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1D89D0" w14:textId="641E4C5A" w:rsidR="000873B0" w:rsidRDefault="000873B0" w:rsidP="009578A5">
      <w:pPr>
        <w:snapToGrid w:val="0"/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稳恒电流的磁场（第一讲）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---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随堂测试</w:t>
      </w:r>
    </w:p>
    <w:p w14:paraId="448012CC" w14:textId="6752FB84" w:rsidR="000873B0" w:rsidRPr="00C30DBD" w:rsidRDefault="000873B0" w:rsidP="009578A5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0873B0">
        <w:rPr>
          <w:rFonts w:ascii="Times New Roman" w:eastAsia="宋体" w:hAnsi="Times New Roman" w:cs="Times New Roman" w:hint="eastAsia"/>
          <w:szCs w:val="24"/>
        </w:rPr>
        <w:t xml:space="preserve">1. </w:t>
      </w:r>
      <w:r w:rsidRPr="000873B0">
        <w:rPr>
          <w:rFonts w:ascii="Times New Roman" w:eastAsia="宋体" w:hAnsi="Times New Roman" w:cs="Times New Roman" w:hint="eastAsia"/>
          <w:szCs w:val="24"/>
        </w:rPr>
        <w:t>均</w:t>
      </w:r>
      <w:r w:rsidRPr="00C30DBD">
        <w:rPr>
          <w:rFonts w:ascii="Times New Roman" w:eastAsia="宋体" w:hAnsi="Times New Roman" w:cs="Times New Roman" w:hint="eastAsia"/>
          <w:szCs w:val="24"/>
        </w:rPr>
        <w:t>匀磁场的磁感强度</w:t>
      </w:r>
      <w:r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237B5146" wp14:editId="4D664431">
            <wp:extent cx="154940" cy="19113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0DBD">
        <w:rPr>
          <w:rFonts w:ascii="Times New Roman" w:eastAsia="宋体" w:hAnsi="Times New Roman" w:cs="Times New Roman" w:hint="eastAsia"/>
          <w:szCs w:val="24"/>
        </w:rPr>
        <w:t>垂直于半径为</w:t>
      </w:r>
      <w:r w:rsidRPr="00C30DBD">
        <w:rPr>
          <w:rFonts w:ascii="Times New Roman" w:eastAsia="宋体" w:hAnsi="Times New Roman" w:cs="Times New Roman"/>
          <w:i/>
          <w:szCs w:val="24"/>
        </w:rPr>
        <w:t>r</w:t>
      </w:r>
      <w:r w:rsidRPr="00C30DBD">
        <w:rPr>
          <w:rFonts w:ascii="Times New Roman" w:eastAsia="宋体" w:hAnsi="Times New Roman" w:cs="Times New Roman" w:hint="eastAsia"/>
          <w:szCs w:val="24"/>
        </w:rPr>
        <w:t>的圆面．今以该圆周为边线，作一半球面</w:t>
      </w:r>
      <w:r w:rsidRPr="00C30DBD">
        <w:rPr>
          <w:rFonts w:ascii="Times New Roman" w:eastAsia="宋体" w:hAnsi="Times New Roman" w:cs="Times New Roman"/>
          <w:i/>
          <w:szCs w:val="24"/>
        </w:rPr>
        <w:t>S</w:t>
      </w:r>
      <w:r w:rsidRPr="00C30DBD">
        <w:rPr>
          <w:rFonts w:ascii="Times New Roman" w:eastAsia="宋体" w:hAnsi="Times New Roman" w:cs="Times New Roman" w:hint="eastAsia"/>
          <w:szCs w:val="24"/>
        </w:rPr>
        <w:t>，则通过</w:t>
      </w:r>
      <w:r w:rsidRPr="00C30DBD">
        <w:rPr>
          <w:rFonts w:ascii="Times New Roman" w:eastAsia="宋体" w:hAnsi="Times New Roman" w:cs="Times New Roman"/>
          <w:i/>
          <w:szCs w:val="24"/>
        </w:rPr>
        <w:t>S</w:t>
      </w:r>
      <w:r w:rsidRPr="00C30DBD">
        <w:rPr>
          <w:rFonts w:ascii="Times New Roman" w:eastAsia="宋体" w:hAnsi="Times New Roman" w:cs="Times New Roman" w:hint="eastAsia"/>
          <w:szCs w:val="24"/>
        </w:rPr>
        <w:t>面的磁通量的大小为</w:t>
      </w:r>
      <w:r w:rsidRPr="00C30DBD">
        <w:rPr>
          <w:rFonts w:ascii="Times New Roman" w:eastAsia="宋体" w:hAnsi="Times New Roman" w:cs="Times New Roman"/>
          <w:szCs w:val="24"/>
        </w:rPr>
        <w:t xml:space="preserve">                          </w:t>
      </w:r>
    </w:p>
    <w:p w14:paraId="005DF3DB" w14:textId="77777777" w:rsidR="000873B0" w:rsidRDefault="000873B0" w:rsidP="009578A5">
      <w:pPr>
        <w:spacing w:line="360" w:lineRule="auto"/>
        <w:ind w:firstLine="420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>(A)  2</w:t>
      </w:r>
      <w:r w:rsidRPr="00C30DBD">
        <w:rPr>
          <w:rFonts w:ascii="Symbol" w:eastAsia="宋体" w:hAnsi="Symbol" w:cs="Times New Roman"/>
          <w:szCs w:val="24"/>
        </w:rPr>
        <w:t></w:t>
      </w:r>
      <w:r w:rsidRPr="00C30DBD">
        <w:rPr>
          <w:rFonts w:ascii="Times New Roman" w:eastAsia="宋体" w:hAnsi="Times New Roman" w:cs="Times New Roman"/>
          <w:i/>
          <w:szCs w:val="24"/>
        </w:rPr>
        <w:t>r</w:t>
      </w:r>
      <w:r w:rsidRPr="00C30DBD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C30DBD">
        <w:rPr>
          <w:rFonts w:ascii="Times New Roman" w:eastAsia="宋体" w:hAnsi="Times New Roman" w:cs="Times New Roman"/>
          <w:i/>
          <w:szCs w:val="24"/>
        </w:rPr>
        <w:t>B</w:t>
      </w:r>
      <w:r w:rsidRPr="00C30DBD">
        <w:rPr>
          <w:rFonts w:ascii="Times New Roman" w:eastAsia="宋体" w:hAnsi="Times New Roman" w:cs="Times New Roman" w:hint="eastAsia"/>
          <w:szCs w:val="24"/>
        </w:rPr>
        <w:t>．</w:t>
      </w:r>
      <w:r w:rsidRPr="00C30DBD">
        <w:rPr>
          <w:rFonts w:ascii="Times New Roman" w:eastAsia="宋体" w:hAnsi="Times New Roman" w:cs="Times New Roman"/>
          <w:szCs w:val="24"/>
        </w:rPr>
        <w:t xml:space="preserve">    (B)  </w:t>
      </w:r>
      <w:r w:rsidRPr="00C30DBD">
        <w:rPr>
          <w:rFonts w:ascii="Symbol" w:eastAsia="宋体" w:hAnsi="Symbol" w:cs="Times New Roman"/>
          <w:szCs w:val="24"/>
        </w:rPr>
        <w:t></w:t>
      </w:r>
      <w:r w:rsidRPr="00C30DBD">
        <w:rPr>
          <w:rFonts w:ascii="Times New Roman" w:eastAsia="宋体" w:hAnsi="Times New Roman" w:cs="Times New Roman"/>
          <w:i/>
          <w:szCs w:val="24"/>
        </w:rPr>
        <w:t>r</w:t>
      </w:r>
      <w:r w:rsidRPr="00C30DBD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C30DBD">
        <w:rPr>
          <w:rFonts w:ascii="Times New Roman" w:eastAsia="宋体" w:hAnsi="Times New Roman" w:cs="Times New Roman"/>
          <w:i/>
          <w:szCs w:val="24"/>
        </w:rPr>
        <w:t>B</w:t>
      </w:r>
      <w:r w:rsidRPr="00C30DBD">
        <w:rPr>
          <w:rFonts w:ascii="Times New Roman" w:eastAsia="宋体" w:hAnsi="Times New Roman" w:cs="Times New Roman" w:hint="eastAsia"/>
          <w:szCs w:val="24"/>
        </w:rPr>
        <w:t>．</w:t>
      </w:r>
      <w:r w:rsidRPr="00C30DBD">
        <w:rPr>
          <w:rFonts w:ascii="Times New Roman" w:eastAsia="宋体" w:hAnsi="Times New Roman" w:cs="Times New Roman"/>
          <w:szCs w:val="24"/>
        </w:rPr>
        <w:t xml:space="preserve">     </w:t>
      </w:r>
    </w:p>
    <w:p w14:paraId="2F60C092" w14:textId="77777777" w:rsidR="000873B0" w:rsidRDefault="000873B0" w:rsidP="009578A5">
      <w:pPr>
        <w:spacing w:line="360" w:lineRule="auto"/>
        <w:ind w:firstLine="420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>(C)  0</w:t>
      </w:r>
      <w:r w:rsidRPr="00C30DBD">
        <w:rPr>
          <w:rFonts w:ascii="Times New Roman" w:eastAsia="宋体" w:hAnsi="Times New Roman" w:cs="Times New Roman" w:hint="eastAsia"/>
          <w:szCs w:val="24"/>
        </w:rPr>
        <w:t>．</w:t>
      </w:r>
      <w:r w:rsidRPr="00C30DBD">
        <w:rPr>
          <w:rFonts w:ascii="Times New Roman" w:eastAsia="宋体" w:hAnsi="Times New Roman" w:cs="Times New Roman"/>
          <w:szCs w:val="24"/>
        </w:rPr>
        <w:t xml:space="preserve">    </w:t>
      </w:r>
      <w:r>
        <w:rPr>
          <w:rFonts w:ascii="Times New Roman" w:eastAsia="宋体" w:hAnsi="Times New Roman" w:cs="Times New Roman"/>
          <w:szCs w:val="24"/>
        </w:rPr>
        <w:t xml:space="preserve">   </w:t>
      </w:r>
      <w:r w:rsidRPr="00C30DBD">
        <w:rPr>
          <w:rFonts w:ascii="Times New Roman" w:eastAsia="宋体" w:hAnsi="Times New Roman" w:cs="Times New Roman"/>
          <w:szCs w:val="24"/>
        </w:rPr>
        <w:t xml:space="preserve"> (D)  </w:t>
      </w:r>
      <w:r w:rsidRPr="00C30DBD">
        <w:rPr>
          <w:rFonts w:ascii="Times New Roman" w:eastAsia="宋体" w:hAnsi="Times New Roman" w:cs="Times New Roman" w:hint="eastAsia"/>
          <w:szCs w:val="24"/>
        </w:rPr>
        <w:t>无法确定的量．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          </w:t>
      </w:r>
    </w:p>
    <w:p w14:paraId="2DC87ABB" w14:textId="77777777" w:rsidR="000873B0" w:rsidRPr="00C30DBD" w:rsidRDefault="000873B0" w:rsidP="009578A5">
      <w:pPr>
        <w:spacing w:line="360" w:lineRule="auto"/>
        <w:ind w:firstLine="420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 w:hint="eastAsia"/>
          <w:szCs w:val="24"/>
        </w:rPr>
        <w:t xml:space="preserve">[       ]                                 </w:t>
      </w:r>
    </w:p>
    <w:p w14:paraId="32E22BFD" w14:textId="6820DA94" w:rsidR="000873B0" w:rsidRPr="00C30DBD" w:rsidRDefault="000873B0" w:rsidP="009578A5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 w:rsidRPr="000873B0">
        <w:rPr>
          <w:rFonts w:ascii="Times New Roman" w:eastAsia="宋体" w:hAnsi="Times New Roman" w:cs="Times New Roman" w:hint="eastAsia"/>
          <w:szCs w:val="24"/>
        </w:rPr>
        <w:t>.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>有一个圆形回路</w:t>
      </w:r>
      <w:r w:rsidRPr="00C30DBD">
        <w:rPr>
          <w:rFonts w:ascii="Times New Roman" w:eastAsia="宋体" w:hAnsi="Times New Roman" w:cs="Times New Roman"/>
          <w:szCs w:val="24"/>
        </w:rPr>
        <w:t>1</w:t>
      </w:r>
      <w:r w:rsidRPr="00C30DBD">
        <w:rPr>
          <w:rFonts w:ascii="Times New Roman" w:eastAsia="宋体" w:hAnsi="Times New Roman" w:cs="Times New Roman" w:hint="eastAsia"/>
          <w:szCs w:val="24"/>
        </w:rPr>
        <w:t>及一个正方形回路</w:t>
      </w:r>
      <w:r w:rsidRPr="00C30DBD">
        <w:rPr>
          <w:rFonts w:ascii="Times New Roman" w:eastAsia="宋体" w:hAnsi="Times New Roman" w:cs="Times New Roman"/>
          <w:szCs w:val="24"/>
        </w:rPr>
        <w:t>2</w:t>
      </w:r>
      <w:r w:rsidRPr="00C30DBD">
        <w:rPr>
          <w:rFonts w:ascii="Times New Roman" w:eastAsia="宋体" w:hAnsi="Times New Roman" w:cs="Times New Roman" w:hint="eastAsia"/>
          <w:szCs w:val="24"/>
        </w:rPr>
        <w:t>，圆直径和正方形的边长相等，二者中通有大小相等的电流，它们在各自中心产生的磁感强度的大小之比</w:t>
      </w:r>
      <w:r w:rsidRPr="00C30DBD">
        <w:rPr>
          <w:rFonts w:ascii="Times New Roman" w:eastAsia="宋体" w:hAnsi="Times New Roman" w:cs="Times New Roman"/>
          <w:i/>
          <w:szCs w:val="24"/>
        </w:rPr>
        <w:t>B</w:t>
      </w:r>
      <w:r w:rsidRPr="00C30DB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C30DBD">
        <w:rPr>
          <w:rFonts w:ascii="Times New Roman" w:eastAsia="宋体" w:hAnsi="Times New Roman" w:cs="Times New Roman"/>
          <w:szCs w:val="24"/>
        </w:rPr>
        <w:t xml:space="preserve"> / </w:t>
      </w:r>
      <w:r w:rsidRPr="00C30DBD">
        <w:rPr>
          <w:rFonts w:ascii="Times New Roman" w:eastAsia="宋体" w:hAnsi="Times New Roman" w:cs="Times New Roman"/>
          <w:i/>
          <w:szCs w:val="24"/>
        </w:rPr>
        <w:t>B</w:t>
      </w:r>
      <w:r w:rsidRPr="00C30DB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C30DBD">
        <w:rPr>
          <w:rFonts w:ascii="Times New Roman" w:eastAsia="宋体" w:hAnsi="Times New Roman" w:cs="Times New Roman" w:hint="eastAsia"/>
          <w:szCs w:val="24"/>
        </w:rPr>
        <w:t>为</w:t>
      </w:r>
      <w:r w:rsidRPr="00C30DBD">
        <w:rPr>
          <w:rFonts w:ascii="Times New Roman" w:eastAsia="宋体" w:hAnsi="Times New Roman" w:cs="Times New Roman"/>
          <w:szCs w:val="24"/>
        </w:rPr>
        <w:t xml:space="preserve"> </w:t>
      </w:r>
    </w:p>
    <w:p w14:paraId="0665B73B" w14:textId="0732FDE5" w:rsidR="009578A5" w:rsidRDefault="000873B0" w:rsidP="009578A5">
      <w:pPr>
        <w:spacing w:line="360" w:lineRule="auto"/>
        <w:ind w:firstLine="420"/>
        <w:rPr>
          <w:rFonts w:ascii="Times New Roman" w:eastAsia="宋体" w:hAnsi="Times New Roman" w:cs="Times New Roman"/>
          <w:szCs w:val="24"/>
        </w:rPr>
      </w:pPr>
      <w:r w:rsidRPr="009578A5">
        <w:rPr>
          <w:rFonts w:ascii="Times New Roman" w:eastAsia="宋体" w:hAnsi="Times New Roman" w:cs="Times New Roman"/>
          <w:szCs w:val="24"/>
        </w:rPr>
        <w:t>(A)  0.90</w:t>
      </w:r>
      <w:r w:rsidRPr="009578A5">
        <w:rPr>
          <w:rFonts w:ascii="Times New Roman" w:eastAsia="宋体" w:hAnsi="Times New Roman" w:cs="Times New Roman" w:hint="eastAsia"/>
          <w:szCs w:val="24"/>
        </w:rPr>
        <w:t>．</w:t>
      </w:r>
      <w:r w:rsidRPr="009578A5">
        <w:rPr>
          <w:rFonts w:ascii="Times New Roman" w:eastAsia="宋体" w:hAnsi="Times New Roman" w:cs="Times New Roman"/>
          <w:szCs w:val="24"/>
        </w:rPr>
        <w:t xml:space="preserve">    (B)  1.00</w:t>
      </w:r>
      <w:r w:rsidRPr="009578A5">
        <w:rPr>
          <w:rFonts w:ascii="Times New Roman" w:eastAsia="宋体" w:hAnsi="Times New Roman" w:cs="Times New Roman" w:hint="eastAsia"/>
          <w:szCs w:val="24"/>
        </w:rPr>
        <w:t>．</w:t>
      </w:r>
      <w:r w:rsidRPr="009578A5">
        <w:rPr>
          <w:rFonts w:ascii="Times New Roman" w:eastAsia="宋体" w:hAnsi="Times New Roman" w:cs="Times New Roman"/>
          <w:szCs w:val="24"/>
        </w:rPr>
        <w:t xml:space="preserve">      </w:t>
      </w:r>
      <w:r w:rsidRPr="009578A5">
        <w:rPr>
          <w:rFonts w:ascii="Times New Roman" w:eastAsia="宋体" w:hAnsi="Times New Roman" w:cs="Times New Roman" w:hint="eastAsia"/>
          <w:szCs w:val="24"/>
        </w:rPr>
        <w:t>(C)</w:t>
      </w:r>
      <w:r w:rsidRPr="009578A5">
        <w:rPr>
          <w:rFonts w:ascii="Times New Roman" w:eastAsia="宋体" w:hAnsi="Times New Roman" w:cs="Times New Roman"/>
          <w:szCs w:val="24"/>
        </w:rPr>
        <w:t xml:space="preserve">  1.11</w:t>
      </w:r>
      <w:r w:rsidRPr="009578A5">
        <w:rPr>
          <w:rFonts w:ascii="Times New Roman" w:eastAsia="宋体" w:hAnsi="Times New Roman" w:cs="Times New Roman" w:hint="eastAsia"/>
          <w:szCs w:val="24"/>
        </w:rPr>
        <w:t>．</w:t>
      </w:r>
      <w:r w:rsidRPr="009578A5">
        <w:rPr>
          <w:rFonts w:ascii="Times New Roman" w:eastAsia="宋体" w:hAnsi="Times New Roman" w:cs="Times New Roman"/>
          <w:szCs w:val="24"/>
        </w:rPr>
        <w:t xml:space="preserve">       </w:t>
      </w:r>
      <w:r w:rsidRPr="009578A5">
        <w:rPr>
          <w:rFonts w:ascii="Times New Roman" w:eastAsia="宋体" w:hAnsi="Times New Roman" w:cs="Times New Roman" w:hint="eastAsia"/>
          <w:szCs w:val="24"/>
        </w:rPr>
        <w:t xml:space="preserve">(D)  </w:t>
      </w:r>
      <w:r w:rsidRPr="009578A5">
        <w:rPr>
          <w:rFonts w:ascii="Times New Roman" w:eastAsia="宋体" w:hAnsi="Times New Roman" w:cs="Times New Roman"/>
          <w:szCs w:val="24"/>
        </w:rPr>
        <w:t>1.22</w:t>
      </w:r>
      <w:r w:rsidRPr="009578A5">
        <w:rPr>
          <w:rFonts w:ascii="Times New Roman" w:eastAsia="宋体" w:hAnsi="Times New Roman" w:cs="Times New Roman" w:hint="eastAsia"/>
          <w:szCs w:val="24"/>
        </w:rPr>
        <w:t>．</w:t>
      </w:r>
      <w:r w:rsidRPr="009578A5">
        <w:rPr>
          <w:rFonts w:ascii="Times New Roman" w:eastAsia="宋体" w:hAnsi="Times New Roman" w:cs="Times New Roman" w:hint="eastAsia"/>
          <w:szCs w:val="24"/>
        </w:rPr>
        <w:t xml:space="preserve">           </w:t>
      </w:r>
    </w:p>
    <w:p w14:paraId="29BE563D" w14:textId="6681389C" w:rsidR="000873B0" w:rsidRPr="00C30DBD" w:rsidRDefault="000873B0" w:rsidP="009578A5">
      <w:pPr>
        <w:spacing w:line="360" w:lineRule="auto"/>
        <w:ind w:firstLine="420"/>
        <w:rPr>
          <w:rFonts w:ascii="Times New Roman" w:eastAsia="宋体" w:hAnsi="Times New Roman" w:cs="Times New Roman"/>
          <w:szCs w:val="24"/>
        </w:rPr>
      </w:pPr>
      <w:r w:rsidRPr="009578A5">
        <w:rPr>
          <w:rFonts w:ascii="Times New Roman" w:eastAsia="宋体" w:hAnsi="Times New Roman" w:cs="Times New Roman" w:hint="eastAsia"/>
          <w:szCs w:val="24"/>
        </w:rPr>
        <w:t xml:space="preserve">  [       ]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                               </w:t>
      </w:r>
    </w:p>
    <w:p w14:paraId="2123DCB0" w14:textId="4A42FB27" w:rsidR="000873B0" w:rsidRPr="00C30DBD" w:rsidRDefault="000873B0" w:rsidP="009578A5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9578A5">
        <w:rPr>
          <w:rFonts w:ascii="Times New Roman" w:eastAsia="宋体" w:hAnsi="Times New Roman" w:cs="Times New Roman" w:hint="eastAsia"/>
          <w:szCs w:val="24"/>
        </w:rPr>
        <w:t>3</w:t>
      </w:r>
      <w:r w:rsidRPr="009578A5">
        <w:rPr>
          <w:rFonts w:ascii="Times New Roman" w:eastAsia="宋体" w:hAnsi="Times New Roman" w:cs="Times New Roman" w:hint="eastAsia"/>
          <w:szCs w:val="24"/>
        </w:rPr>
        <w:t>.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>一个电流元</w:t>
      </w:r>
      <w:r>
        <w:rPr>
          <w:rFonts w:ascii="Times New Roman" w:eastAsia="宋体" w:hAnsi="Times New Roman" w:cs="Times New Roman"/>
          <w:noProof/>
          <w:position w:val="-14"/>
          <w:szCs w:val="24"/>
        </w:rPr>
        <w:drawing>
          <wp:inline distT="0" distB="0" distL="0" distR="0" wp14:anchorId="150FBE90" wp14:editId="21613023">
            <wp:extent cx="330200" cy="2501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0DBD">
        <w:rPr>
          <w:rFonts w:ascii="Times New Roman" w:eastAsia="宋体" w:hAnsi="Times New Roman" w:cs="Times New Roman" w:hint="eastAsia"/>
          <w:szCs w:val="24"/>
        </w:rPr>
        <w:t>位于直角坐标系原点</w:t>
      </w:r>
      <w:r w:rsidRPr="00C30DBD">
        <w:rPr>
          <w:rFonts w:ascii="Times New Roman" w:eastAsia="宋体" w:hAnsi="Times New Roman" w:cs="Times New Roman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>，电流沿</w:t>
      </w:r>
      <w:r w:rsidRPr="00C30DBD">
        <w:rPr>
          <w:rFonts w:ascii="Times New Roman" w:eastAsia="宋体" w:hAnsi="Times New Roman" w:cs="Times New Roman"/>
          <w:i/>
          <w:szCs w:val="24"/>
        </w:rPr>
        <w:t>z</w:t>
      </w:r>
      <w:r w:rsidRPr="00C30DBD">
        <w:rPr>
          <w:rFonts w:ascii="Times New Roman" w:eastAsia="宋体" w:hAnsi="Times New Roman" w:cs="Times New Roman" w:hint="eastAsia"/>
          <w:szCs w:val="24"/>
        </w:rPr>
        <w:t>轴方向</w:t>
      </w:r>
      <w:r w:rsidRPr="00C30DBD">
        <w:rPr>
          <w:rFonts w:ascii="Times New Roman" w:eastAsia="宋体" w:hAnsi="Times New Roman" w:cs="Times New Roman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>，点</w:t>
      </w:r>
      <w:r w:rsidRPr="00C30DBD">
        <w:rPr>
          <w:rFonts w:ascii="Times New Roman" w:eastAsia="宋体" w:hAnsi="Times New Roman" w:cs="Times New Roman"/>
          <w:i/>
          <w:szCs w:val="24"/>
        </w:rPr>
        <w:t>P</w:t>
      </w:r>
      <w:r w:rsidRPr="00C30DBD">
        <w:rPr>
          <w:rFonts w:ascii="Times New Roman" w:eastAsia="宋体" w:hAnsi="Times New Roman" w:cs="Times New Roman"/>
          <w:szCs w:val="24"/>
        </w:rPr>
        <w:t xml:space="preserve"> (</w:t>
      </w:r>
      <w:r w:rsidRPr="00C30DBD">
        <w:rPr>
          <w:rFonts w:ascii="Times New Roman" w:eastAsia="宋体" w:hAnsi="Times New Roman" w:cs="Times New Roman"/>
          <w:i/>
          <w:szCs w:val="24"/>
        </w:rPr>
        <w:t>x</w:t>
      </w:r>
      <w:r w:rsidRPr="00C30DBD">
        <w:rPr>
          <w:rFonts w:ascii="Times New Roman" w:eastAsia="宋体" w:hAnsi="Times New Roman" w:cs="Times New Roman" w:hint="eastAsia"/>
          <w:szCs w:val="24"/>
        </w:rPr>
        <w:t>，</w:t>
      </w:r>
      <w:r w:rsidRPr="00C30DBD">
        <w:rPr>
          <w:rFonts w:ascii="Times New Roman" w:eastAsia="宋体" w:hAnsi="Times New Roman" w:cs="Times New Roman"/>
          <w:i/>
          <w:szCs w:val="24"/>
        </w:rPr>
        <w:t>y</w:t>
      </w:r>
      <w:r w:rsidRPr="00C30DBD">
        <w:rPr>
          <w:rFonts w:ascii="Times New Roman" w:eastAsia="宋体" w:hAnsi="Times New Roman" w:cs="Times New Roman" w:hint="eastAsia"/>
          <w:szCs w:val="24"/>
        </w:rPr>
        <w:t>，</w:t>
      </w:r>
      <w:r w:rsidRPr="00C30DBD">
        <w:rPr>
          <w:rFonts w:ascii="Times New Roman" w:eastAsia="宋体" w:hAnsi="Times New Roman" w:cs="Times New Roman"/>
          <w:i/>
          <w:szCs w:val="24"/>
        </w:rPr>
        <w:t>z</w:t>
      </w:r>
      <w:r w:rsidRPr="00C30DBD">
        <w:rPr>
          <w:rFonts w:ascii="Times New Roman" w:eastAsia="宋体" w:hAnsi="Times New Roman" w:cs="Times New Roman"/>
          <w:szCs w:val="24"/>
        </w:rPr>
        <w:t>)</w:t>
      </w:r>
      <w:r w:rsidRPr="00C30DBD">
        <w:rPr>
          <w:rFonts w:ascii="Times New Roman" w:eastAsia="宋体" w:hAnsi="Times New Roman" w:cs="Times New Roman" w:hint="eastAsia"/>
          <w:szCs w:val="24"/>
        </w:rPr>
        <w:t>的磁感强度沿</w:t>
      </w:r>
      <w:r w:rsidRPr="00C30DBD">
        <w:rPr>
          <w:rFonts w:ascii="Times New Roman" w:eastAsia="宋体" w:hAnsi="Times New Roman" w:cs="Times New Roman"/>
          <w:i/>
          <w:szCs w:val="24"/>
        </w:rPr>
        <w:t>x</w:t>
      </w:r>
      <w:r w:rsidRPr="00C30DBD">
        <w:rPr>
          <w:rFonts w:ascii="Times New Roman" w:eastAsia="宋体" w:hAnsi="Times New Roman" w:cs="Times New Roman" w:hint="eastAsia"/>
          <w:szCs w:val="24"/>
        </w:rPr>
        <w:t>轴的分量是：</w:t>
      </w:r>
      <w:r w:rsidRPr="00C30DBD">
        <w:rPr>
          <w:rFonts w:ascii="Times New Roman" w:eastAsia="宋体" w:hAnsi="Times New Roman" w:cs="Times New Roman"/>
          <w:szCs w:val="24"/>
        </w:rPr>
        <w:t xml:space="preserve">                      </w:t>
      </w:r>
    </w:p>
    <w:p w14:paraId="77D605DB" w14:textId="77777777" w:rsidR="000873B0" w:rsidRPr="00C30DBD" w:rsidRDefault="000873B0" w:rsidP="009578A5">
      <w:pPr>
        <w:snapToGrid w:val="0"/>
        <w:spacing w:line="360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(A)  0</w:t>
      </w:r>
      <w:r w:rsidRPr="00C30DBD">
        <w:rPr>
          <w:rFonts w:ascii="Times New Roman" w:eastAsia="宋体" w:hAnsi="Times New Roman" w:cs="Times New Roman" w:hint="eastAsia"/>
          <w:szCs w:val="24"/>
        </w:rPr>
        <w:t>．</w:t>
      </w:r>
      <w:r w:rsidRPr="00C30DBD">
        <w:rPr>
          <w:rFonts w:ascii="Times New Roman" w:eastAsia="宋体" w:hAnsi="Times New Roman" w:cs="Times New Roman"/>
          <w:szCs w:val="24"/>
        </w:rPr>
        <w:t xml:space="preserve">                                                  </w:t>
      </w:r>
    </w:p>
    <w:p w14:paraId="68ABA30F" w14:textId="62E2DCAD" w:rsidR="000873B0" w:rsidRPr="00C30DBD" w:rsidRDefault="000873B0" w:rsidP="009578A5">
      <w:pPr>
        <w:snapToGrid w:val="0"/>
        <w:spacing w:line="360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(B)  </w:t>
      </w:r>
      <w:r>
        <w:rPr>
          <w:rFonts w:ascii="Times New Roman" w:eastAsia="宋体" w:hAnsi="Times New Roman" w:cs="Times New Roman"/>
          <w:noProof/>
          <w:position w:val="-12"/>
          <w:szCs w:val="24"/>
        </w:rPr>
        <w:drawing>
          <wp:inline distT="0" distB="0" distL="0" distR="0" wp14:anchorId="180E5522" wp14:editId="27F0FB3B">
            <wp:extent cx="2071370" cy="242570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0DBD">
        <w:rPr>
          <w:rFonts w:ascii="Times New Roman" w:eastAsia="宋体" w:hAnsi="Times New Roman" w:cs="Times New Roman" w:hint="eastAsia"/>
          <w:szCs w:val="24"/>
        </w:rPr>
        <w:t>．</w:t>
      </w:r>
      <w:r w:rsidRPr="00C30DBD">
        <w:rPr>
          <w:rFonts w:ascii="Times New Roman" w:eastAsia="宋体" w:hAnsi="Times New Roman" w:cs="Times New Roman"/>
          <w:szCs w:val="24"/>
        </w:rPr>
        <w:t xml:space="preserve">    </w:t>
      </w:r>
    </w:p>
    <w:p w14:paraId="1B9B6412" w14:textId="25F17142" w:rsidR="000873B0" w:rsidRPr="00C30DBD" w:rsidRDefault="000873B0" w:rsidP="009578A5">
      <w:pPr>
        <w:snapToGrid w:val="0"/>
        <w:spacing w:line="360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(C)  </w:t>
      </w:r>
      <w:r>
        <w:rPr>
          <w:rFonts w:ascii="Times New Roman" w:eastAsia="宋体" w:hAnsi="Times New Roman" w:cs="Times New Roman"/>
          <w:noProof/>
          <w:position w:val="-12"/>
          <w:szCs w:val="24"/>
        </w:rPr>
        <w:drawing>
          <wp:inline distT="0" distB="0" distL="0" distR="0" wp14:anchorId="78E4C361" wp14:editId="6D991CC4">
            <wp:extent cx="2071370" cy="242570"/>
            <wp:effectExtent l="0" t="0" r="508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0DBD">
        <w:rPr>
          <w:rFonts w:ascii="Times New Roman" w:eastAsia="宋体" w:hAnsi="Times New Roman" w:cs="Times New Roman" w:hint="eastAsia"/>
          <w:szCs w:val="24"/>
        </w:rPr>
        <w:t>．</w:t>
      </w:r>
      <w:r w:rsidRPr="00C30DBD">
        <w:rPr>
          <w:rFonts w:ascii="Times New Roman" w:eastAsia="宋体" w:hAnsi="Times New Roman" w:cs="Times New Roman"/>
          <w:szCs w:val="24"/>
        </w:rPr>
        <w:t xml:space="preserve">    </w:t>
      </w:r>
    </w:p>
    <w:p w14:paraId="335AD66A" w14:textId="0B53F28F" w:rsidR="000873B0" w:rsidRDefault="000873B0" w:rsidP="009578A5">
      <w:pPr>
        <w:spacing w:line="360" w:lineRule="auto"/>
        <w:ind w:firstLine="420"/>
        <w:rPr>
          <w:rFonts w:ascii="Times New Roman" w:eastAsia="宋体" w:hAnsi="Times New Roman" w:cs="Times New Roman"/>
          <w:szCs w:val="24"/>
        </w:rPr>
      </w:pPr>
      <w:r w:rsidRPr="009578A5">
        <w:rPr>
          <w:rFonts w:ascii="Times New Roman" w:eastAsia="宋体" w:hAnsi="Times New Roman" w:cs="Times New Roman"/>
          <w:szCs w:val="24"/>
        </w:rPr>
        <w:t xml:space="preserve">(D) </w:t>
      </w:r>
      <w:r w:rsidRPr="009578A5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9578A5">
        <w:rPr>
          <w:rFonts w:ascii="Times New Roman" w:eastAsia="宋体" w:hAnsi="Times New Roman" w:cs="Times New Roman"/>
          <w:noProof/>
          <w:position w:val="-12"/>
          <w:szCs w:val="24"/>
        </w:rPr>
        <w:drawing>
          <wp:inline distT="0" distB="0" distL="0" distR="0" wp14:anchorId="7B284BC2" wp14:editId="27308466">
            <wp:extent cx="1916430" cy="242570"/>
            <wp:effectExtent l="0" t="0" r="762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                              </w:t>
      </w:r>
    </w:p>
    <w:p w14:paraId="3EE06C1C" w14:textId="77777777" w:rsidR="000873B0" w:rsidRPr="00C30DBD" w:rsidRDefault="000873B0" w:rsidP="009578A5">
      <w:pPr>
        <w:spacing w:line="360" w:lineRule="auto"/>
        <w:ind w:firstLine="420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 w:hint="eastAsia"/>
          <w:szCs w:val="24"/>
        </w:rPr>
        <w:t>[       ]</w:t>
      </w:r>
    </w:p>
    <w:p w14:paraId="42A05293" w14:textId="6397E705" w:rsidR="000873B0" w:rsidRPr="00C30DBD" w:rsidRDefault="000873B0" w:rsidP="009578A5">
      <w:pPr>
        <w:framePr w:hSpace="180" w:wrap="around" w:vAnchor="text" w:hAnchor="page" w:x="8599" w:y="1"/>
        <w:spacing w:line="360" w:lineRule="auto"/>
        <w:rPr>
          <w:rFonts w:ascii="Times New Roman" w:eastAsia="宋体" w:hAnsi="Times New Roman" w:cs="Times New Roman"/>
          <w:szCs w:val="24"/>
        </w:rPr>
      </w:pPr>
      <w:bookmarkStart w:id="0" w:name="_MON_1171630587"/>
      <w:bookmarkEnd w:id="0"/>
      <w:r>
        <w:rPr>
          <w:rFonts w:ascii="Times New Roman" w:eastAsia="宋体" w:hAnsi="Times New Roman" w:cs="Times New Roman"/>
          <w:noProof/>
          <w:szCs w:val="24"/>
        </w:rPr>
        <w:drawing>
          <wp:inline distT="0" distB="0" distL="0" distR="0" wp14:anchorId="53EF447E" wp14:editId="49808C6C">
            <wp:extent cx="838835" cy="819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3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BA87" w14:textId="2D33840D" w:rsidR="000873B0" w:rsidRPr="00C30DBD" w:rsidRDefault="009578A5" w:rsidP="009578A5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9578A5">
        <w:rPr>
          <w:rFonts w:ascii="Times New Roman" w:eastAsia="宋体" w:hAnsi="Times New Roman" w:cs="Times New Roman" w:hint="eastAsia"/>
          <w:szCs w:val="24"/>
        </w:rPr>
        <w:t>4</w:t>
      </w:r>
      <w:r w:rsidR="000873B0" w:rsidRPr="009578A5">
        <w:rPr>
          <w:rFonts w:ascii="Times New Roman" w:eastAsia="宋体" w:hAnsi="Times New Roman" w:cs="Times New Roman" w:hint="eastAsia"/>
          <w:szCs w:val="24"/>
        </w:rPr>
        <w:t>.</w:t>
      </w:r>
      <w:r w:rsidR="000873B0" w:rsidRPr="00C30DBD">
        <w:rPr>
          <w:rFonts w:ascii="Times New Roman" w:eastAsia="宋体" w:hAnsi="Times New Roman" w:cs="Times New Roman"/>
          <w:szCs w:val="24"/>
        </w:rPr>
        <w:t xml:space="preserve">  </w:t>
      </w:r>
      <w:r w:rsidR="000873B0" w:rsidRPr="00C30DBD">
        <w:rPr>
          <w:rFonts w:ascii="Times New Roman" w:eastAsia="宋体" w:hAnsi="Times New Roman" w:cs="Times New Roman" w:hint="eastAsia"/>
          <w:szCs w:val="24"/>
        </w:rPr>
        <w:t>图中，六根无限长导线互相绝缘，通过电流均为</w:t>
      </w:r>
      <w:r w:rsidR="000873B0" w:rsidRPr="00C30DBD">
        <w:rPr>
          <w:rFonts w:ascii="Times New Roman" w:eastAsia="宋体" w:hAnsi="Times New Roman" w:cs="Times New Roman"/>
          <w:i/>
          <w:szCs w:val="24"/>
        </w:rPr>
        <w:t>I</w:t>
      </w:r>
      <w:r w:rsidR="000873B0" w:rsidRPr="00C30DBD">
        <w:rPr>
          <w:rFonts w:ascii="Times New Roman" w:eastAsia="宋体" w:hAnsi="Times New Roman" w:cs="Times New Roman" w:hint="eastAsia"/>
          <w:szCs w:val="24"/>
        </w:rPr>
        <w:t>，区域Ⅰ、Ⅱ、Ⅲ、Ⅳ均为相等的正方形，哪一个区域指向纸内的磁通量最大？</w:t>
      </w:r>
      <w:r w:rsidR="000873B0" w:rsidRPr="00C30DBD">
        <w:rPr>
          <w:rFonts w:ascii="Times New Roman" w:eastAsia="宋体" w:hAnsi="Times New Roman" w:cs="Times New Roman"/>
          <w:szCs w:val="24"/>
        </w:rPr>
        <w:t xml:space="preserve">              </w:t>
      </w:r>
    </w:p>
    <w:p w14:paraId="00DCA0D1" w14:textId="77777777" w:rsidR="000873B0" w:rsidRPr="00C30DBD" w:rsidRDefault="000873B0" w:rsidP="009578A5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(A) </w:t>
      </w:r>
      <w:r w:rsidRPr="00C30DBD">
        <w:rPr>
          <w:rFonts w:ascii="Times New Roman" w:eastAsia="宋体" w:hAnsi="Times New Roman" w:cs="Times New Roman" w:hint="eastAsia"/>
          <w:szCs w:val="24"/>
        </w:rPr>
        <w:t>Ⅰ区域．</w:t>
      </w:r>
      <w:r w:rsidRPr="00C30DBD">
        <w:rPr>
          <w:rFonts w:ascii="Times New Roman" w:eastAsia="宋体" w:hAnsi="Times New Roman" w:cs="Times New Roman"/>
          <w:szCs w:val="24"/>
        </w:rPr>
        <w:t xml:space="preserve">           (B) </w:t>
      </w:r>
      <w:r w:rsidRPr="00C30DBD">
        <w:rPr>
          <w:rFonts w:ascii="Times New Roman" w:eastAsia="宋体" w:hAnsi="Times New Roman" w:cs="Times New Roman" w:hint="eastAsia"/>
          <w:szCs w:val="24"/>
        </w:rPr>
        <w:t>Ⅱ区域．</w:t>
      </w:r>
      <w:r w:rsidRPr="00C30DBD">
        <w:rPr>
          <w:rFonts w:ascii="Times New Roman" w:eastAsia="宋体" w:hAnsi="Times New Roman" w:cs="Times New Roman"/>
          <w:szCs w:val="24"/>
        </w:rPr>
        <w:t xml:space="preserve">                       </w:t>
      </w:r>
    </w:p>
    <w:p w14:paraId="2B122840" w14:textId="77777777" w:rsidR="000873B0" w:rsidRDefault="000873B0" w:rsidP="009578A5">
      <w:pPr>
        <w:spacing w:line="360" w:lineRule="auto"/>
        <w:ind w:firstLine="420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 w:hint="eastAsia"/>
          <w:szCs w:val="24"/>
        </w:rPr>
        <w:t>(C)</w:t>
      </w:r>
      <w:r w:rsidRPr="00C30DBD">
        <w:rPr>
          <w:rFonts w:ascii="Times New Roman" w:eastAsia="宋体" w:hAnsi="Times New Roman" w:cs="Times New Roman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>Ⅲ区域．</w:t>
      </w:r>
      <w:r w:rsidRPr="00C30DBD">
        <w:rPr>
          <w:rFonts w:ascii="Times New Roman" w:eastAsia="宋体" w:hAnsi="Times New Roman" w:cs="Times New Roman"/>
          <w:szCs w:val="24"/>
        </w:rPr>
        <w:t xml:space="preserve">         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(D) </w:t>
      </w:r>
      <w:r w:rsidRPr="00C30DBD">
        <w:rPr>
          <w:rFonts w:ascii="Times New Roman" w:eastAsia="宋体" w:hAnsi="Times New Roman" w:cs="Times New Roman" w:hint="eastAsia"/>
          <w:szCs w:val="24"/>
        </w:rPr>
        <w:t>Ⅳ区域．</w:t>
      </w:r>
      <w:r w:rsidRPr="00C30DBD">
        <w:rPr>
          <w:rFonts w:ascii="Times New Roman" w:eastAsia="宋体" w:hAnsi="Times New Roman" w:cs="Times New Roman"/>
          <w:szCs w:val="24"/>
        </w:rPr>
        <w:t xml:space="preserve">         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(E) </w:t>
      </w:r>
      <w:r w:rsidRPr="00C30DBD">
        <w:rPr>
          <w:rFonts w:ascii="Times New Roman" w:eastAsia="宋体" w:hAnsi="Times New Roman" w:cs="Times New Roman" w:hint="eastAsia"/>
          <w:szCs w:val="24"/>
        </w:rPr>
        <w:t>最大不止一个．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                             </w:t>
      </w:r>
    </w:p>
    <w:p w14:paraId="729EED2D" w14:textId="77777777" w:rsidR="000873B0" w:rsidRPr="00C30DBD" w:rsidRDefault="000873B0" w:rsidP="009578A5">
      <w:pPr>
        <w:spacing w:line="360" w:lineRule="auto"/>
        <w:ind w:firstLine="420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 w:hint="eastAsia"/>
          <w:szCs w:val="24"/>
        </w:rPr>
        <w:t xml:space="preserve"> [       ]</w:t>
      </w:r>
    </w:p>
    <w:p w14:paraId="5E477E97" w14:textId="77777777" w:rsidR="000873B0" w:rsidRDefault="000873B0" w:rsidP="009578A5">
      <w:pPr>
        <w:spacing w:line="360" w:lineRule="auto"/>
      </w:pPr>
    </w:p>
    <w:sectPr w:rsidR="000873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B0"/>
    <w:rsid w:val="000873B0"/>
    <w:rsid w:val="00312FA3"/>
    <w:rsid w:val="006C26B2"/>
    <w:rsid w:val="009578A5"/>
    <w:rsid w:val="00A9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B1ED"/>
  <w15:chartTrackingRefBased/>
  <w15:docId w15:val="{F8A85381-6134-464D-B3D4-18001ED4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3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theme" Target="theme/theme1.xml"/><Relationship Id="rId5" Type="http://schemas.openxmlformats.org/officeDocument/2006/relationships/image" Target="media/image2.wmf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2020-06-28T00:32:00Z</dcterms:created>
  <dcterms:modified xsi:type="dcterms:W3CDTF">2020-06-30T09:26:00Z</dcterms:modified>
</cp:coreProperties>
</file>