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8410C4" w14:textId="18AA6C4B" w:rsidR="00786486" w:rsidRPr="008943CC" w:rsidRDefault="00786486" w:rsidP="008943CC">
      <w:pPr>
        <w:spacing w:line="360" w:lineRule="auto"/>
        <w:rPr>
          <w:b/>
          <w:bCs/>
        </w:rPr>
      </w:pPr>
      <w:r w:rsidRPr="008943CC">
        <w:rPr>
          <w:rFonts w:hint="eastAsia"/>
          <w:b/>
          <w:bCs/>
        </w:rPr>
        <w:t>经典力学问题讨论-补充问题</w:t>
      </w:r>
    </w:p>
    <w:p w14:paraId="5D092C1F" w14:textId="43EE87EA" w:rsidR="00786486" w:rsidRDefault="00786486" w:rsidP="008943CC">
      <w:pPr>
        <w:spacing w:line="360" w:lineRule="auto"/>
      </w:pPr>
    </w:p>
    <w:p w14:paraId="72B8096D" w14:textId="77777777" w:rsidR="008943CC" w:rsidRDefault="00786486" w:rsidP="008943CC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查资料，理清经典力学建立的基本过程。</w:t>
      </w:r>
      <w:r w:rsidR="008943CC">
        <w:rPr>
          <w:rFonts w:hint="eastAsia"/>
        </w:rPr>
        <w:t>简述伽利略和牛顿两人在科学研究方法方面的突出贡献是什么?</w:t>
      </w:r>
    </w:p>
    <w:p w14:paraId="30E0F001" w14:textId="0670D3F3" w:rsidR="00786486" w:rsidRDefault="00786486" w:rsidP="008943CC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从经典力学物理规律的建立过程，并结合201</w:t>
      </w:r>
      <w:r w:rsidR="008046DB">
        <w:rPr>
          <w:rFonts w:hint="eastAsia"/>
        </w:rPr>
        <w:t>9-</w:t>
      </w:r>
      <w:bookmarkStart w:id="0" w:name="_GoBack"/>
      <w:bookmarkEnd w:id="0"/>
      <w:r>
        <w:rPr>
          <w:rFonts w:hint="eastAsia"/>
        </w:rPr>
        <w:t>新冠肺炎的发生谈谈自己对人与自然</w:t>
      </w:r>
      <w:r w:rsidR="008943CC">
        <w:rPr>
          <w:rFonts w:hint="eastAsia"/>
        </w:rPr>
        <w:t>关系</w:t>
      </w:r>
      <w:r>
        <w:rPr>
          <w:rFonts w:hint="eastAsia"/>
        </w:rPr>
        <w:t>的理解。</w:t>
      </w:r>
    </w:p>
    <w:p w14:paraId="75D7F030" w14:textId="68EDF6A3" w:rsidR="008943CC" w:rsidRDefault="008943CC" w:rsidP="008943CC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动量守恒，机械能守恒，角动量守恒是自然界的基本规律。查阅资料，简单谈谈守恒定律和对称性的关系。</w:t>
      </w:r>
    </w:p>
    <w:p w14:paraId="04E309A9" w14:textId="73FC1E68" w:rsidR="00786486" w:rsidRDefault="008046DB" w:rsidP="00786486">
      <w:pPr>
        <w:rPr>
          <w:rFonts w:hint="eastAsia"/>
        </w:rPr>
      </w:pPr>
      <w:r>
        <w:rPr>
          <w:rFonts w:hint="eastAsia"/>
        </w:rPr>
        <w:t>-</w:t>
      </w:r>
    </w:p>
    <w:sectPr w:rsidR="007864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F9173D"/>
    <w:multiLevelType w:val="hybridMultilevel"/>
    <w:tmpl w:val="CDFCBA7A"/>
    <w:lvl w:ilvl="0" w:tplc="F71A6A5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86"/>
    <w:rsid w:val="00786486"/>
    <w:rsid w:val="008046DB"/>
    <w:rsid w:val="0089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870F8"/>
  <w15:chartTrackingRefBased/>
  <w15:docId w15:val="{038D81D6-F100-4399-A471-4637A8498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64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2020-03-09T12:04:00Z</dcterms:created>
  <dcterms:modified xsi:type="dcterms:W3CDTF">2020-03-09T12:28:00Z</dcterms:modified>
</cp:coreProperties>
</file>