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E13C" w14:textId="0630A422" w:rsidR="00104E80" w:rsidRPr="00104E80" w:rsidRDefault="00104E80" w:rsidP="00104E80">
      <w:pPr>
        <w:snapToGrid w:val="0"/>
        <w:jc w:val="left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104E8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刚体定轴转动——随堂测试（</w:t>
      </w:r>
      <w:r w:rsidRPr="00104E8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1</w:t>
      </w:r>
      <w:r w:rsidRPr="00104E8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）</w:t>
      </w:r>
    </w:p>
    <w:p w14:paraId="585885DD" w14:textId="6E11AF2A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．几个力同时作用在一个具有光滑固定转轴的刚体上，如果这几个力的矢量和为零，则此刚体</w:t>
      </w:r>
    </w:p>
    <w:p w14:paraId="47D8BC37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57146479" w14:textId="557C759D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424E6B70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445F5318" w14:textId="0B0741A4" w:rsidR="009A3430" w:rsidRPr="0090649C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50AC6AFF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18039118" w14:textId="38A1015D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6849A1C" wp14:editId="497028B5">
            <wp:simplePos x="0" y="0"/>
            <wp:positionH relativeFrom="margin">
              <wp:align>right</wp:align>
            </wp:positionH>
            <wp:positionV relativeFrom="paragraph">
              <wp:posOffset>279124</wp:posOffset>
            </wp:positionV>
            <wp:extent cx="1200150" cy="952500"/>
            <wp:effectExtent l="0" t="0" r="0" b="0"/>
            <wp:wrapTight wrapText="bothSides">
              <wp:wrapPolygon edited="0">
                <wp:start x="8229" y="1728"/>
                <wp:lineTo x="1714" y="5616"/>
                <wp:lineTo x="1029" y="8208"/>
                <wp:lineTo x="2743" y="9504"/>
                <wp:lineTo x="3771" y="17280"/>
                <wp:lineTo x="7886" y="21168"/>
                <wp:lineTo x="10286" y="21168"/>
                <wp:lineTo x="14400" y="17280"/>
                <wp:lineTo x="16114" y="16416"/>
                <wp:lineTo x="18857" y="11664"/>
                <wp:lineTo x="18514" y="9504"/>
                <wp:lineTo x="11314" y="1728"/>
                <wp:lineTo x="8229" y="1728"/>
              </wp:wrapPolygon>
            </wp:wrapTight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7C066C1" wp14:editId="0B32F05B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14:paraId="5BE2033C" w14:textId="434844F6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08A2F383" w14:textId="77777777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14:paraId="6E648C7A" w14:textId="77777777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226E24C0" w14:textId="7812F9D4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E1168F6" w14:textId="70138A9E" w:rsidR="009A3430" w:rsidRDefault="009A3430"/>
    <w:p w14:paraId="491C52C3" w14:textId="13BE10F9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．关于刚体对轴的转动惯量，下列说法中正确的是</w:t>
      </w:r>
    </w:p>
    <w:p w14:paraId="5E9FDA81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14:paraId="358E74A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14:paraId="351D48AA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C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14:paraId="3F79651E" w14:textId="4C0E4C4C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5B91E7C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110423D7" w14:textId="1CF1CD61" w:rsidR="009A3430" w:rsidRPr="009A3430" w:rsidRDefault="009A3430" w:rsidP="009A3430"/>
    <w:sectPr w:rsidR="009A3430" w:rsidRPr="009A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0"/>
    <w:rsid w:val="00104E80"/>
    <w:rsid w:val="009A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70E7"/>
  <w15:chartTrackingRefBased/>
  <w15:docId w15:val="{42994B1B-3E88-43B4-8688-22F304C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4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2022-03-13T13:19:00Z</dcterms:created>
  <dcterms:modified xsi:type="dcterms:W3CDTF">2022-03-13T13:19:00Z</dcterms:modified>
</cp:coreProperties>
</file>