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24B35" w14:textId="0675F079" w:rsidR="000E04D7" w:rsidRPr="006D1E18" w:rsidRDefault="000E04D7" w:rsidP="00DB0330">
      <w:pPr>
        <w:snapToGrid w:val="0"/>
        <w:spacing w:line="276" w:lineRule="auto"/>
        <w:ind w:firstLineChars="200" w:firstLine="562"/>
        <w:rPr>
          <w:rFonts w:ascii="宋体" w:eastAsia="宋体" w:hAnsi="宋体"/>
          <w:b/>
          <w:bCs/>
          <w:sz w:val="28"/>
          <w:szCs w:val="28"/>
        </w:rPr>
      </w:pPr>
      <w:r w:rsidRPr="006D1E18">
        <w:rPr>
          <w:rFonts w:ascii="宋体" w:eastAsia="宋体" w:hAnsi="宋体" w:hint="eastAsia"/>
          <w:b/>
          <w:bCs/>
          <w:sz w:val="28"/>
          <w:szCs w:val="28"/>
        </w:rPr>
        <w:t>稳恒磁场（磁场力）—随堂测试</w:t>
      </w:r>
    </w:p>
    <w:p w14:paraId="07BC71AA" w14:textId="313F43B2" w:rsidR="000E04D7" w:rsidRPr="00BA6661" w:rsidRDefault="000E04D7" w:rsidP="00DB0330">
      <w:pPr>
        <w:snapToGrid w:val="0"/>
        <w:spacing w:line="276" w:lineRule="auto"/>
        <w:rPr>
          <w:rFonts w:ascii="Times New Roman" w:hAnsi="Times New Roman"/>
          <w:szCs w:val="21"/>
        </w:rPr>
      </w:pPr>
      <w:r w:rsidRPr="00BA6661">
        <w:rPr>
          <w:rFonts w:ascii="Times New Roman" w:hAnsi="Times New Roman"/>
          <w:szCs w:val="21"/>
        </w:rPr>
        <w:t>1</w:t>
      </w:r>
      <w:r w:rsidR="00DB0330">
        <w:rPr>
          <w:rFonts w:ascii="Times New Roman" w:hAnsi="Times New Roman" w:hint="eastAsia"/>
          <w:szCs w:val="21"/>
        </w:rPr>
        <w:t>．</w:t>
      </w:r>
      <w:r w:rsidR="00DB0330">
        <w:rPr>
          <w:rFonts w:ascii="Times New Roman" w:hAnsi="Times New Roman" w:hint="eastAsia"/>
          <w:szCs w:val="21"/>
        </w:rPr>
        <w:t xml:space="preserve"> </w:t>
      </w:r>
      <w:r w:rsidRPr="00BA6661">
        <w:rPr>
          <w:rFonts w:ascii="Times New Roman" w:hAnsi="Times New Roman" w:hint="eastAsia"/>
          <w:szCs w:val="21"/>
        </w:rPr>
        <w:t>把轻的正方形线圈用细线挂在载流直导线</w:t>
      </w:r>
      <w:r w:rsidRPr="00BA6661">
        <w:rPr>
          <w:rFonts w:ascii="Times New Roman" w:hAnsi="Times New Roman"/>
          <w:i/>
          <w:szCs w:val="21"/>
        </w:rPr>
        <w:t>AB</w:t>
      </w:r>
      <w:r w:rsidRPr="00BA6661">
        <w:rPr>
          <w:rFonts w:ascii="Times New Roman" w:hAnsi="Times New Roman" w:hint="eastAsia"/>
          <w:szCs w:val="21"/>
        </w:rPr>
        <w:t>的附近，两者在同一平面内，直导线</w:t>
      </w:r>
      <w:r w:rsidRPr="00BA6661">
        <w:rPr>
          <w:rFonts w:ascii="Times New Roman" w:hAnsi="Times New Roman"/>
          <w:i/>
          <w:szCs w:val="21"/>
        </w:rPr>
        <w:t>AB</w:t>
      </w:r>
      <w:r w:rsidRPr="00BA6661">
        <w:rPr>
          <w:rFonts w:ascii="Times New Roman" w:hAnsi="Times New Roman" w:hint="eastAsia"/>
          <w:szCs w:val="21"/>
        </w:rPr>
        <w:t>固定，线圈可以活动。当正方形线圈通以如图所示的电流时线圈将</w:t>
      </w:r>
      <w:r w:rsidRPr="00BA6661">
        <w:rPr>
          <w:rFonts w:ascii="Times New Roman" w:hAnsi="Times New Roman"/>
          <w:szCs w:val="21"/>
        </w:rPr>
        <w:t xml:space="preserve"> </w:t>
      </w:r>
    </w:p>
    <w:p w14:paraId="6361379C" w14:textId="14FEBF9D" w:rsidR="000E04D7" w:rsidRPr="00BA6661" w:rsidRDefault="000E04D7" w:rsidP="00DB0330">
      <w:pPr>
        <w:snapToGrid w:val="0"/>
        <w:spacing w:line="276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Calibri" w:hAnsi="Calibri"/>
          <w:noProof/>
        </w:rPr>
        <w:drawing>
          <wp:anchor distT="0" distB="0" distL="114300" distR="114300" simplePos="0" relativeHeight="251659264" behindDoc="0" locked="0" layoutInCell="1" allowOverlap="1" wp14:anchorId="49CE3B0E" wp14:editId="13C20321">
            <wp:simplePos x="0" y="0"/>
            <wp:positionH relativeFrom="column">
              <wp:posOffset>4657725</wp:posOffset>
            </wp:positionH>
            <wp:positionV relativeFrom="paragraph">
              <wp:posOffset>0</wp:posOffset>
            </wp:positionV>
            <wp:extent cx="942975" cy="1019175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6661">
        <w:rPr>
          <w:rFonts w:ascii="Times New Roman" w:hAnsi="Times New Roman"/>
          <w:szCs w:val="21"/>
        </w:rPr>
        <w:t xml:space="preserve">(A)  </w:t>
      </w:r>
      <w:r w:rsidRPr="00BA6661">
        <w:rPr>
          <w:rFonts w:ascii="Times New Roman" w:hAnsi="Times New Roman" w:hint="eastAsia"/>
          <w:szCs w:val="21"/>
        </w:rPr>
        <w:t>不动</w:t>
      </w:r>
    </w:p>
    <w:p w14:paraId="239F45FF" w14:textId="77777777" w:rsidR="000E04D7" w:rsidRPr="00BA6661" w:rsidRDefault="000E04D7" w:rsidP="00DB0330">
      <w:pPr>
        <w:snapToGrid w:val="0"/>
        <w:spacing w:line="276" w:lineRule="auto"/>
        <w:ind w:firstLineChars="200" w:firstLine="420"/>
        <w:rPr>
          <w:rFonts w:ascii="Times New Roman" w:hAnsi="Times New Roman"/>
          <w:i/>
          <w:szCs w:val="21"/>
        </w:rPr>
      </w:pPr>
      <w:r w:rsidRPr="00BA6661">
        <w:rPr>
          <w:rFonts w:ascii="Times New Roman" w:hAnsi="Times New Roman"/>
          <w:szCs w:val="21"/>
        </w:rPr>
        <w:t xml:space="preserve">(B)  </w:t>
      </w:r>
      <w:r w:rsidRPr="00BA6661">
        <w:rPr>
          <w:rFonts w:ascii="Times New Roman" w:hAnsi="Times New Roman" w:hint="eastAsia"/>
          <w:szCs w:val="21"/>
        </w:rPr>
        <w:t>发生转动，同时靠近导线</w:t>
      </w:r>
      <w:r w:rsidRPr="00BA6661">
        <w:rPr>
          <w:rFonts w:ascii="Times New Roman" w:hAnsi="Times New Roman"/>
          <w:i/>
          <w:szCs w:val="21"/>
        </w:rPr>
        <w:t>AB</w:t>
      </w:r>
    </w:p>
    <w:p w14:paraId="304D17D0" w14:textId="77777777" w:rsidR="000E04D7" w:rsidRPr="00BA6661" w:rsidRDefault="000E04D7" w:rsidP="00DB0330">
      <w:pPr>
        <w:snapToGrid w:val="0"/>
        <w:spacing w:line="276" w:lineRule="auto"/>
        <w:ind w:firstLineChars="200" w:firstLine="420"/>
        <w:rPr>
          <w:rFonts w:ascii="Times New Roman" w:hAnsi="Times New Roman"/>
          <w:i/>
          <w:szCs w:val="21"/>
        </w:rPr>
      </w:pPr>
      <w:r w:rsidRPr="00BA6661">
        <w:rPr>
          <w:rFonts w:ascii="Times New Roman" w:hAnsi="Times New Roman"/>
          <w:szCs w:val="21"/>
        </w:rPr>
        <w:t xml:space="preserve">(C)  </w:t>
      </w:r>
      <w:r w:rsidRPr="00BA6661">
        <w:rPr>
          <w:rFonts w:ascii="Times New Roman" w:hAnsi="Times New Roman" w:hint="eastAsia"/>
          <w:szCs w:val="21"/>
        </w:rPr>
        <w:t>发生转动，同时离开导线</w:t>
      </w:r>
      <w:r w:rsidRPr="00BA6661">
        <w:rPr>
          <w:rFonts w:ascii="Times New Roman" w:hAnsi="Times New Roman"/>
          <w:i/>
          <w:szCs w:val="21"/>
        </w:rPr>
        <w:t>AB</w:t>
      </w:r>
    </w:p>
    <w:p w14:paraId="189747AE" w14:textId="77777777" w:rsidR="000E04D7" w:rsidRPr="00BA6661" w:rsidRDefault="000E04D7" w:rsidP="00DB0330">
      <w:pPr>
        <w:snapToGrid w:val="0"/>
        <w:spacing w:line="276" w:lineRule="auto"/>
        <w:ind w:firstLineChars="200" w:firstLine="420"/>
        <w:rPr>
          <w:rFonts w:ascii="Times New Roman" w:hAnsi="Times New Roman"/>
          <w:i/>
          <w:szCs w:val="21"/>
        </w:rPr>
      </w:pPr>
      <w:r w:rsidRPr="00BA6661">
        <w:rPr>
          <w:rFonts w:ascii="Times New Roman" w:hAnsi="Times New Roman"/>
          <w:szCs w:val="21"/>
        </w:rPr>
        <w:t xml:space="preserve">(D)  </w:t>
      </w:r>
      <w:r w:rsidRPr="00BA6661">
        <w:rPr>
          <w:rFonts w:ascii="Times New Roman" w:hAnsi="Times New Roman" w:hint="eastAsia"/>
          <w:szCs w:val="21"/>
        </w:rPr>
        <w:t>靠近导线</w:t>
      </w:r>
      <w:r w:rsidRPr="00BA6661">
        <w:rPr>
          <w:rFonts w:ascii="Times New Roman" w:hAnsi="Times New Roman"/>
          <w:i/>
          <w:szCs w:val="21"/>
        </w:rPr>
        <w:t>AB</w:t>
      </w:r>
    </w:p>
    <w:p w14:paraId="6232FE68" w14:textId="77777777" w:rsidR="00DB0330" w:rsidRDefault="000E04D7" w:rsidP="00DB0330">
      <w:pPr>
        <w:snapToGrid w:val="0"/>
        <w:spacing w:line="276" w:lineRule="auto"/>
        <w:ind w:firstLineChars="200" w:firstLine="420"/>
        <w:rPr>
          <w:rFonts w:ascii="Times New Roman" w:hAnsi="Times New Roman"/>
          <w:szCs w:val="21"/>
        </w:rPr>
      </w:pPr>
      <w:r w:rsidRPr="00BA6661">
        <w:rPr>
          <w:rFonts w:ascii="Times New Roman" w:hAnsi="Times New Roman"/>
          <w:szCs w:val="21"/>
        </w:rPr>
        <w:t xml:space="preserve">(E)  </w:t>
      </w:r>
      <w:r w:rsidRPr="00BA6661">
        <w:rPr>
          <w:rFonts w:ascii="Times New Roman" w:hAnsi="Times New Roman" w:hint="eastAsia"/>
          <w:szCs w:val="21"/>
        </w:rPr>
        <w:t>离开导线</w:t>
      </w:r>
      <w:r w:rsidRPr="00BA6661">
        <w:rPr>
          <w:rFonts w:ascii="Times New Roman" w:hAnsi="Times New Roman"/>
          <w:i/>
          <w:szCs w:val="21"/>
        </w:rPr>
        <w:t>AB</w:t>
      </w:r>
      <w:r w:rsidRPr="00BA6661">
        <w:rPr>
          <w:rFonts w:ascii="Times New Roman" w:hAnsi="Times New Roman"/>
          <w:szCs w:val="21"/>
        </w:rPr>
        <w:t xml:space="preserve">                                   </w:t>
      </w:r>
    </w:p>
    <w:p w14:paraId="7EA58BC4" w14:textId="0F2038E2" w:rsidR="000E04D7" w:rsidRPr="00BA6661" w:rsidRDefault="000E04D7" w:rsidP="00DB0330">
      <w:pPr>
        <w:snapToGrid w:val="0"/>
        <w:spacing w:line="276" w:lineRule="auto"/>
        <w:ind w:firstLineChars="200" w:firstLine="420"/>
        <w:rPr>
          <w:rFonts w:ascii="Times New Roman" w:hAnsi="Times New Roman"/>
          <w:szCs w:val="21"/>
        </w:rPr>
      </w:pPr>
      <w:r w:rsidRPr="00BA6661">
        <w:rPr>
          <w:rFonts w:ascii="Times New Roman" w:hAnsi="Times New Roman" w:hint="eastAsia"/>
          <w:szCs w:val="21"/>
        </w:rPr>
        <w:t>［</w:t>
      </w:r>
      <w:r w:rsidRPr="00BA6661">
        <w:rPr>
          <w:rFonts w:ascii="Times New Roman" w:hAnsi="Times New Roman"/>
          <w:szCs w:val="21"/>
        </w:rPr>
        <w:t xml:space="preserve">      </w:t>
      </w:r>
      <w:r w:rsidRPr="00BA6661">
        <w:rPr>
          <w:rFonts w:ascii="Times New Roman" w:hAnsi="Times New Roman" w:hint="eastAsia"/>
          <w:szCs w:val="21"/>
        </w:rPr>
        <w:t>］</w:t>
      </w:r>
    </w:p>
    <w:p w14:paraId="2E51D82B" w14:textId="4A9949E0" w:rsidR="000E04D7" w:rsidRPr="00C30DBD" w:rsidRDefault="000E04D7" w:rsidP="00DB0330">
      <w:pPr>
        <w:framePr w:hSpace="180" w:wrap="around" w:vAnchor="text" w:hAnchor="page" w:x="8619" w:y="467"/>
        <w:spacing w:line="276" w:lineRule="auto"/>
        <w:rPr>
          <w:rFonts w:ascii="Times New Roman" w:eastAsia="宋体" w:hAnsi="Times New Roman" w:cs="Times New Roman"/>
          <w:szCs w:val="24"/>
        </w:rPr>
      </w:pPr>
    </w:p>
    <w:p w14:paraId="12964079" w14:textId="49ABBE92" w:rsidR="000E04D7" w:rsidRPr="00C30DBD" w:rsidRDefault="000E04D7" w:rsidP="00DB0330">
      <w:pPr>
        <w:framePr w:hSpace="180" w:wrap="around" w:vAnchor="text" w:hAnchor="page" w:x="9339" w:y="155"/>
        <w:spacing w:line="276" w:lineRule="auto"/>
        <w:rPr>
          <w:rFonts w:ascii="Times New Roman" w:eastAsia="宋体" w:hAnsi="Times New Roman" w:cs="Times New Roman"/>
          <w:szCs w:val="24"/>
        </w:rPr>
      </w:pPr>
      <w:bookmarkStart w:id="0" w:name="_MON_1171630588"/>
      <w:bookmarkEnd w:id="0"/>
      <w:r>
        <w:rPr>
          <w:rFonts w:ascii="Times New Roman" w:eastAsia="宋体" w:hAnsi="Times New Roman" w:cs="Times New Roman"/>
          <w:noProof/>
          <w:szCs w:val="24"/>
        </w:rPr>
        <w:drawing>
          <wp:inline distT="0" distB="0" distL="0" distR="0" wp14:anchorId="5200C43C" wp14:editId="0382BD7B">
            <wp:extent cx="648335" cy="12128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40E3E" w14:textId="4CF063A6" w:rsidR="000E04D7" w:rsidRPr="00C30DBD" w:rsidRDefault="007F0D4F" w:rsidP="00DB0330">
      <w:pPr>
        <w:spacing w:line="276" w:lineRule="auto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2</w:t>
      </w:r>
      <w:r w:rsidR="000E04D7" w:rsidRPr="00C30DBD">
        <w:rPr>
          <w:rFonts w:ascii="Times New Roman" w:eastAsia="宋体" w:hAnsi="Times New Roman" w:cs="Times New Roman" w:hint="eastAsia"/>
          <w:szCs w:val="24"/>
        </w:rPr>
        <w:t>.</w:t>
      </w:r>
      <w:r w:rsidR="000E04D7" w:rsidRPr="00C30DBD">
        <w:rPr>
          <w:rFonts w:ascii="Times New Roman" w:eastAsia="宋体" w:hAnsi="Times New Roman" w:cs="Times New Roman"/>
          <w:szCs w:val="24"/>
        </w:rPr>
        <w:t xml:space="preserve"> </w:t>
      </w:r>
      <w:r w:rsidR="000E04D7" w:rsidRPr="00C30DBD">
        <w:rPr>
          <w:rFonts w:ascii="Times New Roman" w:eastAsia="宋体" w:hAnsi="Times New Roman" w:cs="Times New Roman" w:hint="eastAsia"/>
          <w:szCs w:val="24"/>
        </w:rPr>
        <w:t>在一个磁性很强的条形磁铁附近放一条可以自由弯曲的软导线，如图所示．当电流从上向下流经软导线时，软导线将</w:t>
      </w:r>
      <w:r w:rsidR="000E04D7" w:rsidRPr="00C30DBD">
        <w:rPr>
          <w:rFonts w:ascii="Times New Roman" w:eastAsia="宋体" w:hAnsi="Times New Roman" w:cs="Times New Roman"/>
          <w:szCs w:val="24"/>
        </w:rPr>
        <w:t xml:space="preserve">   </w:t>
      </w:r>
    </w:p>
    <w:p w14:paraId="4D132169" w14:textId="77777777" w:rsidR="000E04D7" w:rsidRPr="00C30DBD" w:rsidRDefault="000E04D7" w:rsidP="00DB0330">
      <w:pPr>
        <w:spacing w:line="276" w:lineRule="auto"/>
        <w:rPr>
          <w:rFonts w:ascii="Times New Roman" w:eastAsia="宋体" w:hAnsi="Times New Roman" w:cs="Times New Roman"/>
          <w:szCs w:val="24"/>
        </w:rPr>
      </w:pPr>
      <w:r w:rsidRPr="00C30DBD">
        <w:rPr>
          <w:rFonts w:ascii="Times New Roman" w:eastAsia="宋体" w:hAnsi="Times New Roman" w:cs="Times New Roman"/>
          <w:szCs w:val="24"/>
        </w:rPr>
        <w:t xml:space="preserve">    (A)  </w:t>
      </w:r>
      <w:r w:rsidRPr="00C30DBD">
        <w:rPr>
          <w:rFonts w:ascii="Times New Roman" w:eastAsia="宋体" w:hAnsi="Times New Roman" w:cs="Times New Roman" w:hint="eastAsia"/>
          <w:szCs w:val="24"/>
        </w:rPr>
        <w:t>不动．</w:t>
      </w:r>
      <w:r w:rsidRPr="00C30DBD">
        <w:rPr>
          <w:rFonts w:ascii="Times New Roman" w:eastAsia="宋体" w:hAnsi="Times New Roman" w:cs="Times New Roman"/>
          <w:szCs w:val="24"/>
        </w:rPr>
        <w:t xml:space="preserve">                                                  </w:t>
      </w:r>
    </w:p>
    <w:p w14:paraId="71F59E85" w14:textId="77777777" w:rsidR="000E04D7" w:rsidRPr="00C30DBD" w:rsidRDefault="000E04D7" w:rsidP="00DB0330">
      <w:pPr>
        <w:spacing w:line="276" w:lineRule="auto"/>
        <w:rPr>
          <w:rFonts w:ascii="Times New Roman" w:eastAsia="宋体" w:hAnsi="Times New Roman" w:cs="Times New Roman"/>
          <w:szCs w:val="24"/>
        </w:rPr>
      </w:pPr>
      <w:r w:rsidRPr="00C30DBD">
        <w:rPr>
          <w:rFonts w:ascii="Times New Roman" w:eastAsia="宋体" w:hAnsi="Times New Roman" w:cs="Times New Roman"/>
          <w:szCs w:val="24"/>
        </w:rPr>
        <w:t xml:space="preserve">    </w:t>
      </w:r>
      <w:r w:rsidRPr="00C30DBD">
        <w:rPr>
          <w:rFonts w:ascii="Times New Roman" w:eastAsia="宋体" w:hAnsi="Times New Roman" w:cs="Times New Roman" w:hint="eastAsia"/>
          <w:szCs w:val="24"/>
        </w:rPr>
        <w:t xml:space="preserve">(B)  </w:t>
      </w:r>
      <w:r w:rsidRPr="00C30DBD">
        <w:rPr>
          <w:rFonts w:ascii="Times New Roman" w:eastAsia="宋体" w:hAnsi="Times New Roman" w:cs="Times New Roman" w:hint="eastAsia"/>
          <w:szCs w:val="24"/>
        </w:rPr>
        <w:t>被磁铁推至尽可能远．</w:t>
      </w:r>
      <w:r w:rsidRPr="00C30DBD">
        <w:rPr>
          <w:rFonts w:ascii="Times New Roman" w:eastAsia="宋体" w:hAnsi="Times New Roman" w:cs="Times New Roman"/>
          <w:szCs w:val="24"/>
        </w:rPr>
        <w:t xml:space="preserve">                                    </w:t>
      </w:r>
    </w:p>
    <w:p w14:paraId="76CF4B4D" w14:textId="77777777" w:rsidR="000E04D7" w:rsidRPr="00C30DBD" w:rsidRDefault="000E04D7" w:rsidP="00DB0330">
      <w:pPr>
        <w:spacing w:line="276" w:lineRule="auto"/>
        <w:rPr>
          <w:rFonts w:ascii="Times New Roman" w:eastAsia="宋体" w:hAnsi="Times New Roman" w:cs="Times New Roman"/>
          <w:szCs w:val="24"/>
        </w:rPr>
      </w:pPr>
      <w:r w:rsidRPr="00C30DBD">
        <w:rPr>
          <w:rFonts w:ascii="Times New Roman" w:eastAsia="宋体" w:hAnsi="Times New Roman" w:cs="Times New Roman"/>
          <w:szCs w:val="24"/>
        </w:rPr>
        <w:t xml:space="preserve">    </w:t>
      </w:r>
      <w:r w:rsidRPr="00C30DBD">
        <w:rPr>
          <w:rFonts w:ascii="Times New Roman" w:eastAsia="宋体" w:hAnsi="Times New Roman" w:cs="Times New Roman" w:hint="eastAsia"/>
          <w:szCs w:val="24"/>
        </w:rPr>
        <w:t>(C)</w:t>
      </w:r>
      <w:r w:rsidRPr="00C30DBD">
        <w:rPr>
          <w:rFonts w:ascii="Times New Roman" w:eastAsia="宋体" w:hAnsi="Times New Roman" w:cs="Times New Roman"/>
          <w:szCs w:val="24"/>
        </w:rPr>
        <w:t xml:space="preserve">  </w:t>
      </w:r>
      <w:r w:rsidRPr="00C30DBD">
        <w:rPr>
          <w:rFonts w:ascii="Times New Roman" w:eastAsia="宋体" w:hAnsi="Times New Roman" w:cs="Times New Roman" w:hint="eastAsia"/>
          <w:szCs w:val="24"/>
        </w:rPr>
        <w:t>被磁铁吸引靠近它，但导线平行磁棒．</w:t>
      </w:r>
      <w:r w:rsidRPr="00C30DBD">
        <w:rPr>
          <w:rFonts w:ascii="Times New Roman" w:eastAsia="宋体" w:hAnsi="Times New Roman" w:cs="Times New Roman"/>
          <w:szCs w:val="24"/>
        </w:rPr>
        <w:t xml:space="preserve">                      </w:t>
      </w:r>
    </w:p>
    <w:p w14:paraId="0988B3E6" w14:textId="77777777" w:rsidR="000E04D7" w:rsidRPr="00C30DBD" w:rsidRDefault="000E04D7" w:rsidP="00DB0330">
      <w:pPr>
        <w:spacing w:line="276" w:lineRule="auto"/>
        <w:rPr>
          <w:rFonts w:ascii="Times New Roman" w:eastAsia="宋体" w:hAnsi="Times New Roman" w:cs="Times New Roman"/>
          <w:szCs w:val="24"/>
        </w:rPr>
      </w:pPr>
      <w:r w:rsidRPr="00C30DBD">
        <w:rPr>
          <w:rFonts w:ascii="Times New Roman" w:eastAsia="宋体" w:hAnsi="Times New Roman" w:cs="Times New Roman"/>
          <w:szCs w:val="24"/>
        </w:rPr>
        <w:t xml:space="preserve">    </w:t>
      </w:r>
      <w:r w:rsidRPr="00C30DBD">
        <w:rPr>
          <w:rFonts w:ascii="Times New Roman" w:eastAsia="宋体" w:hAnsi="Times New Roman" w:cs="Times New Roman" w:hint="eastAsia"/>
          <w:szCs w:val="24"/>
        </w:rPr>
        <w:t xml:space="preserve">(D)  </w:t>
      </w:r>
      <w:r w:rsidRPr="00C30DBD">
        <w:rPr>
          <w:rFonts w:ascii="Times New Roman" w:eastAsia="宋体" w:hAnsi="Times New Roman" w:cs="Times New Roman" w:hint="eastAsia"/>
          <w:szCs w:val="24"/>
        </w:rPr>
        <w:t>缠绕在磁铁上，从上向下看，电流是顺时针方向流动的．</w:t>
      </w:r>
      <w:r w:rsidRPr="00C30DBD">
        <w:rPr>
          <w:rFonts w:ascii="Times New Roman" w:eastAsia="宋体" w:hAnsi="Times New Roman" w:cs="Times New Roman"/>
          <w:szCs w:val="24"/>
        </w:rPr>
        <w:t xml:space="preserve">      </w:t>
      </w:r>
    </w:p>
    <w:p w14:paraId="5C6A39D2" w14:textId="7D954F91" w:rsidR="000E04D7" w:rsidRDefault="000E04D7" w:rsidP="00DB0330">
      <w:pPr>
        <w:spacing w:line="276" w:lineRule="auto"/>
        <w:ind w:firstLine="420"/>
        <w:rPr>
          <w:rFonts w:ascii="Times New Roman" w:eastAsia="宋体" w:hAnsi="Times New Roman" w:cs="Times New Roman"/>
          <w:szCs w:val="24"/>
        </w:rPr>
      </w:pPr>
      <w:r w:rsidRPr="00C30DBD">
        <w:rPr>
          <w:rFonts w:ascii="Times New Roman" w:eastAsia="宋体" w:hAnsi="Times New Roman" w:cs="Times New Roman" w:hint="eastAsia"/>
          <w:szCs w:val="24"/>
        </w:rPr>
        <w:t xml:space="preserve">(E)  </w:t>
      </w:r>
      <w:r w:rsidRPr="00C30DBD">
        <w:rPr>
          <w:rFonts w:ascii="Times New Roman" w:eastAsia="宋体" w:hAnsi="Times New Roman" w:cs="Times New Roman" w:hint="eastAsia"/>
          <w:szCs w:val="24"/>
        </w:rPr>
        <w:t>缠绕在磁铁上，从上向下看，电流是逆时针方向流动的．</w:t>
      </w:r>
      <w:r w:rsidRPr="00C30DBD">
        <w:rPr>
          <w:rFonts w:ascii="Times New Roman" w:eastAsia="宋体" w:hAnsi="Times New Roman" w:cs="Times New Roman" w:hint="eastAsia"/>
          <w:szCs w:val="24"/>
        </w:rPr>
        <w:t xml:space="preserve">    </w:t>
      </w:r>
    </w:p>
    <w:p w14:paraId="641A6E7A" w14:textId="43C91E88" w:rsidR="00DB0330" w:rsidRDefault="00DB0330" w:rsidP="00DB0330">
      <w:pPr>
        <w:spacing w:line="276" w:lineRule="auto"/>
        <w:ind w:firstLineChars="150" w:firstLine="315"/>
        <w:jc w:val="left"/>
        <w:rPr>
          <w:rFonts w:ascii="Times New Roman" w:eastAsia="宋体" w:hAnsi="Times New Roman" w:cs="Times New Roman"/>
          <w:szCs w:val="24"/>
        </w:rPr>
      </w:pPr>
      <w:r w:rsidRPr="00C30DBD">
        <w:rPr>
          <w:rFonts w:ascii="Times New Roman" w:eastAsia="宋体" w:hAnsi="Times New Roman" w:cs="Times New Roman" w:hint="eastAsia"/>
          <w:szCs w:val="24"/>
        </w:rPr>
        <w:t>[       ]</w:t>
      </w:r>
    </w:p>
    <w:p w14:paraId="5FC6FAEE" w14:textId="523158F9" w:rsidR="000E04D7" w:rsidRPr="00C30DBD" w:rsidRDefault="000E04D7" w:rsidP="00DB0330">
      <w:pPr>
        <w:spacing w:line="276" w:lineRule="auto"/>
        <w:rPr>
          <w:rFonts w:ascii="Times New Roman" w:eastAsia="宋体" w:hAnsi="Times New Roman" w:cs="Times New Roman"/>
          <w:szCs w:val="24"/>
        </w:rPr>
      </w:pPr>
      <w:r>
        <w:rPr>
          <w:noProof/>
        </w:rPr>
        <w:drawing>
          <wp:anchor distT="0" distB="0" distL="114935" distR="114935" simplePos="0" relativeHeight="251663360" behindDoc="1" locked="0" layoutInCell="0" allowOverlap="1" wp14:anchorId="541D3996" wp14:editId="5C9EA000">
            <wp:simplePos x="0" y="0"/>
            <wp:positionH relativeFrom="page">
              <wp:posOffset>5292090</wp:posOffset>
            </wp:positionH>
            <wp:positionV relativeFrom="paragraph">
              <wp:posOffset>923290</wp:posOffset>
            </wp:positionV>
            <wp:extent cx="1144905" cy="1108075"/>
            <wp:effectExtent l="0" t="0" r="0" b="0"/>
            <wp:wrapTight wrapText="bothSides">
              <wp:wrapPolygon edited="0">
                <wp:start x="6469" y="743"/>
                <wp:lineTo x="5032" y="5199"/>
                <wp:lineTo x="5032" y="7056"/>
                <wp:lineTo x="6469" y="7427"/>
                <wp:lineTo x="4313" y="13368"/>
                <wp:lineTo x="1438" y="16711"/>
                <wp:lineTo x="0" y="18567"/>
                <wp:lineTo x="0" y="20424"/>
                <wp:lineTo x="2156" y="20424"/>
                <wp:lineTo x="11141" y="19310"/>
                <wp:lineTo x="20845" y="16339"/>
                <wp:lineTo x="20845" y="13368"/>
                <wp:lineTo x="16532" y="7427"/>
                <wp:lineTo x="17251" y="5199"/>
                <wp:lineTo x="13298" y="2599"/>
                <wp:lineTo x="7907" y="743"/>
                <wp:lineTo x="6469" y="743"/>
              </wp:wrapPolygon>
            </wp:wrapTight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905" cy="1108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0D4F">
        <w:rPr>
          <w:rFonts w:ascii="Times New Roman" w:eastAsia="宋体" w:hAnsi="Times New Roman" w:cs="Times New Roman"/>
          <w:szCs w:val="24"/>
        </w:rPr>
        <w:t>3</w:t>
      </w:r>
      <w:r w:rsidRPr="00C30DBD">
        <w:rPr>
          <w:rFonts w:ascii="Times New Roman" w:eastAsia="宋体" w:hAnsi="Times New Roman" w:cs="Times New Roman" w:hint="eastAsia"/>
          <w:szCs w:val="24"/>
        </w:rPr>
        <w:t xml:space="preserve">. </w:t>
      </w:r>
      <w:r w:rsidRPr="00C30DBD">
        <w:rPr>
          <w:rFonts w:ascii="Times New Roman" w:eastAsia="宋体" w:hAnsi="Times New Roman" w:cs="Times New Roman" w:hint="eastAsia"/>
          <w:szCs w:val="24"/>
        </w:rPr>
        <w:t>有一矩形线圈</w:t>
      </w:r>
      <w:r w:rsidRPr="00C30DBD">
        <w:rPr>
          <w:rFonts w:ascii="Times New Roman" w:eastAsia="宋体" w:hAnsi="Times New Roman" w:cs="Times New Roman"/>
          <w:i/>
          <w:szCs w:val="24"/>
        </w:rPr>
        <w:t>AOCD</w:t>
      </w:r>
      <w:r w:rsidRPr="00C30DBD">
        <w:rPr>
          <w:rFonts w:ascii="Times New Roman" w:eastAsia="宋体" w:hAnsi="Times New Roman" w:cs="Times New Roman" w:hint="eastAsia"/>
          <w:szCs w:val="24"/>
        </w:rPr>
        <w:t>，通以如图示方向的电流</w:t>
      </w:r>
      <w:r w:rsidRPr="00C30DBD">
        <w:rPr>
          <w:rFonts w:ascii="Times New Roman" w:eastAsia="宋体" w:hAnsi="Times New Roman" w:cs="Times New Roman"/>
          <w:i/>
          <w:szCs w:val="24"/>
        </w:rPr>
        <w:t>I</w:t>
      </w:r>
      <w:r w:rsidRPr="00C30DBD">
        <w:rPr>
          <w:rFonts w:ascii="Times New Roman" w:eastAsia="宋体" w:hAnsi="Times New Roman" w:cs="Times New Roman" w:hint="eastAsia"/>
          <w:szCs w:val="24"/>
        </w:rPr>
        <w:t>，将它置于均匀磁场</w:t>
      </w:r>
      <w:r>
        <w:rPr>
          <w:rFonts w:ascii="Times New Roman" w:eastAsia="宋体" w:hAnsi="Times New Roman" w:cs="Times New Roman"/>
          <w:noProof/>
          <w:position w:val="-4"/>
          <w:szCs w:val="24"/>
        </w:rPr>
        <w:drawing>
          <wp:inline distT="0" distB="0" distL="0" distR="0" wp14:anchorId="00370643" wp14:editId="667A1C7F">
            <wp:extent cx="154940" cy="19113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0DBD">
        <w:rPr>
          <w:rFonts w:ascii="Times New Roman" w:eastAsia="宋体" w:hAnsi="Times New Roman" w:cs="Times New Roman" w:hint="eastAsia"/>
          <w:szCs w:val="24"/>
        </w:rPr>
        <w:t>中，</w:t>
      </w:r>
      <w:r>
        <w:rPr>
          <w:rFonts w:ascii="Times New Roman" w:eastAsia="宋体" w:hAnsi="Times New Roman" w:cs="Times New Roman"/>
          <w:noProof/>
          <w:position w:val="-4"/>
          <w:szCs w:val="24"/>
        </w:rPr>
        <w:drawing>
          <wp:inline distT="0" distB="0" distL="0" distR="0" wp14:anchorId="59F7F8DA" wp14:editId="119B1B5C">
            <wp:extent cx="154940" cy="19113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0DBD">
        <w:rPr>
          <w:rFonts w:ascii="Times New Roman" w:eastAsia="宋体" w:hAnsi="Times New Roman" w:cs="Times New Roman" w:hint="eastAsia"/>
          <w:szCs w:val="24"/>
        </w:rPr>
        <w:t>的方向与</w:t>
      </w:r>
      <w:r w:rsidRPr="00C30DBD">
        <w:rPr>
          <w:rFonts w:ascii="Times New Roman" w:eastAsia="宋体" w:hAnsi="Times New Roman" w:cs="Times New Roman"/>
          <w:i/>
          <w:szCs w:val="24"/>
        </w:rPr>
        <w:t>x</w:t>
      </w:r>
      <w:r w:rsidRPr="00C30DBD">
        <w:rPr>
          <w:rFonts w:ascii="Times New Roman" w:eastAsia="宋体" w:hAnsi="Times New Roman" w:cs="Times New Roman" w:hint="eastAsia"/>
          <w:szCs w:val="24"/>
        </w:rPr>
        <w:t>轴正方向一致，线圈平面与</w:t>
      </w:r>
      <w:r w:rsidRPr="00C30DBD">
        <w:rPr>
          <w:rFonts w:ascii="Times New Roman" w:eastAsia="宋体" w:hAnsi="Times New Roman" w:cs="Times New Roman"/>
          <w:i/>
          <w:szCs w:val="24"/>
        </w:rPr>
        <w:t>x</w:t>
      </w:r>
      <w:r w:rsidRPr="00C30DBD">
        <w:rPr>
          <w:rFonts w:ascii="Times New Roman" w:eastAsia="宋体" w:hAnsi="Times New Roman" w:cs="Times New Roman" w:hint="eastAsia"/>
          <w:szCs w:val="24"/>
        </w:rPr>
        <w:t>轴之间的夹角为</w:t>
      </w:r>
      <w:r w:rsidRPr="00C30DBD">
        <w:rPr>
          <w:rFonts w:ascii="Symbol" w:eastAsia="宋体" w:hAnsi="Symbol" w:cs="Times New Roman"/>
          <w:i/>
          <w:szCs w:val="24"/>
        </w:rPr>
        <w:t></w:t>
      </w:r>
      <w:r w:rsidRPr="00C30DBD">
        <w:rPr>
          <w:rFonts w:ascii="Times New Roman" w:eastAsia="宋体" w:hAnsi="Times New Roman" w:cs="Times New Roman" w:hint="eastAsia"/>
          <w:szCs w:val="24"/>
        </w:rPr>
        <w:t>，</w:t>
      </w:r>
      <w:r w:rsidRPr="00C30DBD">
        <w:rPr>
          <w:rFonts w:ascii="Symbol" w:eastAsia="宋体" w:hAnsi="Symbol" w:cs="Times New Roman"/>
          <w:i/>
          <w:szCs w:val="24"/>
        </w:rPr>
        <w:t></w:t>
      </w:r>
      <w:r w:rsidRPr="00C30DBD">
        <w:rPr>
          <w:rFonts w:ascii="Times New Roman" w:eastAsia="宋体" w:hAnsi="Times New Roman" w:cs="Times New Roman"/>
          <w:szCs w:val="24"/>
        </w:rPr>
        <w:t xml:space="preserve"> &lt; 90</w:t>
      </w:r>
      <w:r w:rsidRPr="00C30DBD">
        <w:rPr>
          <w:rFonts w:ascii="Times New Roman" w:eastAsia="宋体" w:hAnsi="Times New Roman" w:cs="Times New Roman" w:hint="eastAsia"/>
          <w:szCs w:val="24"/>
        </w:rPr>
        <w:t>°．若</w:t>
      </w:r>
      <w:r w:rsidRPr="00C30DBD">
        <w:rPr>
          <w:rFonts w:ascii="Times New Roman" w:eastAsia="宋体" w:hAnsi="Times New Roman" w:cs="Times New Roman" w:hint="eastAsia"/>
          <w:i/>
          <w:szCs w:val="24"/>
        </w:rPr>
        <w:t>AO</w:t>
      </w:r>
      <w:r w:rsidRPr="00C30DBD">
        <w:rPr>
          <w:rFonts w:ascii="Times New Roman" w:eastAsia="宋体" w:hAnsi="Times New Roman" w:cs="Times New Roman" w:hint="eastAsia"/>
          <w:szCs w:val="24"/>
        </w:rPr>
        <w:t>边在</w:t>
      </w:r>
      <w:r w:rsidRPr="00C30DBD">
        <w:rPr>
          <w:rFonts w:ascii="Times New Roman" w:eastAsia="宋体" w:hAnsi="Times New Roman" w:cs="Times New Roman"/>
          <w:i/>
          <w:szCs w:val="24"/>
        </w:rPr>
        <w:t>y</w:t>
      </w:r>
      <w:r w:rsidRPr="00C30DBD">
        <w:rPr>
          <w:rFonts w:ascii="Times New Roman" w:eastAsia="宋体" w:hAnsi="Times New Roman" w:cs="Times New Roman" w:hint="eastAsia"/>
          <w:szCs w:val="24"/>
        </w:rPr>
        <w:t>轴上，且线圈可绕</w:t>
      </w:r>
      <w:r w:rsidRPr="00C30DBD">
        <w:rPr>
          <w:rFonts w:ascii="Times New Roman" w:eastAsia="宋体" w:hAnsi="Times New Roman" w:cs="Times New Roman"/>
          <w:i/>
          <w:szCs w:val="24"/>
        </w:rPr>
        <w:t>y</w:t>
      </w:r>
      <w:r w:rsidRPr="00C30DBD">
        <w:rPr>
          <w:rFonts w:ascii="Times New Roman" w:eastAsia="宋体" w:hAnsi="Times New Roman" w:cs="Times New Roman" w:hint="eastAsia"/>
          <w:szCs w:val="24"/>
        </w:rPr>
        <w:t>轴自由转动，则线圈将</w:t>
      </w:r>
      <w:r w:rsidRPr="00C30DBD">
        <w:rPr>
          <w:rFonts w:ascii="Times New Roman" w:eastAsia="宋体" w:hAnsi="Times New Roman" w:cs="Times New Roman"/>
          <w:szCs w:val="24"/>
        </w:rPr>
        <w:t xml:space="preserve">    </w:t>
      </w:r>
    </w:p>
    <w:p w14:paraId="6F95723F" w14:textId="77777777" w:rsidR="000E04D7" w:rsidRPr="00C30DBD" w:rsidRDefault="000E04D7" w:rsidP="00DB0330">
      <w:pPr>
        <w:spacing w:line="276" w:lineRule="auto"/>
        <w:ind w:firstLineChars="100" w:firstLine="210"/>
        <w:jc w:val="left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（</w:t>
      </w:r>
      <w:r>
        <w:rPr>
          <w:rFonts w:ascii="Times New Roman" w:eastAsia="宋体" w:hAnsi="Times New Roman" w:cs="Times New Roman" w:hint="eastAsia"/>
          <w:szCs w:val="24"/>
        </w:rPr>
        <w:t>A</w:t>
      </w:r>
      <w:r>
        <w:rPr>
          <w:rFonts w:ascii="Times New Roman" w:eastAsia="宋体" w:hAnsi="Times New Roman" w:cs="Times New Roman" w:hint="eastAsia"/>
          <w:szCs w:val="24"/>
        </w:rPr>
        <w:t>）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/>
          <w:szCs w:val="24"/>
        </w:rPr>
        <w:t xml:space="preserve"> </w:t>
      </w:r>
      <w:r w:rsidRPr="00C30DBD">
        <w:rPr>
          <w:rFonts w:ascii="Times New Roman" w:eastAsia="宋体" w:hAnsi="Times New Roman" w:cs="Times New Roman" w:hint="eastAsia"/>
          <w:szCs w:val="24"/>
        </w:rPr>
        <w:t>转动使</w:t>
      </w:r>
      <w:r w:rsidRPr="00C30DBD">
        <w:rPr>
          <w:rFonts w:ascii="Symbol" w:eastAsia="宋体" w:hAnsi="Symbol" w:cs="Times New Roman"/>
          <w:i/>
          <w:szCs w:val="24"/>
        </w:rPr>
        <w:t></w:t>
      </w:r>
      <w:r w:rsidRPr="00C30DBD">
        <w:rPr>
          <w:rFonts w:ascii="Symbol" w:eastAsia="宋体" w:hAnsi="Symbol" w:cs="Times New Roman"/>
          <w:i/>
          <w:szCs w:val="24"/>
        </w:rPr>
        <w:t></w:t>
      </w:r>
      <w:r w:rsidRPr="00C30DBD">
        <w:rPr>
          <w:rFonts w:ascii="Times New Roman" w:eastAsia="宋体" w:hAnsi="Times New Roman" w:cs="Times New Roman" w:hint="eastAsia"/>
          <w:szCs w:val="24"/>
        </w:rPr>
        <w:t>角减小．</w:t>
      </w:r>
      <w:r w:rsidRPr="00C30DBD">
        <w:rPr>
          <w:rFonts w:ascii="Times New Roman" w:eastAsia="宋体" w:hAnsi="Times New Roman" w:cs="Times New Roman"/>
          <w:szCs w:val="24"/>
        </w:rPr>
        <w:t xml:space="preserve">    </w:t>
      </w:r>
    </w:p>
    <w:p w14:paraId="534CC968" w14:textId="77777777" w:rsidR="000E04D7" w:rsidRPr="00C30DBD" w:rsidRDefault="000E04D7" w:rsidP="00DB0330">
      <w:pPr>
        <w:spacing w:line="276" w:lineRule="auto"/>
        <w:ind w:firstLineChars="200" w:firstLine="420"/>
        <w:jc w:val="left"/>
        <w:rPr>
          <w:rFonts w:ascii="Times New Roman" w:eastAsia="宋体" w:hAnsi="Times New Roman" w:cs="Times New Roman"/>
          <w:szCs w:val="24"/>
        </w:rPr>
      </w:pPr>
      <w:r w:rsidRPr="00C30DBD">
        <w:rPr>
          <w:rFonts w:ascii="Times New Roman" w:eastAsia="宋体" w:hAnsi="Times New Roman" w:cs="Times New Roman"/>
          <w:szCs w:val="24"/>
        </w:rPr>
        <w:t xml:space="preserve">(B)  </w:t>
      </w:r>
      <w:r w:rsidRPr="00C30DB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C30DBD">
        <w:rPr>
          <w:rFonts w:ascii="Times New Roman" w:eastAsia="宋体" w:hAnsi="Times New Roman" w:cs="Times New Roman" w:hint="eastAsia"/>
          <w:szCs w:val="24"/>
        </w:rPr>
        <w:t>转动使</w:t>
      </w:r>
      <w:r w:rsidRPr="00C30DBD">
        <w:rPr>
          <w:rFonts w:ascii="Symbol" w:eastAsia="宋体" w:hAnsi="Symbol" w:cs="Times New Roman"/>
          <w:i/>
          <w:szCs w:val="24"/>
        </w:rPr>
        <w:t></w:t>
      </w:r>
      <w:r w:rsidRPr="00C30DBD">
        <w:rPr>
          <w:rFonts w:ascii="Times New Roman" w:eastAsia="宋体" w:hAnsi="Times New Roman" w:cs="Times New Roman" w:hint="eastAsia"/>
          <w:szCs w:val="24"/>
        </w:rPr>
        <w:t>角增大．</w:t>
      </w:r>
      <w:r w:rsidRPr="00C30DBD">
        <w:rPr>
          <w:rFonts w:ascii="Times New Roman" w:eastAsia="宋体" w:hAnsi="Times New Roman" w:cs="Times New Roman"/>
          <w:szCs w:val="24"/>
        </w:rPr>
        <w:t xml:space="preserve">    </w:t>
      </w:r>
    </w:p>
    <w:p w14:paraId="43D771A0" w14:textId="77777777" w:rsidR="000E04D7" w:rsidRPr="00C30DBD" w:rsidRDefault="000E04D7" w:rsidP="00DB0330">
      <w:pPr>
        <w:spacing w:line="276" w:lineRule="auto"/>
        <w:jc w:val="left"/>
        <w:rPr>
          <w:rFonts w:ascii="Times New Roman" w:eastAsia="宋体" w:hAnsi="Times New Roman" w:cs="Times New Roman"/>
          <w:szCs w:val="24"/>
        </w:rPr>
      </w:pPr>
      <w:r w:rsidRPr="00C30DBD">
        <w:rPr>
          <w:rFonts w:ascii="Times New Roman" w:eastAsia="宋体" w:hAnsi="Times New Roman" w:cs="Times New Roman"/>
          <w:szCs w:val="24"/>
        </w:rPr>
        <w:t xml:space="preserve">  </w:t>
      </w:r>
      <w:r w:rsidRPr="00C30DB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C30DBD">
        <w:rPr>
          <w:rFonts w:ascii="Times New Roman" w:eastAsia="宋体" w:hAnsi="Times New Roman" w:cs="Times New Roman"/>
          <w:szCs w:val="24"/>
        </w:rPr>
        <w:t xml:space="preserve"> (C)  </w:t>
      </w:r>
      <w:r w:rsidRPr="00C30DB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C30DBD">
        <w:rPr>
          <w:rFonts w:ascii="Times New Roman" w:eastAsia="宋体" w:hAnsi="Times New Roman" w:cs="Times New Roman" w:hint="eastAsia"/>
          <w:szCs w:val="24"/>
        </w:rPr>
        <w:t>不会发生转动．</w:t>
      </w:r>
      <w:r w:rsidRPr="00C30DBD">
        <w:rPr>
          <w:rFonts w:ascii="Times New Roman" w:eastAsia="宋体" w:hAnsi="Times New Roman" w:cs="Times New Roman"/>
          <w:szCs w:val="24"/>
        </w:rPr>
        <w:t xml:space="preserve"> </w:t>
      </w:r>
    </w:p>
    <w:p w14:paraId="3B2ECE9B" w14:textId="77777777" w:rsidR="000E04D7" w:rsidRDefault="000E04D7" w:rsidP="00DB0330">
      <w:pPr>
        <w:spacing w:line="276" w:lineRule="auto"/>
        <w:ind w:firstLineChars="200" w:firstLine="420"/>
        <w:jc w:val="left"/>
        <w:rPr>
          <w:rFonts w:ascii="Times New Roman" w:eastAsia="宋体" w:hAnsi="Times New Roman" w:cs="Times New Roman"/>
          <w:szCs w:val="24"/>
        </w:rPr>
      </w:pPr>
      <w:r w:rsidRPr="00C30DBD">
        <w:rPr>
          <w:rFonts w:ascii="Times New Roman" w:eastAsia="宋体" w:hAnsi="Times New Roman" w:cs="Times New Roman"/>
          <w:szCs w:val="24"/>
        </w:rPr>
        <w:t>(</w:t>
      </w:r>
      <w:r w:rsidRPr="00C30DBD">
        <w:rPr>
          <w:rFonts w:ascii="Times New Roman" w:eastAsia="宋体" w:hAnsi="Times New Roman" w:cs="Times New Roman" w:hint="eastAsia"/>
          <w:szCs w:val="24"/>
        </w:rPr>
        <w:t>D</w:t>
      </w:r>
      <w:r w:rsidRPr="00C30DBD">
        <w:rPr>
          <w:rFonts w:ascii="Times New Roman" w:eastAsia="宋体" w:hAnsi="Times New Roman" w:cs="Times New Roman"/>
          <w:szCs w:val="24"/>
        </w:rPr>
        <w:t>)</w:t>
      </w:r>
      <w:r w:rsidRPr="00C30DBD">
        <w:rPr>
          <w:rFonts w:ascii="Times New Roman" w:eastAsia="宋体" w:hAnsi="Times New Roman" w:cs="Times New Roman" w:hint="eastAsia"/>
          <w:szCs w:val="24"/>
        </w:rPr>
        <w:t xml:space="preserve">   </w:t>
      </w:r>
      <w:r w:rsidRPr="00C30DBD">
        <w:rPr>
          <w:rFonts w:ascii="Times New Roman" w:eastAsia="宋体" w:hAnsi="Times New Roman" w:cs="Times New Roman" w:hint="eastAsia"/>
          <w:szCs w:val="24"/>
        </w:rPr>
        <w:t>如何转动尚不能判定．</w:t>
      </w:r>
      <w:r w:rsidRPr="00C30DBD">
        <w:rPr>
          <w:rFonts w:ascii="Times New Roman" w:eastAsia="宋体" w:hAnsi="Times New Roman" w:cs="Times New Roman" w:hint="eastAsia"/>
          <w:szCs w:val="24"/>
        </w:rPr>
        <w:t xml:space="preserve">                                       </w:t>
      </w:r>
    </w:p>
    <w:p w14:paraId="0DB8F517" w14:textId="77777777" w:rsidR="000E04D7" w:rsidRPr="00C30DBD" w:rsidRDefault="000E04D7" w:rsidP="00DB0330">
      <w:pPr>
        <w:spacing w:line="276" w:lineRule="auto"/>
        <w:ind w:firstLineChars="150" w:firstLine="315"/>
        <w:jc w:val="left"/>
        <w:rPr>
          <w:rFonts w:ascii="Times New Roman" w:eastAsia="宋体" w:hAnsi="Times New Roman" w:cs="Times New Roman"/>
          <w:szCs w:val="24"/>
        </w:rPr>
      </w:pPr>
      <w:r w:rsidRPr="00C30DBD">
        <w:rPr>
          <w:rFonts w:ascii="Times New Roman" w:eastAsia="宋体" w:hAnsi="Times New Roman" w:cs="Times New Roman" w:hint="eastAsia"/>
          <w:szCs w:val="24"/>
        </w:rPr>
        <w:t xml:space="preserve"> [       ]</w:t>
      </w:r>
    </w:p>
    <w:p w14:paraId="7511AFA1" w14:textId="73C48B81" w:rsidR="000E04D7" w:rsidRPr="00C30DBD" w:rsidRDefault="000E04D7" w:rsidP="00DB0330">
      <w:pPr>
        <w:framePr w:hSpace="180" w:wrap="around" w:vAnchor="text" w:hAnchor="page" w:x="8439" w:y="499"/>
        <w:snapToGrid w:val="0"/>
        <w:spacing w:line="276" w:lineRule="auto"/>
        <w:rPr>
          <w:rFonts w:ascii="Times New Roman" w:eastAsia="宋体" w:hAnsi="Times New Roman" w:cs="Times New Roman"/>
          <w:szCs w:val="24"/>
        </w:rPr>
      </w:pPr>
      <w:bookmarkStart w:id="1" w:name="_MON_1219073376"/>
      <w:bookmarkEnd w:id="1"/>
    </w:p>
    <w:p w14:paraId="75C66BB2" w14:textId="3D2BBC29" w:rsidR="000E04D7" w:rsidRDefault="000E04D7" w:rsidP="00DB0330">
      <w:pPr>
        <w:spacing w:line="276" w:lineRule="auto"/>
        <w:ind w:firstLine="420"/>
        <w:jc w:val="left"/>
        <w:rPr>
          <w:rFonts w:ascii="Times New Roman" w:eastAsia="宋体" w:hAnsi="Times New Roman" w:cs="Times New Roman"/>
          <w:szCs w:val="24"/>
        </w:rPr>
      </w:pPr>
      <w:r w:rsidRPr="00C30DBD">
        <w:rPr>
          <w:rFonts w:ascii="Times New Roman" w:eastAsia="宋体" w:hAnsi="Times New Roman" w:cs="Times New Roman"/>
          <w:szCs w:val="24"/>
        </w:rPr>
        <w:t xml:space="preserve">  </w:t>
      </w:r>
      <w:r w:rsidRPr="00C30DBD">
        <w:rPr>
          <w:rFonts w:ascii="Times New Roman" w:eastAsia="宋体" w:hAnsi="Times New Roman" w:cs="Times New Roman" w:hint="eastAsia"/>
          <w:szCs w:val="24"/>
        </w:rPr>
        <w:t xml:space="preserve">      </w:t>
      </w:r>
      <w:r w:rsidRPr="00C30DBD">
        <w:rPr>
          <w:rFonts w:ascii="Times New Roman" w:eastAsia="宋体" w:hAnsi="Times New Roman" w:cs="Times New Roman"/>
          <w:szCs w:val="24"/>
        </w:rPr>
        <w:t xml:space="preserve"> </w:t>
      </w:r>
      <w:r w:rsidRPr="00C30DBD">
        <w:rPr>
          <w:rFonts w:ascii="Times New Roman" w:eastAsia="宋体" w:hAnsi="Times New Roman" w:cs="Times New Roman" w:hint="eastAsia"/>
          <w:szCs w:val="24"/>
        </w:rPr>
        <w:t xml:space="preserve">     </w:t>
      </w:r>
      <w:r w:rsidRPr="00C30DBD">
        <w:rPr>
          <w:rFonts w:ascii="Times New Roman" w:eastAsia="宋体" w:hAnsi="Times New Roman" w:cs="Times New Roman"/>
          <w:szCs w:val="24"/>
        </w:rPr>
        <w:t xml:space="preserve">  </w:t>
      </w:r>
    </w:p>
    <w:p w14:paraId="581E7922" w14:textId="5628BB90" w:rsidR="000E04D7" w:rsidRPr="00C30DBD" w:rsidRDefault="000E04D7" w:rsidP="00DB0330">
      <w:pPr>
        <w:spacing w:line="276" w:lineRule="auto"/>
        <w:ind w:firstLine="420"/>
        <w:jc w:val="left"/>
        <w:rPr>
          <w:rFonts w:ascii="Times New Roman" w:eastAsia="宋体" w:hAnsi="Times New Roman" w:cs="Times New Roman"/>
          <w:szCs w:val="24"/>
        </w:rPr>
      </w:pPr>
      <w:r w:rsidRPr="00C30DBD">
        <w:rPr>
          <w:rFonts w:ascii="Times New Roman" w:eastAsia="宋体" w:hAnsi="Times New Roman" w:cs="Times New Roman"/>
          <w:szCs w:val="24"/>
        </w:rPr>
        <w:t xml:space="preserve">  </w:t>
      </w:r>
    </w:p>
    <w:p w14:paraId="2419F5BB" w14:textId="7360221E" w:rsidR="000E04D7" w:rsidRPr="00C30DBD" w:rsidRDefault="000E04D7" w:rsidP="00DB0330">
      <w:pPr>
        <w:spacing w:line="276" w:lineRule="auto"/>
        <w:rPr>
          <w:rFonts w:ascii="Times New Roman" w:eastAsia="宋体" w:hAnsi="Times New Roman" w:cs="Times New Roman"/>
          <w:szCs w:val="24"/>
        </w:rPr>
      </w:pPr>
      <w:r w:rsidRPr="00C30DBD">
        <w:rPr>
          <w:rFonts w:ascii="Times New Roman" w:eastAsia="宋体" w:hAnsi="Times New Roman" w:cs="Times New Roman"/>
          <w:szCs w:val="24"/>
        </w:rPr>
        <w:t xml:space="preserve"> </w:t>
      </w:r>
      <w:r w:rsidR="007F0D4F">
        <w:rPr>
          <w:rFonts w:ascii="Times New Roman" w:eastAsia="宋体" w:hAnsi="Times New Roman" w:cs="Times New Roman"/>
          <w:szCs w:val="24"/>
        </w:rPr>
        <w:t>4</w:t>
      </w:r>
      <w:r w:rsidRPr="00C30DBD">
        <w:rPr>
          <w:rFonts w:ascii="Times New Roman" w:eastAsia="宋体" w:hAnsi="Times New Roman" w:cs="Times New Roman" w:hint="eastAsia"/>
          <w:szCs w:val="24"/>
        </w:rPr>
        <w:t xml:space="preserve">. </w:t>
      </w:r>
      <w:r w:rsidRPr="00C30DBD">
        <w:rPr>
          <w:rFonts w:ascii="Times New Roman" w:eastAsia="宋体" w:hAnsi="Times New Roman" w:cs="Times New Roman" w:hint="eastAsia"/>
          <w:szCs w:val="24"/>
        </w:rPr>
        <w:t>一电荷为</w:t>
      </w:r>
      <w:r w:rsidRPr="00C30DBD">
        <w:rPr>
          <w:rFonts w:ascii="Times New Roman" w:eastAsia="宋体" w:hAnsi="Times New Roman" w:cs="Times New Roman"/>
          <w:i/>
          <w:szCs w:val="24"/>
        </w:rPr>
        <w:t>q</w:t>
      </w:r>
      <w:r w:rsidRPr="00C30DBD">
        <w:rPr>
          <w:rFonts w:ascii="Times New Roman" w:eastAsia="宋体" w:hAnsi="Times New Roman" w:cs="Times New Roman" w:hint="eastAsia"/>
          <w:szCs w:val="24"/>
        </w:rPr>
        <w:t>的粒子在均匀磁场中运动，下列哪种说法是正确的？</w:t>
      </w:r>
      <w:r w:rsidRPr="00C30DBD">
        <w:rPr>
          <w:rFonts w:ascii="Times New Roman" w:eastAsia="宋体" w:hAnsi="Times New Roman" w:cs="Times New Roman"/>
          <w:szCs w:val="24"/>
        </w:rPr>
        <w:t xml:space="preserve">    </w:t>
      </w:r>
    </w:p>
    <w:p w14:paraId="12F4BB63" w14:textId="77777777" w:rsidR="000E04D7" w:rsidRPr="00C30DBD" w:rsidRDefault="000E04D7" w:rsidP="00DB0330">
      <w:pPr>
        <w:spacing w:line="276" w:lineRule="auto"/>
        <w:rPr>
          <w:rFonts w:ascii="Times New Roman" w:eastAsia="宋体" w:hAnsi="Times New Roman" w:cs="Times New Roman"/>
          <w:szCs w:val="24"/>
        </w:rPr>
      </w:pPr>
      <w:r w:rsidRPr="00C30DBD">
        <w:rPr>
          <w:rFonts w:ascii="Times New Roman" w:eastAsia="宋体" w:hAnsi="Times New Roman" w:cs="Times New Roman"/>
          <w:szCs w:val="24"/>
        </w:rPr>
        <w:t xml:space="preserve">    (A) </w:t>
      </w:r>
      <w:r w:rsidRPr="00C30DBD">
        <w:rPr>
          <w:rFonts w:ascii="Times New Roman" w:eastAsia="宋体" w:hAnsi="Times New Roman" w:cs="Times New Roman" w:hint="eastAsia"/>
          <w:szCs w:val="24"/>
        </w:rPr>
        <w:t>只要速度大小相同，粒子所受的洛伦兹力就相同．</w:t>
      </w:r>
      <w:r w:rsidRPr="00C30DBD">
        <w:rPr>
          <w:rFonts w:ascii="Times New Roman" w:eastAsia="宋体" w:hAnsi="Times New Roman" w:cs="Times New Roman"/>
          <w:szCs w:val="24"/>
        </w:rPr>
        <w:t xml:space="preserve">            </w:t>
      </w:r>
    </w:p>
    <w:p w14:paraId="51C57E22" w14:textId="77777777" w:rsidR="000E04D7" w:rsidRPr="00C30DBD" w:rsidRDefault="000E04D7" w:rsidP="00DB0330">
      <w:pPr>
        <w:spacing w:line="276" w:lineRule="auto"/>
        <w:rPr>
          <w:rFonts w:ascii="Times New Roman" w:eastAsia="宋体" w:hAnsi="Times New Roman" w:cs="Times New Roman"/>
          <w:szCs w:val="24"/>
        </w:rPr>
      </w:pPr>
      <w:r w:rsidRPr="00C30DBD">
        <w:rPr>
          <w:rFonts w:ascii="Times New Roman" w:eastAsia="宋体" w:hAnsi="Times New Roman" w:cs="Times New Roman"/>
          <w:szCs w:val="24"/>
        </w:rPr>
        <w:t xml:space="preserve">    </w:t>
      </w:r>
      <w:r w:rsidRPr="00C30DBD">
        <w:rPr>
          <w:rFonts w:ascii="Times New Roman" w:eastAsia="宋体" w:hAnsi="Times New Roman" w:cs="Times New Roman" w:hint="eastAsia"/>
          <w:szCs w:val="24"/>
        </w:rPr>
        <w:t xml:space="preserve">(B) </w:t>
      </w:r>
      <w:r w:rsidRPr="00C30DBD">
        <w:rPr>
          <w:rFonts w:ascii="Times New Roman" w:eastAsia="宋体" w:hAnsi="Times New Roman" w:cs="Times New Roman" w:hint="eastAsia"/>
          <w:szCs w:val="24"/>
        </w:rPr>
        <w:t>在速度不变的前提下，若电荷</w:t>
      </w:r>
      <w:r w:rsidRPr="00C30DBD">
        <w:rPr>
          <w:rFonts w:ascii="Times New Roman" w:eastAsia="宋体" w:hAnsi="Times New Roman" w:cs="Times New Roman" w:hint="eastAsia"/>
          <w:i/>
          <w:szCs w:val="24"/>
        </w:rPr>
        <w:t>q</w:t>
      </w:r>
      <w:r w:rsidRPr="00C30DBD">
        <w:rPr>
          <w:rFonts w:ascii="Times New Roman" w:eastAsia="宋体" w:hAnsi="Times New Roman" w:cs="Times New Roman" w:hint="eastAsia"/>
          <w:szCs w:val="24"/>
        </w:rPr>
        <w:t>变为</w:t>
      </w:r>
      <w:r w:rsidRPr="00C30DBD">
        <w:rPr>
          <w:rFonts w:ascii="宋体" w:eastAsia="宋体" w:hAnsi="Times New Roman" w:cs="Times New Roman"/>
          <w:szCs w:val="24"/>
        </w:rPr>
        <w:t>-</w:t>
      </w:r>
      <w:r w:rsidRPr="00C30DBD">
        <w:rPr>
          <w:rFonts w:ascii="Times New Roman" w:eastAsia="宋体" w:hAnsi="Times New Roman" w:cs="Times New Roman"/>
          <w:i/>
          <w:szCs w:val="24"/>
        </w:rPr>
        <w:t>q</w:t>
      </w:r>
      <w:r w:rsidRPr="00C30DBD">
        <w:rPr>
          <w:rFonts w:ascii="Times New Roman" w:eastAsia="宋体" w:hAnsi="Times New Roman" w:cs="Times New Roman" w:hint="eastAsia"/>
          <w:szCs w:val="24"/>
        </w:rPr>
        <w:t>，则粒子受力反向，数值不变．</w:t>
      </w:r>
      <w:r w:rsidRPr="00C30DBD">
        <w:rPr>
          <w:rFonts w:ascii="Times New Roman" w:eastAsia="宋体" w:hAnsi="Times New Roman" w:cs="Times New Roman"/>
          <w:szCs w:val="24"/>
        </w:rPr>
        <w:t xml:space="preserve"> </w:t>
      </w:r>
    </w:p>
    <w:p w14:paraId="2084CEE5" w14:textId="77777777" w:rsidR="000E04D7" w:rsidRPr="00C30DBD" w:rsidRDefault="000E04D7" w:rsidP="00DB0330">
      <w:pPr>
        <w:spacing w:line="276" w:lineRule="auto"/>
        <w:rPr>
          <w:rFonts w:ascii="Times New Roman" w:eastAsia="宋体" w:hAnsi="Times New Roman" w:cs="Times New Roman"/>
          <w:szCs w:val="24"/>
        </w:rPr>
      </w:pPr>
      <w:r w:rsidRPr="00C30DBD">
        <w:rPr>
          <w:rFonts w:ascii="Times New Roman" w:eastAsia="宋体" w:hAnsi="Times New Roman" w:cs="Times New Roman"/>
          <w:szCs w:val="24"/>
        </w:rPr>
        <w:t xml:space="preserve">    (C) </w:t>
      </w:r>
      <w:r w:rsidRPr="00C30DBD">
        <w:rPr>
          <w:rFonts w:ascii="Times New Roman" w:eastAsia="宋体" w:hAnsi="Times New Roman" w:cs="Times New Roman" w:hint="eastAsia"/>
          <w:szCs w:val="24"/>
        </w:rPr>
        <w:t>粒子进入磁场后，其动能和动量都不变．</w:t>
      </w:r>
      <w:r w:rsidRPr="00C30DBD">
        <w:rPr>
          <w:rFonts w:ascii="Times New Roman" w:eastAsia="宋体" w:hAnsi="Times New Roman" w:cs="Times New Roman"/>
          <w:szCs w:val="24"/>
        </w:rPr>
        <w:t xml:space="preserve">                    </w:t>
      </w:r>
    </w:p>
    <w:p w14:paraId="5B64FDE4" w14:textId="77777777" w:rsidR="0007585F" w:rsidRDefault="000E04D7" w:rsidP="00DB0330">
      <w:pPr>
        <w:spacing w:line="276" w:lineRule="auto"/>
        <w:ind w:left="420" w:hanging="420"/>
        <w:rPr>
          <w:rFonts w:ascii="Times New Roman" w:eastAsia="宋体" w:hAnsi="Times New Roman" w:cs="Times New Roman"/>
          <w:szCs w:val="24"/>
        </w:rPr>
      </w:pPr>
      <w:r w:rsidRPr="00C30DBD">
        <w:rPr>
          <w:rFonts w:ascii="Times New Roman" w:eastAsia="宋体" w:hAnsi="Times New Roman" w:cs="Times New Roman"/>
          <w:szCs w:val="24"/>
        </w:rPr>
        <w:t xml:space="preserve">    </w:t>
      </w:r>
      <w:r w:rsidRPr="00C30DBD">
        <w:rPr>
          <w:rFonts w:ascii="Times New Roman" w:eastAsia="宋体" w:hAnsi="Times New Roman" w:cs="Times New Roman" w:hint="eastAsia"/>
          <w:szCs w:val="24"/>
        </w:rPr>
        <w:t xml:space="preserve">(D) </w:t>
      </w:r>
      <w:r w:rsidRPr="00C30DBD">
        <w:rPr>
          <w:rFonts w:ascii="Times New Roman" w:eastAsia="宋体" w:hAnsi="Times New Roman" w:cs="Times New Roman" w:hint="eastAsia"/>
          <w:szCs w:val="24"/>
        </w:rPr>
        <w:t>洛伦兹力与速度方向垂直，所以带电粒子运动的轨迹必定是圆</w:t>
      </w:r>
      <w:r w:rsidRPr="00C30DBD">
        <w:rPr>
          <w:rFonts w:ascii="Times New Roman" w:eastAsia="宋体" w:hAnsi="Times New Roman" w:cs="Times New Roman" w:hint="eastAsia"/>
          <w:szCs w:val="24"/>
        </w:rPr>
        <w:t>.</w:t>
      </w:r>
      <w:r w:rsidRPr="00C30DBD">
        <w:rPr>
          <w:rFonts w:ascii="Times New Roman" w:eastAsia="宋体" w:hAnsi="Times New Roman" w:cs="Times New Roman"/>
          <w:szCs w:val="24"/>
        </w:rPr>
        <w:t xml:space="preserve">   </w:t>
      </w:r>
      <w:r w:rsidRPr="00C30DBD">
        <w:rPr>
          <w:rFonts w:ascii="Times New Roman" w:eastAsia="宋体" w:hAnsi="Times New Roman" w:cs="Times New Roman" w:hint="eastAsia"/>
          <w:szCs w:val="24"/>
        </w:rPr>
        <w:t xml:space="preserve">           </w:t>
      </w:r>
    </w:p>
    <w:p w14:paraId="2201FA4A" w14:textId="5C4B9A22" w:rsidR="000E04D7" w:rsidRPr="00C30DBD" w:rsidRDefault="000E04D7" w:rsidP="00DB0330">
      <w:pPr>
        <w:spacing w:line="276" w:lineRule="auto"/>
        <w:ind w:left="420" w:hanging="420"/>
        <w:rPr>
          <w:rFonts w:ascii="Times New Roman" w:eastAsia="宋体" w:hAnsi="Times New Roman" w:cs="Times New Roman"/>
          <w:szCs w:val="24"/>
        </w:rPr>
      </w:pPr>
      <w:r w:rsidRPr="00C30DBD">
        <w:rPr>
          <w:rFonts w:ascii="Times New Roman" w:eastAsia="宋体" w:hAnsi="Times New Roman" w:cs="Times New Roman" w:hint="eastAsia"/>
          <w:szCs w:val="24"/>
        </w:rPr>
        <w:t>[       ]</w:t>
      </w:r>
    </w:p>
    <w:p w14:paraId="12F8841E" w14:textId="77777777" w:rsidR="000E04D7" w:rsidRDefault="000E04D7" w:rsidP="00DB0330">
      <w:pPr>
        <w:spacing w:line="276" w:lineRule="auto"/>
      </w:pPr>
    </w:p>
    <w:sectPr w:rsidR="000E04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4D7"/>
    <w:rsid w:val="0007585F"/>
    <w:rsid w:val="000E04D7"/>
    <w:rsid w:val="006D1E18"/>
    <w:rsid w:val="007F0D4F"/>
    <w:rsid w:val="00DB0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8A237"/>
  <w15:chartTrackingRefBased/>
  <w15:docId w15:val="{E82FED52-AD4B-467D-AD23-93A920F39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04D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5" Type="http://schemas.openxmlformats.org/officeDocument/2006/relationships/image" Target="media/image2.wmf"/><Relationship Id="rId10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2021-10-31T01:52:00Z</dcterms:created>
  <dcterms:modified xsi:type="dcterms:W3CDTF">2021-10-31T01:52:00Z</dcterms:modified>
</cp:coreProperties>
</file>