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574EC" w14:textId="1077B81C" w:rsidR="00DE78E1" w:rsidRPr="00782ED5" w:rsidRDefault="00FE56E8" w:rsidP="00782ED5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782ED5">
        <w:rPr>
          <w:rFonts w:ascii="宋体" w:eastAsia="宋体" w:hAnsi="宋体" w:hint="eastAsia"/>
          <w:b/>
          <w:bCs/>
          <w:sz w:val="32"/>
          <w:szCs w:val="32"/>
        </w:rPr>
        <w:t>质点运动学-随堂讨论题</w:t>
      </w:r>
    </w:p>
    <w:p w14:paraId="2C536099" w14:textId="0E6CCBCA" w:rsidR="00DE78E1" w:rsidRPr="00782ED5" w:rsidRDefault="00DC5E82" w:rsidP="00782ED5">
      <w:pPr>
        <w:spacing w:line="360" w:lineRule="auto"/>
        <w:jc w:val="center"/>
        <w:rPr>
          <w:rFonts w:ascii="宋体" w:eastAsia="宋体" w:hAnsi="宋体" w:cs="宋体"/>
          <w:b/>
          <w:bCs/>
          <w:sz w:val="24"/>
        </w:rPr>
      </w:pPr>
      <w:bookmarkStart w:id="0" w:name="_Hlk127261328"/>
      <w:r w:rsidRPr="00782ED5">
        <w:rPr>
          <w:rFonts w:ascii="宋体" w:eastAsia="宋体" w:hAnsi="宋体" w:cs="宋体" w:hint="eastAsia"/>
          <w:b/>
          <w:bCs/>
          <w:sz w:val="24"/>
        </w:rPr>
        <w:t>质点运动学</w:t>
      </w:r>
      <w:r w:rsidR="00A2644D" w:rsidRPr="00782ED5">
        <w:rPr>
          <w:rFonts w:ascii="宋体" w:eastAsia="宋体" w:hAnsi="宋体" w:cs="宋体"/>
          <w:b/>
          <w:bCs/>
          <w:sz w:val="24"/>
        </w:rPr>
        <w:t>--</w:t>
      </w:r>
      <w:r w:rsidRPr="00782ED5">
        <w:rPr>
          <w:rFonts w:ascii="宋体" w:eastAsia="宋体" w:hAnsi="宋体" w:cs="宋体" w:hint="eastAsia"/>
          <w:b/>
          <w:bCs/>
          <w:sz w:val="24"/>
        </w:rPr>
        <w:t>问题讨论</w:t>
      </w:r>
      <w:bookmarkEnd w:id="0"/>
      <w:r w:rsidRPr="00782ED5">
        <w:rPr>
          <w:rFonts w:ascii="宋体" w:eastAsia="宋体" w:hAnsi="宋体" w:cs="宋体" w:hint="eastAsia"/>
          <w:b/>
          <w:bCs/>
          <w:sz w:val="24"/>
        </w:rPr>
        <w:t>（第一次课）</w:t>
      </w:r>
    </w:p>
    <w:p w14:paraId="3DB57D2E" w14:textId="76E8BD0A" w:rsidR="00DE78E1" w:rsidRPr="00782ED5" w:rsidRDefault="00DC5E82" w:rsidP="00782ED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cs="宋体"/>
          <w:sz w:val="24"/>
        </w:rPr>
      </w:pPr>
      <w:r w:rsidRPr="00782ED5">
        <w:rPr>
          <w:rFonts w:ascii="宋体" w:eastAsia="宋体" w:hAnsi="宋体" w:cs="宋体"/>
          <w:sz w:val="24"/>
        </w:rPr>
        <w:t>根据矢量加法，已知两个分矢量，合矢量是否是确定的？已知某个矢量，能把它朝任意两个方向分解吗？满足什么条件，才能将分量确定下来？对力（还有速度、加速度、动量、冲量等矢量）的合成与分解问题，同学们一定感觉到有些难，试把矢量的合成与分解与之关联。</w:t>
      </w:r>
    </w:p>
    <w:p w14:paraId="12CE8375" w14:textId="1E54F222" w:rsidR="00DE78E1" w:rsidRDefault="00DC5E82" w:rsidP="00782ED5">
      <w:pPr>
        <w:numPr>
          <w:ilvl w:val="0"/>
          <w:numId w:val="3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位移和路程，那个能描述质点的位置变化？</w:t>
      </w:r>
      <w:r>
        <w:rPr>
          <w:rFonts w:ascii="宋体" w:eastAsia="宋体" w:hAnsi="宋体" w:cs="宋体" w:hint="eastAsia"/>
          <w:sz w:val="24"/>
        </w:rPr>
        <w:t>试据此理解位置矢量和运动方程的重要性。</w:t>
      </w:r>
    </w:p>
    <w:p w14:paraId="1795EA5C" w14:textId="77777777" w:rsidR="00DE78E1" w:rsidRDefault="00DC5E82" w:rsidP="00782ED5">
      <w:pPr>
        <w:numPr>
          <w:ilvl w:val="0"/>
          <w:numId w:val="3"/>
        </w:numPr>
        <w:spacing w:line="360" w:lineRule="auto"/>
        <w:rPr>
          <w:rFonts w:ascii="宋体" w:eastAsia="宋体" w:hAnsi="宋体" w:cs="宋体"/>
          <w:sz w:val="24"/>
        </w:rPr>
      </w:pPr>
      <w:bookmarkStart w:id="1" w:name="_Hlk96331154"/>
      <w:r>
        <w:rPr>
          <w:rFonts w:ascii="宋体" w:eastAsia="宋体" w:hAnsi="宋体" w:cs="宋体" w:hint="eastAsia"/>
          <w:sz w:val="24"/>
        </w:rPr>
        <w:t>速度是位矢对时间的导数，能不能说成是位移对时间的导数？为什么？位矢对时间的一阶导数的大小就是位矢的大小对时间的一阶导数吗？</w:t>
      </w:r>
    </w:p>
    <w:p w14:paraId="2D5090D6" w14:textId="77777777" w:rsidR="00DE78E1" w:rsidRDefault="00DC5E82" w:rsidP="00782ED5">
      <w:pPr>
        <w:numPr>
          <w:ilvl w:val="0"/>
          <w:numId w:val="3"/>
        </w:numPr>
        <w:spacing w:line="360" w:lineRule="auto"/>
        <w:rPr>
          <w:rFonts w:ascii="宋体" w:eastAsia="宋体" w:hAnsi="宋体" w:cs="宋体"/>
          <w:sz w:val="24"/>
        </w:rPr>
      </w:pPr>
      <w:bookmarkStart w:id="2" w:name="_Hlk96331205"/>
      <w:bookmarkEnd w:id="1"/>
      <w:r>
        <w:rPr>
          <w:rFonts w:ascii="宋体" w:eastAsia="宋体" w:hAnsi="宋体" w:cs="宋体" w:hint="eastAsia"/>
          <w:sz w:val="24"/>
        </w:rPr>
        <w:t>速度概念的定义包含了速率的定义吗？平均速度大小就是平均速率吗？</w:t>
      </w:r>
    </w:p>
    <w:p w14:paraId="06D131D8" w14:textId="3BD9B7DA" w:rsidR="00DE78E1" w:rsidRDefault="00DC5E82" w:rsidP="00782ED5">
      <w:pPr>
        <w:numPr>
          <w:ilvl w:val="0"/>
          <w:numId w:val="3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引入速度和引入加速度的思想，在数学上是一样的，为什么？</w:t>
      </w:r>
    </w:p>
    <w:p w14:paraId="2271E59E" w14:textId="2C088735" w:rsidR="00DE78E1" w:rsidRDefault="00DC5E82" w:rsidP="00782ED5">
      <w:pPr>
        <w:numPr>
          <w:ilvl w:val="0"/>
          <w:numId w:val="3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瞬时加速度的方向是时间趋近于零的时候，</w:t>
      </w:r>
      <w:bookmarkStart w:id="3" w:name="_Hlk96331259"/>
      <w:r w:rsidR="00782ED5">
        <w:rPr>
          <w:rFonts w:ascii="宋体" w:eastAsia="宋体" w:hAnsi="宋体" w:cs="宋体" w:hint="eastAsia"/>
          <w:position w:val="-6"/>
          <w:sz w:val="24"/>
        </w:rPr>
        <w:object w:dxaOrig="400" w:dyaOrig="279" w14:anchorId="3F67F7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25.9pt;height:18pt" o:ole="">
            <v:imagedata r:id="rId6" o:title=""/>
          </v:shape>
          <o:OLEObject Type="Embed" ProgID="Equation.DSMT4" ShapeID="_x0000_i1034" DrawAspect="Content" ObjectID="_1737874348" r:id="rId7"/>
        </w:object>
      </w:r>
      <w:bookmarkEnd w:id="3"/>
      <w:r>
        <w:rPr>
          <w:rFonts w:ascii="宋体" w:eastAsia="宋体" w:hAnsi="宋体" w:cs="宋体" w:hint="eastAsia"/>
          <w:sz w:val="24"/>
        </w:rPr>
        <w:t>的方向，一般不是轨道的切线方向，也不一定是法线方向，怎么理解？提示：参照速度与位移的关系。</w:t>
      </w:r>
    </w:p>
    <w:bookmarkEnd w:id="2"/>
    <w:p w14:paraId="06829014" w14:textId="77777777" w:rsidR="00DE78E1" w:rsidRDefault="00DC5E82" w:rsidP="00DC5E82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        </w:t>
      </w:r>
    </w:p>
    <w:p w14:paraId="59DE1326" w14:textId="7C77CD60" w:rsidR="00DE78E1" w:rsidRPr="00782ED5" w:rsidRDefault="00DC5E82" w:rsidP="00DC5E82">
      <w:pPr>
        <w:spacing w:line="360" w:lineRule="auto"/>
        <w:ind w:firstLineChars="800" w:firstLine="2249"/>
        <w:rPr>
          <w:rFonts w:ascii="宋体" w:eastAsia="宋体" w:hAnsi="宋体" w:cs="宋体"/>
          <w:b/>
          <w:bCs/>
          <w:color w:val="000000" w:themeColor="text1"/>
          <w:sz w:val="28"/>
          <w:szCs w:val="28"/>
        </w:rPr>
      </w:pPr>
      <w:r w:rsidRPr="00782ED5">
        <w:rPr>
          <w:rFonts w:ascii="宋体" w:eastAsia="宋体" w:hAnsi="宋体" w:cs="宋体" w:hint="eastAsia"/>
          <w:b/>
          <w:bCs/>
          <w:color w:val="000000" w:themeColor="text1"/>
          <w:sz w:val="28"/>
          <w:szCs w:val="28"/>
        </w:rPr>
        <w:t xml:space="preserve"> </w:t>
      </w:r>
      <w:r w:rsidR="00782ED5" w:rsidRPr="00782ED5">
        <w:rPr>
          <w:rFonts w:ascii="宋体" w:eastAsia="宋体" w:hAnsi="宋体" w:cs="宋体" w:hint="eastAsia"/>
          <w:b/>
          <w:bCs/>
          <w:sz w:val="24"/>
        </w:rPr>
        <w:t>质点运动学</w:t>
      </w:r>
      <w:r w:rsidR="00782ED5" w:rsidRPr="00782ED5">
        <w:rPr>
          <w:rFonts w:ascii="宋体" w:eastAsia="宋体" w:hAnsi="宋体" w:cs="宋体"/>
          <w:b/>
          <w:bCs/>
          <w:sz w:val="24"/>
        </w:rPr>
        <w:t>--</w:t>
      </w:r>
      <w:r w:rsidR="00782ED5" w:rsidRPr="00782ED5">
        <w:rPr>
          <w:rFonts w:ascii="宋体" w:eastAsia="宋体" w:hAnsi="宋体" w:cs="宋体" w:hint="eastAsia"/>
          <w:b/>
          <w:bCs/>
          <w:sz w:val="24"/>
        </w:rPr>
        <w:t>问题讨论</w:t>
      </w:r>
      <w:r w:rsidR="00782ED5">
        <w:rPr>
          <w:rFonts w:ascii="宋体" w:eastAsia="宋体" w:hAnsi="宋体" w:cs="宋体" w:hint="eastAsia"/>
          <w:b/>
          <w:bCs/>
          <w:sz w:val="24"/>
        </w:rPr>
        <w:t>（第二次课）</w:t>
      </w:r>
    </w:p>
    <w:p w14:paraId="37918860" w14:textId="77777777" w:rsidR="00DE78E1" w:rsidRDefault="00DC5E82" w:rsidP="00782ED5">
      <w:pPr>
        <w:numPr>
          <w:ilvl w:val="0"/>
          <w:numId w:val="5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法向加速度就是向心加速度吗？圆周运动的加速度就是否向心加速度？</w:t>
      </w:r>
    </w:p>
    <w:p w14:paraId="6529901B" w14:textId="77777777" w:rsidR="00DE78E1" w:rsidRDefault="00DC5E82" w:rsidP="00782ED5">
      <w:pPr>
        <w:numPr>
          <w:ilvl w:val="0"/>
          <w:numId w:val="5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如何理解切向加速度描述速度大小的变化，而法向加速度描述速度方向的变化？</w:t>
      </w:r>
    </w:p>
    <w:p w14:paraId="068A55B9" w14:textId="77777777" w:rsidR="00DE78E1" w:rsidRDefault="00DC5E82" w:rsidP="00782ED5">
      <w:pPr>
        <w:numPr>
          <w:ilvl w:val="0"/>
          <w:numId w:val="5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圆周运动的角量描述有什么好处？</w:t>
      </w:r>
    </w:p>
    <w:p w14:paraId="04073BA1" w14:textId="77777777" w:rsidR="00DE78E1" w:rsidRDefault="00DC5E82" w:rsidP="00782ED5">
      <w:pPr>
        <w:numPr>
          <w:ilvl w:val="0"/>
          <w:numId w:val="5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匀变速直线运动有公式</w:t>
      </w:r>
      <w:r w:rsidRPr="00DC5E82">
        <w:rPr>
          <w:position w:val="-18"/>
        </w:rPr>
        <w:object w:dxaOrig="1341" w:dyaOrig="575" w14:anchorId="128163B8">
          <v:shape id="_x0000_i1026" type="#_x0000_t75" style="width:67.15pt;height:28.9pt" o:ole="">
            <v:imagedata r:id="rId8" o:title=""/>
            <o:lock v:ext="edit" aspectratio="f"/>
          </v:shape>
          <o:OLEObject Type="Embed" ProgID="Equation.3" ShapeID="_x0000_i1026" DrawAspect="Content" ObjectID="_1737874349" r:id="rId9"/>
        </w:object>
      </w:r>
      <w:r>
        <w:rPr>
          <w:rFonts w:hint="eastAsia"/>
        </w:rPr>
        <w:t>，其中的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hint="eastAsia"/>
        </w:rPr>
        <w:t>是位移还是位置坐标？</w:t>
      </w:r>
    </w:p>
    <w:p w14:paraId="2487436A" w14:textId="5D314251" w:rsidR="00DE78E1" w:rsidRPr="00782ED5" w:rsidRDefault="00DC5E82" w:rsidP="00782ED5">
      <w:pPr>
        <w:numPr>
          <w:ilvl w:val="0"/>
          <w:numId w:val="5"/>
        </w:numPr>
        <w:spacing w:line="360" w:lineRule="auto"/>
        <w:rPr>
          <w:rFonts w:ascii="宋体" w:eastAsia="宋体" w:hAnsi="宋体" w:cs="宋体"/>
          <w:sz w:val="32"/>
          <w:szCs w:val="32"/>
        </w:rPr>
      </w:pPr>
      <w:r w:rsidRPr="00782ED5">
        <w:rPr>
          <w:rFonts w:hint="eastAsia"/>
          <w:sz w:val="24"/>
          <w:szCs w:val="32"/>
        </w:rPr>
        <w:t>已知加速度随时间变化的表达式，求运动方程时，需要知道两个初始条件（初始速度和初始位置），而已知速度随时间变化的表达式，求运动方程时，只需要知道一个初始条件（初位置）。试从数学角度谈谈为什么。为什么一般只重点研究一维问题，不是一维问题怎么办？</w:t>
      </w:r>
    </w:p>
    <w:p w14:paraId="74320EA0" w14:textId="45B3FBFD" w:rsidR="00DE78E1" w:rsidRPr="00782ED5" w:rsidRDefault="0076171F" w:rsidP="0076171F">
      <w:pPr>
        <w:numPr>
          <w:ilvl w:val="0"/>
          <w:numId w:val="5"/>
        </w:numPr>
        <w:spacing w:line="360" w:lineRule="auto"/>
        <w:rPr>
          <w:rFonts w:ascii="宋体" w:eastAsia="宋体" w:hAnsi="宋体" w:cs="宋体"/>
          <w:sz w:val="24"/>
        </w:rPr>
      </w:pPr>
      <w:r w:rsidRPr="00505C8B">
        <w:rPr>
          <w:rFonts w:ascii="宋体" w:eastAsia="宋体" w:hAnsi="宋体" w:cs="宋体" w:hint="eastAsia"/>
          <w:sz w:val="24"/>
        </w:rPr>
        <w:t>考虑到地球相对于太阳参考系的运动，地面上以固定建筑物运动的速率在夜间比在白天大。试分析这种说法是否正确。</w:t>
      </w:r>
    </w:p>
    <w:sectPr w:rsidR="00DE78E1" w:rsidRPr="00782E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80184"/>
    <w:multiLevelType w:val="hybridMultilevel"/>
    <w:tmpl w:val="6E1211A8"/>
    <w:lvl w:ilvl="0" w:tplc="CED453C4">
      <w:start w:val="1"/>
      <w:numFmt w:val="decimal"/>
      <w:lvlText w:val="%1."/>
      <w:lvlJc w:val="left"/>
      <w:rPr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906954"/>
    <w:multiLevelType w:val="hybridMultilevel"/>
    <w:tmpl w:val="2CA66B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DCA803"/>
    <w:multiLevelType w:val="singleLevel"/>
    <w:tmpl w:val="2EDCA803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C263D1B"/>
    <w:multiLevelType w:val="hybridMultilevel"/>
    <w:tmpl w:val="F8C8B5B4"/>
    <w:lvl w:ilvl="0" w:tplc="2EDCA803">
      <w:start w:val="1"/>
      <w:numFmt w:val="decimal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51ABEAA"/>
    <w:multiLevelType w:val="singleLevel"/>
    <w:tmpl w:val="751ABEAA"/>
    <w:lvl w:ilvl="0">
      <w:start w:val="1"/>
      <w:numFmt w:val="decimal"/>
      <w:suff w:val="nothing"/>
      <w:lvlText w:val="%1、"/>
      <w:lvlJc w:val="left"/>
    </w:lvl>
  </w:abstractNum>
  <w:num w:numId="1" w16cid:durableId="1386950903">
    <w:abstractNumId w:val="2"/>
  </w:num>
  <w:num w:numId="2" w16cid:durableId="1049844580">
    <w:abstractNumId w:val="4"/>
  </w:num>
  <w:num w:numId="3" w16cid:durableId="549608491">
    <w:abstractNumId w:val="1"/>
  </w:num>
  <w:num w:numId="4" w16cid:durableId="238371653">
    <w:abstractNumId w:val="3"/>
  </w:num>
  <w:num w:numId="5" w16cid:durableId="1160582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C23C67"/>
    <w:rsid w:val="0040643F"/>
    <w:rsid w:val="00434CB0"/>
    <w:rsid w:val="00687BD9"/>
    <w:rsid w:val="0076171F"/>
    <w:rsid w:val="00782ED5"/>
    <w:rsid w:val="00A2644D"/>
    <w:rsid w:val="00DC5E82"/>
    <w:rsid w:val="00DE78E1"/>
    <w:rsid w:val="00FE56E8"/>
    <w:rsid w:val="06225731"/>
    <w:rsid w:val="0E6A2B9C"/>
    <w:rsid w:val="13570207"/>
    <w:rsid w:val="15A216DE"/>
    <w:rsid w:val="263D59BB"/>
    <w:rsid w:val="26FE04FE"/>
    <w:rsid w:val="288A3752"/>
    <w:rsid w:val="2CB126DB"/>
    <w:rsid w:val="33382C55"/>
    <w:rsid w:val="370336A6"/>
    <w:rsid w:val="3A3D5C03"/>
    <w:rsid w:val="3BE80E82"/>
    <w:rsid w:val="3CCF03ED"/>
    <w:rsid w:val="469424C8"/>
    <w:rsid w:val="47F12333"/>
    <w:rsid w:val="4BC25961"/>
    <w:rsid w:val="593E41BC"/>
    <w:rsid w:val="5DFA40D5"/>
    <w:rsid w:val="60C00779"/>
    <w:rsid w:val="6AF66B2B"/>
    <w:rsid w:val="6B4A7863"/>
    <w:rsid w:val="6CC23C67"/>
    <w:rsid w:val="6CEB60CA"/>
    <w:rsid w:val="74D7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31C993"/>
  <w15:docId w15:val="{E50B60E3-48AD-428C-A43C-370666F1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782E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阳光100</dc:creator>
  <cp:lastModifiedBy>xin wang</cp:lastModifiedBy>
  <cp:revision>8</cp:revision>
  <dcterms:created xsi:type="dcterms:W3CDTF">2020-02-18T00:17:00Z</dcterms:created>
  <dcterms:modified xsi:type="dcterms:W3CDTF">2023-02-14T02:06:00Z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2052-11.1.0.9501</vt:lpwstr>
  </property>
</Properties>
</file>