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09FB8" w14:textId="0851D7FC" w:rsidR="00CB7B8B" w:rsidRDefault="00CB7B8B">
      <w:r>
        <w:rPr>
          <w:rFonts w:hint="eastAsia"/>
        </w:rPr>
        <w:t>静电场</w:t>
      </w:r>
      <w:r w:rsidR="00796B68">
        <w:rPr>
          <w:rFonts w:hint="eastAsia"/>
        </w:rPr>
        <w:t>中导体和电解质</w:t>
      </w:r>
      <w:r>
        <w:rPr>
          <w:rFonts w:hint="eastAsia"/>
        </w:rPr>
        <w:t>第一次课 概念自测题</w:t>
      </w:r>
    </w:p>
    <w:p w14:paraId="46D788CE" w14:textId="77777777" w:rsidR="00796B68" w:rsidRDefault="00796B68"/>
    <w:p w14:paraId="3AB5D439" w14:textId="3DA4FB77" w:rsidR="00297B10" w:rsidRDefault="00297B10" w:rsidP="00796B68">
      <w:pPr>
        <w:spacing w:line="360" w:lineRule="auto"/>
      </w:pPr>
      <w:r>
        <w:rPr>
          <w:rFonts w:hint="eastAsia"/>
        </w:rPr>
        <w:t>1，</w:t>
      </w:r>
      <w:r w:rsidR="00796B68">
        <w:rPr>
          <w:rFonts w:hint="eastAsia"/>
        </w:rPr>
        <w:t>什么是静电感应？</w:t>
      </w:r>
    </w:p>
    <w:p w14:paraId="35C05067" w14:textId="4A52AAA0" w:rsidR="00297B10" w:rsidRDefault="00297B10" w:rsidP="00796B68">
      <w:pPr>
        <w:spacing w:line="360" w:lineRule="auto"/>
      </w:pPr>
      <w:r>
        <w:rPr>
          <w:rFonts w:hint="eastAsia"/>
        </w:rPr>
        <w:t>2，什么是</w:t>
      </w:r>
      <w:r w:rsidR="00796B68">
        <w:rPr>
          <w:rFonts w:hint="eastAsia"/>
        </w:rPr>
        <w:t>静电平衡状态</w:t>
      </w:r>
      <w:r>
        <w:rPr>
          <w:rFonts w:hint="eastAsia"/>
        </w:rPr>
        <w:t>？</w:t>
      </w:r>
      <w:r w:rsidR="00796B68">
        <w:rPr>
          <w:rFonts w:hint="eastAsia"/>
        </w:rPr>
        <w:t>静电平衡条件是什么</w:t>
      </w:r>
      <w:r>
        <w:rPr>
          <w:rFonts w:hint="eastAsia"/>
        </w:rPr>
        <w:t>？</w:t>
      </w:r>
      <w:r w:rsidR="002E3D7B">
        <w:t xml:space="preserve"> </w:t>
      </w:r>
    </w:p>
    <w:p w14:paraId="0AFFFDFB" w14:textId="285C2A3F" w:rsidR="002B230C" w:rsidRDefault="002B230C" w:rsidP="00796B68">
      <w:pPr>
        <w:spacing w:line="360" w:lineRule="auto"/>
      </w:pPr>
      <w:r>
        <w:rPr>
          <w:rFonts w:hint="eastAsia"/>
        </w:rPr>
        <w:t>3，</w:t>
      </w:r>
      <w:r w:rsidR="00796B68">
        <w:rPr>
          <w:rFonts w:hint="eastAsia"/>
        </w:rPr>
        <w:t>导体达到静电平衡后，导体上的电荷分布有什么特点？</w:t>
      </w:r>
      <w:r w:rsidR="002E3D7B">
        <w:t xml:space="preserve"> </w:t>
      </w:r>
    </w:p>
    <w:p w14:paraId="392701ED" w14:textId="72CD8887" w:rsidR="002B230C" w:rsidRDefault="002B230C" w:rsidP="00796B68">
      <w:pPr>
        <w:spacing w:line="360" w:lineRule="auto"/>
      </w:pPr>
      <w:r>
        <w:rPr>
          <w:rFonts w:hint="eastAsia"/>
        </w:rPr>
        <w:t>4，</w:t>
      </w:r>
      <w:r w:rsidR="00796B68">
        <w:rPr>
          <w:rFonts w:hint="eastAsia"/>
        </w:rPr>
        <w:t>静电屏蔽是如何实现的？</w:t>
      </w:r>
    </w:p>
    <w:p w14:paraId="3231CDE8" w14:textId="26E67C53" w:rsidR="002B230C" w:rsidRPr="00C56416" w:rsidRDefault="002B230C" w:rsidP="00796B68">
      <w:pPr>
        <w:spacing w:line="360" w:lineRule="auto"/>
      </w:pPr>
    </w:p>
    <w:sectPr w:rsidR="002B230C" w:rsidRPr="00C564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8B"/>
    <w:rsid w:val="00297B10"/>
    <w:rsid w:val="002B230C"/>
    <w:rsid w:val="002E3D7B"/>
    <w:rsid w:val="00796B68"/>
    <w:rsid w:val="00C56416"/>
    <w:rsid w:val="00CB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AB172"/>
  <w15:chartTrackingRefBased/>
  <w15:docId w15:val="{69770182-9BE6-4991-B534-CB2DDBE59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2020-10-04T12:37:00Z</dcterms:created>
  <dcterms:modified xsi:type="dcterms:W3CDTF">2021-10-03T10:12:00Z</dcterms:modified>
</cp:coreProperties>
</file>