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5C1E4" w14:textId="77777777" w:rsidR="00861D3D" w:rsidRDefault="00861D3D" w:rsidP="00861D3D">
      <w:pPr>
        <w:ind w:left="720" w:hanging="720"/>
      </w:pPr>
    </w:p>
    <w:p w14:paraId="2A55CE1E" w14:textId="176BD8E3" w:rsidR="00861D3D" w:rsidRPr="00061D69" w:rsidRDefault="00861D3D" w:rsidP="00061D69">
      <w:pPr>
        <w:pStyle w:val="a3"/>
        <w:ind w:left="720" w:firstLineChars="0" w:firstLine="0"/>
        <w:jc w:val="left"/>
        <w:rPr>
          <w:rFonts w:ascii="宋体" w:eastAsia="宋体" w:hAnsi="宋体"/>
          <w:b/>
          <w:bCs/>
          <w:sz w:val="32"/>
          <w:szCs w:val="32"/>
        </w:rPr>
      </w:pPr>
      <w:r w:rsidRPr="00861D3D">
        <w:rPr>
          <w:rFonts w:ascii="宋体" w:eastAsia="宋体" w:hAnsi="宋体" w:hint="eastAsia"/>
          <w:b/>
          <w:bCs/>
          <w:sz w:val="32"/>
          <w:szCs w:val="32"/>
        </w:rPr>
        <w:t>光的</w:t>
      </w:r>
      <w:r w:rsidR="00061D69">
        <w:rPr>
          <w:rFonts w:ascii="宋体" w:eastAsia="宋体" w:hAnsi="宋体" w:hint="eastAsia"/>
          <w:b/>
          <w:bCs/>
          <w:sz w:val="32"/>
          <w:szCs w:val="32"/>
        </w:rPr>
        <w:t>偏振</w:t>
      </w:r>
      <w:r w:rsidRPr="00861D3D">
        <w:rPr>
          <w:rFonts w:ascii="宋体" w:eastAsia="宋体" w:hAnsi="宋体"/>
          <w:b/>
          <w:bCs/>
          <w:sz w:val="32"/>
          <w:szCs w:val="32"/>
        </w:rPr>
        <w:t>—</w:t>
      </w:r>
      <w:r w:rsidRPr="00861D3D">
        <w:rPr>
          <w:rFonts w:ascii="宋体" w:eastAsia="宋体" w:hAnsi="宋体" w:hint="eastAsia"/>
          <w:b/>
          <w:bCs/>
          <w:sz w:val="32"/>
          <w:szCs w:val="32"/>
        </w:rPr>
        <w:t>随堂讨论</w:t>
      </w:r>
    </w:p>
    <w:p w14:paraId="2899580C" w14:textId="2EAC7D75" w:rsidR="00861D3D" w:rsidRDefault="00861D3D" w:rsidP="00861D3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设计一个简易的方法确定偏振片的偏振化方向。（话题）</w:t>
      </w:r>
    </w:p>
    <w:p w14:paraId="1DD39E5A" w14:textId="77777777" w:rsidR="00861D3D" w:rsidRDefault="00861D3D" w:rsidP="00861D3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当一束光射在两种透明介质的分界面上时，会发生只有透射而无反射的情况。请问这束光要怎么入射？偏振态如何？</w:t>
      </w:r>
    </w:p>
    <w:p w14:paraId="5A6E9BF0" w14:textId="77777777" w:rsidR="00861D3D" w:rsidRDefault="00861D3D" w:rsidP="00861D3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汽车司机为了抵挡马路上刺眼的反光，可以带上墨镜。请问是否可以用偏振片来替代墨镜的镜片？有什么优点？</w:t>
      </w:r>
    </w:p>
    <w:p w14:paraId="3AE952AE" w14:textId="77777777" w:rsidR="002F09EC" w:rsidRPr="00861D3D" w:rsidRDefault="002F09EC"/>
    <w:sectPr w:rsidR="002F09EC" w:rsidRPr="00861D3D" w:rsidSect="00861D3D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67FCE"/>
    <w:multiLevelType w:val="hybridMultilevel"/>
    <w:tmpl w:val="FC1EC150"/>
    <w:lvl w:ilvl="0" w:tplc="12326E3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1690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3D"/>
    <w:rsid w:val="00061D69"/>
    <w:rsid w:val="00064052"/>
    <w:rsid w:val="002F09EC"/>
    <w:rsid w:val="00462D7A"/>
    <w:rsid w:val="007C2704"/>
    <w:rsid w:val="00861D3D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87751"/>
  <w15:chartTrackingRefBased/>
  <w15:docId w15:val="{82CE63F2-AFE5-42AB-ADD0-ADD09E9C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1D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2023-05-11T08:37:00Z</dcterms:created>
  <dcterms:modified xsi:type="dcterms:W3CDTF">2023-12-10T08:26:00Z</dcterms:modified>
</cp:coreProperties>
</file>