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7CBF1" w14:textId="77777777" w:rsidR="00BC40AD" w:rsidRPr="00BC40AD" w:rsidRDefault="00BC40AD" w:rsidP="00BC40AD">
      <w:r w:rsidRPr="00BC40AD">
        <w:t xml:space="preserve">Rençber, projenin ismini </w:t>
      </w:r>
      <w:r w:rsidRPr="00BC40AD">
        <w:rPr>
          <w:b/>
          <w:bCs/>
        </w:rPr>
        <w:t>VaultGuard</w:t>
      </w:r>
      <w:r w:rsidRPr="00BC40AD">
        <w:t xml:space="preserve"> olarak güncelledim. Bu isim hem daha akılda kalıcı hem de "güvenlik muhafızı" vurgusuyla projenin amacını çok iyi yansıtıyor.</w:t>
      </w:r>
    </w:p>
    <w:p w14:paraId="5FE7D45C" w14:textId="77777777" w:rsidR="00BC40AD" w:rsidRPr="00BC40AD" w:rsidRDefault="00BC40AD" w:rsidP="00BC40AD">
      <w:r w:rsidRPr="00BC40AD">
        <w:t xml:space="preserve">Aşağıdaki metin, hocana sunabileceğin veya portfolyona ekleyebileceğin en güncel ve profesyonel </w:t>
      </w:r>
      <w:r w:rsidRPr="00BC40AD">
        <w:rPr>
          <w:b/>
          <w:bCs/>
        </w:rPr>
        <w:t>VaultGuard Proje Teklifi</w:t>
      </w:r>
      <w:r w:rsidRPr="00BC40AD">
        <w:t xml:space="preserve"> dökümanıdır.</w:t>
      </w:r>
    </w:p>
    <w:p w14:paraId="5BCAB845" w14:textId="77777777" w:rsidR="00BC40AD" w:rsidRPr="00BC40AD" w:rsidRDefault="00000000" w:rsidP="00BC40AD">
      <w:r>
        <w:pict w14:anchorId="04BF87BB">
          <v:rect id="_x0000_i1025" style="width:0;height:1.5pt" o:hralign="center" o:hrstd="t" o:hr="t" fillcolor="#a0a0a0" stroked="f"/>
        </w:pict>
      </w:r>
    </w:p>
    <w:p w14:paraId="0B0C09A9" w14:textId="77777777" w:rsidR="00BC40AD" w:rsidRPr="00BC40AD" w:rsidRDefault="00BC40AD" w:rsidP="00BC40AD">
      <w:pPr>
        <w:rPr>
          <w:b/>
          <w:bCs/>
        </w:rPr>
      </w:pPr>
      <w:r w:rsidRPr="00BC40AD">
        <w:rPr>
          <w:b/>
          <w:bCs/>
        </w:rPr>
        <w:t>PROJE TEKLİF DOSYASI: VAULTGUARD API</w:t>
      </w:r>
    </w:p>
    <w:p w14:paraId="67DB3CA8" w14:textId="77777777" w:rsidR="00BC40AD" w:rsidRPr="00BC40AD" w:rsidRDefault="00BC40AD" w:rsidP="00BC40AD">
      <w:pPr>
        <w:rPr>
          <w:b/>
          <w:bCs/>
        </w:rPr>
      </w:pPr>
      <w:r w:rsidRPr="00BC40AD">
        <w:rPr>
          <w:b/>
          <w:bCs/>
        </w:rPr>
        <w:t>1. Proje Vizyonu ve Tanımı</w:t>
      </w:r>
    </w:p>
    <w:p w14:paraId="60B2F5EF" w14:textId="77777777" w:rsidR="00BC40AD" w:rsidRPr="00BC40AD" w:rsidRDefault="00BC40AD" w:rsidP="00BC40AD">
      <w:r w:rsidRPr="00BC40AD">
        <w:rPr>
          <w:b/>
          <w:bCs/>
        </w:rPr>
        <w:t>VaultGuard</w:t>
      </w:r>
      <w:r w:rsidRPr="00BC40AD">
        <w:t xml:space="preserve">, kurumsal şirketlerin ve uygulama geliştiricilerinin hassas verilerini (şifreler, kredi kartı bilgileri, kimlik verileri) siber güvenlik standartlarına uygun olarak saklamasını hedefleyen bir </w:t>
      </w:r>
      <w:r w:rsidRPr="00BC40AD">
        <w:rPr>
          <w:b/>
          <w:bCs/>
        </w:rPr>
        <w:t>Merkezi Veri Yönetim (Secret Management)</w:t>
      </w:r>
      <w:r w:rsidRPr="00BC40AD">
        <w:t xml:space="preserve"> platformu projesidir.</w:t>
      </w:r>
    </w:p>
    <w:p w14:paraId="4C91CA29" w14:textId="77777777" w:rsidR="00BC40AD" w:rsidRPr="00BC40AD" w:rsidRDefault="00BC40AD" w:rsidP="00BC40AD">
      <w:r w:rsidRPr="00BC40AD">
        <w:t xml:space="preserve">C# ve .NET 8 teknolojileri kullanılarak geliştirilecek olan bu platform; veriyi sisteme girdiği andan itibaren şifrelemeyi ve </w:t>
      </w:r>
      <w:r w:rsidRPr="00BC40AD">
        <w:rPr>
          <w:b/>
          <w:bCs/>
        </w:rPr>
        <w:t>"Zero-Knowledge" (Sıfır Bilgi)</w:t>
      </w:r>
      <w:r w:rsidRPr="00BC40AD">
        <w:t xml:space="preserve"> prensibiyle veritabanında okunamaz halde tutmayı taahhüt eder.</w:t>
      </w:r>
    </w:p>
    <w:p w14:paraId="100555CC" w14:textId="77777777" w:rsidR="00BC40AD" w:rsidRPr="00BC40AD" w:rsidRDefault="00000000" w:rsidP="00BC40AD">
      <w:r>
        <w:pict w14:anchorId="42C6CC6E">
          <v:rect id="_x0000_i1026" style="width:0;height:1.5pt" o:hralign="center" o:hrstd="t" o:hr="t" fillcolor="#a0a0a0" stroked="f"/>
        </w:pict>
      </w:r>
    </w:p>
    <w:p w14:paraId="37B930DA" w14:textId="77777777" w:rsidR="00BC40AD" w:rsidRPr="00BC40AD" w:rsidRDefault="00BC40AD" w:rsidP="00BC40AD">
      <w:pPr>
        <w:rPr>
          <w:b/>
          <w:bCs/>
        </w:rPr>
      </w:pPr>
      <w:r w:rsidRPr="00BC40AD">
        <w:rPr>
          <w:b/>
          <w:bCs/>
        </w:rPr>
        <w:t>2. Problem ve İhtiyaç Analizi</w:t>
      </w:r>
    </w:p>
    <w:p w14:paraId="5693E872" w14:textId="77777777" w:rsidR="00BC40AD" w:rsidRPr="00BC40AD" w:rsidRDefault="00BC40AD" w:rsidP="00BC40AD">
      <w:r w:rsidRPr="00BC40AD">
        <w:t>Günümüzde veri sızıntıları, kurumlara sadece prestij kaybı değil, yasal düzenlemeler nedeniyle ağır maddi yaptırımlar da getirmektedir. Standart sistemlerin çoğunda veritabanı ele geçirildiğinde veriler "düz metin" (plain-text) olarak okunabilmektedir.</w:t>
      </w:r>
    </w:p>
    <w:p w14:paraId="034941AC" w14:textId="77777777" w:rsidR="00BC40AD" w:rsidRPr="00BC40AD" w:rsidRDefault="00BC40AD" w:rsidP="00BC40AD">
      <w:r w:rsidRPr="00BC40AD">
        <w:rPr>
          <w:b/>
          <w:bCs/>
        </w:rPr>
        <w:t>VaultGuard Projesi ile şu temel sorunların aşılması hedeflenmektedir:</w:t>
      </w:r>
    </w:p>
    <w:p w14:paraId="2C69184F" w14:textId="77777777" w:rsidR="00BC40AD" w:rsidRPr="00BC40AD" w:rsidRDefault="00BC40AD" w:rsidP="00BC40AD">
      <w:pPr>
        <w:numPr>
          <w:ilvl w:val="0"/>
          <w:numId w:val="1"/>
        </w:numPr>
      </w:pPr>
      <w:r w:rsidRPr="00BC40AD">
        <w:rPr>
          <w:b/>
          <w:bCs/>
        </w:rPr>
        <w:t>Veri Güvenliği:</w:t>
      </w:r>
      <w:r w:rsidRPr="00BC40AD">
        <w:t xml:space="preserve"> Veritabanına fiziksel veya siber erişimi olan yetkisiz kişilerin veriyi anlamlandırmasının engellenmesi.</w:t>
      </w:r>
    </w:p>
    <w:p w14:paraId="56D66AB6" w14:textId="77777777" w:rsidR="00BC40AD" w:rsidRPr="00BC40AD" w:rsidRDefault="00BC40AD" w:rsidP="00BC40AD">
      <w:pPr>
        <w:numPr>
          <w:ilvl w:val="0"/>
          <w:numId w:val="1"/>
        </w:numPr>
      </w:pPr>
      <w:r w:rsidRPr="00BC40AD">
        <w:rPr>
          <w:b/>
          <w:bCs/>
        </w:rPr>
        <w:t>Merkezi Kontrol:</w:t>
      </w:r>
      <w:r w:rsidRPr="00BC40AD">
        <w:t xml:space="preserve"> Farklı uygulamaların hassas verilerini tek bir güvenli noktadan yönetebilme ihtiyacı.</w:t>
      </w:r>
    </w:p>
    <w:p w14:paraId="7AC8BB0E" w14:textId="77777777" w:rsidR="00BC40AD" w:rsidRPr="00BC40AD" w:rsidRDefault="00BC40AD" w:rsidP="00BC40AD">
      <w:pPr>
        <w:numPr>
          <w:ilvl w:val="0"/>
          <w:numId w:val="1"/>
        </w:numPr>
      </w:pPr>
      <w:r w:rsidRPr="00BC40AD">
        <w:rPr>
          <w:b/>
          <w:bCs/>
        </w:rPr>
        <w:t>Denetim Eksikliği:</w:t>
      </w:r>
      <w:r w:rsidRPr="00BC40AD">
        <w:t xml:space="preserve"> Kimin hangi veriye ne zaman eriştiğinin silinemez loglarla takip edilebilmesi.</w:t>
      </w:r>
    </w:p>
    <w:p w14:paraId="01BCFA5B" w14:textId="77777777" w:rsidR="00BC40AD" w:rsidRPr="00BC40AD" w:rsidRDefault="00000000" w:rsidP="00BC40AD">
      <w:r>
        <w:pict w14:anchorId="5F9D5F79">
          <v:rect id="_x0000_i1027" style="width:0;height:1.5pt" o:hralign="center" o:hrstd="t" o:hr="t" fillcolor="#a0a0a0" stroked="f"/>
        </w:pict>
      </w:r>
    </w:p>
    <w:p w14:paraId="49DD28AF" w14:textId="77777777" w:rsidR="00BC40AD" w:rsidRPr="00BC40AD" w:rsidRDefault="00BC40AD" w:rsidP="00BC40AD">
      <w:pPr>
        <w:rPr>
          <w:b/>
          <w:bCs/>
        </w:rPr>
      </w:pPr>
      <w:r w:rsidRPr="00BC40AD">
        <w:rPr>
          <w:b/>
          <w:bCs/>
        </w:rPr>
        <w:t>3. Teknik Çözüm ve Mimari Plan</w:t>
      </w:r>
    </w:p>
    <w:p w14:paraId="446EA12F" w14:textId="77777777" w:rsidR="00BC40AD" w:rsidRPr="00BC40AD" w:rsidRDefault="00BC40AD" w:rsidP="00BC40AD">
      <w:r w:rsidRPr="00BC40AD">
        <w:t xml:space="preserve">Proje, sektör standardı olan </w:t>
      </w:r>
      <w:r w:rsidRPr="00BC40AD">
        <w:rPr>
          <w:b/>
          <w:bCs/>
        </w:rPr>
        <w:t>Clean Architecture (Temiz Mimari)</w:t>
      </w:r>
      <w:r w:rsidRPr="00BC40AD">
        <w:t xml:space="preserve"> prensiplerine sadık kalınarak inşa edilecektir.</w:t>
      </w:r>
    </w:p>
    <w:p w14:paraId="632A7039" w14:textId="77777777" w:rsidR="00BC40AD" w:rsidRPr="00BC40AD" w:rsidRDefault="00BC40AD" w:rsidP="00BC40AD">
      <w:pPr>
        <w:numPr>
          <w:ilvl w:val="0"/>
          <w:numId w:val="2"/>
        </w:numPr>
      </w:pPr>
      <w:r w:rsidRPr="00BC40AD">
        <w:rPr>
          <w:b/>
          <w:bCs/>
        </w:rPr>
        <w:t>Katmanlı Yapı:</w:t>
      </w:r>
      <w:r w:rsidRPr="00BC40AD">
        <w:t xml:space="preserve"> Domain, Application, Infrastructure ve WebAPI katmanları ile modüler ve test edilebilir bir yapı kurulacaktır.</w:t>
      </w:r>
    </w:p>
    <w:p w14:paraId="6E2026FA" w14:textId="77777777" w:rsidR="00BC40AD" w:rsidRPr="00BC40AD" w:rsidRDefault="00BC40AD" w:rsidP="00BC40AD">
      <w:pPr>
        <w:numPr>
          <w:ilvl w:val="0"/>
          <w:numId w:val="2"/>
        </w:numPr>
      </w:pPr>
      <w:r w:rsidRPr="00BC40AD">
        <w:rPr>
          <w:b/>
          <w:bCs/>
        </w:rPr>
        <w:lastRenderedPageBreak/>
        <w:t>Kriptografi:</w:t>
      </w:r>
      <w:r w:rsidRPr="00BC40AD">
        <w:t xml:space="preserve"> Verilerin şifrelenmesinde </w:t>
      </w:r>
      <w:r w:rsidRPr="00BC40AD">
        <w:rPr>
          <w:b/>
          <w:bCs/>
        </w:rPr>
        <w:t>AES-256</w:t>
      </w:r>
      <w:r w:rsidRPr="00BC40AD">
        <w:t xml:space="preserve"> (Simetrik) algoritması kullanılacaktır.</w:t>
      </w:r>
    </w:p>
    <w:p w14:paraId="628430B7" w14:textId="77777777" w:rsidR="00BC40AD" w:rsidRPr="00BC40AD" w:rsidRDefault="00BC40AD" w:rsidP="00BC40AD">
      <w:pPr>
        <w:numPr>
          <w:ilvl w:val="0"/>
          <w:numId w:val="2"/>
        </w:numPr>
      </w:pPr>
      <w:r w:rsidRPr="00BC40AD">
        <w:rPr>
          <w:b/>
          <w:bCs/>
        </w:rPr>
        <w:t>Kimlik Yönetimi:</w:t>
      </w:r>
      <w:r w:rsidRPr="00BC40AD">
        <w:t xml:space="preserve"> Sisteme erişimler </w:t>
      </w:r>
      <w:r w:rsidRPr="00BC40AD">
        <w:rPr>
          <w:b/>
          <w:bCs/>
        </w:rPr>
        <w:t>JWT (JSON Web Token)</w:t>
      </w:r>
      <w:r w:rsidRPr="00BC40AD">
        <w:t xml:space="preserve"> tabanlı yetkilendirme mekanizmasıyla korunacaktır.</w:t>
      </w:r>
    </w:p>
    <w:p w14:paraId="044DCBE7" w14:textId="77777777" w:rsidR="00BC40AD" w:rsidRPr="00BC40AD" w:rsidRDefault="00BC40AD" w:rsidP="00BC40AD">
      <w:pPr>
        <w:numPr>
          <w:ilvl w:val="0"/>
          <w:numId w:val="2"/>
        </w:numPr>
      </w:pPr>
      <w:r w:rsidRPr="00BC40AD">
        <w:rPr>
          <w:b/>
          <w:bCs/>
        </w:rPr>
        <w:t>Veritabanı ve Performans:</w:t>
      </w:r>
      <w:r w:rsidRPr="00BC40AD">
        <w:t xml:space="preserve"> Birincil veritabanı olarak </w:t>
      </w:r>
      <w:r w:rsidRPr="00BC40AD">
        <w:rPr>
          <w:b/>
          <w:bCs/>
        </w:rPr>
        <w:t>PostgreSQL</w:t>
      </w:r>
      <w:r w:rsidRPr="00BC40AD">
        <w:t xml:space="preserve">, yüksek hızlı erişim ve rate-limiting süreçleri için </w:t>
      </w:r>
      <w:r w:rsidRPr="00BC40AD">
        <w:rPr>
          <w:b/>
          <w:bCs/>
        </w:rPr>
        <w:t>Redis</w:t>
      </w:r>
      <w:r w:rsidRPr="00BC40AD">
        <w:t xml:space="preserve"> entegre edilecektir.</w:t>
      </w:r>
    </w:p>
    <w:p w14:paraId="37941437" w14:textId="77777777" w:rsidR="00BC40AD" w:rsidRPr="00BC40AD" w:rsidRDefault="00BC40AD" w:rsidP="00BC40AD">
      <w:pPr>
        <w:numPr>
          <w:ilvl w:val="0"/>
          <w:numId w:val="2"/>
        </w:numPr>
      </w:pPr>
      <w:r w:rsidRPr="00BC40AD">
        <w:rPr>
          <w:b/>
          <w:bCs/>
        </w:rPr>
        <w:t>Konteynerleştirme:</w:t>
      </w:r>
      <w:r w:rsidRPr="00BC40AD">
        <w:t xml:space="preserve"> Sistemin her ortamda (Windows, Linux, Cloud) aynı performansta çalışması için </w:t>
      </w:r>
      <w:r w:rsidRPr="00BC40AD">
        <w:rPr>
          <w:b/>
          <w:bCs/>
        </w:rPr>
        <w:t>Docker</w:t>
      </w:r>
      <w:r w:rsidRPr="00BC40AD">
        <w:t xml:space="preserve"> teknolojisinden yararlanılacaktır.</w:t>
      </w:r>
    </w:p>
    <w:p w14:paraId="46D85DC4" w14:textId="77777777" w:rsidR="00BC40AD" w:rsidRPr="00BC40AD" w:rsidRDefault="00000000" w:rsidP="00BC40AD">
      <w:r>
        <w:pict w14:anchorId="336498CC">
          <v:rect id="_x0000_i1028" style="width:0;height:1.5pt" o:hralign="center" o:hrstd="t" o:hr="t" fillcolor="#a0a0a0" stroked="f"/>
        </w:pict>
      </w:r>
    </w:p>
    <w:p w14:paraId="75921598" w14:textId="77777777" w:rsidR="00BC40AD" w:rsidRPr="00BC40AD" w:rsidRDefault="00BC40AD" w:rsidP="00BC40AD">
      <w:pPr>
        <w:rPr>
          <w:b/>
          <w:bCs/>
        </w:rPr>
      </w:pPr>
      <w:r w:rsidRPr="00BC40AD">
        <w:rPr>
          <w:b/>
          <w:bCs/>
        </w:rPr>
        <w:t>4. Proje Çıktıları ve Kazandıracağı Faydalar</w:t>
      </w:r>
    </w:p>
    <w:p w14:paraId="00536FEB" w14:textId="77777777" w:rsidR="00BC40AD" w:rsidRPr="00BC40AD" w:rsidRDefault="00BC40AD" w:rsidP="00BC40AD">
      <w:r w:rsidRPr="00BC40AD">
        <w:t>Proje tamamlandığında elde edilecek temel kazanımlar şunlardır:</w:t>
      </w:r>
    </w:p>
    <w:p w14:paraId="1BF93C0D" w14:textId="77777777" w:rsidR="00BC40AD" w:rsidRPr="00BC40AD" w:rsidRDefault="00BC40AD" w:rsidP="00BC40AD">
      <w:pPr>
        <w:numPr>
          <w:ilvl w:val="0"/>
          <w:numId w:val="3"/>
        </w:numPr>
      </w:pPr>
      <w:r w:rsidRPr="00BC40AD">
        <w:rPr>
          <w:b/>
          <w:bCs/>
        </w:rPr>
        <w:t>Yüksek Siber Direnç:</w:t>
      </w:r>
      <w:r w:rsidRPr="00BC40AD">
        <w:t xml:space="preserve"> Veritabanı sızıntılarına karşı proaktif ve kriptografik koruma sağlanacaktır.</w:t>
      </w:r>
    </w:p>
    <w:p w14:paraId="4381829C" w14:textId="77777777" w:rsidR="00BC40AD" w:rsidRPr="00BC40AD" w:rsidRDefault="00BC40AD" w:rsidP="00BC40AD">
      <w:pPr>
        <w:numPr>
          <w:ilvl w:val="0"/>
          <w:numId w:val="3"/>
        </w:numPr>
      </w:pPr>
      <w:r w:rsidRPr="00BC40AD">
        <w:rPr>
          <w:b/>
          <w:bCs/>
        </w:rPr>
        <w:t>Yasal Uyumluluk:</w:t>
      </w:r>
      <w:r w:rsidRPr="00BC40AD">
        <w:t xml:space="preserve"> KVKK ve GDPR teknik gerekliliklerini karşılayan bir altyapı sunulacaktır.</w:t>
      </w:r>
    </w:p>
    <w:p w14:paraId="5A7C7243" w14:textId="77777777" w:rsidR="00BC40AD" w:rsidRPr="00BC40AD" w:rsidRDefault="00BC40AD" w:rsidP="00BC40AD">
      <w:pPr>
        <w:numPr>
          <w:ilvl w:val="0"/>
          <w:numId w:val="3"/>
        </w:numPr>
      </w:pPr>
      <w:r w:rsidRPr="00BC40AD">
        <w:rPr>
          <w:b/>
          <w:bCs/>
        </w:rPr>
        <w:t>İzlenebilirlik (Audit Trail):</w:t>
      </w:r>
      <w:r w:rsidRPr="00BC40AD">
        <w:t xml:space="preserve"> Her işlem kayıt altına alınarak tam denetim (audit) sağlanacaktır.</w:t>
      </w:r>
    </w:p>
    <w:p w14:paraId="73385B23" w14:textId="77777777" w:rsidR="00BC40AD" w:rsidRPr="00BC40AD" w:rsidRDefault="00BC40AD" w:rsidP="00BC40AD">
      <w:pPr>
        <w:numPr>
          <w:ilvl w:val="0"/>
          <w:numId w:val="3"/>
        </w:numPr>
      </w:pPr>
      <w:r w:rsidRPr="00BC40AD">
        <w:rPr>
          <w:b/>
          <w:bCs/>
        </w:rPr>
        <w:t>Entegrasyon Kolaylığı:</w:t>
      </w:r>
      <w:r w:rsidRPr="00BC40AD">
        <w:t xml:space="preserve"> Diğer projelere REST API üzerinden kolayca entegre edilebilir bir yapı ortaya çıkacaktır.</w:t>
      </w:r>
    </w:p>
    <w:p w14:paraId="540D5602" w14:textId="77777777" w:rsidR="00BC40AD" w:rsidRPr="00BC40AD" w:rsidRDefault="00000000" w:rsidP="00BC40AD">
      <w:r>
        <w:pict w14:anchorId="35469CE8">
          <v:rect id="_x0000_i1029" style="width:0;height:1.5pt" o:hralign="center" o:hrstd="t" o:hr="t" fillcolor="#a0a0a0" stroked="f"/>
        </w:pict>
      </w:r>
    </w:p>
    <w:p w14:paraId="1EA97427" w14:textId="77777777" w:rsidR="00BC40AD" w:rsidRPr="00BC40AD" w:rsidRDefault="00BC40AD" w:rsidP="00BC40AD">
      <w:pPr>
        <w:rPr>
          <w:b/>
          <w:bCs/>
        </w:rPr>
      </w:pPr>
      <w:r w:rsidRPr="00BC40AD">
        <w:rPr>
          <w:b/>
          <w:bCs/>
        </w:rPr>
        <w:t>5. Uygulama ve Geliştirme Yol Haritası (Roadmap)</w:t>
      </w:r>
    </w:p>
    <w:p w14:paraId="65D9C572" w14:textId="77777777" w:rsidR="00BC40AD" w:rsidRPr="00BC40AD" w:rsidRDefault="00BC40AD" w:rsidP="00BC40AD">
      <w:r w:rsidRPr="00BC40AD">
        <w:t>Projenin 3 aylık bir süreçte şu aşamalarla tamamlanması planlanmaktadır:</w:t>
      </w:r>
    </w:p>
    <w:p w14:paraId="6E7898FA" w14:textId="77777777" w:rsidR="00BC40AD" w:rsidRPr="00BC40AD" w:rsidRDefault="00BC40AD" w:rsidP="00BC40AD">
      <w:pPr>
        <w:numPr>
          <w:ilvl w:val="0"/>
          <w:numId w:val="4"/>
        </w:numPr>
      </w:pPr>
      <w:r w:rsidRPr="00BC40AD">
        <w:rPr>
          <w:b/>
          <w:bCs/>
        </w:rPr>
        <w:t>1. Aşama:</w:t>
      </w:r>
      <w:r w:rsidRPr="00BC40AD">
        <w:t xml:space="preserve"> Veri modellerinin ve </w:t>
      </w:r>
      <w:r w:rsidRPr="00BC40AD">
        <w:rPr>
          <w:b/>
          <w:bCs/>
        </w:rPr>
        <w:t>AES-256</w:t>
      </w:r>
      <w:r w:rsidRPr="00BC40AD">
        <w:t xml:space="preserve"> şifreleme servislerinin geliştirilmesi.</w:t>
      </w:r>
    </w:p>
    <w:p w14:paraId="2391A49C" w14:textId="77777777" w:rsidR="00BC40AD" w:rsidRPr="00BC40AD" w:rsidRDefault="00BC40AD" w:rsidP="00BC40AD">
      <w:pPr>
        <w:numPr>
          <w:ilvl w:val="0"/>
          <w:numId w:val="4"/>
        </w:numPr>
      </w:pPr>
      <w:r w:rsidRPr="00BC40AD">
        <w:rPr>
          <w:b/>
          <w:bCs/>
        </w:rPr>
        <w:t>2. Aşama:</w:t>
      </w:r>
      <w:r w:rsidRPr="00BC40AD">
        <w:t xml:space="preserve"> </w:t>
      </w:r>
      <w:r w:rsidRPr="00BC40AD">
        <w:rPr>
          <w:b/>
          <w:bCs/>
        </w:rPr>
        <w:t>JWT</w:t>
      </w:r>
      <w:r w:rsidRPr="00BC40AD">
        <w:t xml:space="preserve"> tabanlı kimlik doğrulama ve Role-Based Access Control (RBAC) sistemlerinin entegrasyonu.</w:t>
      </w:r>
    </w:p>
    <w:p w14:paraId="2564BCD4" w14:textId="77777777" w:rsidR="00BC40AD" w:rsidRPr="00BC40AD" w:rsidRDefault="00BC40AD" w:rsidP="00BC40AD">
      <w:pPr>
        <w:numPr>
          <w:ilvl w:val="0"/>
          <w:numId w:val="4"/>
        </w:numPr>
      </w:pPr>
      <w:r w:rsidRPr="00BC40AD">
        <w:rPr>
          <w:b/>
          <w:bCs/>
        </w:rPr>
        <w:t>3. Aşama:</w:t>
      </w:r>
      <w:r w:rsidRPr="00BC40AD">
        <w:t xml:space="preserve"> Denetim izi (</w:t>
      </w:r>
      <w:r w:rsidRPr="00BC40AD">
        <w:rPr>
          <w:b/>
          <w:bCs/>
        </w:rPr>
        <w:t>Audit Logging</w:t>
      </w:r>
      <w:r w:rsidRPr="00BC40AD">
        <w:t>) ve hata yönetimi modüllerinin eklenmesi.</w:t>
      </w:r>
    </w:p>
    <w:p w14:paraId="24ACE7C9" w14:textId="77777777" w:rsidR="00BC40AD" w:rsidRPr="00BC40AD" w:rsidRDefault="00BC40AD" w:rsidP="00BC40AD">
      <w:pPr>
        <w:numPr>
          <w:ilvl w:val="0"/>
          <w:numId w:val="4"/>
        </w:numPr>
      </w:pPr>
      <w:r w:rsidRPr="00BC40AD">
        <w:rPr>
          <w:b/>
          <w:bCs/>
        </w:rPr>
        <w:t>4. Aşama:</w:t>
      </w:r>
      <w:r w:rsidRPr="00BC40AD">
        <w:t xml:space="preserve"> Performans testleri, Dockerize edilmesi ve dökümantasyonun tamamlanması.</w:t>
      </w:r>
    </w:p>
    <w:p w14:paraId="1844CA89" w14:textId="77777777" w:rsidR="00BC40AD" w:rsidRPr="00BC40AD" w:rsidRDefault="00000000" w:rsidP="00BC40AD">
      <w:r>
        <w:pict w14:anchorId="70FE3F1A">
          <v:rect id="_x0000_i1030" style="width:0;height:1.5pt" o:hralign="center" o:hrstd="t" o:hr="t" fillcolor="#a0a0a0" stroked="f"/>
        </w:pict>
      </w:r>
    </w:p>
    <w:p w14:paraId="221AAC4F" w14:textId="77777777" w:rsidR="00BC40AD" w:rsidRPr="00BC40AD" w:rsidRDefault="00BC40AD" w:rsidP="00BC40AD">
      <w:pPr>
        <w:rPr>
          <w:b/>
          <w:bCs/>
        </w:rPr>
      </w:pPr>
      <w:r w:rsidRPr="00BC40AD">
        <w:rPr>
          <w:b/>
          <w:bCs/>
        </w:rPr>
        <w:t>6. Vizyon ve Hedef</w:t>
      </w:r>
    </w:p>
    <w:p w14:paraId="74511190" w14:textId="77777777" w:rsidR="00BC40AD" w:rsidRPr="00BC40AD" w:rsidRDefault="00BC40AD" w:rsidP="00BC40AD">
      <w:r w:rsidRPr="00BC40AD">
        <w:rPr>
          <w:b/>
          <w:bCs/>
        </w:rPr>
        <w:lastRenderedPageBreak/>
        <w:t>VaultGuard</w:t>
      </w:r>
      <w:r w:rsidRPr="00BC40AD">
        <w:t xml:space="preserve"> projesinin temel amacı; sadece çalışan bir kod yazmak değil, bir backend sisteminin güvenlik, performans ve mimari açılardan nasıl en üst seviyeye taşınabileceğini profesyonel bir örnekle kanıtlamaktır.</w:t>
      </w:r>
    </w:p>
    <w:p w14:paraId="78C16140" w14:textId="77777777" w:rsidR="00AA43F6" w:rsidRDefault="00AA43F6"/>
    <w:p w14:paraId="54ACB85F" w14:textId="77777777" w:rsidR="00C17FDB" w:rsidRDefault="00C17FDB">
      <w:pPr>
        <w:pBdr>
          <w:bottom w:val="single" w:sz="6" w:space="1" w:color="auto"/>
        </w:pBdr>
      </w:pPr>
    </w:p>
    <w:p w14:paraId="057F37AB" w14:textId="77777777" w:rsidR="00C17FDB" w:rsidRPr="00C17FDB" w:rsidRDefault="00C17FDB" w:rsidP="00C17FDB">
      <w:pPr>
        <w:rPr>
          <w:b/>
          <w:bCs/>
        </w:rPr>
      </w:pPr>
      <w:r w:rsidRPr="00C17FDB">
        <w:rPr>
          <w:rFonts w:ascii="Segoe UI Emoji" w:hAnsi="Segoe UI Emoji" w:cs="Segoe UI Emoji"/>
          <w:b/>
          <w:bCs/>
        </w:rPr>
        <w:t>🏛️</w:t>
      </w:r>
      <w:r w:rsidRPr="00C17FDB">
        <w:rPr>
          <w:b/>
          <w:bCs/>
        </w:rPr>
        <w:t xml:space="preserve"> 2. Başlamadan Önce Bilmen Gereken "Son 3 Şey"</w:t>
      </w:r>
    </w:p>
    <w:p w14:paraId="7C8748F9" w14:textId="77777777" w:rsidR="00C17FDB" w:rsidRPr="00C17FDB" w:rsidRDefault="00C17FDB" w:rsidP="00C17FDB">
      <w:r w:rsidRPr="00C17FDB">
        <w:t>Projeye ilk kazmayı vurmadan önce şu üç kavramı zihnine "Senior kuralı" olarak işle:</w:t>
      </w:r>
    </w:p>
    <w:p w14:paraId="6D077EF3" w14:textId="77777777" w:rsidR="00C17FDB" w:rsidRPr="00C17FDB" w:rsidRDefault="00C17FDB" w:rsidP="00C17FDB">
      <w:r w:rsidRPr="00C17FDB">
        <w:rPr>
          <w:b/>
          <w:bCs/>
        </w:rPr>
        <w:t>A. Audit Trail (Kara Kutu):</w:t>
      </w:r>
      <w:r w:rsidRPr="00C17FDB">
        <w:t xml:space="preserve"> Sadece veriyi saklamak yetmez. Kim, ne zaman, hangi veriye baktı? Bunun silinemez bir kaydını tutmalısın. Eğer bir sızıntı olursa "Benim sistemim değil, şu IP'li kullanıcı şu saatte sızmış" diyebilmelisin. Bu, projenin kurumsal değerini %100 artırır.</w:t>
      </w:r>
    </w:p>
    <w:p w14:paraId="539E3247" w14:textId="77777777" w:rsidR="00C17FDB" w:rsidRPr="00C17FDB" w:rsidRDefault="00C17FDB" w:rsidP="00C17FDB">
      <w:r w:rsidRPr="00C17FDB">
        <w:rPr>
          <w:b/>
          <w:bCs/>
        </w:rPr>
        <w:t>B. Key Rotation (Anahtar Değişimi):</w:t>
      </w:r>
      <w:r w:rsidRPr="00C17FDB">
        <w:t xml:space="preserve"> Dünya standartlarında bir sistem, şifreleme anahtarını sonsuza kadar kullanmaz. Belirli aralıklarla (örneğin 6 ayda bir) anahtarın değişmesi gerekir. Buna "Key Rotation" denir. Bunu mülakatta söylersen, karşındaki Senior sana hayran kalır.</w:t>
      </w:r>
    </w:p>
    <w:p w14:paraId="76FBAD53" w14:textId="77777777" w:rsidR="00C17FDB" w:rsidRPr="00C17FDB" w:rsidRDefault="00C17FDB" w:rsidP="00C17FDB">
      <w:r w:rsidRPr="00C17FDB">
        <w:rPr>
          <w:b/>
          <w:bCs/>
        </w:rPr>
        <w:t>C. Rate Limiting (Korumalı Kapı):</w:t>
      </w:r>
      <w:r w:rsidRPr="00C17FDB">
        <w:t xml:space="preserve"> Bir saldırgan saniyede 1 milyon istek atarak şifreleri denemeye (Brute Force) çalışabilir. Sistemin "Dur bakalım, dakikada en fazla 60 istek atabilirsin" demeli. Bu, siber güvenlikçilerin en sevdiği backend özelliğidir.</w:t>
      </w:r>
    </w:p>
    <w:p w14:paraId="01CDAA7A" w14:textId="77777777" w:rsidR="00C17FDB" w:rsidRDefault="00C17FDB"/>
    <w:sectPr w:rsidR="00C17F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3F2E"/>
    <w:multiLevelType w:val="multilevel"/>
    <w:tmpl w:val="37C04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754DF"/>
    <w:multiLevelType w:val="multilevel"/>
    <w:tmpl w:val="57FC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C7D2F"/>
    <w:multiLevelType w:val="multilevel"/>
    <w:tmpl w:val="99E6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A29A6"/>
    <w:multiLevelType w:val="multilevel"/>
    <w:tmpl w:val="FDD4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848089">
    <w:abstractNumId w:val="1"/>
  </w:num>
  <w:num w:numId="2" w16cid:durableId="833692153">
    <w:abstractNumId w:val="3"/>
  </w:num>
  <w:num w:numId="3" w16cid:durableId="389229531">
    <w:abstractNumId w:val="0"/>
  </w:num>
  <w:num w:numId="4" w16cid:durableId="754591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3F6"/>
    <w:rsid w:val="00116052"/>
    <w:rsid w:val="00AA43F6"/>
    <w:rsid w:val="00BC40AD"/>
    <w:rsid w:val="00C17FDB"/>
    <w:rsid w:val="00ED76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22BCF"/>
  <w15:chartTrackingRefBased/>
  <w15:docId w15:val="{FAB404E2-2505-4229-A1BE-5AC1EBB3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A4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A4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A43F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A43F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43F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43F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43F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43F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43F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43F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A43F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A43F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A43F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43F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43F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43F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43F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43F6"/>
    <w:rPr>
      <w:rFonts w:eastAsiaTheme="majorEastAsia" w:cstheme="majorBidi"/>
      <w:color w:val="272727" w:themeColor="text1" w:themeTint="D8"/>
    </w:rPr>
  </w:style>
  <w:style w:type="paragraph" w:styleId="KonuBal">
    <w:name w:val="Title"/>
    <w:basedOn w:val="Normal"/>
    <w:next w:val="Normal"/>
    <w:link w:val="KonuBalChar"/>
    <w:uiPriority w:val="10"/>
    <w:qFormat/>
    <w:rsid w:val="00AA4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43F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43F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43F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43F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43F6"/>
    <w:rPr>
      <w:i/>
      <w:iCs/>
      <w:color w:val="404040" w:themeColor="text1" w:themeTint="BF"/>
    </w:rPr>
  </w:style>
  <w:style w:type="paragraph" w:styleId="ListeParagraf">
    <w:name w:val="List Paragraph"/>
    <w:basedOn w:val="Normal"/>
    <w:uiPriority w:val="34"/>
    <w:qFormat/>
    <w:rsid w:val="00AA43F6"/>
    <w:pPr>
      <w:ind w:left="720"/>
      <w:contextualSpacing/>
    </w:pPr>
  </w:style>
  <w:style w:type="character" w:styleId="GlVurgulama">
    <w:name w:val="Intense Emphasis"/>
    <w:basedOn w:val="VarsaylanParagrafYazTipi"/>
    <w:uiPriority w:val="21"/>
    <w:qFormat/>
    <w:rsid w:val="00AA43F6"/>
    <w:rPr>
      <w:i/>
      <w:iCs/>
      <w:color w:val="0F4761" w:themeColor="accent1" w:themeShade="BF"/>
    </w:rPr>
  </w:style>
  <w:style w:type="paragraph" w:styleId="GlAlnt">
    <w:name w:val="Intense Quote"/>
    <w:basedOn w:val="Normal"/>
    <w:next w:val="Normal"/>
    <w:link w:val="GlAlntChar"/>
    <w:uiPriority w:val="30"/>
    <w:qFormat/>
    <w:rsid w:val="00AA4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43F6"/>
    <w:rPr>
      <w:i/>
      <w:iCs/>
      <w:color w:val="0F4761" w:themeColor="accent1" w:themeShade="BF"/>
    </w:rPr>
  </w:style>
  <w:style w:type="character" w:styleId="GlBavuru">
    <w:name w:val="Intense Reference"/>
    <w:basedOn w:val="VarsaylanParagrafYazTipi"/>
    <w:uiPriority w:val="32"/>
    <w:qFormat/>
    <w:rsid w:val="00AA4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661</Words>
  <Characters>3772</Characters>
  <Application>Microsoft Office Word</Application>
  <DocSecurity>0</DocSecurity>
  <Lines>31</Lines>
  <Paragraphs>8</Paragraphs>
  <ScaleCrop>false</ScaleCrop>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RENÇBER AKMAN</dc:creator>
  <cp:keywords/>
  <dc:description/>
  <cp:lastModifiedBy>RENÇBER AKMAN</cp:lastModifiedBy>
  <cp:revision>3</cp:revision>
  <dcterms:created xsi:type="dcterms:W3CDTF">2026-02-05T13:11:00Z</dcterms:created>
  <dcterms:modified xsi:type="dcterms:W3CDTF">2026-02-05T13:27:00Z</dcterms:modified>
</cp:coreProperties>
</file>