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2690" w14:textId="41318D95" w:rsidR="00EE6F6D" w:rsidRPr="004B2F5E" w:rsidRDefault="00194A42" w:rsidP="004436C1">
      <w:pPr>
        <w:jc w:val="center"/>
        <w:rPr>
          <w:b/>
          <w:bCs/>
          <w:sz w:val="32"/>
          <w:szCs w:val="32"/>
        </w:rPr>
      </w:pPr>
      <w:r w:rsidRPr="004B2F5E">
        <w:rPr>
          <w:b/>
          <w:bCs/>
          <w:sz w:val="32"/>
          <w:szCs w:val="32"/>
        </w:rPr>
        <w:t>GAHM202</w:t>
      </w:r>
      <w:r w:rsidR="00BB65F8">
        <w:rPr>
          <w:b/>
          <w:bCs/>
          <w:sz w:val="32"/>
          <w:szCs w:val="32"/>
        </w:rPr>
        <w:t>6</w:t>
      </w:r>
      <w:r w:rsidRPr="004B2F5E">
        <w:rPr>
          <w:b/>
          <w:bCs/>
          <w:sz w:val="32"/>
          <w:szCs w:val="32"/>
        </w:rPr>
        <w:t xml:space="preserve"> </w:t>
      </w:r>
      <w:r w:rsidR="007D1E95">
        <w:rPr>
          <w:b/>
          <w:bCs/>
          <w:sz w:val="32"/>
          <w:szCs w:val="32"/>
        </w:rPr>
        <w:t>D</w:t>
      </w:r>
      <w:r w:rsidRPr="004B2F5E">
        <w:rPr>
          <w:b/>
          <w:bCs/>
          <w:sz w:val="32"/>
          <w:szCs w:val="32"/>
        </w:rPr>
        <w:t>erivation</w:t>
      </w:r>
      <w:r w:rsidR="007D1E95">
        <w:rPr>
          <w:b/>
          <w:bCs/>
          <w:sz w:val="32"/>
          <w:szCs w:val="32"/>
        </w:rPr>
        <w:t xml:space="preserve"> and Implementation</w:t>
      </w:r>
    </w:p>
    <w:p w14:paraId="66C06ED4" w14:textId="1A5441D9" w:rsidR="004436C1" w:rsidRDefault="004436C1" w:rsidP="004436C1">
      <w:pPr>
        <w:jc w:val="center"/>
      </w:pPr>
      <w:r>
        <w:t xml:space="preserve">Rick Luettich </w:t>
      </w:r>
      <w:r w:rsidR="00AB56FF">
        <w:t>8</w:t>
      </w:r>
      <w:r>
        <w:t>/</w:t>
      </w:r>
      <w:r w:rsidR="00AB56FF">
        <w:t>1</w:t>
      </w:r>
      <w:r>
        <w:t>/2025</w:t>
      </w:r>
      <w:r w:rsidR="00BB65F8">
        <w:t>, rev 8/</w:t>
      </w:r>
      <w:r w:rsidR="00146DDF">
        <w:t>4</w:t>
      </w:r>
      <w:r w:rsidR="00BB65F8">
        <w:t>/2026</w:t>
      </w:r>
    </w:p>
    <w:p w14:paraId="6D25C492" w14:textId="42D6B02D" w:rsidR="004436C1" w:rsidRDefault="00317BE1" w:rsidP="00317BE1">
      <w:r w:rsidRPr="00317BE1">
        <w:rPr>
          <w:b/>
          <w:bCs/>
          <w:sz w:val="32"/>
          <w:szCs w:val="32"/>
        </w:rPr>
        <w:t>1. Derivation</w:t>
      </w:r>
      <w:r>
        <w:rPr>
          <w:b/>
          <w:bCs/>
          <w:sz w:val="32"/>
          <w:szCs w:val="32"/>
        </w:rPr>
        <w:t xml:space="preserve">        </w:t>
      </w:r>
      <w:r w:rsidR="00BA585A">
        <w:t>(a</w:t>
      </w:r>
      <w:r w:rsidR="001B45C7">
        <w:t xml:space="preserve">dapted from </w:t>
      </w:r>
      <w:r w:rsidR="00491BE2">
        <w:t>J. Gao</w:t>
      </w:r>
      <w:r w:rsidR="00BA585A">
        <w:t>,</w:t>
      </w:r>
      <w:r w:rsidR="00491BE2">
        <w:t xml:space="preserve"> 2018)</w:t>
      </w:r>
    </w:p>
    <w:p w14:paraId="6FEDF208" w14:textId="077213A0" w:rsidR="004436C1" w:rsidRPr="00184393" w:rsidRDefault="004436C1" w:rsidP="001B691B">
      <w:pPr>
        <w:spacing w:after="240"/>
      </w:pPr>
      <w:r>
        <w:t>Consider the radial profile of atmospheric pressure in a tropical cyclone can be expressed as a hyperbolic function of the deviation of the pressure from an ambient, far-field pressure</w:t>
      </w:r>
      <w:r w:rsidR="005E5AC1">
        <w:t xml:space="preserve"> Sc</w:t>
      </w:r>
      <w:r w:rsidR="006974A9">
        <w:t>hloemer (1954</w:t>
      </w:r>
      <w:r>
        <w:t>), Holland (1980).</w:t>
      </w:r>
    </w:p>
    <w:p w14:paraId="5FF4C9E1" w14:textId="4856780D" w:rsidR="00DA7A88" w:rsidRPr="00184393" w:rsidRDefault="00000000" w:rsidP="00220826">
      <w:pPr>
        <w:spacing w:after="240"/>
      </w:pPr>
      <m:oMathPara>
        <m:oMath>
          <m:eqArr>
            <m:eqArrPr>
              <m:maxDist m:val="1"/>
              <m:ctrlPr>
                <w:rPr>
                  <w:rFonts w:ascii="Cambria Math" w:hAnsi="Cambria Math"/>
                </w:rPr>
              </m:ctrlPr>
            </m:eqArrPr>
            <m:e>
              <m:r>
                <m:rPr>
                  <m:sty m:val="p"/>
                </m:rP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f>
                    <m:fPr>
                      <m:type m:val="lin"/>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r</m:t>
                          </m:r>
                        </m:e>
                        <m:sup>
                          <m:sSub>
                            <m:sSubPr>
                              <m:ctrlPr>
                                <w:rPr>
                                  <w:rFonts w:ascii="Cambria Math" w:hAnsi="Cambria Math"/>
                                  <w:i/>
                                </w:rPr>
                              </m:ctrlPr>
                            </m:sSubPr>
                            <m:e>
                              <m:r>
                                <w:rPr>
                                  <w:rFonts w:ascii="Cambria Math" w:hAnsi="Cambria Math"/>
                                </w:rPr>
                                <m:t>B</m:t>
                              </m:r>
                            </m:e>
                            <m:sub>
                              <m:r>
                                <w:rPr>
                                  <w:rFonts w:ascii="Cambria Math" w:hAnsi="Cambria Math"/>
                                </w:rPr>
                                <m:t>g</m:t>
                              </m:r>
                            </m:sub>
                          </m:sSub>
                        </m:sup>
                      </m:sSup>
                    </m:den>
                  </m:f>
                </m:sup>
              </m:sSup>
              <m:r>
                <m:rPr>
                  <m:sty m:val="p"/>
                </m:rPr>
                <w:rPr>
                  <w:rFonts w:ascii="Cambria Math" w:hAnsi="Cambria Math"/>
                </w:rPr>
                <m:t>#</m:t>
              </m:r>
              <m:d>
                <m:dPr>
                  <m:ctrlPr>
                    <w:rPr>
                      <w:rFonts w:ascii="Cambria Math" w:hAnsi="Cambria Math"/>
                    </w:rPr>
                  </m:ctrlPr>
                </m:dPr>
                <m:e>
                  <m:r>
                    <m:rPr>
                      <m:sty m:val="p"/>
                    </m:rPr>
                    <w:rPr>
                      <w:rFonts w:ascii="Cambria Math" w:hAnsi="Cambria Math"/>
                    </w:rPr>
                    <m:t>1</m:t>
                  </m:r>
                </m:e>
              </m:d>
            </m:e>
          </m:eqArr>
        </m:oMath>
      </m:oMathPara>
    </w:p>
    <w:p w14:paraId="367276FB" w14:textId="6C40E964" w:rsidR="00EE6F6D" w:rsidRPr="00184393" w:rsidRDefault="00516AEB" w:rsidP="001B691B">
      <w:pPr>
        <w:spacing w:before="360"/>
      </w:pPr>
      <m:oMath>
        <m:r>
          <w:rPr>
            <w:rFonts w:ascii="Cambria Math" w:hAnsi="Cambria Math"/>
          </w:rPr>
          <m:t>P</m:t>
        </m:r>
      </m:oMath>
      <w:r w:rsidRPr="00184393">
        <w:t xml:space="preserve">(r) is the </w:t>
      </w:r>
      <w:r w:rsidR="004436C1">
        <w:t xml:space="preserve">atmospheric </w:t>
      </w:r>
      <w:r w:rsidRPr="00184393">
        <w:t xml:space="preserve">pressure </w:t>
      </w:r>
      <w:r w:rsidR="00CB7561">
        <w:t xml:space="preserve">(mb) </w:t>
      </w:r>
      <w:r w:rsidRPr="00184393">
        <w:t xml:space="preserve">at radius </w:t>
      </w:r>
      <m:oMath>
        <m:r>
          <w:rPr>
            <w:rFonts w:ascii="Cambria Math" w:hAnsi="Cambria Math"/>
          </w:rPr>
          <m:t>r</m:t>
        </m:r>
      </m:oMath>
      <w:r w:rsidRPr="00184393">
        <w:t>,</w:t>
      </w:r>
      <m:oMath>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oMath>
      <w:r w:rsidRPr="00184393">
        <w:t xml:space="preserve"> is the </w:t>
      </w:r>
      <w:r w:rsidR="004436C1">
        <w:t xml:space="preserve">minimum </w:t>
      </w:r>
      <w:r w:rsidRPr="00184393">
        <w:t>central pressure</w:t>
      </w:r>
      <w:r w:rsidR="004436C1">
        <w:t xml:space="preserve"> </w:t>
      </w:r>
      <w:r w:rsidR="00CB7561">
        <w:t xml:space="preserve">(mb) </w:t>
      </w:r>
      <w:r w:rsidR="004436C1">
        <w:t>in the eye of the cyclone</w:t>
      </w:r>
      <w:r w:rsidRPr="00184393">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184393">
        <w:t xml:space="preserve"> is the ambient</w:t>
      </w:r>
      <w:r w:rsidR="004436C1">
        <w:t>, far-field</w:t>
      </w:r>
      <w:r w:rsidRPr="00184393">
        <w:t xml:space="preserve"> pressure</w:t>
      </w:r>
      <w:r w:rsidR="00AB3AD2" w:rsidRPr="00184393">
        <w:t>, and</w:t>
      </w:r>
      <w:r w:rsidR="00660052" w:rsidRPr="00184393">
        <w:t xml:space="preserve"> </w:t>
      </w:r>
      <m:oMath>
        <m:r>
          <w:rPr>
            <w:rFonts w:ascii="Cambria Math" w:hAnsi="Cambria Math"/>
          </w:rPr>
          <m:t>e</m:t>
        </m:r>
      </m:oMath>
      <w:r w:rsidR="00660052" w:rsidRPr="00184393">
        <w:t xml:space="preserve"> is the </w:t>
      </w:r>
      <w:r w:rsidR="00AB3AD2" w:rsidRPr="00184393">
        <w:t>exponential function.</w:t>
      </w:r>
      <w:r w:rsidR="002C7CD7">
        <w:t xml:space="preserve"> </w:t>
      </w:r>
      <w:r w:rsidRPr="00184393">
        <w:t xml:space="preserve"> </w:t>
      </w:r>
      <m:oMath>
        <m:r>
          <w:rPr>
            <w:rFonts w:ascii="Cambria Math" w:hAnsi="Cambria Math"/>
          </w:rPr>
          <m:t>A</m:t>
        </m:r>
      </m:oMath>
      <w:r w:rsidRPr="00184393">
        <w:t xml:space="preserve"> and </w:t>
      </w:r>
      <m:oMath>
        <m:sSub>
          <m:sSubPr>
            <m:ctrlPr>
              <w:rPr>
                <w:rFonts w:ascii="Cambria Math" w:hAnsi="Cambria Math"/>
                <w:i/>
              </w:rPr>
            </m:ctrlPr>
          </m:sSubPr>
          <m:e>
            <m:r>
              <w:rPr>
                <w:rFonts w:ascii="Cambria Math" w:hAnsi="Cambria Math"/>
              </w:rPr>
              <m:t>B</m:t>
            </m:r>
          </m:e>
          <m:sub>
            <m:r>
              <w:rPr>
                <w:rFonts w:ascii="Cambria Math" w:hAnsi="Cambria Math"/>
              </w:rPr>
              <m:t>g</m:t>
            </m:r>
          </m:sub>
        </m:sSub>
      </m:oMath>
      <w:r w:rsidRPr="00184393">
        <w:t xml:space="preserve"> </w:t>
      </w:r>
      <w:r w:rsidR="006D6049">
        <w:t xml:space="preserve">are </w:t>
      </w:r>
      <w:r w:rsidRPr="00184393">
        <w:t>scaling parameters</w:t>
      </w:r>
      <w:r w:rsidR="002C7CD7">
        <w:t>.</w:t>
      </w:r>
    </w:p>
    <w:p w14:paraId="27D43F10" w14:textId="6FF63C9C" w:rsidR="00E67E4F" w:rsidRPr="00184393" w:rsidRDefault="00E67E4F" w:rsidP="00001EBA">
      <w:pPr>
        <w:spacing w:after="240"/>
      </w:pPr>
      <w:r w:rsidRPr="00184393">
        <w:t xml:space="preserve">Substituting this </w:t>
      </w:r>
      <w:r w:rsidR="004436C1">
        <w:t xml:space="preserve">expression </w:t>
      </w:r>
      <w:r w:rsidRPr="00184393">
        <w:t xml:space="preserve">into the gradient wind balance </w:t>
      </w:r>
      <w:r w:rsidR="0076487C" w:rsidRPr="00184393">
        <w:t xml:space="preserve">in radial coordinates </w:t>
      </w:r>
      <w:r w:rsidRPr="00184393">
        <w:t xml:space="preserve">yields </w:t>
      </w:r>
      <w:r w:rsidR="0076487C" w:rsidRPr="00184393">
        <w:t xml:space="preserve">an equation for the tangential gradient wind </w:t>
      </w:r>
      <w:r w:rsidR="0003003B">
        <w:t xml:space="preserve">at the top of the </w:t>
      </w:r>
      <w:r w:rsidR="00471496">
        <w:t>boundary layer:</w:t>
      </w:r>
    </w:p>
    <w:p w14:paraId="6ED95238" w14:textId="4EC262FE" w:rsidR="00DF0730" w:rsidRPr="00184393" w:rsidRDefault="00000000" w:rsidP="00C7798E">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r>
                <m:rPr>
                  <m:sty m:val="p"/>
                </m:rPr>
                <w:rPr>
                  <w:rFonts w:ascii="Cambria Math" w:hAnsi="Cambria Math"/>
                </w:rPr>
                <m:t>=</m:t>
              </m:r>
              <m:rad>
                <m:radPr>
                  <m:degHide m:val="1"/>
                  <m:ctrlPr>
                    <w:rPr>
                      <w:rFonts w:ascii="Cambria Math" w:hAnsi="Cambria Math"/>
                    </w:rPr>
                  </m:ctrlPr>
                </m:radPr>
                <m:deg/>
                <m:e>
                  <m:f>
                    <m:fPr>
                      <m:type m:val="lin"/>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f>
                            <m:fPr>
                              <m:type m:val="lin"/>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r</m:t>
                                  </m:r>
                                </m:e>
                                <m:sup>
                                  <m:sSub>
                                    <m:sSubPr>
                                      <m:ctrlPr>
                                        <w:rPr>
                                          <w:rFonts w:ascii="Cambria Math" w:hAnsi="Cambria Math"/>
                                          <w:i/>
                                        </w:rPr>
                                      </m:ctrlPr>
                                    </m:sSubPr>
                                    <m:e>
                                      <m:r>
                                        <w:rPr>
                                          <w:rFonts w:ascii="Cambria Math" w:hAnsi="Cambria Math"/>
                                        </w:rPr>
                                        <m:t>B</m:t>
                                      </m:r>
                                    </m:e>
                                    <m:sub>
                                      <m:r>
                                        <w:rPr>
                                          <w:rFonts w:ascii="Cambria Math" w:hAnsi="Cambria Math"/>
                                        </w:rPr>
                                        <m:t>g</m:t>
                                      </m:r>
                                    </m:sub>
                                  </m:sSub>
                                </m:sup>
                              </m:sSup>
                            </m:den>
                          </m:f>
                        </m:sup>
                      </m:sSup>
                    </m:num>
                    <m:den>
                      <m:sSub>
                        <m:sSubPr>
                          <m:ctrlPr>
                            <w:rPr>
                              <w:rFonts w:ascii="Cambria Math" w:hAnsi="Cambria Math"/>
                              <w:i/>
                            </w:rPr>
                          </m:ctrlPr>
                        </m:sSubPr>
                        <m:e>
                          <m:r>
                            <w:rPr>
                              <w:rFonts w:ascii="Cambria Math" w:hAnsi="Cambria Math"/>
                            </w:rPr>
                            <m:t>ρ</m:t>
                          </m:r>
                        </m:e>
                        <m:sub>
                          <m:r>
                            <w:rPr>
                              <w:rFonts w:ascii="Cambria Math" w:hAnsi="Cambria Math"/>
                            </w:rPr>
                            <m:t>air</m:t>
                          </m:r>
                        </m:sub>
                      </m:sSub>
                      <m:sSup>
                        <m:sSupPr>
                          <m:ctrlPr>
                            <w:rPr>
                              <w:rFonts w:ascii="Cambria Math" w:hAnsi="Cambria Math"/>
                            </w:rPr>
                          </m:ctrlPr>
                        </m:sSupPr>
                        <m:e>
                          <m:r>
                            <w:rPr>
                              <w:rFonts w:ascii="Cambria Math" w:hAnsi="Cambria Math"/>
                            </w:rPr>
                            <m:t>r</m:t>
                          </m:r>
                        </m:e>
                        <m:sup>
                          <m:sSub>
                            <m:sSubPr>
                              <m:ctrlPr>
                                <w:rPr>
                                  <w:rFonts w:ascii="Cambria Math" w:hAnsi="Cambria Math"/>
                                  <w:i/>
                                </w:rPr>
                              </m:ctrlPr>
                            </m:sSubPr>
                            <m:e>
                              <m:r>
                                <w:rPr>
                                  <w:rFonts w:ascii="Cambria Math" w:hAnsi="Cambria Math"/>
                                </w:rPr>
                                <m:t>B</m:t>
                              </m:r>
                            </m:e>
                            <m:sub>
                              <m:r>
                                <w:rPr>
                                  <w:rFonts w:ascii="Cambria Math" w:hAnsi="Cambria Math"/>
                                </w:rPr>
                                <m:t>g</m:t>
                              </m:r>
                            </m:sub>
                          </m:sSub>
                        </m:sup>
                      </m:sSup>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e>
                    <m:sup>
                      <m:r>
                        <m:rPr>
                          <m:sty m:val="p"/>
                        </m:rPr>
                        <w:rPr>
                          <w:rFonts w:ascii="Cambria Math" w:hAnsi="Cambria Math"/>
                        </w:rPr>
                        <m:t>2</m:t>
                      </m:r>
                    </m:sup>
                  </m:sSup>
                </m:e>
              </m:rad>
              <m:r>
                <m:rPr>
                  <m:sty m:val="p"/>
                </m:rPr>
                <w:rPr>
                  <w:rFonts w:ascii="Cambria Math" w:hAnsi="Cambria Math"/>
                </w:rPr>
                <m:t>-</m:t>
              </m:r>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r>
                <m:rPr>
                  <m:sty m:val="p"/>
                </m:rPr>
                <w:rPr>
                  <w:rFonts w:ascii="Cambria Math" w:hAnsi="Cambria Math"/>
                </w:rPr>
                <m:t>#</m:t>
              </m:r>
              <m:d>
                <m:dPr>
                  <m:ctrlPr>
                    <w:rPr>
                      <w:rFonts w:ascii="Cambria Math" w:hAnsi="Cambria Math"/>
                    </w:rPr>
                  </m:ctrlPr>
                </m:dPr>
                <m:e>
                  <m:r>
                    <m:rPr>
                      <m:sty m:val="p"/>
                    </m:rPr>
                    <w:rPr>
                      <w:rFonts w:ascii="Cambria Math" w:hAnsi="Cambria Math"/>
                    </w:rPr>
                    <m:t>2</m:t>
                  </m:r>
                </m:e>
              </m:d>
            </m:e>
          </m:eqArr>
        </m:oMath>
      </m:oMathPara>
    </w:p>
    <w:p w14:paraId="07930FE8" w14:textId="3270B7D8" w:rsidR="00DF0730" w:rsidRPr="00184393" w:rsidRDefault="004B36AE" w:rsidP="001B691B">
      <w:pPr>
        <w:spacing w:before="360"/>
      </w:pPr>
      <w:r w:rsidRPr="00184393">
        <w:t xml:space="preserve">where </w:t>
      </w: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r>
          <w:rPr>
            <w:rFonts w:ascii="Cambria Math" w:hAnsi="Cambria Math"/>
          </w:rPr>
          <m:t>r</m:t>
        </m:r>
        <m:r>
          <m:rPr>
            <m:sty m:val="p"/>
          </m:rPr>
          <w:rPr>
            <w:rFonts w:ascii="Cambria Math" w:hAnsi="Cambria Math"/>
          </w:rPr>
          <m:t>)</m:t>
        </m:r>
      </m:oMath>
      <w:r w:rsidRPr="00184393">
        <w:t xml:space="preserve"> is the gradient wind </w:t>
      </w:r>
      <w:r w:rsidR="00377F1F">
        <w:t xml:space="preserve">(m/s) </w:t>
      </w:r>
      <w:r w:rsidRPr="00184393">
        <w:t xml:space="preserve">at radius </w:t>
      </w:r>
      <m:oMath>
        <m:r>
          <w:rPr>
            <w:rFonts w:ascii="Cambria Math" w:hAnsi="Cambria Math"/>
          </w:rPr>
          <m:t>r</m:t>
        </m:r>
      </m:oMath>
      <w:r w:rsidRPr="00184393">
        <w:t xml:space="preserve"> </w:t>
      </w:r>
      <w:r w:rsidR="00377F1F">
        <w:t>(m)</w:t>
      </w:r>
      <w:r w:rsidR="00F36C14">
        <w:t xml:space="preserve"> at the top of the boundary layer</w:t>
      </w:r>
      <w:r w:rsidR="00377F1F">
        <w:t xml:space="preserve">, </w:t>
      </w:r>
      <m:oMath>
        <m:sSub>
          <m:sSubPr>
            <m:ctrlPr>
              <w:rPr>
                <w:rFonts w:ascii="Cambria Math" w:hAnsi="Cambria Math"/>
              </w:rPr>
            </m:ctrlPr>
          </m:sSubPr>
          <m:e>
            <m:r>
              <m:rPr>
                <m:sty m:val="p"/>
              </m:rPr>
              <w:rPr>
                <w:rFonts w:ascii="Cambria Math" w:hAnsi="Cambria Math"/>
              </w:rPr>
              <m:t>ρ</m:t>
            </m:r>
          </m:e>
          <m:sub>
            <m:r>
              <w:rPr>
                <w:rFonts w:ascii="Cambria Math" w:hAnsi="Cambria Math"/>
              </w:rPr>
              <m:t>air</m:t>
            </m:r>
          </m:sub>
        </m:sSub>
      </m:oMath>
      <w:r w:rsidRPr="00184393">
        <w:t xml:space="preserve"> is the density of air</w:t>
      </w:r>
      <w:r w:rsidR="009903D1">
        <w:t xml:space="preserve"> (kg/m</w:t>
      </w:r>
      <w:r w:rsidR="009903D1" w:rsidRPr="009903D1">
        <w:rPr>
          <w:vertAlign w:val="superscript"/>
        </w:rPr>
        <w:t>3</w:t>
      </w:r>
      <w:r w:rsidR="009903D1">
        <w:t>)</w:t>
      </w:r>
      <w:r w:rsidRPr="00184393">
        <w:t>,</w:t>
      </w:r>
      <w:r w:rsidR="00213C31" w:rsidRPr="00184393">
        <w:t xml:space="preserve"> and</w:t>
      </w:r>
      <w:r w:rsidRPr="00184393">
        <w:t xml:space="preserve"> </w:t>
      </w:r>
      <m:oMath>
        <m:r>
          <w:rPr>
            <w:rFonts w:ascii="Cambria Math" w:hAnsi="Cambria Math"/>
          </w:rPr>
          <m:t>f</m:t>
        </m:r>
      </m:oMath>
      <w:r w:rsidRPr="00184393">
        <w:t xml:space="preserve"> is the Coriolis </w:t>
      </w:r>
      <w:r w:rsidR="003C7427" w:rsidRPr="00184393">
        <w:t>parameter</w:t>
      </w:r>
      <w:r w:rsidR="0064358E">
        <w:t xml:space="preserve"> (s</w:t>
      </w:r>
      <w:r w:rsidR="0064358E" w:rsidRPr="0064358E">
        <w:rPr>
          <w:vertAlign w:val="superscript"/>
        </w:rPr>
        <w:t>-1</w:t>
      </w:r>
      <w:r w:rsidR="0064358E">
        <w:t>)</w:t>
      </w:r>
      <w:r w:rsidR="00184393">
        <w:t>.</w:t>
      </w:r>
    </w:p>
    <w:p w14:paraId="2E9BB6A6" w14:textId="211AE39C" w:rsidR="00194A42" w:rsidRDefault="00542952" w:rsidP="001B691B">
      <w:pPr>
        <w:spacing w:after="240"/>
      </w:pPr>
      <w:r w:rsidRPr="00184393">
        <w:t xml:space="preserve">Setting </w:t>
      </w:r>
      <m:oMath>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r=R</m:t>
                </m:r>
              </m:e>
              <m:sub>
                <m:r>
                  <w:rPr>
                    <w:rFonts w:ascii="Cambria Math" w:hAnsi="Cambria Math"/>
                  </w:rPr>
                  <m:t>mw</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max</m:t>
            </m:r>
          </m:sub>
        </m:sSub>
      </m:oMath>
      <w:r w:rsidR="00B14C29" w:rsidRPr="00184393">
        <w:rPr>
          <w:rFonts w:eastAsiaTheme="minorEastAsia"/>
        </w:rPr>
        <w:t xml:space="preserve">, </w:t>
      </w:r>
      <w:r w:rsidR="006A3EC6">
        <w:rPr>
          <w:rFonts w:eastAsiaTheme="minorEastAsia"/>
        </w:rPr>
        <w:t xml:space="preserve">where </w:t>
      </w:r>
      <m:oMath>
        <m:sSub>
          <m:sSubPr>
            <m:ctrlPr>
              <w:rPr>
                <w:rFonts w:ascii="Cambria Math" w:hAnsi="Cambria Math"/>
              </w:rPr>
            </m:ctrlPr>
          </m:sSubPr>
          <m:e>
            <m:r>
              <w:rPr>
                <w:rFonts w:ascii="Cambria Math" w:hAnsi="Cambria Math"/>
              </w:rPr>
              <m:t>R</m:t>
            </m:r>
          </m:e>
          <m:sub>
            <m:r>
              <w:rPr>
                <w:rFonts w:ascii="Cambria Math" w:hAnsi="Cambria Math"/>
              </w:rPr>
              <m:t>mw</m:t>
            </m:r>
          </m:sub>
        </m:sSub>
      </m:oMath>
      <w:r w:rsidR="006A3EC6">
        <w:rPr>
          <w:rFonts w:eastAsiaTheme="minorEastAsia"/>
        </w:rPr>
        <w:t xml:space="preserve"> </w:t>
      </w:r>
      <w:r w:rsidR="00F040BB">
        <w:rPr>
          <w:rFonts w:eastAsiaTheme="minorEastAsia"/>
        </w:rPr>
        <w:t xml:space="preserve">(m) </w:t>
      </w:r>
      <w:r w:rsidR="006A3EC6">
        <w:rPr>
          <w:rFonts w:eastAsiaTheme="minorEastAsia"/>
        </w:rPr>
        <w:t xml:space="preserve">is the radius to maximum winds and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sidR="00F040BB">
        <w:rPr>
          <w:rFonts w:eastAsiaTheme="minorEastAsia"/>
        </w:rPr>
        <w:t xml:space="preserve"> (m/s) </w:t>
      </w:r>
      <w:r w:rsidR="006A3EC6">
        <w:rPr>
          <w:rFonts w:eastAsiaTheme="minorEastAsia"/>
        </w:rPr>
        <w:t>is the maximum wind speed</w:t>
      </w:r>
      <w:r w:rsidR="00F36C14">
        <w:rPr>
          <w:rFonts w:eastAsiaTheme="minorEastAsia"/>
        </w:rPr>
        <w:t xml:space="preserve"> at the top of the boundary layer</w:t>
      </w:r>
      <w:r w:rsidR="007E0FF8">
        <w:rPr>
          <w:rFonts w:eastAsiaTheme="minorEastAsia"/>
        </w:rPr>
        <w:t xml:space="preserve">, </w:t>
      </w:r>
      <w:r w:rsidR="00B14C29" w:rsidRPr="00184393">
        <w:rPr>
          <w:rFonts w:eastAsiaTheme="minorEastAsia"/>
        </w:rPr>
        <w:t>and rearranging terms, E</w:t>
      </w:r>
      <w:r w:rsidRPr="00184393">
        <w:t xml:space="preserve">q (2) can be rewritten </w:t>
      </w:r>
      <w:r w:rsidR="00B14C29" w:rsidRPr="00184393">
        <w:t>as</w:t>
      </w:r>
      <w:r w:rsidR="0094200D" w:rsidRPr="00184393">
        <w:t>:</w:t>
      </w:r>
    </w:p>
    <w:p w14:paraId="447A1F93" w14:textId="5DD77FED" w:rsidR="0094200D" w:rsidRPr="00184393" w:rsidRDefault="00000000" w:rsidP="0094200D">
      <m:oMathPara>
        <m:oMath>
          <m:eqArr>
            <m:eqArrPr>
              <m:maxDist m:val="1"/>
              <m:ctrlPr>
                <w:rPr>
                  <w:rFonts w:ascii="Cambria Math" w:hAnsi="Cambria Math"/>
                </w:rPr>
              </m:ctrlPr>
            </m:eqArrPr>
            <m:e>
              <m:f>
                <m:fPr>
                  <m:type m:val="lin"/>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num>
                <m:den>
                  <m:sSub>
                    <m:sSubPr>
                      <m:ctrlPr>
                        <w:rPr>
                          <w:rFonts w:ascii="Cambria Math" w:hAnsi="Cambria Math"/>
                          <w:i/>
                        </w:rPr>
                      </m:ctrlPr>
                    </m:sSubPr>
                    <m:e>
                      <m:r>
                        <w:rPr>
                          <w:rFonts w:ascii="Cambria Math" w:hAnsi="Cambria Math"/>
                        </w:rPr>
                        <m:t>ρ</m:t>
                      </m:r>
                    </m:e>
                    <m:sub>
                      <m:r>
                        <w:rPr>
                          <w:rFonts w:ascii="Cambria Math" w:hAnsi="Cambria Math"/>
                        </w:rPr>
                        <m:t>air</m:t>
                      </m:r>
                    </m:sub>
                  </m:sSub>
                </m:den>
              </m:f>
              <m:r>
                <w:rPr>
                  <w:rFonts w:ascii="Cambria Math" w:hAnsi="Cambria Math"/>
                </w:rPr>
                <m:t>=</m:t>
              </m:r>
              <m:sSup>
                <m:sSupPr>
                  <m:ctrlPr>
                    <w:rPr>
                      <w:rFonts w:ascii="Cambria Math" w:hAnsi="Cambria Math"/>
                    </w:rPr>
                  </m:ctrlPr>
                </m:sSupPr>
                <m:e>
                  <m:r>
                    <w:rPr>
                      <w:rFonts w:ascii="Cambria Math" w:hAnsi="Cambria Math"/>
                    </w:rPr>
                    <m:t>e</m:t>
                  </m:r>
                </m:e>
                <m:sup>
                  <m:f>
                    <m:fPr>
                      <m:type m:val="lin"/>
                      <m:ctrlPr>
                        <w:rPr>
                          <w:rFonts w:ascii="Cambria Math" w:hAnsi="Cambria Math"/>
                        </w:rPr>
                      </m:ctrlPr>
                    </m:fPr>
                    <m:num>
                      <m:r>
                        <w:rPr>
                          <w:rFonts w:ascii="Cambria Math" w:hAnsi="Cambria Math"/>
                        </w:rPr>
                        <m:t>A</m:t>
                      </m:r>
                    </m:num>
                    <m:den>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mw</m:t>
                              </m:r>
                            </m:sub>
                          </m:sSub>
                        </m:e>
                        <m:sup>
                          <m:sSub>
                            <m:sSubPr>
                              <m:ctrlPr>
                                <w:rPr>
                                  <w:rFonts w:ascii="Cambria Math" w:hAnsi="Cambria Math"/>
                                  <w:i/>
                                </w:rPr>
                              </m:ctrlPr>
                            </m:sSubPr>
                            <m:e>
                              <m:r>
                                <w:rPr>
                                  <w:rFonts w:ascii="Cambria Math" w:hAnsi="Cambria Math"/>
                                </w:rPr>
                                <m:t>B</m:t>
                              </m:r>
                            </m:e>
                            <m:sub>
                              <m:r>
                                <w:rPr>
                                  <w:rFonts w:ascii="Cambria Math" w:hAnsi="Cambria Math"/>
                                </w:rPr>
                                <m:t>g</m:t>
                              </m:r>
                            </m:sub>
                          </m:sSub>
                        </m:sup>
                      </m:sSup>
                    </m:den>
                  </m:f>
                </m:sup>
              </m:sSup>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mw</m:t>
                      </m:r>
                    </m:sub>
                  </m:sSub>
                </m:e>
                <m:sup>
                  <m:sSub>
                    <m:sSubPr>
                      <m:ctrlPr>
                        <w:rPr>
                          <w:rFonts w:ascii="Cambria Math" w:hAnsi="Cambria Math"/>
                          <w:i/>
                        </w:rPr>
                      </m:ctrlPr>
                    </m:sSubPr>
                    <m:e>
                      <m:r>
                        <w:rPr>
                          <w:rFonts w:ascii="Cambria Math" w:hAnsi="Cambria Math"/>
                        </w:rPr>
                        <m:t>B</m:t>
                      </m:r>
                    </m:e>
                    <m:sub>
                      <m:r>
                        <w:rPr>
                          <w:rFonts w:ascii="Cambria Math" w:hAnsi="Cambria Math"/>
                        </w:rPr>
                        <m:t>g</m:t>
                      </m:r>
                    </m:sub>
                  </m:sSub>
                </m:sup>
              </m:sSup>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 xml:space="preserve">+ </m:t>
                          </m:r>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r>
                                        <w:rPr>
                                          <w:rFonts w:ascii="Cambria Math" w:hAnsi="Cambria Math"/>
                                        </w:rPr>
                                        <m:t>f</m:t>
                                      </m:r>
                                    </m:num>
                                    <m:den>
                                      <m:r>
                                        <m:rPr>
                                          <m:sty m:val="p"/>
                                        </m:rPr>
                                        <w:rPr>
                                          <w:rFonts w:ascii="Cambria Math" w:hAnsi="Cambria Math"/>
                                        </w:rPr>
                                        <m:t>2</m:t>
                                      </m:r>
                                    </m:den>
                                  </m:f>
                                </m:e>
                              </m:box>
                            </m:e>
                          </m:d>
                        </m:e>
                      </m:d>
                    </m:e>
                    <m:sup>
                      <m:r>
                        <w:rPr>
                          <w:rFonts w:ascii="Cambria Math" w:hAnsi="Cambria Math"/>
                        </w:rPr>
                        <m:t>2</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r>
                                    <w:rPr>
                                      <w:rFonts w:ascii="Cambria Math" w:hAnsi="Cambria Math"/>
                                    </w:rPr>
                                    <m:t>f</m:t>
                                  </m:r>
                                </m:num>
                                <m:den>
                                  <m:r>
                                    <m:rPr>
                                      <m:sty m:val="p"/>
                                    </m:rPr>
                                    <w:rPr>
                                      <w:rFonts w:ascii="Cambria Math" w:hAnsi="Cambria Math"/>
                                    </w:rPr>
                                    <m:t>2</m:t>
                                  </m:r>
                                </m:den>
                              </m:f>
                            </m:e>
                          </m:box>
                        </m:e>
                      </m:d>
                    </m:e>
                    <m:sup>
                      <m:r>
                        <m:rPr>
                          <m:sty m:val="p"/>
                        </m:rPr>
                        <w:rPr>
                          <w:rFonts w:ascii="Cambria Math" w:hAnsi="Cambria Math"/>
                        </w:rPr>
                        <m:t>2</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3</m:t>
                  </m:r>
                </m:e>
              </m:d>
            </m:e>
          </m:eqArr>
        </m:oMath>
      </m:oMathPara>
    </w:p>
    <w:p w14:paraId="4C1C0B81" w14:textId="329318D8" w:rsidR="007D7A95" w:rsidRDefault="00AE4466" w:rsidP="001B691B">
      <w:pPr>
        <w:spacing w:before="360" w:after="240"/>
      </w:pPr>
      <w:r w:rsidRPr="00184393">
        <w:t xml:space="preserve">Letting </w:t>
      </w:r>
      <m:oMath>
        <m:r>
          <w:rPr>
            <w:rFonts w:ascii="Cambria Math" w:hAnsi="Cambria Math" w:cs="Times New Roman"/>
          </w:rPr>
          <m:t>A≡</m:t>
        </m:r>
        <m:r>
          <w:rPr>
            <w:rFonts w:ascii="Cambria Math" w:eastAsia="Cambria Math" w:hAnsi="Cambria Math" w:cs="Times New Roman"/>
            <w:color w:val="000000" w:themeColor="text1"/>
            <w:kern w:val="24"/>
          </w:rPr>
          <m:t xml:space="preserve">φ </m:t>
        </m:r>
        <m:sSup>
          <m:sSupPr>
            <m:ctrlPr>
              <w:rPr>
                <w:rFonts w:ascii="Cambria Math" w:hAnsi="Cambria Math" w:cs="Times New Roman"/>
                <w:i/>
                <w:iCs/>
                <w:color w:val="000000" w:themeColor="text1"/>
                <w:kern w:val="24"/>
              </w:rPr>
            </m:ctrlPr>
          </m:sSupPr>
          <m:e>
            <m:sSub>
              <m:sSubPr>
                <m:ctrlPr>
                  <w:rPr>
                    <w:rFonts w:ascii="Cambria Math" w:hAnsi="Cambria Math" w:cs="Times New Roman"/>
                    <w:i/>
                    <w:iCs/>
                    <w:color w:val="000000" w:themeColor="text1"/>
                    <w:kern w:val="24"/>
                  </w:rPr>
                </m:ctrlPr>
              </m:sSubPr>
              <m:e>
                <m:r>
                  <w:rPr>
                    <w:rFonts w:ascii="Cambria Math" w:hAnsi="Cambria Math" w:cs="Times New Roman"/>
                    <w:color w:val="000000" w:themeColor="text1"/>
                    <w:kern w:val="24"/>
                  </w:rPr>
                  <m:t>R</m:t>
                </m:r>
              </m:e>
              <m:sub>
                <m:r>
                  <w:rPr>
                    <w:rFonts w:ascii="Cambria Math" w:hAnsi="Cambria Math" w:cs="Times New Roman"/>
                    <w:color w:val="000000" w:themeColor="text1"/>
                    <w:kern w:val="24"/>
                  </w:rPr>
                  <m:t>mw</m:t>
                </m:r>
              </m:sub>
            </m:sSub>
          </m:e>
          <m:sup>
            <m:sSub>
              <m:sSubPr>
                <m:ctrlPr>
                  <w:rPr>
                    <w:rFonts w:ascii="Cambria Math" w:hAnsi="Cambria Math"/>
                    <w:i/>
                  </w:rPr>
                </m:ctrlPr>
              </m:sSubPr>
              <m:e>
                <m:r>
                  <w:rPr>
                    <w:rFonts w:ascii="Cambria Math" w:hAnsi="Cambria Math"/>
                  </w:rPr>
                  <m:t>B</m:t>
                </m:r>
              </m:e>
              <m:sub>
                <m:r>
                  <w:rPr>
                    <w:rFonts w:ascii="Cambria Math" w:hAnsi="Cambria Math"/>
                  </w:rPr>
                  <m:t>g</m:t>
                </m:r>
              </m:sub>
            </m:sSub>
          </m:sup>
        </m:sSup>
      </m:oMath>
      <w:r w:rsidR="00B91690">
        <w:t xml:space="preserve"> and</w:t>
      </w:r>
      <w:r w:rsidR="00646350">
        <w:t xml:space="preserve"> </w:t>
      </w:r>
      <m:oMath>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num>
          <m:den>
            <m:sSub>
              <m:sSubPr>
                <m:ctrlPr>
                  <w:rPr>
                    <w:rFonts w:ascii="Cambria Math" w:hAnsi="Cambria Math"/>
                  </w:rPr>
                </m:ctrlPr>
              </m:sSubPr>
              <m:e>
                <m:r>
                  <w:rPr>
                    <w:rFonts w:ascii="Cambria Math" w:hAnsi="Cambria Math"/>
                  </w:rPr>
                  <m:t>R</m:t>
                </m:r>
              </m:e>
              <m:sub>
                <m:r>
                  <w:rPr>
                    <w:rFonts w:ascii="Cambria Math" w:hAnsi="Cambria Math"/>
                  </w:rPr>
                  <m:t>mw</m:t>
                </m:r>
              </m:sub>
            </m:sSub>
            <m:r>
              <w:rPr>
                <w:rFonts w:ascii="Cambria Math" w:hAnsi="Cambria Math"/>
              </w:rPr>
              <m:t>f</m:t>
            </m:r>
          </m:den>
        </m:f>
      </m:oMath>
      <w:r w:rsidR="009C1C02">
        <w:t xml:space="preserve"> </w:t>
      </w:r>
      <w:r w:rsidR="00B91690">
        <w:rPr>
          <w:rFonts w:eastAsiaTheme="minorEastAsia"/>
        </w:rPr>
        <w:t xml:space="preserve"> </w:t>
      </w:r>
      <w:r w:rsidR="0032609A" w:rsidRPr="00184393">
        <w:t xml:space="preserve">and </w:t>
      </w:r>
      <w:r w:rsidR="007D7A95">
        <w:t>rearranging yields</w:t>
      </w:r>
    </w:p>
    <w:p w14:paraId="4BA4C9CF" w14:textId="688B02FC" w:rsidR="007D7A95" w:rsidRPr="00184393" w:rsidRDefault="00000000" w:rsidP="007D7A95">
      <m:oMathPara>
        <m:oMath>
          <m:eqArr>
            <m:eqArrPr>
              <m:maxDist m:val="1"/>
              <m:ctrlPr>
                <w:rPr>
                  <w:rFonts w:ascii="Cambria Math" w:hAnsi="Cambria Math"/>
                </w:rPr>
              </m:ctrlPr>
            </m:eqArrPr>
            <m:e>
              <m:f>
                <m:fPr>
                  <m:type m:val="lin"/>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num>
                <m:den>
                  <m:sSub>
                    <m:sSubPr>
                      <m:ctrlPr>
                        <w:rPr>
                          <w:rFonts w:ascii="Cambria Math" w:hAnsi="Cambria Math"/>
                          <w:i/>
                        </w:rPr>
                      </m:ctrlPr>
                    </m:sSubPr>
                    <m:e>
                      <m:r>
                        <w:rPr>
                          <w:rFonts w:ascii="Cambria Math" w:hAnsi="Cambria Math"/>
                        </w:rPr>
                        <m:t>ρ</m:t>
                      </m:r>
                    </m:e>
                    <m:sub>
                      <m:r>
                        <w:rPr>
                          <w:rFonts w:ascii="Cambria Math" w:hAnsi="Cambria Math"/>
                        </w:rPr>
                        <m:t>air</m:t>
                      </m:r>
                    </m:sub>
                  </m:sSub>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eastAsia="Cambria Math" w:hAnsi="Cambria Math" w:cs="Times New Roman"/>
                      <w:color w:val="000000" w:themeColor="text1"/>
                      <w:kern w:val="24"/>
                    </w:rPr>
                    <m:t>φ</m:t>
                  </m:r>
                </m:sup>
              </m:sSup>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mw</m:t>
                      </m:r>
                    </m:sub>
                  </m:sSub>
                </m:e>
                <m:sup>
                  <m:sSub>
                    <m:sSubPr>
                      <m:ctrlPr>
                        <w:rPr>
                          <w:rFonts w:ascii="Cambria Math" w:hAnsi="Cambria Math"/>
                          <w:i/>
                        </w:rPr>
                      </m:ctrlPr>
                    </m:sSubPr>
                    <m:e>
                      <m:r>
                        <w:rPr>
                          <w:rFonts w:ascii="Cambria Math" w:hAnsi="Cambria Math"/>
                        </w:rPr>
                        <m:t>B</m:t>
                      </m:r>
                    </m:e>
                    <m:sub>
                      <m:r>
                        <w:rPr>
                          <w:rFonts w:ascii="Cambria Math" w:hAnsi="Cambria Math"/>
                        </w:rPr>
                        <m:t>g</m:t>
                      </m:r>
                    </m:sub>
                  </m:sSub>
                </m:sup>
              </m:sSup>
              <m:d>
                <m:dPr>
                  <m:begChr m:val="["/>
                  <m:endChr m:val="]"/>
                  <m:ctrlPr>
                    <w:rPr>
                      <w:rFonts w:ascii="Cambria Math" w:hAnsi="Cambria Math"/>
                      <w:i/>
                    </w:rPr>
                  </m:ctrlPr>
                </m:dPr>
                <m:e>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e>
              </m:d>
              <m:r>
                <m:rPr>
                  <m:sty m:val="p"/>
                </m:rPr>
                <w:rPr>
                  <w:rFonts w:ascii="Cambria Math" w:hAnsi="Cambria Math"/>
                </w:rPr>
                <m:t>#</m:t>
              </m:r>
              <m:d>
                <m:dPr>
                  <m:ctrlPr>
                    <w:rPr>
                      <w:rFonts w:ascii="Cambria Math" w:hAnsi="Cambria Math"/>
                    </w:rPr>
                  </m:ctrlPr>
                </m:dPr>
                <m:e>
                  <m:r>
                    <m:rPr>
                      <m:sty m:val="p"/>
                    </m:rPr>
                    <w:rPr>
                      <w:rFonts w:ascii="Cambria Math" w:hAnsi="Cambria Math"/>
                    </w:rPr>
                    <m:t>4</m:t>
                  </m:r>
                </m:e>
              </m:d>
            </m:e>
          </m:eqArr>
        </m:oMath>
      </m:oMathPara>
    </w:p>
    <w:p w14:paraId="76B68042" w14:textId="325F4EE6" w:rsidR="0094200D" w:rsidRDefault="0032609A" w:rsidP="00004A29">
      <w:pPr>
        <w:spacing w:before="360" w:after="240"/>
      </w:pPr>
      <w:r w:rsidRPr="00184393">
        <w:t>s</w:t>
      </w:r>
      <w:r w:rsidR="000043F7" w:rsidRPr="00184393">
        <w:t xml:space="preserve">ubstituting </w:t>
      </w:r>
      <w:r w:rsidR="008E3339">
        <w:t>Eq (</w:t>
      </w:r>
      <w:r w:rsidR="00534D2B">
        <w:t>4</w:t>
      </w:r>
      <w:r w:rsidR="008E3339">
        <w:t>)</w:t>
      </w:r>
      <w:r w:rsidR="00534D2B">
        <w:t xml:space="preserve"> </w:t>
      </w:r>
      <w:r w:rsidR="000043F7" w:rsidRPr="00184393">
        <w:t>into Eq (2) yields:</w:t>
      </w:r>
    </w:p>
    <w:p w14:paraId="318E5B67" w14:textId="43CC7494" w:rsidR="00CE0F84" w:rsidRPr="0052191C" w:rsidRDefault="00000000" w:rsidP="00CE0F84">
      <w:pPr>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sSup>
                    <m:sSupPr>
                      <m:ctrlPr>
                        <w:rPr>
                          <w:rFonts w:ascii="Cambria Math" w:hAnsi="Cambria Math"/>
                        </w:rPr>
                      </m:ctrlPr>
                    </m:sSupPr>
                    <m:e>
                      <m:r>
                        <w:rPr>
                          <w:rFonts w:ascii="Cambria Math" w:hAnsi="Cambria Math"/>
                        </w:rPr>
                        <m:t>e</m:t>
                      </m:r>
                    </m:e>
                    <m:sup>
                      <m:r>
                        <w:rPr>
                          <w:rFonts w:ascii="Cambria Math" w:eastAsia="Cambria Math" w:hAnsi="Cambria Math" w:cs="Times New Roman"/>
                          <w:color w:val="000000" w:themeColor="text1"/>
                          <w:kern w:val="24"/>
                        </w:rPr>
                        <m:t>φ</m:t>
                      </m:r>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e>
                    <m:sup>
                      <m:r>
                        <m:rPr>
                          <m:sty m:val="p"/>
                        </m:rPr>
                        <w:rPr>
                          <w:rFonts w:ascii="Cambria Math" w:hAnsi="Cambria Math"/>
                        </w:rPr>
                        <m:t>2</m:t>
                      </m:r>
                    </m:sup>
                  </m:sSup>
                </m:e>
              </m:rad>
              <m:r>
                <m:rPr>
                  <m:sty m:val="p"/>
                </m:rPr>
                <w:rPr>
                  <w:rFonts w:ascii="Cambria Math" w:hAnsi="Cambria Math"/>
                </w:rPr>
                <m:t>-</m:t>
              </m:r>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r>
                <m:rPr>
                  <m:sty m:val="p"/>
                </m:rPr>
                <w:rPr>
                  <w:rFonts w:ascii="Cambria Math" w:hAnsi="Cambria Math"/>
                </w:rPr>
                <m:t>#</m:t>
              </m:r>
              <m:d>
                <m:dPr>
                  <m:ctrlPr>
                    <w:rPr>
                      <w:rFonts w:ascii="Cambria Math" w:hAnsi="Cambria Math"/>
                    </w:rPr>
                  </m:ctrlPr>
                </m:dPr>
                <m:e>
                  <m:r>
                    <m:rPr>
                      <m:sty m:val="p"/>
                    </m:rPr>
                    <w:rPr>
                      <w:rFonts w:ascii="Cambria Math" w:hAnsi="Cambria Math"/>
                    </w:rPr>
                    <m:t>5</m:t>
                  </m:r>
                </m:e>
              </m:d>
            </m:e>
          </m:eqArr>
        </m:oMath>
      </m:oMathPara>
    </w:p>
    <w:p w14:paraId="314C9958" w14:textId="5FBD3133" w:rsidR="00C76AF4" w:rsidRDefault="004436C1" w:rsidP="00C76A90">
      <w:pPr>
        <w:spacing w:before="360" w:after="240"/>
        <w:rPr>
          <w:rFonts w:eastAsiaTheme="minorEastAsia"/>
        </w:rPr>
      </w:pPr>
      <w:r>
        <w:rPr>
          <w:rFonts w:eastAsiaTheme="minorEastAsia"/>
        </w:rPr>
        <w:lastRenderedPageBreak/>
        <w:t xml:space="preserve">A further constraint can be introduced by requiring that </w:t>
      </w:r>
      <m:oMath>
        <m:f>
          <m:fPr>
            <m:ctrlPr>
              <w:rPr>
                <w:rFonts w:ascii="Cambria Math" w:hAnsi="Cambria Math"/>
              </w:rPr>
            </m:ctrlPr>
          </m:fPr>
          <m:num>
            <m:sSub>
              <m:sSubPr>
                <m:ctrlPr>
                  <w:rPr>
                    <w:rFonts w:ascii="Cambria Math" w:hAnsi="Cambria Math"/>
                  </w:rPr>
                </m:ctrlPr>
              </m:sSubPr>
              <m:e>
                <m:r>
                  <w:rPr>
                    <w:rFonts w:ascii="Cambria Math" w:hAnsi="Cambria Math"/>
                  </w:rPr>
                  <m:t>dV</m:t>
                </m:r>
              </m:e>
              <m:sub>
                <m:r>
                  <w:rPr>
                    <w:rFonts w:ascii="Cambria Math" w:hAnsi="Cambria Math"/>
                  </w:rPr>
                  <m:t>g</m:t>
                </m:r>
              </m:sub>
            </m:sSub>
            <m:d>
              <m:dPr>
                <m:ctrlPr>
                  <w:rPr>
                    <w:rFonts w:ascii="Cambria Math" w:hAnsi="Cambria Math"/>
                  </w:rPr>
                </m:ctrlPr>
              </m:dPr>
              <m:e>
                <m:r>
                  <w:rPr>
                    <w:rFonts w:ascii="Cambria Math" w:hAnsi="Cambria Math"/>
                  </w:rPr>
                  <m:t>r</m:t>
                </m:r>
              </m:e>
            </m:d>
          </m:num>
          <m:den>
            <m:r>
              <w:rPr>
                <w:rFonts w:ascii="Cambria Math" w:hAnsi="Cambria Math"/>
              </w:rPr>
              <m:t>dr</m:t>
            </m:r>
          </m:den>
        </m:f>
        <m:r>
          <w:rPr>
            <w:rFonts w:ascii="Cambria Math" w:hAnsi="Cambria Math"/>
          </w:rPr>
          <m:t>=0</m:t>
        </m:r>
      </m:oMath>
      <w:r w:rsidR="00DC68FB">
        <w:rPr>
          <w:rFonts w:eastAsiaTheme="minorEastAsia"/>
        </w:rPr>
        <w:t xml:space="preserve"> </w:t>
      </w:r>
      <w:r w:rsidR="005F41E9">
        <w:rPr>
          <w:rFonts w:eastAsiaTheme="minorEastAsia"/>
        </w:rPr>
        <w:t xml:space="preserve">at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mw</m:t>
            </m:r>
          </m:sub>
        </m:sSub>
      </m:oMath>
      <w:r w:rsidR="005F41E9">
        <w:rPr>
          <w:rFonts w:eastAsiaTheme="minorEastAsia"/>
        </w:rPr>
        <w:t xml:space="preserve">.  </w:t>
      </w:r>
      <w:r w:rsidR="00BB1B41">
        <w:rPr>
          <w:rFonts w:eastAsiaTheme="minorEastAsia"/>
        </w:rPr>
        <w:t>To</w:t>
      </w:r>
      <w:r w:rsidR="006A2394">
        <w:rPr>
          <w:rFonts w:eastAsiaTheme="minorEastAsia"/>
        </w:rPr>
        <w:t xml:space="preserve"> </w:t>
      </w:r>
      <w:r w:rsidR="00C76A90">
        <w:rPr>
          <w:rFonts w:eastAsiaTheme="minorEastAsia"/>
        </w:rPr>
        <w:t xml:space="preserve">differentiate </w:t>
      </w:r>
      <w:r w:rsidR="00C76AF4">
        <w:rPr>
          <w:rFonts w:eastAsiaTheme="minorEastAsia"/>
        </w:rPr>
        <w:t>Eq (5)</w:t>
      </w:r>
      <w:r w:rsidR="006A2394">
        <w:rPr>
          <w:rFonts w:eastAsiaTheme="minorEastAsia"/>
        </w:rPr>
        <w:t xml:space="preserve">, first rearrange the equation </w:t>
      </w:r>
      <w:r w:rsidR="001F60FC">
        <w:rPr>
          <w:rFonts w:eastAsiaTheme="minorEastAsia"/>
        </w:rPr>
        <w:t>as</w:t>
      </w:r>
      <w:r w:rsidR="006A2394">
        <w:rPr>
          <w:rFonts w:eastAsiaTheme="minorEastAsia"/>
        </w:rPr>
        <w:t xml:space="preserve">: </w:t>
      </w:r>
    </w:p>
    <w:p w14:paraId="51BC9F90" w14:textId="545CB08D" w:rsidR="007E145B" w:rsidRPr="0052191C" w:rsidRDefault="00000000" w:rsidP="007E145B">
      <w:pPr>
        <w:rPr>
          <w:rFonts w:eastAsiaTheme="minorEastAsia"/>
        </w:rPr>
      </w:pPr>
      <m:oMathPara>
        <m:oMath>
          <m:eqArr>
            <m:eqArrPr>
              <m:maxDist m:val="1"/>
              <m:ctrlPr>
                <w:rPr>
                  <w:rFonts w:ascii="Cambria Math" w:hAnsi="Cambria Math"/>
                </w:rPr>
              </m:ctrlPr>
            </m:eqArr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r>
                        <m:rPr>
                          <m:sty m:val="p"/>
                        </m:rPr>
                        <w:rPr>
                          <w:rFonts w:ascii="Cambria Math" w:hAnsi="Cambria Math"/>
                        </w:rPr>
                        <m:t xml:space="preserve"> +</m:t>
                      </m:r>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sSup>
                <m:sSupPr>
                  <m:ctrlPr>
                    <w:rPr>
                      <w:rFonts w:ascii="Cambria Math" w:hAnsi="Cambria Math"/>
                    </w:rPr>
                  </m:ctrlPr>
                </m:sSupPr>
                <m:e>
                  <m:r>
                    <w:rPr>
                      <w:rFonts w:ascii="Cambria Math" w:hAnsi="Cambria Math"/>
                    </w:rPr>
                    <m:t>e</m:t>
                  </m:r>
                </m:e>
                <m:sup>
                  <m:r>
                    <w:rPr>
                      <w:rFonts w:ascii="Cambria Math" w:eastAsia="Cambria Math" w:hAnsi="Cambria Math" w:cs="Times New Roman"/>
                      <w:color w:val="000000" w:themeColor="text1"/>
                      <w:kern w:val="24"/>
                    </w:rPr>
                    <m:t>φ</m:t>
                  </m:r>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e>
                <m:sup>
                  <m:r>
                    <m:rPr>
                      <m:sty m:val="p"/>
                    </m:rPr>
                    <w:rPr>
                      <w:rFonts w:ascii="Cambria Math" w:hAnsi="Cambria Math"/>
                    </w:rPr>
                    <m:t>2</m:t>
                  </m:r>
                </m:sup>
              </m:sSup>
            </m:e>
          </m:eqArr>
        </m:oMath>
      </m:oMathPara>
    </w:p>
    <w:p w14:paraId="53BFE340" w14:textId="00623C41" w:rsidR="007E145B" w:rsidRDefault="00C76A90" w:rsidP="00C76A90">
      <w:pPr>
        <w:spacing w:before="360" w:after="240"/>
        <w:rPr>
          <w:rFonts w:eastAsiaTheme="minorEastAsia"/>
        </w:rPr>
      </w:pPr>
      <w:r>
        <w:rPr>
          <w:rFonts w:eastAsiaTheme="minorEastAsia"/>
        </w:rPr>
        <w:t>Taking the</w:t>
      </w:r>
      <w:r w:rsidR="008E2D91">
        <w:rPr>
          <w:rFonts w:eastAsiaTheme="minorEastAsia"/>
        </w:rPr>
        <w:t xml:space="preserve"> derivative</w:t>
      </w:r>
      <w:r w:rsidR="001F60FC">
        <w:rPr>
          <w:rFonts w:eastAsiaTheme="minorEastAsia"/>
        </w:rPr>
        <w:t>s</w:t>
      </w:r>
      <w:r w:rsidR="008E2D91">
        <w:rPr>
          <w:rFonts w:eastAsiaTheme="minorEastAsia"/>
        </w:rPr>
        <w:t xml:space="preserve"> of both sides</w:t>
      </w:r>
      <w:r w:rsidR="007518EB">
        <w:rPr>
          <w:rFonts w:eastAsiaTheme="minorEastAsia"/>
        </w:rPr>
        <w:t xml:space="preserve"> (</w:t>
      </w:r>
      <w:hyperlink r:id="rId10" w:history="1">
        <w:r w:rsidR="005F41E9" w:rsidRPr="003E1FA3">
          <w:rPr>
            <w:rStyle w:val="Hyperlink"/>
            <w:rFonts w:eastAsiaTheme="minorEastAsia"/>
          </w:rPr>
          <w:t>https://www.derivative-calculator.net</w:t>
        </w:r>
      </w:hyperlink>
      <w:r w:rsidR="007518EB">
        <w:rPr>
          <w:rFonts w:eastAsiaTheme="minorEastAsia"/>
        </w:rPr>
        <w:t>)</w:t>
      </w:r>
      <w:r w:rsidR="008E2D91">
        <w:rPr>
          <w:rFonts w:eastAsiaTheme="minorEastAsia"/>
        </w:rPr>
        <w:t>:</w:t>
      </w:r>
    </w:p>
    <w:p w14:paraId="7FAD5007" w14:textId="21948817" w:rsidR="008E2D91" w:rsidRPr="0052191C" w:rsidRDefault="00000000" w:rsidP="008E2D91">
      <w:pPr>
        <w:rPr>
          <w:rFonts w:eastAsiaTheme="minorEastAsia"/>
        </w:rPr>
      </w:pPr>
      <m:oMathPara>
        <m:oMath>
          <m:eqArr>
            <m:eqArrPr>
              <m:maxDist m:val="1"/>
              <m:ctrlPr>
                <w:rPr>
                  <w:rFonts w:ascii="Cambria Math" w:hAnsi="Cambria Math"/>
                </w:rPr>
              </m:ctrlPr>
            </m:eqArrPr>
            <m:e>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r>
                    <m:rPr>
                      <m:sty m:val="p"/>
                    </m:rPr>
                    <w:rPr>
                      <w:rFonts w:ascii="Cambria Math" w:hAnsi="Cambria Math"/>
                    </w:rPr>
                    <m:t xml:space="preserve"> +</m:t>
                  </m:r>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dV</m:t>
                          </m:r>
                        </m:e>
                        <m:sub>
                          <m:r>
                            <w:rPr>
                              <w:rFonts w:ascii="Cambria Math" w:hAnsi="Cambria Math"/>
                            </w:rPr>
                            <m:t>g</m:t>
                          </m:r>
                        </m:sub>
                      </m:sSub>
                      <m:d>
                        <m:dPr>
                          <m:ctrlPr>
                            <w:rPr>
                              <w:rFonts w:ascii="Cambria Math" w:hAnsi="Cambria Math"/>
                            </w:rPr>
                          </m:ctrlPr>
                        </m:dPr>
                        <m:e>
                          <m:r>
                            <w:rPr>
                              <w:rFonts w:ascii="Cambria Math" w:hAnsi="Cambria Math"/>
                            </w:rPr>
                            <m:t>r</m:t>
                          </m:r>
                        </m:e>
                      </m:d>
                    </m:num>
                    <m:den>
                      <m:r>
                        <w:rPr>
                          <w:rFonts w:ascii="Cambria Math" w:hAnsi="Cambria Math"/>
                        </w:rPr>
                        <m:t>dr</m:t>
                      </m:r>
                    </m:den>
                  </m:f>
                  <m:r>
                    <m:rPr>
                      <m:sty m:val="p"/>
                    </m:rPr>
                    <w:rPr>
                      <w:rFonts w:ascii="Cambria Math" w:hAnsi="Cambria Math"/>
                    </w:rPr>
                    <m:t>+</m:t>
                  </m:r>
                  <m:f>
                    <m:fPr>
                      <m:ctrlPr>
                        <w:rPr>
                          <w:rFonts w:ascii="Cambria Math" w:hAnsi="Cambria Math"/>
                        </w:rPr>
                      </m:ctrlPr>
                    </m:fPr>
                    <m:num>
                      <m:r>
                        <w:rPr>
                          <w:rFonts w:ascii="Cambria Math" w:hAnsi="Cambria Math"/>
                        </w:rPr>
                        <m:t>f</m:t>
                      </m:r>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b>
                    <m:sSubPr>
                      <m:ctrlPr>
                        <w:rPr>
                          <w:rFonts w:ascii="Cambria Math" w:hAnsi="Cambria Math"/>
                          <w:i/>
                        </w:rPr>
                      </m:ctrlPr>
                    </m:sSubPr>
                    <m:e>
                      <m:r>
                        <w:rPr>
                          <w:rFonts w:ascii="Cambria Math" w:hAnsi="Cambria Math"/>
                        </w:rPr>
                        <m:t>B</m:t>
                      </m:r>
                    </m:e>
                    <m:sub>
                      <m:r>
                        <w:rPr>
                          <w:rFonts w:ascii="Cambria Math" w:hAnsi="Cambria Math"/>
                        </w:rPr>
                        <m:t>g</m:t>
                      </m:r>
                    </m:sub>
                  </m:sSub>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φ</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r>
                        <w:rPr>
                          <w:rFonts w:ascii="Cambria Math" w:hAnsi="Cambria Math"/>
                        </w:rPr>
                        <m:t>-1</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sSup>
                    <m:sSupPr>
                      <m:ctrlPr>
                        <w:rPr>
                          <w:rFonts w:ascii="Cambria Math" w:hAnsi="Cambria Math"/>
                        </w:rPr>
                      </m:ctrlPr>
                    </m:sSupPr>
                    <m:e>
                      <m:r>
                        <w:rPr>
                          <w:rFonts w:ascii="Cambria Math" w:hAnsi="Cambria Math"/>
                        </w:rPr>
                        <m:t>e</m:t>
                      </m:r>
                    </m:e>
                    <m:sup>
                      <m:r>
                        <w:rPr>
                          <w:rFonts w:ascii="Cambria Math" w:eastAsia="Cambria Math" w:hAnsi="Cambria Math" w:cs="Times New Roman"/>
                          <w:color w:val="000000" w:themeColor="text1"/>
                          <w:kern w:val="24"/>
                        </w:rPr>
                        <m:t>φ</m:t>
                      </m:r>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e>
                      </m:d>
                    </m:sup>
                  </m:sSup>
                </m:num>
                <m:den>
                  <m:r>
                    <w:rPr>
                      <w:rFonts w:ascii="Cambria Math" w:hAnsi="Cambria Math"/>
                    </w:rPr>
                    <m:t>r</m:t>
                  </m:r>
                </m:den>
              </m:f>
              <m:r>
                <m:rPr>
                  <m:sty m:val="p"/>
                </m:rPr>
                <w:rPr>
                  <w:rFonts w:ascii="Cambria Math" w:hAnsi="Cambria Math"/>
                </w:rPr>
                <m:t>+</m:t>
              </m:r>
              <m:box>
                <m:boxPr>
                  <m:ctrlPr>
                    <w:rPr>
                      <w:rFonts w:ascii="Cambria Math" w:hAnsi="Cambria Math"/>
                    </w:rPr>
                  </m:ctrlPr>
                </m:boxPr>
                <m:e>
                  <m:argPr>
                    <m:argSz m:val="-1"/>
                  </m:argPr>
                  <m:f>
                    <m:fPr>
                      <m:ctrlPr>
                        <w:rPr>
                          <w:rFonts w:ascii="Cambria Math" w:hAnsi="Cambria Math"/>
                        </w:rPr>
                      </m:ctrlPr>
                    </m:fPr>
                    <m:num>
                      <m:r>
                        <w:rPr>
                          <w:rFonts w:ascii="Cambria Math" w:hAnsi="Cambria Math"/>
                        </w:rPr>
                        <m:t>r</m:t>
                      </m:r>
                      <m:sSup>
                        <m:sSupPr>
                          <m:ctrlPr>
                            <w:rPr>
                              <w:rFonts w:ascii="Cambria Math" w:hAnsi="Cambria Math"/>
                              <w:i/>
                            </w:rPr>
                          </m:ctrlPr>
                        </m:sSupPr>
                        <m:e>
                          <m:r>
                            <w:rPr>
                              <w:rFonts w:ascii="Cambria Math" w:hAnsi="Cambria Math"/>
                            </w:rPr>
                            <m:t>f</m:t>
                          </m:r>
                        </m:e>
                        <m:sup>
                          <m:r>
                            <w:rPr>
                              <w:rFonts w:ascii="Cambria Math" w:hAnsi="Cambria Math"/>
                            </w:rPr>
                            <m:t>2</m:t>
                          </m:r>
                        </m:sup>
                      </m:sSup>
                    </m:num>
                    <m:den>
                      <m:r>
                        <m:rPr>
                          <m:sty m:val="p"/>
                        </m:rPr>
                        <w:rPr>
                          <w:rFonts w:ascii="Cambria Math" w:hAnsi="Cambria Math"/>
                        </w:rPr>
                        <m:t>2</m:t>
                      </m:r>
                    </m:den>
                  </m:f>
                </m:e>
              </m:box>
              <m:r>
                <m:rPr>
                  <m:sty m:val="p"/>
                </m:rPr>
                <w:rPr>
                  <w:rFonts w:ascii="Cambria Math" w:hAnsi="Cambria Math"/>
                </w:rPr>
                <m:t>#</m:t>
              </m:r>
            </m:e>
          </m:eqArr>
        </m:oMath>
      </m:oMathPara>
    </w:p>
    <w:p w14:paraId="4D7357BE" w14:textId="50DDBCEE" w:rsidR="008E2D91" w:rsidRDefault="00A64D4C" w:rsidP="003F3965">
      <w:pPr>
        <w:spacing w:before="360" w:after="240"/>
        <w:rPr>
          <w:rFonts w:eastAsiaTheme="minorEastAsia"/>
        </w:rPr>
      </w:pPr>
      <w:r>
        <w:rPr>
          <w:rFonts w:eastAsiaTheme="minorEastAsia"/>
        </w:rPr>
        <w:t>Set</w:t>
      </w:r>
      <w:r w:rsidR="003A7886">
        <w:rPr>
          <w:rFonts w:eastAsiaTheme="minorEastAsia"/>
        </w:rPr>
        <w:t xml:space="preserve">ting </w:t>
      </w:r>
      <w:r>
        <w:rPr>
          <w:rFonts w:eastAsiaTheme="minorEastAsia"/>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dV</m:t>
                </m:r>
              </m:e>
              <m:sub>
                <m:r>
                  <w:rPr>
                    <w:rFonts w:ascii="Cambria Math" w:hAnsi="Cambria Math"/>
                  </w:rPr>
                  <m:t>g</m:t>
                </m:r>
              </m:sub>
            </m:sSub>
            <m:d>
              <m:dPr>
                <m:ctrlPr>
                  <w:rPr>
                    <w:rFonts w:ascii="Cambria Math" w:hAnsi="Cambria Math"/>
                  </w:rPr>
                </m:ctrlPr>
              </m:dPr>
              <m:e>
                <m:r>
                  <w:rPr>
                    <w:rFonts w:ascii="Cambria Math" w:hAnsi="Cambria Math"/>
                  </w:rPr>
                  <m:t>r</m:t>
                </m:r>
              </m:e>
            </m:d>
          </m:num>
          <m:den>
            <m:r>
              <w:rPr>
                <w:rFonts w:ascii="Cambria Math" w:hAnsi="Cambria Math"/>
              </w:rPr>
              <m:t>dr</m:t>
            </m:r>
          </m:den>
        </m:f>
        <m:r>
          <w:rPr>
            <w:rFonts w:ascii="Cambria Math" w:hAnsi="Cambria Math"/>
          </w:rPr>
          <m:t xml:space="preserve">=0, </m:t>
        </m:r>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 xml:space="preserve"> @ r=</m:t>
        </m:r>
        <m:sSub>
          <m:sSubPr>
            <m:ctrlPr>
              <w:rPr>
                <w:rFonts w:ascii="Cambria Math" w:hAnsi="Cambria Math"/>
              </w:rPr>
            </m:ctrlPr>
          </m:sSubPr>
          <m:e>
            <m:r>
              <w:rPr>
                <w:rFonts w:ascii="Cambria Math" w:hAnsi="Cambria Math"/>
              </w:rPr>
              <m:t>R</m:t>
            </m:r>
          </m:e>
          <m:sub>
            <m:r>
              <w:rPr>
                <w:rFonts w:ascii="Cambria Math" w:hAnsi="Cambria Math"/>
              </w:rPr>
              <m:t>mw</m:t>
            </m:r>
          </m:sub>
        </m:sSub>
      </m:oMath>
      <w:r w:rsidR="00BA6369">
        <w:rPr>
          <w:rFonts w:eastAsiaTheme="minorEastAsia"/>
        </w:rPr>
        <w:t xml:space="preserve"> yields:</w:t>
      </w:r>
    </w:p>
    <w:p w14:paraId="01966309" w14:textId="052EBCEC" w:rsidR="006519D1" w:rsidRPr="00F607AE" w:rsidRDefault="00000000" w:rsidP="00CE0F84">
      <w:pP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f</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sSup>
                    <m:sSupPr>
                      <m:ctrlPr>
                        <w:rPr>
                          <w:rFonts w:ascii="Cambria Math" w:hAnsi="Cambria Math"/>
                          <w:i/>
                        </w:rPr>
                      </m:ctrlPr>
                    </m:sSupPr>
                    <m:e>
                      <m:r>
                        <w:rPr>
                          <w:rFonts w:ascii="Cambria Math" w:hAnsi="Cambria Math"/>
                        </w:rPr>
                        <m:t>f</m:t>
                      </m:r>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b>
                    <m:sSubPr>
                      <m:ctrlPr>
                        <w:rPr>
                          <w:rFonts w:ascii="Cambria Math" w:hAnsi="Cambria Math"/>
                          <w:i/>
                        </w:rPr>
                      </m:ctrlPr>
                    </m:sSubPr>
                    <m:e>
                      <m:r>
                        <w:rPr>
                          <w:rFonts w:ascii="Cambria Math" w:hAnsi="Cambria Math"/>
                        </w:rPr>
                        <m:t>B</m:t>
                      </m:r>
                    </m:e>
                    <m:sub>
                      <m:r>
                        <w:rPr>
                          <w:rFonts w:ascii="Cambria Math" w:hAnsi="Cambria Math"/>
                        </w:rPr>
                        <m:t>g</m:t>
                      </m:r>
                    </m:sub>
                  </m:sSub>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φ</m:t>
                      </m:r>
                      <m:r>
                        <w:rPr>
                          <w:rFonts w:ascii="Cambria Math" w:hAnsi="Cambria Math"/>
                        </w:rPr>
                        <m:t>-1</m:t>
                      </m:r>
                    </m:e>
                  </m:d>
                </m:num>
                <m:den>
                  <m:sSub>
                    <m:sSubPr>
                      <m:ctrlPr>
                        <w:rPr>
                          <w:rFonts w:ascii="Cambria Math" w:hAnsi="Cambria Math"/>
                        </w:rPr>
                      </m:ctrlPr>
                    </m:sSubPr>
                    <m:e>
                      <m:r>
                        <w:rPr>
                          <w:rFonts w:ascii="Cambria Math" w:hAnsi="Cambria Math"/>
                        </w:rPr>
                        <m:t>R</m:t>
                      </m:r>
                    </m:e>
                    <m:sub>
                      <m:r>
                        <w:rPr>
                          <w:rFonts w:ascii="Cambria Math" w:hAnsi="Cambria Math"/>
                        </w:rPr>
                        <m:t>mw</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sSup>
                    <m:sSupPr>
                      <m:ctrlPr>
                        <w:rPr>
                          <w:rFonts w:ascii="Cambria Math" w:hAnsi="Cambria Math"/>
                          <w:i/>
                        </w:rPr>
                      </m:ctrlPr>
                    </m:sSupPr>
                    <m:e>
                      <m:r>
                        <w:rPr>
                          <w:rFonts w:ascii="Cambria Math" w:hAnsi="Cambria Math"/>
                        </w:rPr>
                        <m:t>f</m:t>
                      </m:r>
                    </m:e>
                    <m:sup>
                      <m:r>
                        <w:rPr>
                          <w:rFonts w:ascii="Cambria Math" w:hAnsi="Cambria Math"/>
                        </w:rPr>
                        <m:t>2</m:t>
                      </m:r>
                    </m:sup>
                  </m:sSup>
                </m:num>
                <m:den>
                  <m:r>
                    <m:rPr>
                      <m:sty m:val="p"/>
                    </m:rPr>
                    <w:rPr>
                      <w:rFonts w:ascii="Cambria Math" w:hAnsi="Cambria Math"/>
                    </w:rPr>
                    <m:t>2</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6</m:t>
                  </m:r>
                </m:e>
              </m:d>
              <m:ctrlPr>
                <w:rPr>
                  <w:rFonts w:ascii="Cambria Math" w:hAnsi="Cambria Math"/>
                  <w:i/>
                </w:rPr>
              </m:ctrlPr>
            </m:e>
          </m:eqArr>
        </m:oMath>
      </m:oMathPara>
    </w:p>
    <w:p w14:paraId="22B01A5B" w14:textId="64C20067" w:rsidR="00765564" w:rsidRDefault="00E6589E" w:rsidP="003F3965">
      <w:pPr>
        <w:spacing w:before="360" w:after="240"/>
        <w:rPr>
          <w:rFonts w:eastAsiaTheme="minorEastAsia"/>
        </w:rPr>
      </w:pPr>
      <w:r>
        <w:rPr>
          <w:rFonts w:eastAsiaTheme="minorEastAsia"/>
        </w:rPr>
        <w:t xml:space="preserve">which </w:t>
      </w:r>
      <w:r w:rsidR="00BA6369">
        <w:rPr>
          <w:rFonts w:eastAsiaTheme="minorEastAsia"/>
        </w:rPr>
        <w:t>can be simplified to:</w:t>
      </w:r>
    </w:p>
    <w:p w14:paraId="57F7665F" w14:textId="4A7EE8A8" w:rsidR="00311E06" w:rsidRDefault="00000000" w:rsidP="00CE0F84">
      <w:pPr>
        <w:rPr>
          <w:rFonts w:eastAsiaTheme="minorEastAsia"/>
          <w:color w:val="000000" w:themeColor="text1"/>
          <w:kern w:val="24"/>
        </w:rPr>
      </w:pPr>
      <m:oMathPara>
        <m:oMath>
          <m:sSub>
            <m:sSubPr>
              <m:ctrlPr>
                <w:rPr>
                  <w:rFonts w:ascii="Cambria Math" w:hAnsi="Cambria Math"/>
                </w:rPr>
              </m:ctrlPr>
            </m:sSubPr>
            <m:e>
              <m:r>
                <w:rPr>
                  <w:rFonts w:ascii="Cambria Math" w:hAnsi="Cambria Math"/>
                </w:rPr>
                <m:t>R</m:t>
              </m:r>
            </m:e>
            <m:sub>
              <m:r>
                <w:rPr>
                  <w:rFonts w:ascii="Cambria Math" w:hAnsi="Cambria Math"/>
                </w:rPr>
                <m:t>mw</m:t>
              </m:r>
            </m:sub>
          </m:s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max</m:t>
              </m:r>
            </m:sub>
          </m:sSub>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b>
            <m:sSubPr>
              <m:ctrlPr>
                <w:rPr>
                  <w:rFonts w:ascii="Cambria Math" w:hAnsi="Cambria Math"/>
                  <w:i/>
                </w:rPr>
              </m:ctrlPr>
            </m:sSubPr>
            <m:e>
              <m:r>
                <w:rPr>
                  <w:rFonts w:ascii="Cambria Math" w:hAnsi="Cambria Math"/>
                </w:rPr>
                <m:t>B</m:t>
              </m:r>
            </m:e>
            <m:sub>
              <m:r>
                <w:rPr>
                  <w:rFonts w:ascii="Cambria Math" w:hAnsi="Cambria Math"/>
                </w:rPr>
                <m:t>g</m:t>
              </m:r>
            </m:sub>
          </m:sSub>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φ</m:t>
              </m:r>
              <m:r>
                <w:rPr>
                  <w:rFonts w:ascii="Cambria Math" w:hAnsi="Cambria Math"/>
                </w:rPr>
                <m:t>-1</m:t>
              </m:r>
            </m:e>
          </m:d>
          <m:r>
            <w:rPr>
              <w:rFonts w:ascii="Cambria Math" w:eastAsiaTheme="minorEastAsia" w:hAnsi="Cambria Math"/>
              <w:color w:val="000000" w:themeColor="text1"/>
              <w:kern w:val="24"/>
            </w:rPr>
            <m:t xml:space="preserve">          </m:t>
          </m:r>
          <m:r>
            <m:rPr>
              <m:sty m:val="p"/>
            </m:rPr>
            <w:rPr>
              <w:rFonts w:ascii="Cambria Math" w:eastAsiaTheme="minorEastAsia" w:hAnsi="Cambria Math"/>
              <w:color w:val="000000" w:themeColor="text1"/>
              <w:kern w:val="24"/>
            </w:rPr>
            <m:t>or</m:t>
          </m:r>
          <m:r>
            <w:rPr>
              <w:rFonts w:ascii="Cambria Math" w:eastAsiaTheme="minorEastAsia" w:hAnsi="Cambria Math"/>
              <w:color w:val="000000" w:themeColor="text1"/>
              <w:kern w:val="24"/>
            </w:rPr>
            <m:t xml:space="preserve">          </m:t>
          </m:r>
          <m:f>
            <m:fPr>
              <m:ctrlPr>
                <w:rPr>
                  <w:rFonts w:ascii="Cambria Math" w:hAnsi="Cambria Math"/>
                </w:rPr>
              </m:ctrlPr>
            </m:fPr>
            <m:num>
              <m:r>
                <m:rPr>
                  <m:sty m:val="p"/>
                </m:rPr>
                <w:rPr>
                  <w:rFonts w:ascii="Cambria Math" w:hAnsi="Cambria Math"/>
                </w:rPr>
                <m:t>1</m:t>
              </m:r>
            </m:num>
            <m:den>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e>
              </m:d>
            </m:den>
          </m:f>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g</m:t>
              </m:r>
            </m:sub>
          </m:sSub>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φ</m:t>
              </m:r>
              <m:r>
                <w:rPr>
                  <w:rFonts w:ascii="Cambria Math" w:hAnsi="Cambria Math"/>
                </w:rPr>
                <m:t>-1</m:t>
              </m:r>
            </m:e>
          </m:d>
        </m:oMath>
      </m:oMathPara>
    </w:p>
    <w:p w14:paraId="2883B381" w14:textId="5922E2C7" w:rsidR="00AB56E9" w:rsidRDefault="005F41E9" w:rsidP="002D69FE">
      <w:pPr>
        <w:spacing w:before="360" w:after="240"/>
        <w:rPr>
          <w:rFonts w:eastAsiaTheme="minorEastAsia"/>
        </w:rPr>
      </w:pPr>
      <w:r>
        <w:rPr>
          <w:rFonts w:eastAsiaTheme="minorEastAsia"/>
        </w:rPr>
        <w:t>and t</w:t>
      </w:r>
      <w:r w:rsidR="00DB3FA6">
        <w:rPr>
          <w:rFonts w:eastAsiaTheme="minorEastAsia"/>
        </w:rPr>
        <w:t>herefore</w:t>
      </w:r>
      <w:r>
        <w:rPr>
          <w:rFonts w:eastAsiaTheme="minorEastAsia"/>
        </w:rPr>
        <w:t>:</w:t>
      </w:r>
    </w:p>
    <w:p w14:paraId="793A8697" w14:textId="0BC95F45" w:rsidR="00DB3FA6" w:rsidRPr="00E24EAE" w:rsidRDefault="00000000" w:rsidP="00CE0F84">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g</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e>
                  </m:d>
                  <m:d>
                    <m:dPr>
                      <m:ctrlPr>
                        <w:rPr>
                          <w:rFonts w:ascii="Cambria Math" w:hAnsi="Cambria Math"/>
                          <w:i/>
                        </w:rPr>
                      </m:ctrlPr>
                    </m:dPr>
                    <m:e>
                      <m:r>
                        <w:rPr>
                          <w:rFonts w:ascii="Cambria Math" w:eastAsia="Cambria Math" w:hAnsi="Cambria Math" w:cs="Times New Roman"/>
                          <w:color w:val="000000" w:themeColor="text1"/>
                          <w:kern w:val="24"/>
                        </w:rPr>
                        <m:t>φ</m:t>
                      </m:r>
                      <m:r>
                        <w:rPr>
                          <w:rFonts w:ascii="Cambria Math" w:hAnsi="Cambria Math"/>
                        </w:rPr>
                        <m:t>-1</m:t>
                      </m:r>
                    </m:e>
                  </m:d>
                </m:den>
              </m:f>
              <m:r>
                <w:rPr>
                  <w:rFonts w:ascii="Cambria Math" w:hAnsi="Cambria Math"/>
                </w:rPr>
                <m:t xml:space="preserve">       </m:t>
              </m:r>
              <m:r>
                <m:rPr>
                  <m:sty m:val="p"/>
                </m:rPr>
                <w:rPr>
                  <w:rFonts w:ascii="Cambria Math" w:hAnsi="Cambria Math"/>
                </w:rPr>
                <m:t>or</m:t>
              </m:r>
              <m:r>
                <w:rPr>
                  <w:rFonts w:ascii="Cambria Math" w:hAnsi="Cambria Math"/>
                </w:rPr>
                <m:t xml:space="preserve">       </m:t>
              </m:r>
              <m:r>
                <w:rPr>
                  <w:rFonts w:ascii="Cambria Math" w:eastAsia="Cambria Math" w:hAnsi="Cambria Math" w:cs="Times New Roman"/>
                  <w:color w:val="000000" w:themeColor="text1"/>
                  <w:kern w:val="24"/>
                </w:rPr>
                <m:t>φ</m:t>
              </m:r>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e>
                  </m:d>
                </m:den>
              </m:f>
              <m:r>
                <w:rPr>
                  <w:rFonts w:ascii="Cambria Math" w:hAnsi="Cambria Math"/>
                </w:rPr>
                <m:t>#</m:t>
              </m:r>
              <m:d>
                <m:dPr>
                  <m:ctrlPr>
                    <w:rPr>
                      <w:rFonts w:ascii="Cambria Math" w:hAnsi="Cambria Math"/>
                      <w:i/>
                    </w:rPr>
                  </m:ctrlPr>
                </m:dPr>
                <m:e>
                  <m:r>
                    <w:rPr>
                      <w:rFonts w:ascii="Cambria Math" w:hAnsi="Cambria Math"/>
                    </w:rPr>
                    <m:t>7</m:t>
                  </m:r>
                </m:e>
              </m:d>
            </m:e>
          </m:eqArr>
        </m:oMath>
      </m:oMathPara>
    </w:p>
    <w:p w14:paraId="4B680A40" w14:textId="38BC2ACB" w:rsidR="00593134" w:rsidRDefault="0049168A" w:rsidP="00941604">
      <w:pPr>
        <w:spacing w:before="360" w:after="240"/>
        <w:rPr>
          <w:rFonts w:eastAsiaTheme="minorEastAsia"/>
        </w:rPr>
      </w:pPr>
      <w:r w:rsidRPr="002D69FE">
        <w:rPr>
          <w:rFonts w:eastAsiaTheme="minorEastAsia"/>
        </w:rPr>
        <w:t xml:space="preserve">Eliminating </w:t>
      </w:r>
      <m:oMath>
        <m:r>
          <w:rPr>
            <w:rFonts w:ascii="Cambria Math" w:eastAsia="Cambria Math" w:hAnsi="Cambria Math"/>
          </w:rPr>
          <m:t>φ</m:t>
        </m:r>
      </m:oMath>
      <w:r w:rsidR="00FE63B9">
        <w:rPr>
          <w:rFonts w:eastAsiaTheme="minorEastAsia"/>
        </w:rPr>
        <w:t xml:space="preserve">, </w:t>
      </w:r>
      <w:r w:rsidR="000C63E2">
        <w:rPr>
          <w:rFonts w:eastAsiaTheme="minorEastAsia"/>
        </w:rPr>
        <w:t>Eq. (</w:t>
      </w:r>
      <w:r w:rsidR="00907DC1">
        <w:rPr>
          <w:rFonts w:eastAsiaTheme="minorEastAsia"/>
        </w:rPr>
        <w:t>4</w:t>
      </w:r>
      <w:r w:rsidR="000C63E2">
        <w:rPr>
          <w:rFonts w:eastAsiaTheme="minorEastAsia"/>
        </w:rPr>
        <w:t xml:space="preserve">) </w:t>
      </w:r>
      <w:r>
        <w:rPr>
          <w:rFonts w:eastAsiaTheme="minorEastAsia"/>
        </w:rPr>
        <w:t xml:space="preserve">can be re-written </w:t>
      </w:r>
      <w:r w:rsidR="000C63E2">
        <w:rPr>
          <w:rFonts w:eastAsiaTheme="minorEastAsia"/>
        </w:rPr>
        <w:t>as:</w:t>
      </w:r>
    </w:p>
    <w:p w14:paraId="272C93D5" w14:textId="63B112B0" w:rsidR="00907DC1" w:rsidRDefault="00000000" w:rsidP="00907DC1">
      <w:pPr>
        <w:rPr>
          <w:rFonts w:eastAsiaTheme="minorEastAsia"/>
        </w:rP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e>
                      </m:d>
                    </m:den>
                  </m:f>
                </m:sup>
              </m:sSup>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e>
                  </m:d>
                </m:num>
                <m:den>
                  <m:f>
                    <m:fPr>
                      <m:type m:val="lin"/>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num>
                    <m:den>
                      <m:sSub>
                        <m:sSubPr>
                          <m:ctrlPr>
                            <w:rPr>
                              <w:rFonts w:ascii="Cambria Math" w:hAnsi="Cambria Math"/>
                              <w:i/>
                            </w:rPr>
                          </m:ctrlPr>
                        </m:sSubPr>
                        <m:e>
                          <m:r>
                            <w:rPr>
                              <w:rFonts w:ascii="Cambria Math" w:hAnsi="Cambria Math"/>
                            </w:rPr>
                            <m:t>ρ</m:t>
                          </m:r>
                        </m:e>
                        <m:sub>
                          <m:r>
                            <w:rPr>
                              <w:rFonts w:ascii="Cambria Math" w:hAnsi="Cambria Math"/>
                            </w:rPr>
                            <m:t>air</m:t>
                          </m:r>
                        </m:sub>
                      </m:sSub>
                    </m:den>
                  </m:f>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e>
                  </m:d>
                </m:den>
              </m:f>
              <m:r>
                <m:rPr>
                  <m:sty m:val="p"/>
                </m:rPr>
                <w:rPr>
                  <w:rFonts w:ascii="Cambria Math" w:hAnsi="Cambria Math"/>
                </w:rPr>
                <m:t>#</m:t>
              </m:r>
              <m:d>
                <m:dPr>
                  <m:ctrlPr>
                    <w:rPr>
                      <w:rFonts w:ascii="Cambria Math" w:hAnsi="Cambria Math"/>
                    </w:rPr>
                  </m:ctrlPr>
                </m:dPr>
                <m:e>
                  <m:r>
                    <m:rPr>
                      <m:sty m:val="p"/>
                    </m:rPr>
                    <w:rPr>
                      <w:rFonts w:ascii="Cambria Math" w:hAnsi="Cambria Math"/>
                    </w:rPr>
                    <m:t>8</m:t>
                  </m:r>
                </m:e>
              </m:d>
            </m:e>
          </m:eqArr>
        </m:oMath>
      </m:oMathPara>
    </w:p>
    <w:p w14:paraId="3BCC33FC" w14:textId="081673DC" w:rsidR="00907DC1" w:rsidRPr="00941604" w:rsidRDefault="004E414E" w:rsidP="00941604">
      <w:pPr>
        <w:spacing w:before="360" w:after="240"/>
        <w:rPr>
          <w:rFonts w:eastAsiaTheme="minorEastAsia"/>
        </w:rPr>
      </w:pPr>
      <w:r>
        <w:rPr>
          <w:rFonts w:eastAsiaTheme="minorEastAsia"/>
        </w:rPr>
        <w:t xml:space="preserve">and </w:t>
      </w:r>
      <w:r w:rsidR="00907DC1" w:rsidRPr="00941604">
        <w:rPr>
          <w:rFonts w:eastAsiaTheme="minorEastAsia"/>
        </w:rPr>
        <w:t>Eq. (</w:t>
      </w:r>
      <w:r w:rsidRPr="00941604">
        <w:rPr>
          <w:rFonts w:eastAsiaTheme="minorEastAsia"/>
        </w:rPr>
        <w:t>5</w:t>
      </w:r>
      <w:r w:rsidR="00907DC1" w:rsidRPr="00941604">
        <w:rPr>
          <w:rFonts w:eastAsiaTheme="minorEastAsia"/>
        </w:rPr>
        <w:t>) can be re-written as:</w:t>
      </w:r>
    </w:p>
    <w:p w14:paraId="01D19EE0" w14:textId="1F25D908" w:rsidR="000F5B4A" w:rsidRPr="0052191C" w:rsidRDefault="00000000" w:rsidP="000F5B4A">
      <w:pPr>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sSup>
                    <m:sSupPr>
                      <m:ctrlPr>
                        <w:rPr>
                          <w:rFonts w:ascii="Cambria Math" w:hAnsi="Cambria Math"/>
                        </w:rPr>
                      </m:ctrlPr>
                    </m:sSupPr>
                    <m:e>
                      <m:r>
                        <w:rPr>
                          <w:rFonts w:ascii="Cambria Math" w:hAnsi="Cambria Math"/>
                        </w:rPr>
                        <m:t>e</m:t>
                      </m:r>
                    </m:e>
                    <m:sup>
                      <m:d>
                        <m:dPr>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f>
                            <m:fPr>
                              <m:ctrlPr>
                                <w:rPr>
                                  <w:rFonts w:ascii="Cambria Math" w:eastAsia="Cambria Math" w:hAnsi="Cambria Math" w:cs="Times New Roman"/>
                                  <w:i/>
                                  <w:color w:val="000000" w:themeColor="text1"/>
                                  <w:kern w:val="24"/>
                                </w:rPr>
                              </m:ctrlPr>
                            </m:fPr>
                            <m:num>
                              <m:r>
                                <w:rPr>
                                  <w:rFonts w:ascii="Cambria Math" w:eastAsia="Cambria Math" w:hAnsi="Cambria Math" w:cs="Times New Roman"/>
                                  <w:color w:val="000000" w:themeColor="text1"/>
                                  <w:kern w:val="24"/>
                                </w:rPr>
                                <m:t>1</m:t>
                              </m:r>
                            </m:num>
                            <m:den>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b>
                                    <m:sSubPr>
                                      <m:ctrlPr>
                                        <w:rPr>
                                          <w:rFonts w:ascii="Cambria Math" w:hAnsi="Cambria Math"/>
                                        </w:rPr>
                                      </m:ctrlPr>
                                    </m:sSubPr>
                                    <m:e>
                                      <m:r>
                                        <w:rPr>
                                          <w:rFonts w:ascii="Cambria Math" w:hAnsi="Cambria Math"/>
                                        </w:rPr>
                                        <m:t>R</m:t>
                                      </m:r>
                                    </m:e>
                                    <m:sub>
                                      <m:r>
                                        <w:rPr>
                                          <w:rFonts w:ascii="Cambria Math" w:hAnsi="Cambria Math"/>
                                        </w:rPr>
                                        <m:t>o</m:t>
                                      </m:r>
                                    </m:sub>
                                  </m:sSub>
                                </m:e>
                              </m:d>
                            </m:den>
                          </m:f>
                        </m:e>
                      </m:d>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e>
                    <m:sup>
                      <m:r>
                        <m:rPr>
                          <m:sty m:val="p"/>
                        </m:rPr>
                        <w:rPr>
                          <w:rFonts w:ascii="Cambria Math" w:hAnsi="Cambria Math"/>
                        </w:rPr>
                        <m:t>2</m:t>
                      </m:r>
                    </m:sup>
                  </m:sSup>
                </m:e>
              </m:rad>
              <m:r>
                <m:rPr>
                  <m:sty m:val="p"/>
                </m:rPr>
                <w:rPr>
                  <w:rFonts w:ascii="Cambria Math" w:hAnsi="Cambria Math"/>
                </w:rPr>
                <m:t>-</m:t>
              </m:r>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r>
                <m:rPr>
                  <m:sty m:val="p"/>
                </m:rPr>
                <w:rPr>
                  <w:rFonts w:ascii="Cambria Math" w:hAnsi="Cambria Math"/>
                </w:rPr>
                <m:t>#</m:t>
              </m:r>
              <m:d>
                <m:dPr>
                  <m:ctrlPr>
                    <w:rPr>
                      <w:rFonts w:ascii="Cambria Math" w:hAnsi="Cambria Math"/>
                    </w:rPr>
                  </m:ctrlPr>
                </m:dPr>
                <m:e>
                  <m:r>
                    <m:rPr>
                      <m:sty m:val="p"/>
                    </m:rPr>
                    <w:rPr>
                      <w:rFonts w:ascii="Cambria Math" w:hAnsi="Cambria Math"/>
                    </w:rPr>
                    <m:t>9</m:t>
                  </m:r>
                </m:e>
              </m:d>
            </m:e>
          </m:eqArr>
        </m:oMath>
      </m:oMathPara>
    </w:p>
    <w:p w14:paraId="2CA5DA75" w14:textId="308D351B" w:rsidR="00640448" w:rsidRDefault="007B69DF" w:rsidP="00941604">
      <w:pPr>
        <w:spacing w:before="360" w:after="240"/>
        <w:rPr>
          <w:rFonts w:eastAsiaTheme="minorEastAsia"/>
        </w:rPr>
      </w:pPr>
      <w:r>
        <w:rPr>
          <w:rFonts w:eastAsiaTheme="minorEastAsia"/>
        </w:rPr>
        <w:t xml:space="preserve">Rewriting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o</m:t>
            </m:r>
          </m:sub>
        </m:sSub>
      </m:oMath>
    </w:p>
    <w:p w14:paraId="05E8067A" w14:textId="09CD5E02" w:rsidR="00640448" w:rsidRPr="00B66454" w:rsidRDefault="00000000" w:rsidP="00CE0F84">
      <w:pPr>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num>
                <m:den>
                  <m:sSub>
                    <m:sSubPr>
                      <m:ctrlPr>
                        <w:rPr>
                          <w:rFonts w:ascii="Cambria Math" w:hAnsi="Cambria Math"/>
                        </w:rPr>
                      </m:ctrlPr>
                    </m:sSubPr>
                    <m:e>
                      <m:r>
                        <w:rPr>
                          <w:rFonts w:ascii="Cambria Math" w:hAnsi="Cambria Math"/>
                        </w:rPr>
                        <m:t>R</m:t>
                      </m:r>
                    </m:e>
                    <m:sub>
                      <m:r>
                        <w:rPr>
                          <w:rFonts w:ascii="Cambria Math" w:hAnsi="Cambria Math"/>
                        </w:rPr>
                        <m:t>mw</m:t>
                      </m:r>
                    </m:sub>
                  </m:sSub>
                  <m:r>
                    <w:rPr>
                      <w:rFonts w:ascii="Cambria Math" w:hAnsi="Cambria Math"/>
                    </w:rPr>
                    <m:t>f</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num>
                <m:den>
                  <m:r>
                    <w:rPr>
                      <w:rFonts w:ascii="Cambria Math" w:hAnsi="Cambria Math"/>
                    </w:rPr>
                    <m:t>rf</m:t>
                  </m:r>
                </m:den>
              </m:f>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R</m:t>
                      </m:r>
                    </m:e>
                    <m:sub>
                      <m:r>
                        <w:rPr>
                          <w:rFonts w:ascii="Cambria Math" w:hAnsi="Cambria Math"/>
                        </w:rPr>
                        <m:t>mw</m:t>
                      </m:r>
                    </m:sub>
                  </m:sSub>
                </m:den>
              </m:f>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xml:space="preserve"> </m:t>
              </m:r>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R</m:t>
                      </m:r>
                    </m:e>
                    <m:sub>
                      <m:r>
                        <w:rPr>
                          <w:rFonts w:ascii="Cambria Math" w:hAnsi="Cambria Math"/>
                        </w:rPr>
                        <m:t>mw</m:t>
                      </m:r>
                    </m:sub>
                  </m:sSub>
                </m:den>
              </m:f>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xml:space="preserve"> </m:t>
              </m:r>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 xml:space="preserve">   </m:t>
              </m:r>
              <m:r>
                <m:rPr>
                  <m:sty m:val="p"/>
                </m:rPr>
                <w:rPr>
                  <w:rFonts w:ascii="Cambria Math" w:hAnsi="Cambria Math"/>
                </w:rPr>
                <m:t xml:space="preserve">where   </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num>
                <m:den>
                  <m:r>
                    <w:rPr>
                      <w:rFonts w:ascii="Cambria Math" w:hAnsi="Cambria Math"/>
                    </w:rPr>
                    <m:t>rf</m:t>
                  </m:r>
                </m:den>
              </m:f>
              <m:r>
                <m:rPr>
                  <m:sty m:val="p"/>
                </m:rPr>
                <w:rPr>
                  <w:rFonts w:ascii="Cambria Math" w:hAnsi="Cambria Math"/>
                </w:rPr>
                <m:t xml:space="preserve">   and </m:t>
              </m:r>
              <m:r>
                <w:rPr>
                  <w:rFonts w:ascii="Cambria Math" w:hAnsi="Cambria Math"/>
                </w:rPr>
                <m:t xml:space="preserve">   c=</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r>
                <w:rPr>
                  <w:rFonts w:ascii="Cambria Math" w:hAnsi="Cambria Math"/>
                </w:rPr>
                <m:t>#</m:t>
              </m:r>
              <m:d>
                <m:dPr>
                  <m:ctrlPr>
                    <w:rPr>
                      <w:rFonts w:ascii="Cambria Math" w:hAnsi="Cambria Math"/>
                      <w:i/>
                    </w:rPr>
                  </m:ctrlPr>
                </m:dPr>
                <m:e>
                  <m:r>
                    <w:rPr>
                      <w:rFonts w:ascii="Cambria Math" w:hAnsi="Cambria Math"/>
                    </w:rPr>
                    <m:t>10</m:t>
                  </m:r>
                </m:e>
              </m:d>
            </m:e>
          </m:eqArr>
        </m:oMath>
      </m:oMathPara>
    </w:p>
    <w:p w14:paraId="648EE335" w14:textId="6E423A1F" w:rsidR="00281D65" w:rsidRDefault="00C445BC" w:rsidP="00532148">
      <w:pPr>
        <w:spacing w:before="360" w:after="240"/>
        <w:rPr>
          <w:rFonts w:eastAsiaTheme="minorEastAsia"/>
        </w:rPr>
      </w:pPr>
      <w:r>
        <w:rPr>
          <w:rFonts w:eastAsiaTheme="minorEastAsia"/>
        </w:rPr>
        <w:t xml:space="preserve">allows </w:t>
      </w:r>
      <w:proofErr w:type="spellStart"/>
      <w:r>
        <w:rPr>
          <w:rFonts w:eastAsiaTheme="minorEastAsia"/>
        </w:rPr>
        <w:t>Eqs</w:t>
      </w:r>
      <w:proofErr w:type="spellEnd"/>
      <w:r>
        <w:rPr>
          <w:rFonts w:eastAsiaTheme="minorEastAsia"/>
        </w:rPr>
        <w:t xml:space="preserve"> (</w:t>
      </w:r>
      <w:r w:rsidR="00C7218F">
        <w:rPr>
          <w:rFonts w:eastAsiaTheme="minorEastAsia"/>
        </w:rPr>
        <w:t>8</w:t>
      </w:r>
      <w:r>
        <w:rPr>
          <w:rFonts w:eastAsiaTheme="minorEastAsia"/>
        </w:rPr>
        <w:t>) and (</w:t>
      </w:r>
      <w:r w:rsidR="00C7218F">
        <w:rPr>
          <w:rFonts w:eastAsiaTheme="minorEastAsia"/>
        </w:rPr>
        <w:t>9</w:t>
      </w:r>
      <w:r>
        <w:rPr>
          <w:rFonts w:eastAsiaTheme="minorEastAsia"/>
        </w:rPr>
        <w:t xml:space="preserve">) to be written </w:t>
      </w:r>
      <w:r w:rsidR="009D23CC">
        <w:rPr>
          <w:rFonts w:eastAsiaTheme="minorEastAsia"/>
        </w:rPr>
        <w:t>as:</w:t>
      </w:r>
    </w:p>
    <w:p w14:paraId="43FA702E" w14:textId="0994A05C" w:rsidR="00243472" w:rsidRDefault="00000000" w:rsidP="00243472">
      <w:pPr>
        <w:rPr>
          <w:rFonts w:eastAsiaTheme="minorEastAsia"/>
        </w:rP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sSup>
                            <m:sSupPr>
                              <m:ctrlPr>
                                <w:rPr>
                                  <w:rFonts w:ascii="Cambria Math" w:hAnsi="Cambria Math"/>
                                  <w:i/>
                                </w:rPr>
                              </m:ctrlPr>
                            </m:sSupPr>
                            <m:e>
                              <m:r>
                                <w:rPr>
                                  <w:rFonts w:ascii="Cambria Math" w:hAnsi="Cambria Math"/>
                                </w:rPr>
                                <m:t>c</m:t>
                              </m:r>
                            </m:e>
                            <m:sup>
                              <m:r>
                                <w:rPr>
                                  <w:rFonts w:ascii="Cambria Math" w:hAnsi="Cambria Math"/>
                                </w:rPr>
                                <m:t>-1</m:t>
                              </m:r>
                            </m:sup>
                          </m:sSup>
                        </m:e>
                      </m:d>
                    </m:den>
                  </m:f>
                </m:sup>
              </m:sSup>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m:t>
                                  </m:r>
                                </m:sub>
                              </m:sSub>
                            </m:e>
                            <m:sup>
                              <m:r>
                                <w:rPr>
                                  <w:rFonts w:ascii="Cambria Math" w:hAnsi="Cambria Math"/>
                                </w:rPr>
                                <m:t>-1</m:t>
                              </m:r>
                            </m:sup>
                          </m:sSup>
                        </m:e>
                      </m:d>
                    </m:e>
                  </m:d>
                </m:num>
                <m:den>
                  <m:f>
                    <m:fPr>
                      <m:type m:val="lin"/>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num>
                    <m:den>
                      <m:r>
                        <w:rPr>
                          <w:rFonts w:ascii="Cambria Math" w:hAnsi="Cambria Math"/>
                        </w:rPr>
                        <m:t>ρ</m:t>
                      </m:r>
                    </m:den>
                  </m:f>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sSup>
                        <m:sSupPr>
                          <m:ctrlPr>
                            <w:rPr>
                              <w:rFonts w:ascii="Cambria Math" w:hAnsi="Cambria Math"/>
                              <w:i/>
                            </w:rPr>
                          </m:ctrlPr>
                        </m:sSupPr>
                        <m:e>
                          <m:r>
                            <w:rPr>
                              <w:rFonts w:ascii="Cambria Math" w:hAnsi="Cambria Math"/>
                            </w:rPr>
                            <m:t>c</m:t>
                          </m:r>
                        </m:e>
                        <m:sup>
                          <m:r>
                            <w:rPr>
                              <w:rFonts w:ascii="Cambria Math" w:hAnsi="Cambria Math"/>
                            </w:rPr>
                            <m:t>-1</m:t>
                          </m:r>
                        </m:sup>
                      </m:sSup>
                    </m:e>
                  </m:d>
                </m:den>
              </m:f>
              <m:r>
                <m:rPr>
                  <m:sty m:val="p"/>
                </m:rPr>
                <w:rPr>
                  <w:rFonts w:ascii="Cambria Math" w:hAnsi="Cambria Math"/>
                </w:rPr>
                <m:t>#</m:t>
              </m:r>
              <m:d>
                <m:dPr>
                  <m:ctrlPr>
                    <w:rPr>
                      <w:rFonts w:ascii="Cambria Math" w:hAnsi="Cambria Math"/>
                    </w:rPr>
                  </m:ctrlPr>
                </m:dPr>
                <m:e>
                  <m:r>
                    <m:rPr>
                      <m:sty m:val="p"/>
                    </m:rPr>
                    <w:rPr>
                      <w:rFonts w:ascii="Cambria Math" w:hAnsi="Cambria Math"/>
                    </w:rPr>
                    <m:t>11</m:t>
                  </m:r>
                </m:e>
              </m:d>
            </m:e>
          </m:eqArr>
        </m:oMath>
      </m:oMathPara>
    </w:p>
    <w:p w14:paraId="59370DC3" w14:textId="77777777" w:rsidR="00744BC9" w:rsidRDefault="00744BC9" w:rsidP="00744BC9">
      <w:pPr>
        <w:rPr>
          <w:rFonts w:eastAsiaTheme="minorEastAsia"/>
        </w:rPr>
      </w:pPr>
    </w:p>
    <w:p w14:paraId="5C516FB4" w14:textId="02A60E1E" w:rsidR="00744BC9" w:rsidRPr="0052191C" w:rsidRDefault="00000000" w:rsidP="00744BC9">
      <w:pPr>
        <w:rPr>
          <w:rFonts w:eastAsiaTheme="minor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r</m:t>
                              </m:r>
                            </m:sub>
                          </m:sSub>
                        </m:e>
                        <m:sup>
                          <m:r>
                            <w:rPr>
                              <w:rFonts w:ascii="Cambria Math" w:hAnsi="Cambria Math"/>
                            </w:rPr>
                            <m:t>-1</m:t>
                          </m:r>
                        </m:sup>
                      </m:sSup>
                    </m:e>
                  </m:d>
                  <m:sSup>
                    <m:sSupPr>
                      <m:ctrlPr>
                        <w:rPr>
                          <w:rFonts w:ascii="Cambria Math" w:hAnsi="Cambria Math"/>
                        </w:rPr>
                      </m:ctrlPr>
                    </m:sSupPr>
                    <m:e>
                      <m:r>
                        <m:rPr>
                          <m:sty m:val="p"/>
                        </m:rPr>
                        <w:rPr>
                          <w:rFonts w:ascii="Cambria Math" w:hAnsi="Cambria Math"/>
                        </w:rPr>
                        <m:t>c</m:t>
                      </m:r>
                    </m:e>
                    <m:sup>
                      <m:sSub>
                        <m:sSubPr>
                          <m:ctrlPr>
                            <w:rPr>
                              <w:rFonts w:ascii="Cambria Math" w:hAnsi="Cambria Math"/>
                              <w:i/>
                            </w:rPr>
                          </m:ctrlPr>
                        </m:sSubPr>
                        <m:e>
                          <m:r>
                            <w:rPr>
                              <w:rFonts w:ascii="Cambria Math" w:hAnsi="Cambria Math"/>
                            </w:rPr>
                            <m:t>B</m:t>
                          </m:r>
                        </m:e>
                        <m:sub>
                          <m:r>
                            <w:rPr>
                              <w:rFonts w:ascii="Cambria Math" w:hAnsi="Cambria Math"/>
                            </w:rPr>
                            <m:t>g</m:t>
                          </m:r>
                        </m:sub>
                      </m:sSub>
                    </m:sup>
                  </m:sSup>
                  <m:sSup>
                    <m:sSupPr>
                      <m:ctrlPr>
                        <w:rPr>
                          <w:rFonts w:ascii="Cambria Math" w:hAnsi="Cambria Math"/>
                        </w:rPr>
                      </m:ctrlPr>
                    </m:sSupPr>
                    <m:e>
                      <m:r>
                        <w:rPr>
                          <w:rFonts w:ascii="Cambria Math" w:hAnsi="Cambria Math"/>
                        </w:rPr>
                        <m:t>e</m:t>
                      </m:r>
                    </m:e>
                    <m:sup>
                      <m:d>
                        <m:dPr>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f>
                            <m:fPr>
                              <m:ctrlPr>
                                <w:rPr>
                                  <w:rFonts w:ascii="Cambria Math" w:eastAsia="Cambria Math" w:hAnsi="Cambria Math" w:cs="Times New Roman"/>
                                  <w:i/>
                                  <w:color w:val="000000" w:themeColor="text1"/>
                                  <w:kern w:val="24"/>
                                </w:rPr>
                              </m:ctrlPr>
                            </m:fPr>
                            <m:num>
                              <m:r>
                                <w:rPr>
                                  <w:rFonts w:ascii="Cambria Math" w:eastAsia="Cambria Math" w:hAnsi="Cambria Math" w:cs="Times New Roman"/>
                                  <w:color w:val="000000" w:themeColor="text1"/>
                                  <w:kern w:val="24"/>
                                </w:rPr>
                                <m:t>1</m:t>
                              </m:r>
                            </m:num>
                            <m:den>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b>
                                    <m:sSubPr>
                                      <m:ctrlPr>
                                        <w:rPr>
                                          <w:rFonts w:ascii="Cambria Math" w:hAnsi="Cambria Math"/>
                                        </w:rPr>
                                      </m:ctrlPr>
                                    </m:sSubPr>
                                    <m:e>
                                      <m:r>
                                        <w:rPr>
                                          <w:rFonts w:ascii="Cambria Math" w:hAnsi="Cambria Math"/>
                                        </w:rPr>
                                        <m:t>R</m:t>
                                      </m:r>
                                    </m:e>
                                    <m:sub>
                                      <m:r>
                                        <w:rPr>
                                          <w:rFonts w:ascii="Cambria Math" w:hAnsi="Cambria Math"/>
                                        </w:rPr>
                                        <m:t>r</m:t>
                                      </m:r>
                                    </m:sub>
                                  </m:sSub>
                                  <m:sSup>
                                    <m:sSupPr>
                                      <m:ctrlPr>
                                        <w:rPr>
                                          <w:rFonts w:ascii="Cambria Math" w:hAnsi="Cambria Math"/>
                                          <w:i/>
                                        </w:rPr>
                                      </m:ctrlPr>
                                    </m:sSupPr>
                                    <m:e>
                                      <m:r>
                                        <w:rPr>
                                          <w:rFonts w:ascii="Cambria Math" w:hAnsi="Cambria Math"/>
                                        </w:rPr>
                                        <m:t>c</m:t>
                                      </m:r>
                                    </m:e>
                                    <m:sup>
                                      <m:r>
                                        <w:rPr>
                                          <w:rFonts w:ascii="Cambria Math" w:hAnsi="Cambria Math"/>
                                        </w:rPr>
                                        <m:t>-1</m:t>
                                      </m:r>
                                    </m:sup>
                                  </m:sSup>
                                </m:e>
                              </m:d>
                            </m:den>
                          </m:f>
                        </m:e>
                      </m:d>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p>
                            <m:sSupPr>
                              <m:ctrlPr>
                                <w:rPr>
                                  <w:rFonts w:ascii="Cambria Math" w:hAnsi="Cambria Math"/>
                                  <w:i/>
                                </w:rPr>
                              </m:ctrlPr>
                            </m:sSupPr>
                            <m:e>
                              <m:r>
                                <w:rPr>
                                  <w:rFonts w:ascii="Cambria Math" w:hAnsi="Cambria Math"/>
                                </w:rPr>
                                <m:t>c</m:t>
                              </m:r>
                            </m:e>
                            <m:sup>
                              <m:sSub>
                                <m:sSubPr>
                                  <m:ctrlPr>
                                    <w:rPr>
                                      <w:rFonts w:ascii="Cambria Math" w:hAnsi="Cambria Math"/>
                                      <w:i/>
                                    </w:rPr>
                                  </m:ctrlPr>
                                </m:sSubPr>
                                <m:e>
                                  <m:r>
                                    <w:rPr>
                                      <w:rFonts w:ascii="Cambria Math" w:hAnsi="Cambria Math"/>
                                    </w:rPr>
                                    <m:t>B</m:t>
                                  </m:r>
                                </m:e>
                                <m:sub>
                                  <m:r>
                                    <w:rPr>
                                      <w:rFonts w:ascii="Cambria Math" w:hAnsi="Cambria Math"/>
                                    </w:rPr>
                                    <m:t>g</m:t>
                                  </m:r>
                                </m:sub>
                              </m:sSub>
                            </m:sup>
                          </m:sSup>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e>
                    <m:sup>
                      <m:r>
                        <m:rPr>
                          <m:sty m:val="p"/>
                        </m:rPr>
                        <w:rPr>
                          <w:rFonts w:ascii="Cambria Math" w:hAnsi="Cambria Math"/>
                        </w:rPr>
                        <m:t>2</m:t>
                      </m:r>
                    </m:sup>
                  </m:sSup>
                </m:e>
              </m:rad>
              <m:r>
                <m:rPr>
                  <m:sty m:val="p"/>
                </m:rPr>
                <w:rPr>
                  <w:rFonts w:ascii="Cambria Math" w:hAnsi="Cambria Math"/>
                </w:rPr>
                <m:t>-</m:t>
              </m:r>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r>
                <m:rPr>
                  <m:sty m:val="p"/>
                </m:rPr>
                <w:rPr>
                  <w:rFonts w:ascii="Cambria Math" w:hAnsi="Cambria Math"/>
                </w:rPr>
                <m:t>#</m:t>
              </m:r>
              <m:d>
                <m:dPr>
                  <m:ctrlPr>
                    <w:rPr>
                      <w:rFonts w:ascii="Cambria Math" w:hAnsi="Cambria Math"/>
                    </w:rPr>
                  </m:ctrlPr>
                </m:dPr>
                <m:e>
                  <m:r>
                    <m:rPr>
                      <m:sty m:val="p"/>
                    </m:rPr>
                    <w:rPr>
                      <w:rFonts w:ascii="Cambria Math" w:hAnsi="Cambria Math"/>
                    </w:rPr>
                    <m:t>12</m:t>
                  </m:r>
                </m:e>
              </m:d>
            </m:e>
          </m:eqArr>
        </m:oMath>
      </m:oMathPara>
    </w:p>
    <w:p w14:paraId="6CE21816" w14:textId="6D48FF78" w:rsidR="0007273D" w:rsidRDefault="00B04217" w:rsidP="00CB1DEF">
      <w:pPr>
        <w:spacing w:before="360"/>
        <w:rPr>
          <w:rFonts w:eastAsiaTheme="minorEastAsia"/>
        </w:rPr>
      </w:pPr>
      <w:r>
        <w:rPr>
          <w:rFonts w:eastAsiaTheme="minorEastAsia"/>
        </w:rPr>
        <w:t xml:space="preserve">For given values of </w:t>
      </w:r>
      <m:oMath>
        <m:f>
          <m:fPr>
            <m:type m:val="lin"/>
            <m:ctrlPr>
              <w:rPr>
                <w:rFonts w:ascii="Cambria Math" w:eastAsiaTheme="minorEastAsia" w:hAnsi="Cambria Math"/>
              </w:rPr>
            </m:ctrlPr>
          </m:fPr>
          <m:num>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n</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c</m:t>
                    </m:r>
                  </m:sub>
                </m:sSub>
              </m:e>
            </m:d>
          </m:num>
          <m:den>
            <m:r>
              <w:rPr>
                <w:rFonts w:ascii="Cambria Math" w:eastAsiaTheme="minorEastAsia" w:hAnsi="Cambria Math"/>
              </w:rPr>
              <m:t>ρ</m:t>
            </m:r>
          </m:den>
        </m:f>
      </m:oMath>
      <w:r w:rsidR="00E3749C">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max</m:t>
            </m:r>
          </m:sub>
        </m:sSub>
      </m:oMath>
      <w:r w:rsidR="00E3749C">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g</m:t>
            </m:r>
          </m:sub>
        </m:sSub>
        <m:d>
          <m:dPr>
            <m:ctrlPr>
              <w:rPr>
                <w:rFonts w:ascii="Cambria Math" w:eastAsiaTheme="minorEastAsia" w:hAnsi="Cambria Math"/>
              </w:rPr>
            </m:ctrlPr>
          </m:dPr>
          <m:e>
            <m:r>
              <w:rPr>
                <w:rFonts w:ascii="Cambria Math" w:eastAsiaTheme="minorEastAsia" w:hAnsi="Cambria Math"/>
              </w:rPr>
              <m:t>r</m:t>
            </m:r>
          </m:e>
        </m:d>
      </m:oMath>
      <w:r w:rsidR="00B51A15">
        <w:rPr>
          <w:rFonts w:eastAsiaTheme="minorEastAsia"/>
        </w:rPr>
        <w:t xml:space="preserve">, </w:t>
      </w:r>
      <w:proofErr w:type="spellStart"/>
      <w:r w:rsidR="00DA5EFC">
        <w:rPr>
          <w:rFonts w:eastAsiaTheme="minorEastAsia"/>
        </w:rPr>
        <w:t>E</w:t>
      </w:r>
      <w:r>
        <w:rPr>
          <w:rFonts w:eastAsiaTheme="minorEastAsia"/>
        </w:rPr>
        <w:t>q</w:t>
      </w:r>
      <w:r w:rsidR="00E3749C">
        <w:rPr>
          <w:rFonts w:eastAsiaTheme="minorEastAsia"/>
        </w:rPr>
        <w:t>s</w:t>
      </w:r>
      <w:proofErr w:type="spellEnd"/>
      <w:r w:rsidR="00B51A15">
        <w:rPr>
          <w:rFonts w:eastAsiaTheme="minorEastAsia"/>
        </w:rPr>
        <w:t>.</w:t>
      </w:r>
      <w:r>
        <w:rPr>
          <w:rFonts w:eastAsiaTheme="minorEastAsia"/>
        </w:rPr>
        <w:t xml:space="preserve"> (6) </w:t>
      </w:r>
      <w:r w:rsidR="00B66454">
        <w:rPr>
          <w:rFonts w:eastAsiaTheme="minorEastAsia"/>
        </w:rPr>
        <w:t>-</w:t>
      </w:r>
      <w:r>
        <w:rPr>
          <w:rFonts w:eastAsiaTheme="minorEastAsia"/>
        </w:rPr>
        <w:t>(</w:t>
      </w:r>
      <w:r w:rsidR="00B66454">
        <w:rPr>
          <w:rFonts w:eastAsiaTheme="minorEastAsia"/>
        </w:rPr>
        <w:t>8</w:t>
      </w:r>
      <w:r>
        <w:rPr>
          <w:rFonts w:eastAsiaTheme="minorEastAsia"/>
        </w:rPr>
        <w:t xml:space="preserve">) </w:t>
      </w:r>
      <w:r w:rsidR="00CE344B">
        <w:rPr>
          <w:rFonts w:eastAsiaTheme="minorEastAsia"/>
        </w:rPr>
        <w:t xml:space="preserve">or alternatively </w:t>
      </w:r>
      <w:proofErr w:type="spellStart"/>
      <w:r w:rsidR="00CE344B">
        <w:rPr>
          <w:rFonts w:eastAsiaTheme="minorEastAsia"/>
        </w:rPr>
        <w:t>Eqs</w:t>
      </w:r>
      <w:proofErr w:type="spellEnd"/>
      <w:r w:rsidR="00CE344B">
        <w:rPr>
          <w:rFonts w:eastAsiaTheme="minorEastAsia"/>
        </w:rPr>
        <w:t xml:space="preserve"> (9) and (10) </w:t>
      </w:r>
      <w:r w:rsidR="00E3749C">
        <w:rPr>
          <w:rFonts w:eastAsiaTheme="minorEastAsia"/>
        </w:rPr>
        <w:t xml:space="preserve">can be solved recursively to </w:t>
      </w:r>
      <w:r w:rsidR="00676EE5">
        <w:rPr>
          <w:rFonts w:eastAsiaTheme="minorEastAsia"/>
        </w:rPr>
        <w:t xml:space="preserve">determine values of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g</m:t>
            </m:r>
          </m:sub>
        </m:sSub>
      </m:oMath>
      <w:r w:rsidR="00676EE5" w:rsidRPr="00C12D3D">
        <w:rPr>
          <w:rFonts w:eastAsiaTheme="minorEastAsia"/>
        </w:rPr>
        <w:t xml:space="preserve"> and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mw</m:t>
            </m:r>
          </m:sub>
        </m:sSub>
      </m:oMath>
      <w:r w:rsidR="00DF3008">
        <w:rPr>
          <w:rFonts w:eastAsiaTheme="minorEastAsia"/>
        </w:rPr>
        <w:t>, respectively</w:t>
      </w:r>
      <w:r w:rsidR="002B6713">
        <w:rPr>
          <w:rFonts w:eastAsiaTheme="minorEastAsia"/>
        </w:rPr>
        <w:t>.</w:t>
      </w:r>
      <w:r w:rsidR="00F25B13">
        <w:rPr>
          <w:rFonts w:eastAsiaTheme="minorEastAsia"/>
        </w:rPr>
        <w:t xml:space="preserve">  </w:t>
      </w:r>
      <w:r w:rsidR="00CE344B">
        <w:rPr>
          <w:rFonts w:eastAsiaTheme="minorEastAsia"/>
        </w:rPr>
        <w:t xml:space="preserve">The latter equations </w:t>
      </w:r>
      <w:r w:rsidR="00BA44A3">
        <w:rPr>
          <w:rFonts w:eastAsiaTheme="minorEastAsia"/>
        </w:rPr>
        <w:t xml:space="preserve">involve only the unknowns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g</m:t>
            </m:r>
          </m:sub>
        </m:sSub>
      </m:oMath>
      <w:r w:rsidR="002B1E9C">
        <w:rPr>
          <w:rFonts w:eastAsiaTheme="minorEastAsia"/>
        </w:rPr>
        <w:t xml:space="preserve"> and </w:t>
      </w:r>
      <m:oMath>
        <m:r>
          <w:rPr>
            <w:rFonts w:ascii="Cambria Math" w:eastAsiaTheme="minorEastAsia" w:hAnsi="Cambria Math"/>
          </w:rPr>
          <m:t>c</m:t>
        </m:r>
      </m:oMath>
      <w:r w:rsidR="002B6713">
        <w:rPr>
          <w:rFonts w:eastAsiaTheme="minorEastAsia"/>
        </w:rPr>
        <w:t xml:space="preserve">, including the </w:t>
      </w:r>
      <w:r w:rsidR="000F643E">
        <w:rPr>
          <w:rFonts w:eastAsiaTheme="minorEastAsia"/>
        </w:rPr>
        <w:t xml:space="preserve">constraint that </w:t>
      </w:r>
      <m:oMath>
        <m:r>
          <m:rPr>
            <m:sty m:val="p"/>
          </m:rPr>
          <w:rPr>
            <w:rFonts w:ascii="Cambria Math" w:eastAsiaTheme="minorEastAsia" w:hAnsi="Cambria Math"/>
          </w:rPr>
          <m:t>0&lt;</m:t>
        </m:r>
        <m:r>
          <w:rPr>
            <w:rFonts w:ascii="Cambria Math" w:eastAsiaTheme="minorEastAsia" w:hAnsi="Cambria Math"/>
          </w:rPr>
          <m:t>c</m:t>
        </m:r>
        <m:r>
          <m:rPr>
            <m:sty m:val="p"/>
          </m:rPr>
          <w:rPr>
            <w:rFonts w:ascii="Cambria Math" w:eastAsiaTheme="minorEastAsia" w:hAnsi="Cambria Math"/>
          </w:rPr>
          <m:t>≤1</m:t>
        </m:r>
      </m:oMath>
      <w:r w:rsidR="0007273D">
        <w:rPr>
          <w:rFonts w:eastAsiaTheme="minorEastAsia"/>
        </w:rPr>
        <w:t>.</w:t>
      </w:r>
    </w:p>
    <w:p w14:paraId="3969C32D" w14:textId="3B20B706" w:rsidR="00702BE8" w:rsidRDefault="008D178A" w:rsidP="00CB1DEF">
      <w:pPr>
        <w:spacing w:after="240"/>
        <w:rPr>
          <w:rFonts w:eastAsiaTheme="minorEastAsia"/>
        </w:rPr>
      </w:pPr>
      <w:r>
        <w:rPr>
          <w:rFonts w:eastAsiaTheme="minorEastAsia"/>
        </w:rPr>
        <w:t xml:space="preserve">Finally, </w:t>
      </w:r>
      <w:proofErr w:type="spellStart"/>
      <w:r w:rsidR="00D22B32">
        <w:rPr>
          <w:rFonts w:eastAsiaTheme="minorEastAsia"/>
        </w:rPr>
        <w:t>Eq</w:t>
      </w:r>
      <w:r>
        <w:rPr>
          <w:rFonts w:eastAsiaTheme="minorEastAsia"/>
        </w:rPr>
        <w:t>s</w:t>
      </w:r>
      <w:proofErr w:type="spellEnd"/>
      <w:r w:rsidR="00D22B32">
        <w:rPr>
          <w:rFonts w:eastAsiaTheme="minorEastAsia"/>
        </w:rPr>
        <w:t xml:space="preserve"> (6) </w:t>
      </w:r>
      <w:r>
        <w:rPr>
          <w:rFonts w:eastAsiaTheme="minorEastAsia"/>
        </w:rPr>
        <w:t xml:space="preserve">and </w:t>
      </w:r>
      <w:r w:rsidR="0091108C">
        <w:rPr>
          <w:rFonts w:eastAsiaTheme="minorEastAsia"/>
        </w:rPr>
        <w:t xml:space="preserve">(9) </w:t>
      </w:r>
      <w:r w:rsidR="00D22B32">
        <w:rPr>
          <w:rFonts w:eastAsiaTheme="minorEastAsia"/>
        </w:rPr>
        <w:t xml:space="preserve">can be written in terms of the original </w:t>
      </w:r>
      <w:r w:rsidR="00906092">
        <w:rPr>
          <w:rFonts w:eastAsiaTheme="minorEastAsia"/>
        </w:rPr>
        <w:t>Holland</w:t>
      </w:r>
      <w:r w:rsidR="00F47852">
        <w:rPr>
          <w:rFonts w:eastAsiaTheme="minorEastAsia"/>
        </w:rPr>
        <w:t xml:space="preserve"> (1980)</w:t>
      </w:r>
      <w:r w:rsidR="00906092">
        <w:rPr>
          <w:rFonts w:eastAsiaTheme="minorEastAsia"/>
        </w:rPr>
        <w:t xml:space="preserve"> </w:t>
      </w:r>
      <m:oMath>
        <m:r>
          <w:rPr>
            <w:rFonts w:ascii="Cambria Math" w:hAnsi="Cambria Math"/>
          </w:rPr>
          <m:t>B</m:t>
        </m:r>
      </m:oMath>
      <w:r w:rsidR="00906092">
        <w:rPr>
          <w:rFonts w:eastAsiaTheme="minorEastAsia"/>
        </w:rPr>
        <w:t xml:space="preserve"> parameter</w:t>
      </w:r>
      <w:r w:rsidR="00702BE8">
        <w:rPr>
          <w:rFonts w:eastAsiaTheme="minorEastAsia"/>
        </w:rPr>
        <w:t>,</w:t>
      </w:r>
    </w:p>
    <w:p w14:paraId="72A1E040" w14:textId="52796448" w:rsidR="00E609FC" w:rsidRDefault="00E609FC" w:rsidP="00702BE8">
      <w:pPr>
        <w:rPr>
          <w:rFonts w:eastAsiaTheme="minorEastAsia"/>
        </w:rPr>
      </w:pPr>
      <m:oMathPara>
        <m:oMath>
          <m:r>
            <w:rPr>
              <w:rFonts w:ascii="Cambria Math" w:hAnsi="Cambria Math"/>
            </w:rPr>
            <m:t xml:space="preserve">B≡ </m:t>
          </m:r>
          <m:f>
            <m:fPr>
              <m:ctrlPr>
                <w:rPr>
                  <w:rFonts w:ascii="Cambria Math" w:hAnsi="Cambria Math"/>
                  <w:i/>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r>
                <w:rPr>
                  <w:rFonts w:ascii="Cambria Math" w:hAnsi="Cambria Math"/>
                </w:rPr>
                <m:t>e</m:t>
              </m:r>
            </m:num>
            <m:den>
              <m:f>
                <m:fPr>
                  <m:type m:val="lin"/>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num>
                <m:den>
                  <m:sSub>
                    <m:sSubPr>
                      <m:ctrlPr>
                        <w:rPr>
                          <w:rFonts w:ascii="Cambria Math" w:hAnsi="Cambria Math"/>
                          <w:i/>
                        </w:rPr>
                      </m:ctrlPr>
                    </m:sSubPr>
                    <m:e>
                      <m:r>
                        <w:rPr>
                          <w:rFonts w:ascii="Cambria Math" w:hAnsi="Cambria Math"/>
                        </w:rPr>
                        <m:t>ρ</m:t>
                      </m:r>
                    </m:e>
                    <m:sub>
                      <m:r>
                        <w:rPr>
                          <w:rFonts w:ascii="Cambria Math" w:hAnsi="Cambria Math"/>
                        </w:rPr>
                        <m:t>air</m:t>
                      </m:r>
                    </m:sub>
                  </m:sSub>
                </m:den>
              </m:f>
            </m:den>
          </m:f>
        </m:oMath>
      </m:oMathPara>
    </w:p>
    <w:p w14:paraId="6EDCFE67" w14:textId="5060D91F" w:rsidR="00E609FC" w:rsidRDefault="00E609FC" w:rsidP="00CB1DEF">
      <w:pPr>
        <w:spacing w:before="240" w:after="240"/>
        <w:rPr>
          <w:rFonts w:eastAsiaTheme="minorEastAsia"/>
        </w:rPr>
      </w:pPr>
      <w:r>
        <w:rPr>
          <w:rFonts w:eastAsiaTheme="minorEastAsia"/>
        </w:rPr>
        <w:t>yielding:</w:t>
      </w:r>
    </w:p>
    <w:p w14:paraId="1D51520B" w14:textId="1CF33740" w:rsidR="00702BE8" w:rsidRDefault="00000000" w:rsidP="00702BE8">
      <w:pPr>
        <w:rPr>
          <w:rFonts w:eastAsiaTheme="minorEastAsia"/>
        </w:rP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=B</m:t>
              </m:r>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e>
                      </m:d>
                    </m:den>
                  </m:f>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e>
                  </m:d>
                </m:den>
              </m:f>
              <m:r>
                <m:rPr>
                  <m:sty m:val="p"/>
                </m:rPr>
                <w:rPr>
                  <w:rFonts w:ascii="Cambria Math" w:hAnsi="Cambria Math"/>
                </w:rPr>
                <m:t xml:space="preserve"> #(13)</m:t>
              </m:r>
            </m:e>
          </m:eqArr>
        </m:oMath>
      </m:oMathPara>
    </w:p>
    <w:p w14:paraId="0914C9D9" w14:textId="3100A25A" w:rsidR="00722772" w:rsidRDefault="0068754D" w:rsidP="00CB1DEF">
      <w:pPr>
        <w:spacing w:before="240" w:after="240"/>
        <w:rPr>
          <w:rFonts w:eastAsiaTheme="minorEastAsia"/>
        </w:rPr>
      </w:pPr>
      <w:r>
        <w:rPr>
          <w:rFonts w:eastAsiaTheme="minorEastAsia"/>
        </w:rPr>
        <w:t>and</w:t>
      </w:r>
    </w:p>
    <w:p w14:paraId="47679646" w14:textId="15DCF617" w:rsidR="0068754D" w:rsidRPr="00123C73" w:rsidRDefault="00000000" w:rsidP="00B37C3B">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=B</m:t>
              </m:r>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sSup>
                            <m:sSupPr>
                              <m:ctrlPr>
                                <w:rPr>
                                  <w:rFonts w:ascii="Cambria Math" w:hAnsi="Cambria Math"/>
                                  <w:i/>
                                </w:rPr>
                              </m:ctrlPr>
                            </m:sSupPr>
                            <m:e>
                              <m:r>
                                <w:rPr>
                                  <w:rFonts w:ascii="Cambria Math" w:hAnsi="Cambria Math"/>
                                </w:rPr>
                                <m:t>c</m:t>
                              </m:r>
                            </m:e>
                            <m:sup>
                              <m:r>
                                <w:rPr>
                                  <w:rFonts w:ascii="Cambria Math" w:hAnsi="Cambria Math"/>
                                </w:rPr>
                                <m:t>-1</m:t>
                              </m:r>
                            </m:sup>
                          </m:sSup>
                        </m:e>
                      </m:d>
                    </m:den>
                  </m:f>
                </m:sup>
              </m:sSup>
              <m:d>
                <m:dPr>
                  <m:ctrlPr>
                    <w:rPr>
                      <w:rFonts w:ascii="Cambria Math" w:hAnsi="Cambria Math"/>
                      <w:i/>
                    </w:rPr>
                  </m:ctrlPr>
                </m:dPr>
                <m:e>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r</m:t>
                          </m:r>
                        </m:sub>
                      </m:sSub>
                    </m:e>
                    <m:sup>
                      <m:r>
                        <w:rPr>
                          <w:rFonts w:ascii="Cambria Math" w:hAnsi="Cambria Math"/>
                        </w:rPr>
                        <m:t>-1</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ctrlPr>
                        <w:rPr>
                          <w:rFonts w:ascii="Cambria Math" w:hAnsi="Cambria Math"/>
                          <w:i/>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sSup>
                        <m:sSupPr>
                          <m:ctrlPr>
                            <w:rPr>
                              <w:rFonts w:ascii="Cambria Math" w:hAnsi="Cambria Math"/>
                              <w:i/>
                            </w:rPr>
                          </m:ctrlPr>
                        </m:sSupPr>
                        <m:e>
                          <m:r>
                            <w:rPr>
                              <w:rFonts w:ascii="Cambria Math" w:hAnsi="Cambria Math"/>
                            </w:rPr>
                            <m:t>c</m:t>
                          </m:r>
                        </m:e>
                        <m:sup>
                          <m:r>
                            <w:rPr>
                              <w:rFonts w:ascii="Cambria Math" w:hAnsi="Cambria Math"/>
                            </w:rPr>
                            <m:t>-1</m:t>
                          </m:r>
                        </m:sup>
                      </m:sSup>
                    </m:e>
                  </m:d>
                </m:den>
              </m:f>
              <m:r>
                <w:rPr>
                  <w:rFonts w:ascii="Cambria Math" w:hAnsi="Cambria Math"/>
                </w:rPr>
                <m:t xml:space="preserve"> #</m:t>
              </m:r>
              <m:d>
                <m:dPr>
                  <m:ctrlPr>
                    <w:rPr>
                      <w:rFonts w:ascii="Cambria Math" w:hAnsi="Cambria Math"/>
                      <w:i/>
                    </w:rPr>
                  </m:ctrlPr>
                </m:dPr>
                <m:e>
                  <m:r>
                    <w:rPr>
                      <w:rFonts w:ascii="Cambria Math" w:hAnsi="Cambria Math"/>
                    </w:rPr>
                    <m:t>14</m:t>
                  </m:r>
                </m:e>
              </m:d>
            </m:e>
          </m:eqArr>
        </m:oMath>
      </m:oMathPara>
    </w:p>
    <w:p w14:paraId="1F8A4886" w14:textId="2CC1DC38" w:rsidR="00722772" w:rsidRDefault="00695D5F" w:rsidP="00B4033F">
      <w:pPr>
        <w:spacing w:before="360"/>
        <w:rPr>
          <w:rFonts w:eastAsiaTheme="minorEastAsia"/>
        </w:rPr>
      </w:pPr>
      <w:r>
        <w:rPr>
          <w:rFonts w:eastAsiaTheme="minorEastAsia"/>
        </w:rPr>
        <w:t>making it clear that</w:t>
      </w:r>
      <w:r w:rsidR="00F47852">
        <w:rPr>
          <w:rFonts w:eastAsiaTheme="minorEastAsia"/>
        </w:rPr>
        <w:t xml:space="preserve"> </w:t>
      </w:r>
      <w:r>
        <w:rPr>
          <w:rFonts w:eastAsiaTheme="minor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g</m:t>
            </m:r>
          </m:sub>
        </m:sSub>
        <m:r>
          <w:rPr>
            <w:rFonts w:ascii="Cambria Math" w:hAnsi="Cambria Math"/>
          </w:rPr>
          <m:t xml:space="preserve">→B   </m:t>
        </m:r>
        <m:r>
          <m:rPr>
            <m:sty m:val="p"/>
          </m:rPr>
          <w:rPr>
            <w:rFonts w:ascii="Cambria Math" w:hAnsi="Cambria Math"/>
          </w:rPr>
          <m:t>as</m:t>
        </m:r>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xml:space="preserve"> </m:t>
        </m:r>
        <m:sSup>
          <m:sSupPr>
            <m:ctrlPr>
              <w:rPr>
                <w:rFonts w:ascii="Cambria Math" w:hAnsi="Cambria Math"/>
              </w:rPr>
            </m:ctrlPr>
          </m:sSupPr>
          <m:e>
            <m:r>
              <m:rPr>
                <m:sty m:val="p"/>
              </m:rPr>
              <w:rPr>
                <w:rFonts w:ascii="Cambria Math" w:hAnsi="Cambria Math"/>
              </w:rPr>
              <m:t>c</m:t>
            </m:r>
          </m:e>
          <m:sup>
            <m:r>
              <w:rPr>
                <w:rFonts w:ascii="Cambria Math" w:hAnsi="Cambria Math"/>
              </w:rPr>
              <m:t>-1</m:t>
            </m:r>
          </m:sup>
        </m:sSup>
        <m:r>
          <w:rPr>
            <w:rFonts w:ascii="Cambria Math" w:hAnsi="Cambria Math"/>
          </w:rPr>
          <m:t xml:space="preserve"> → ∞  </m:t>
        </m:r>
      </m:oMath>
      <w:r w:rsidR="00553791">
        <w:rPr>
          <w:rFonts w:eastAsiaTheme="minorEastAsia"/>
        </w:rPr>
        <w:t xml:space="preserve"> </w:t>
      </w:r>
    </w:p>
    <w:p w14:paraId="5AB05DA8" w14:textId="2A415811" w:rsidR="00123C73" w:rsidRDefault="00EA6241">
      <w:r>
        <w:t>Dividing Eq (1</w:t>
      </w:r>
      <w:r w:rsidR="00C7218F">
        <w:t>3</w:t>
      </w:r>
      <w:r>
        <w:t xml:space="preserve">) by </w:t>
      </w:r>
      <w:r w:rsidRPr="00CE46B2">
        <w:rPr>
          <w:i/>
          <w:iCs/>
        </w:rPr>
        <w:t>B</w:t>
      </w:r>
      <w:r>
        <w:t xml:space="preserve"> </w:t>
      </w:r>
      <w:r w:rsidR="00CE46B2">
        <w:t>the resulting equation can be plotted</w:t>
      </w:r>
      <w:r w:rsidR="005D6713">
        <w:t>, Figure 1</w:t>
      </w:r>
      <w:r w:rsidR="00FB3A85">
        <w:t>:</w:t>
      </w:r>
    </w:p>
    <w:p w14:paraId="33C3AAAF" w14:textId="16D0D03F" w:rsidR="00FB3A85" w:rsidRDefault="00D82036" w:rsidP="007D0BD9">
      <w:pPr>
        <w:spacing w:after="0"/>
      </w:pPr>
      <w:r w:rsidRPr="00B77C1E">
        <w:rPr>
          <w:rFonts w:ascii="Times New Roman" w:hAnsi="Times New Roman" w:cs="Times New Roman"/>
          <w:noProof/>
        </w:rPr>
        <w:lastRenderedPageBreak/>
        <w:drawing>
          <wp:anchor distT="0" distB="0" distL="114300" distR="114300" simplePos="0" relativeHeight="251658240" behindDoc="0" locked="0" layoutInCell="1" allowOverlap="1" wp14:anchorId="241DF4D4" wp14:editId="5F5BB37A">
            <wp:simplePos x="0" y="0"/>
            <wp:positionH relativeFrom="column">
              <wp:posOffset>807720</wp:posOffset>
            </wp:positionH>
            <wp:positionV relativeFrom="paragraph">
              <wp:posOffset>142240</wp:posOffset>
            </wp:positionV>
            <wp:extent cx="3118485" cy="1616075"/>
            <wp:effectExtent l="0" t="0" r="5715" b="3175"/>
            <wp:wrapTopAndBottom/>
            <wp:docPr id="40" name="Picture 40"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close-up of a diagram&#10;&#10;AI-generated content may be incorrect."/>
                    <pic:cNvPicPr/>
                  </pic:nvPicPr>
                  <pic:blipFill rotWithShape="1">
                    <a:blip r:embed="rId11" cstate="print">
                      <a:extLst>
                        <a:ext uri="{28A0092B-C50C-407E-A947-70E740481C1C}">
                          <a14:useLocalDpi xmlns:a14="http://schemas.microsoft.com/office/drawing/2010/main" val="0"/>
                        </a:ext>
                      </a:extLst>
                    </a:blip>
                    <a:srcRect l="7498" r="48443"/>
                    <a:stretch/>
                  </pic:blipFill>
                  <pic:spPr bwMode="auto">
                    <a:xfrm>
                      <a:off x="0" y="0"/>
                      <a:ext cx="3118485" cy="1616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FD2FC1" w14:textId="56176830" w:rsidR="0009447B" w:rsidRPr="005F41E9" w:rsidRDefault="007D0BD9" w:rsidP="007D0BD9">
      <w:pPr>
        <w:tabs>
          <w:tab w:val="left" w:pos="0"/>
        </w:tabs>
        <w:spacing w:after="360" w:line="240" w:lineRule="auto"/>
      </w:pPr>
      <w:r>
        <w:t>Fig</w:t>
      </w:r>
      <w:r w:rsidR="0041547F">
        <w:t>ure</w:t>
      </w:r>
      <w:r>
        <w:t xml:space="preserve"> 1. </w:t>
      </w:r>
      <w:r w:rsidR="0009447B" w:rsidRPr="005F41E9">
        <w:t xml:space="preserve">Profiles of </w:t>
      </w:r>
      <m:oMath>
        <m:f>
          <m:fPr>
            <m:type m:val="lin"/>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g</m:t>
                </m:r>
              </m:sub>
            </m:sSub>
          </m:num>
          <m:den>
            <m:r>
              <w:rPr>
                <w:rFonts w:ascii="Cambria Math" w:hAnsi="Cambria Math"/>
              </w:rPr>
              <m:t>B</m:t>
            </m:r>
          </m:den>
        </m:f>
      </m:oMath>
      <w:r w:rsidR="0009447B" w:rsidRPr="005F41E9">
        <w:t xml:space="preserve"> from GAHM with respect to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rPr>
                </m:ctrlPr>
              </m:sSubPr>
              <m:e>
                <m:r>
                  <w:rPr>
                    <w:rFonts w:ascii="Cambria Math" w:hAnsi="Cambria Math"/>
                  </w:rPr>
                  <m:t>R</m:t>
                </m:r>
              </m:e>
              <m:sub>
                <m:r>
                  <w:rPr>
                    <w:rFonts w:ascii="Cambria Math" w:hAnsi="Cambria Math"/>
                  </w:rPr>
                  <m:t>o</m:t>
                </m:r>
              </m:sub>
            </m:sSub>
          </m:e>
        </m:func>
      </m:oMath>
      <w:r w:rsidR="0009447B" w:rsidRPr="005F41E9">
        <w:t xml:space="preserve"> for different </w:t>
      </w:r>
      <m:oMath>
        <m:r>
          <w:rPr>
            <w:rFonts w:ascii="Cambria Math" w:hAnsi="Cambria Math"/>
          </w:rPr>
          <m:t>B</m:t>
        </m:r>
        <m:r>
          <m:rPr>
            <m:sty m:val="p"/>
          </m:rPr>
          <w:rPr>
            <w:rFonts w:ascii="Cambria Math" w:hAnsi="Cambria Math"/>
          </w:rPr>
          <m:t xml:space="preserve"> </m:t>
        </m:r>
      </m:oMath>
      <w:r w:rsidR="0009447B" w:rsidRPr="005F41E9">
        <w:t>values.</w:t>
      </w:r>
      <w:r w:rsidR="005F41E9" w:rsidRPr="005F41E9">
        <w:t xml:space="preserve"> (Figure 2.1 from Gao 2018).</w:t>
      </w:r>
    </w:p>
    <w:p w14:paraId="6DBD43F3" w14:textId="4E08E31D" w:rsidR="0094200D" w:rsidRDefault="008566E9" w:rsidP="0041547F">
      <w:pPr>
        <w:spacing w:after="240"/>
      </w:pPr>
      <w:r>
        <w:t xml:space="preserve">Also, </w:t>
      </w:r>
      <w:r w:rsidR="004C61AA">
        <w:t>Eq (</w:t>
      </w:r>
      <w:r w:rsidR="00FB3A85">
        <w:t>9</w:t>
      </w:r>
      <w:r w:rsidR="004C61AA">
        <w:t xml:space="preserve">) </w:t>
      </w:r>
      <w:r w:rsidR="00F83AA0">
        <w:t>or (1</w:t>
      </w:r>
      <w:r w:rsidR="00FB3A85">
        <w:t>2</w:t>
      </w:r>
      <w:r w:rsidR="00F83AA0">
        <w:t xml:space="preserve">) </w:t>
      </w:r>
      <w:r w:rsidR="004C61AA">
        <w:t xml:space="preserve">can be </w:t>
      </w:r>
      <w:r w:rsidR="00975CA3">
        <w:t xml:space="preserve">written in a </w:t>
      </w:r>
      <w:r w:rsidR="004C61AA">
        <w:t>non-dimensional</w:t>
      </w:r>
      <w:r w:rsidR="00975CA3">
        <w:t xml:space="preserve"> form</w:t>
      </w:r>
      <w:r w:rsidR="00273960">
        <w:t xml:space="preserve">: </w:t>
      </w:r>
    </w:p>
    <w:p w14:paraId="5E27B801" w14:textId="519AFD10" w:rsidR="00273960" w:rsidRPr="0052191C" w:rsidRDefault="00000000" w:rsidP="00273960">
      <w:pPr>
        <w:rPr>
          <w:rFonts w:eastAsiaTheme="minorEastAsia"/>
        </w:rPr>
      </w:pPr>
      <m:oMathPara>
        <m:oMath>
          <m:eqArr>
            <m:eqArrPr>
              <m:maxDist m:val="1"/>
              <m:ctrlPr>
                <w:rPr>
                  <w:rFonts w:ascii="Cambria Math" w:hAnsi="Cambria Math"/>
                </w:rPr>
              </m:ctrlPr>
            </m:eqArrPr>
            <m:e>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num>
                <m:den>
                  <m:sSub>
                    <m:sSubPr>
                      <m:ctrlPr>
                        <w:rPr>
                          <w:rFonts w:ascii="Cambria Math" w:hAnsi="Cambria Math"/>
                        </w:rPr>
                      </m:ctrlPr>
                    </m:sSubPr>
                    <m:e>
                      <m:r>
                        <w:rPr>
                          <w:rFonts w:ascii="Cambria Math" w:hAnsi="Cambria Math"/>
                        </w:rPr>
                        <m:t>V</m:t>
                      </m:r>
                    </m:e>
                    <m:sub>
                      <m:r>
                        <w:rPr>
                          <w:rFonts w:ascii="Cambria Math" w:hAnsi="Cambria Math"/>
                        </w:rPr>
                        <m:t>max</m:t>
                      </m:r>
                    </m:sub>
                  </m:sSub>
                </m:den>
              </m:f>
              <m:r>
                <m:rPr>
                  <m:sty m:val="p"/>
                </m:rPr>
                <w:rPr>
                  <w:rFonts w:ascii="Cambria Math" w:hAnsi="Cambria Math"/>
                </w:rPr>
                <m:t>=</m:t>
              </m:r>
              <m:rad>
                <m:radPr>
                  <m:degHide m:val="1"/>
                  <m:ctrlPr>
                    <w:rPr>
                      <w:rFonts w:ascii="Cambria Math" w:hAnsi="Cambria Math"/>
                    </w:rPr>
                  </m:ctrlPr>
                </m:radPr>
                <m:deg/>
                <m:e>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sSup>
                    <m:sSupPr>
                      <m:ctrlPr>
                        <w:rPr>
                          <w:rFonts w:ascii="Cambria Math" w:hAnsi="Cambria Math"/>
                        </w:rPr>
                      </m:ctrlPr>
                    </m:sSupPr>
                    <m:e>
                      <m:r>
                        <w:rPr>
                          <w:rFonts w:ascii="Cambria Math" w:hAnsi="Cambria Math"/>
                        </w:rPr>
                        <m:t>e</m:t>
                      </m:r>
                    </m:e>
                    <m:sup>
                      <m:d>
                        <m:dPr>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f>
                            <m:fPr>
                              <m:ctrlPr>
                                <w:rPr>
                                  <w:rFonts w:ascii="Cambria Math" w:eastAsia="Cambria Math" w:hAnsi="Cambria Math" w:cs="Times New Roman"/>
                                  <w:i/>
                                  <w:color w:val="000000" w:themeColor="text1"/>
                                  <w:kern w:val="24"/>
                                </w:rPr>
                              </m:ctrlPr>
                            </m:fPr>
                            <m:num>
                              <m:r>
                                <w:rPr>
                                  <w:rFonts w:ascii="Cambria Math" w:eastAsia="Cambria Math" w:hAnsi="Cambria Math" w:cs="Times New Roman"/>
                                  <w:color w:val="000000" w:themeColor="text1"/>
                                  <w:kern w:val="24"/>
                                </w:rPr>
                                <m:t>1</m:t>
                              </m:r>
                            </m:num>
                            <m:den>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b>
                                    <m:sSubPr>
                                      <m:ctrlPr>
                                        <w:rPr>
                                          <w:rFonts w:ascii="Cambria Math" w:hAnsi="Cambria Math"/>
                                        </w:rPr>
                                      </m:ctrlPr>
                                    </m:sSubPr>
                                    <m:e>
                                      <m:r>
                                        <w:rPr>
                                          <w:rFonts w:ascii="Cambria Math" w:hAnsi="Cambria Math"/>
                                        </w:rPr>
                                        <m:t>R</m:t>
                                      </m:r>
                                    </m:e>
                                    <m:sub>
                                      <m:r>
                                        <w:rPr>
                                          <w:rFonts w:ascii="Cambria Math" w:hAnsi="Cambria Math"/>
                                        </w:rPr>
                                        <m:t>o</m:t>
                                      </m:r>
                                    </m:sub>
                                  </m:sSub>
                                </m:e>
                              </m:d>
                            </m:den>
                          </m:f>
                        </m:e>
                      </m:d>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R</m:t>
                                  </m:r>
                                </m:e>
                                <m:sub>
                                  <m:r>
                                    <w:rPr>
                                      <w:rFonts w:ascii="Cambria Math" w:hAnsi="Cambria Math"/>
                                    </w:rPr>
                                    <m:t>mw</m:t>
                                  </m:r>
                                </m:sub>
                              </m:sSub>
                            </m:den>
                          </m:f>
                        </m:e>
                      </m:d>
                    </m:e>
                    <m:sup>
                      <m:r>
                        <w:rPr>
                          <w:rFonts w:ascii="Cambria Math" w:hAnsi="Cambria Math"/>
                        </w:rPr>
                        <m:t>2</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2R</m:t>
                                  </m:r>
                                </m:e>
                                <m:sub>
                                  <m:r>
                                    <w:rPr>
                                      <w:rFonts w:ascii="Cambria Math" w:hAnsi="Cambria Math"/>
                                    </w:rPr>
                                    <m:t>o</m:t>
                                  </m:r>
                                </m:sub>
                              </m:sSub>
                            </m:den>
                          </m:f>
                        </m:e>
                      </m:d>
                    </m:e>
                    <m:sup>
                      <m:r>
                        <w:rPr>
                          <w:rFonts w:ascii="Cambria Math" w:hAnsi="Cambria Math"/>
                        </w:rPr>
                        <m:t>2</m:t>
                      </m:r>
                    </m:sup>
                  </m:sSup>
                </m:e>
              </m:ra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r</m:t>
                      </m:r>
                    </m:num>
                    <m:den>
                      <m:sSub>
                        <m:sSubPr>
                          <m:ctrlPr>
                            <w:rPr>
                              <w:rFonts w:ascii="Cambria Math" w:hAnsi="Cambria Math"/>
                            </w:rPr>
                          </m:ctrlPr>
                        </m:sSubPr>
                        <m:e>
                          <m:r>
                            <w:rPr>
                              <w:rFonts w:ascii="Cambria Math" w:hAnsi="Cambria Math"/>
                            </w:rPr>
                            <m:t>R</m:t>
                          </m:r>
                        </m:e>
                        <m:sub>
                          <m:r>
                            <w:rPr>
                              <w:rFonts w:ascii="Cambria Math" w:hAnsi="Cambria Math"/>
                            </w:rPr>
                            <m:t>mw</m:t>
                          </m:r>
                        </m:sub>
                      </m:sSub>
                    </m:den>
                  </m:f>
                </m:e>
              </m:d>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2R</m:t>
                          </m:r>
                        </m:e>
                        <m:sub>
                          <m:r>
                            <w:rPr>
                              <w:rFonts w:ascii="Cambria Math" w:hAnsi="Cambria Math"/>
                            </w:rPr>
                            <m:t>o</m:t>
                          </m:r>
                        </m:sub>
                      </m:sSub>
                    </m:den>
                  </m:f>
                </m:e>
              </m:d>
              <m:r>
                <m:rPr>
                  <m:sty m:val="p"/>
                </m:rPr>
                <w:rPr>
                  <w:rFonts w:ascii="Cambria Math" w:hAnsi="Cambria Math"/>
                </w:rPr>
                <m:t>#</m:t>
              </m:r>
              <m:d>
                <m:dPr>
                  <m:ctrlPr>
                    <w:rPr>
                      <w:rFonts w:ascii="Cambria Math" w:hAnsi="Cambria Math"/>
                    </w:rPr>
                  </m:ctrlPr>
                </m:dPr>
                <m:e>
                  <m:r>
                    <m:rPr>
                      <m:sty m:val="p"/>
                    </m:rPr>
                    <w:rPr>
                      <w:rFonts w:ascii="Cambria Math" w:hAnsi="Cambria Math"/>
                    </w:rPr>
                    <m:t>15</m:t>
                  </m:r>
                </m:e>
              </m:d>
            </m:e>
          </m:eqArr>
        </m:oMath>
      </m:oMathPara>
    </w:p>
    <w:p w14:paraId="4590E33F" w14:textId="77777777" w:rsidR="00273960" w:rsidRDefault="00273960"/>
    <w:p w14:paraId="576C2424" w14:textId="784C4044" w:rsidR="00067BAF" w:rsidRPr="0052191C" w:rsidRDefault="00000000" w:rsidP="00067BAF">
      <w:pPr>
        <w:rPr>
          <w:rFonts w:eastAsiaTheme="minorEastAsia"/>
        </w:rPr>
      </w:pPr>
      <m:oMathPara>
        <m:oMath>
          <m:eqArr>
            <m:eqArrPr>
              <m:maxDist m:val="1"/>
              <m:ctrlPr>
                <w:rPr>
                  <w:rFonts w:ascii="Cambria Math" w:hAnsi="Cambria Math"/>
                </w:rPr>
              </m:ctrlPr>
            </m:eqArrPr>
            <m:e>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num>
                <m:den>
                  <m:sSub>
                    <m:sSubPr>
                      <m:ctrlPr>
                        <w:rPr>
                          <w:rFonts w:ascii="Cambria Math" w:hAnsi="Cambria Math"/>
                        </w:rPr>
                      </m:ctrlPr>
                    </m:sSubPr>
                    <m:e>
                      <m:r>
                        <w:rPr>
                          <w:rFonts w:ascii="Cambria Math" w:hAnsi="Cambria Math"/>
                        </w:rPr>
                        <m:t>V</m:t>
                      </m:r>
                    </m:e>
                    <m:sub>
                      <m:r>
                        <w:rPr>
                          <w:rFonts w:ascii="Cambria Math" w:hAnsi="Cambria Math"/>
                        </w:rPr>
                        <m:t>max</m:t>
                      </m:r>
                    </m:sub>
                  </m:sSub>
                </m:den>
              </m:f>
              <m:r>
                <m:rPr>
                  <m:sty m:val="p"/>
                </m:rPr>
                <w:rPr>
                  <w:rFonts w:ascii="Cambria Math" w:hAnsi="Cambria Math"/>
                </w:rPr>
                <m:t>=</m:t>
              </m:r>
              <m:rad>
                <m:radPr>
                  <m:degHide m:val="1"/>
                  <m:ctrlPr>
                    <w:rPr>
                      <w:rFonts w:ascii="Cambria Math" w:hAnsi="Cambria Math"/>
                    </w:rPr>
                  </m:ctrlPr>
                </m:radPr>
                <m:deg/>
                <m:e>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r</m:t>
                              </m:r>
                            </m:sub>
                          </m:sSub>
                        </m:e>
                        <m:sup>
                          <m:r>
                            <w:rPr>
                              <w:rFonts w:ascii="Cambria Math" w:hAnsi="Cambria Math"/>
                            </w:rPr>
                            <m:t>-1</m:t>
                          </m:r>
                        </m:sup>
                      </m:sSup>
                    </m:e>
                  </m:d>
                  <m:sSup>
                    <m:sSupPr>
                      <m:ctrlPr>
                        <w:rPr>
                          <w:rFonts w:ascii="Cambria Math" w:hAnsi="Cambria Math"/>
                        </w:rPr>
                      </m:ctrlPr>
                    </m:sSupPr>
                    <m:e>
                      <m:r>
                        <m:rPr>
                          <m:sty m:val="p"/>
                        </m:rPr>
                        <w:rPr>
                          <w:rFonts w:ascii="Cambria Math" w:hAnsi="Cambria Math"/>
                        </w:rPr>
                        <m:t>c</m:t>
                      </m:r>
                    </m:e>
                    <m:sup>
                      <m:sSub>
                        <m:sSubPr>
                          <m:ctrlPr>
                            <w:rPr>
                              <w:rFonts w:ascii="Cambria Math" w:hAnsi="Cambria Math"/>
                              <w:i/>
                            </w:rPr>
                          </m:ctrlPr>
                        </m:sSubPr>
                        <m:e>
                          <m:r>
                            <w:rPr>
                              <w:rFonts w:ascii="Cambria Math" w:hAnsi="Cambria Math"/>
                            </w:rPr>
                            <m:t>B</m:t>
                          </m:r>
                        </m:e>
                        <m:sub>
                          <m:r>
                            <w:rPr>
                              <w:rFonts w:ascii="Cambria Math" w:hAnsi="Cambria Math"/>
                            </w:rPr>
                            <m:t>g</m:t>
                          </m:r>
                        </m:sub>
                      </m:sSub>
                    </m:sup>
                  </m:sSup>
                  <m:sSup>
                    <m:sSupPr>
                      <m:ctrlPr>
                        <w:rPr>
                          <w:rFonts w:ascii="Cambria Math" w:hAnsi="Cambria Math"/>
                        </w:rPr>
                      </m:ctrlPr>
                    </m:sSupPr>
                    <m:e>
                      <m:r>
                        <w:rPr>
                          <w:rFonts w:ascii="Cambria Math" w:hAnsi="Cambria Math"/>
                        </w:rPr>
                        <m:t>e</m:t>
                      </m:r>
                    </m:e>
                    <m:sup>
                      <m:d>
                        <m:dPr>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f>
                            <m:fPr>
                              <m:ctrlPr>
                                <w:rPr>
                                  <w:rFonts w:ascii="Cambria Math" w:eastAsia="Cambria Math" w:hAnsi="Cambria Math" w:cs="Times New Roman"/>
                                  <w:i/>
                                  <w:color w:val="000000" w:themeColor="text1"/>
                                  <w:kern w:val="24"/>
                                </w:rPr>
                              </m:ctrlPr>
                            </m:fPr>
                            <m:num>
                              <m:r>
                                <w:rPr>
                                  <w:rFonts w:ascii="Cambria Math" w:eastAsia="Cambria Math" w:hAnsi="Cambria Math" w:cs="Times New Roman"/>
                                  <w:color w:val="000000" w:themeColor="text1"/>
                                  <w:kern w:val="24"/>
                                </w:rPr>
                                <m:t>1</m:t>
                              </m:r>
                            </m:num>
                            <m:den>
                              <m:sSub>
                                <m:sSubPr>
                                  <m:ctrlPr>
                                    <w:rPr>
                                      <w:rFonts w:ascii="Cambria Math" w:hAnsi="Cambria Math"/>
                                      <w:i/>
                                    </w:rPr>
                                  </m:ctrlPr>
                                </m:sSubPr>
                                <m:e>
                                  <m:r>
                                    <w:rPr>
                                      <w:rFonts w:ascii="Cambria Math" w:hAnsi="Cambria Math"/>
                                    </w:rPr>
                                    <m:t>B</m:t>
                                  </m:r>
                                </m:e>
                                <m:sub>
                                  <m:r>
                                    <w:rPr>
                                      <w:rFonts w:ascii="Cambria Math" w:hAnsi="Cambria Math"/>
                                    </w:rPr>
                                    <m:t>g</m:t>
                                  </m:r>
                                </m:sub>
                              </m:sSub>
                              <m:d>
                                <m:dPr>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b>
                                    <m:sSubPr>
                                      <m:ctrlPr>
                                        <w:rPr>
                                          <w:rFonts w:ascii="Cambria Math" w:hAnsi="Cambria Math"/>
                                        </w:rPr>
                                      </m:ctrlPr>
                                    </m:sSubPr>
                                    <m:e>
                                      <m:r>
                                        <w:rPr>
                                          <w:rFonts w:ascii="Cambria Math" w:hAnsi="Cambria Math"/>
                                        </w:rPr>
                                        <m:t>R</m:t>
                                      </m:r>
                                    </m:e>
                                    <m:sub>
                                      <m:r>
                                        <w:rPr>
                                          <w:rFonts w:ascii="Cambria Math" w:hAnsi="Cambria Math"/>
                                        </w:rPr>
                                        <m:t>r</m:t>
                                      </m:r>
                                    </m:sub>
                                  </m:sSub>
                                  <m:sSup>
                                    <m:sSupPr>
                                      <m:ctrlPr>
                                        <w:rPr>
                                          <w:rFonts w:ascii="Cambria Math" w:hAnsi="Cambria Math"/>
                                          <w:i/>
                                        </w:rPr>
                                      </m:ctrlPr>
                                    </m:sSupPr>
                                    <m:e>
                                      <m:r>
                                        <w:rPr>
                                          <w:rFonts w:ascii="Cambria Math" w:hAnsi="Cambria Math"/>
                                        </w:rPr>
                                        <m:t>c</m:t>
                                      </m:r>
                                    </m:e>
                                    <m:sup>
                                      <m:r>
                                        <w:rPr>
                                          <w:rFonts w:ascii="Cambria Math" w:hAnsi="Cambria Math"/>
                                        </w:rPr>
                                        <m:t>-1</m:t>
                                      </m:r>
                                    </m:sup>
                                  </m:sSup>
                                </m:e>
                              </m:d>
                            </m:den>
                          </m:f>
                        </m:e>
                      </m:d>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p>
                            <m:sSupPr>
                              <m:ctrlPr>
                                <w:rPr>
                                  <w:rFonts w:ascii="Cambria Math" w:hAnsi="Cambria Math"/>
                                </w:rPr>
                              </m:ctrlPr>
                            </m:sSupPr>
                            <m:e>
                              <m:r>
                                <m:rPr>
                                  <m:sty m:val="p"/>
                                </m:rPr>
                                <w:rPr>
                                  <w:rFonts w:ascii="Cambria Math" w:hAnsi="Cambria Math"/>
                                </w:rPr>
                                <m:t>c</m:t>
                              </m:r>
                            </m:e>
                            <m:sup>
                              <m:sSub>
                                <m:sSubPr>
                                  <m:ctrlPr>
                                    <w:rPr>
                                      <w:rFonts w:ascii="Cambria Math" w:hAnsi="Cambria Math"/>
                                      <w:i/>
                                    </w:rPr>
                                  </m:ctrlPr>
                                </m:sSubPr>
                                <m:e>
                                  <m:r>
                                    <w:rPr>
                                      <w:rFonts w:ascii="Cambria Math" w:hAnsi="Cambria Math"/>
                                    </w:rPr>
                                    <m:t>B</m:t>
                                  </m:r>
                                </m:e>
                                <m:sub>
                                  <m:r>
                                    <w:rPr>
                                      <w:rFonts w:ascii="Cambria Math" w:hAnsi="Cambria Math"/>
                                    </w:rPr>
                                    <m:t>g</m:t>
                                  </m:r>
                                </m:sub>
                              </m:sSub>
                            </m:sup>
                          </m:sSup>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2R</m:t>
                                  </m:r>
                                </m:e>
                                <m:sub>
                                  <m:r>
                                    <w:rPr>
                                      <w:rFonts w:ascii="Cambria Math" w:hAnsi="Cambria Math"/>
                                    </w:rPr>
                                    <m:t>r</m:t>
                                  </m:r>
                                </m:sub>
                              </m:sSub>
                            </m:den>
                          </m:f>
                        </m:e>
                      </m:d>
                    </m:e>
                    <m:sup>
                      <m:r>
                        <w:rPr>
                          <w:rFonts w:ascii="Cambria Math" w:hAnsi="Cambria Math"/>
                        </w:rPr>
                        <m:t>2</m:t>
                      </m:r>
                    </m:sup>
                  </m:sSup>
                </m:e>
              </m:ra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2R</m:t>
                          </m:r>
                        </m:e>
                        <m:sub>
                          <m:r>
                            <w:rPr>
                              <w:rFonts w:ascii="Cambria Math" w:hAnsi="Cambria Math"/>
                            </w:rPr>
                            <m:t>r</m:t>
                          </m:r>
                        </m:sub>
                      </m:sSub>
                    </m:den>
                  </m:f>
                </m:e>
              </m:d>
              <m:r>
                <m:rPr>
                  <m:sty m:val="p"/>
                </m:rPr>
                <w:rPr>
                  <w:rFonts w:ascii="Cambria Math" w:hAnsi="Cambria Math"/>
                </w:rPr>
                <m:t>#</m:t>
              </m:r>
              <m:d>
                <m:dPr>
                  <m:ctrlPr>
                    <w:rPr>
                      <w:rFonts w:ascii="Cambria Math" w:hAnsi="Cambria Math"/>
                    </w:rPr>
                  </m:ctrlPr>
                </m:dPr>
                <m:e>
                  <m:r>
                    <m:rPr>
                      <m:sty m:val="p"/>
                    </m:rPr>
                    <w:rPr>
                      <w:rFonts w:ascii="Cambria Math" w:hAnsi="Cambria Math"/>
                    </w:rPr>
                    <m:t>16</m:t>
                  </m:r>
                </m:e>
              </m:d>
            </m:e>
          </m:eqArr>
        </m:oMath>
      </m:oMathPara>
    </w:p>
    <w:p w14:paraId="0C0DE182" w14:textId="55912BD2" w:rsidR="001A05A1" w:rsidRDefault="008566E9" w:rsidP="0041547F">
      <w:pPr>
        <w:spacing w:before="360"/>
      </w:pPr>
      <w:r>
        <w:t>and plotted</w:t>
      </w:r>
      <w:r w:rsidR="005D6713">
        <w:t>, Figure 2:</w:t>
      </w:r>
    </w:p>
    <w:p w14:paraId="4D00BF04" w14:textId="5FC462C4" w:rsidR="00FE719A" w:rsidRDefault="005379E6">
      <w:r>
        <w:rPr>
          <w:rFonts w:ascii="Times New Roman" w:hAnsi="Times New Roman" w:cs="Times New Roman"/>
          <w:iCs/>
          <w:noProof/>
          <w:color w:val="000000" w:themeColor="text1"/>
          <w:kern w:val="24"/>
        </w:rPr>
        <w:lastRenderedPageBreak/>
        <w:drawing>
          <wp:inline distT="0" distB="0" distL="0" distR="0" wp14:anchorId="26913D42" wp14:editId="5F9E84DB">
            <wp:extent cx="5641848" cy="4014216"/>
            <wp:effectExtent l="0" t="0" r="0" b="5715"/>
            <wp:docPr id="5" name="Picture 5" descr="A group of graphs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graphs showing different colors&#10;&#10;AI-generated content may be incorrect."/>
                    <pic:cNvPicPr/>
                  </pic:nvPicPr>
                  <pic:blipFill rotWithShape="1">
                    <a:blip r:embed="rId12" cstate="print">
                      <a:extLst>
                        <a:ext uri="{28A0092B-C50C-407E-A947-70E740481C1C}">
                          <a14:useLocalDpi xmlns:a14="http://schemas.microsoft.com/office/drawing/2010/main" val="0"/>
                        </a:ext>
                      </a:extLst>
                    </a:blip>
                    <a:srcRect l="5787" r="5872"/>
                    <a:stretch/>
                  </pic:blipFill>
                  <pic:spPr bwMode="auto">
                    <a:xfrm>
                      <a:off x="0" y="0"/>
                      <a:ext cx="5641848" cy="4014216"/>
                    </a:xfrm>
                    <a:prstGeom prst="rect">
                      <a:avLst/>
                    </a:prstGeom>
                    <a:ln>
                      <a:noFill/>
                    </a:ln>
                    <a:extLst>
                      <a:ext uri="{53640926-AAD7-44D8-BBD7-CCE9431645EC}">
                        <a14:shadowObscured xmlns:a14="http://schemas.microsoft.com/office/drawing/2010/main"/>
                      </a:ext>
                    </a:extLst>
                  </pic:spPr>
                </pic:pic>
              </a:graphicData>
            </a:graphic>
          </wp:inline>
        </w:drawing>
      </w:r>
    </w:p>
    <w:p w14:paraId="51221E9E" w14:textId="77A9E4D1" w:rsidR="005E3441" w:rsidRDefault="0041547F" w:rsidP="00967AA1">
      <w:pPr>
        <w:spacing w:after="360" w:line="240" w:lineRule="auto"/>
      </w:pPr>
      <w:r>
        <w:t xml:space="preserve">Figure 2. </w:t>
      </w:r>
      <w:r w:rsidR="0008002B" w:rsidRPr="005F41E9">
        <w:t>Normalized gradient wind profiles</w:t>
      </w:r>
      <w:r w:rsidR="00975C78" w:rsidRPr="005F41E9">
        <w:t xml:space="preserve"> for the original Holland (1980) model and GAHM</w:t>
      </w:r>
      <w:r w:rsidR="00D54CBB" w:rsidRPr="005F41E9">
        <w:t xml:space="preserve"> for</w:t>
      </w:r>
      <w:r w:rsidR="0008002B" w:rsidRPr="005F41E9">
        <w:t xml:space="preserve">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rPr>
                </m:ctrlPr>
              </m:sSubPr>
              <m:e>
                <m:r>
                  <w:rPr>
                    <w:rFonts w:ascii="Cambria Math" w:hAnsi="Cambria Math"/>
                  </w:rPr>
                  <m:t>R</m:t>
                </m:r>
              </m:e>
              <m:sub>
                <m:r>
                  <w:rPr>
                    <w:rFonts w:ascii="Cambria Math" w:hAnsi="Cambria Math"/>
                  </w:rPr>
                  <m:t>o</m:t>
                </m:r>
              </m:sub>
            </m:sSub>
          </m:e>
        </m:func>
        <m:r>
          <m:rPr>
            <m:sty m:val="p"/>
          </m:rPr>
          <w:rPr>
            <w:rFonts w:ascii="Cambria Math" w:hAnsi="Cambria Math"/>
          </w:rPr>
          <m:t>=0, 1, and 2</m:t>
        </m:r>
      </m:oMath>
      <w:r w:rsidR="0008002B" w:rsidRPr="005F41E9">
        <w:t xml:space="preserve"> (or correspondingly  </w:t>
      </w:r>
      <m:oMath>
        <m:sSub>
          <m:sSubPr>
            <m:ctrlPr>
              <w:rPr>
                <w:rFonts w:ascii="Cambria Math" w:hAnsi="Cambria Math"/>
              </w:rPr>
            </m:ctrlPr>
          </m:sSubPr>
          <m:e>
            <m:r>
              <w:rPr>
                <w:rFonts w:ascii="Cambria Math" w:hAnsi="Cambria Math"/>
              </w:rPr>
              <m:t>R</m:t>
            </m:r>
          </m:e>
          <m:sub>
            <m:r>
              <w:rPr>
                <w:rFonts w:ascii="Cambria Math" w:hAnsi="Cambria Math"/>
              </w:rPr>
              <m:t>o</m:t>
            </m:r>
          </m:sub>
        </m:sSub>
        <m:r>
          <m:rPr>
            <m:sty m:val="p"/>
          </m:rPr>
          <w:rPr>
            <w:rFonts w:ascii="Cambria Math" w:hAnsi="Cambria Math"/>
          </w:rPr>
          <m:t xml:space="preserve"> =1, 10, and 100</m:t>
        </m:r>
      </m:oMath>
      <w:r w:rsidR="0008002B" w:rsidRPr="005F41E9">
        <w:t>)</w:t>
      </w:r>
      <w:r w:rsidR="00093895" w:rsidRPr="005F41E9">
        <w:t xml:space="preserve"> and</w:t>
      </w:r>
      <w:r w:rsidR="005F41E9">
        <w:t xml:space="preserve"> </w:t>
      </w:r>
      <w:r w:rsidR="005F41E9" w:rsidRPr="005F41E9">
        <w:rPr>
          <w:i/>
          <w:iCs/>
        </w:rPr>
        <w:t>B</w:t>
      </w:r>
      <w:r w:rsidR="005F41E9">
        <w:t xml:space="preserve"> </w:t>
      </w:r>
      <w:r w:rsidR="00093895" w:rsidRPr="005F41E9">
        <w:t xml:space="preserve"> </w:t>
      </w:r>
      <m:oMath>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eastAsiaTheme="minorEastAsia" w:hAnsi="Cambria Math"/>
          </w:rPr>
          <m:t>?</m:t>
        </m:r>
      </m:oMath>
      <w:r w:rsidR="00093895" w:rsidRPr="005F41E9">
        <w:t xml:space="preserve"> varying from 0.5 to 2.</w:t>
      </w:r>
      <w:r w:rsidR="005F41E9" w:rsidRPr="005F41E9">
        <w:t xml:space="preserve">  (Figure 2.3 from Gao 2018).</w:t>
      </w:r>
    </w:p>
    <w:p w14:paraId="7C1AA590" w14:textId="5F1A3139" w:rsidR="00FC3B17" w:rsidRDefault="008471D3">
      <w:pPr>
        <w:rPr>
          <w:rFonts w:eastAsiaTheme="minorEastAsia"/>
        </w:rPr>
      </w:pPr>
      <w:r>
        <w:t>As a check, s</w:t>
      </w:r>
      <w:r w:rsidR="0064585F">
        <w:t xml:space="preserve">etting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mw</m:t>
            </m:r>
          </m:sub>
        </m:sSub>
      </m:oMath>
      <w:r w:rsidR="00E4175D">
        <w:rPr>
          <w:rFonts w:eastAsiaTheme="minorEastAsia"/>
        </w:rPr>
        <w:t xml:space="preserve"> in Eq (1</w:t>
      </w:r>
      <w:r w:rsidR="008709CE">
        <w:rPr>
          <w:rFonts w:eastAsiaTheme="minorEastAsia"/>
        </w:rPr>
        <w:t>5</w:t>
      </w:r>
      <w:r w:rsidR="00E4175D">
        <w:rPr>
          <w:rFonts w:eastAsiaTheme="minorEastAsia"/>
        </w:rPr>
        <w:t>) yields</w:t>
      </w:r>
    </w:p>
    <w:p w14:paraId="06218113" w14:textId="36401BA5" w:rsidR="00E4175D" w:rsidRPr="0052191C" w:rsidRDefault="00000000" w:rsidP="005D6713">
      <w:pPr>
        <w:spacing w:after="240"/>
        <w:rPr>
          <w:rFonts w:eastAsiaTheme="minorEastAsia"/>
        </w:rPr>
      </w:pPr>
      <m:oMathPara>
        <m:oMath>
          <m:eqArr>
            <m:eqArrPr>
              <m:maxDist m:val="1"/>
              <m:ctrlPr>
                <w:rPr>
                  <w:rFonts w:ascii="Cambria Math" w:hAnsi="Cambria Math"/>
                </w:rPr>
              </m:ctrlPr>
            </m:eqArrPr>
            <m:e>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num>
                <m:den>
                  <m:sSub>
                    <m:sSubPr>
                      <m:ctrlPr>
                        <w:rPr>
                          <w:rFonts w:ascii="Cambria Math" w:hAnsi="Cambria Math"/>
                        </w:rPr>
                      </m:ctrlPr>
                    </m:sSubPr>
                    <m:e>
                      <m:r>
                        <w:rPr>
                          <w:rFonts w:ascii="Cambria Math" w:hAnsi="Cambria Math"/>
                        </w:rPr>
                        <m:t>V</m:t>
                      </m:r>
                    </m:e>
                    <m:sub>
                      <m:r>
                        <w:rPr>
                          <w:rFonts w:ascii="Cambria Math" w:hAnsi="Cambria Math"/>
                        </w:rPr>
                        <m:t>max</m:t>
                      </m:r>
                    </m:sub>
                  </m:sSub>
                </m:den>
              </m:f>
              <m:r>
                <m:rPr>
                  <m:sty m:val="p"/>
                </m:rPr>
                <w:rPr>
                  <w:rFonts w:ascii="Cambria Math" w:hAnsi="Cambria Math"/>
                </w:rPr>
                <m:t>=</m:t>
              </m:r>
              <m:rad>
                <m:radPr>
                  <m:degHide m:val="1"/>
                  <m:ctrlPr>
                    <w:rPr>
                      <w:rFonts w:ascii="Cambria Math" w:hAnsi="Cambria Math"/>
                    </w:rPr>
                  </m:ctrlPr>
                </m:radPr>
                <m:deg/>
                <m:e>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2R</m:t>
                                  </m:r>
                                </m:e>
                                <m:sub>
                                  <m:r>
                                    <w:rPr>
                                      <w:rFonts w:ascii="Cambria Math" w:hAnsi="Cambria Math"/>
                                    </w:rPr>
                                    <m:t>o</m:t>
                                  </m:r>
                                </m:sub>
                              </m:sSub>
                            </m:den>
                          </m:f>
                        </m:e>
                      </m:d>
                    </m:e>
                    <m:sup>
                      <m:r>
                        <w:rPr>
                          <w:rFonts w:ascii="Cambria Math" w:hAnsi="Cambria Math"/>
                        </w:rPr>
                        <m:t>2</m:t>
                      </m:r>
                    </m:sup>
                  </m:sSup>
                </m:e>
              </m:ra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2R</m:t>
                          </m:r>
                        </m:e>
                        <m:sub>
                          <m:r>
                            <w:rPr>
                              <w:rFonts w:ascii="Cambria Math" w:hAnsi="Cambria Math"/>
                            </w:rPr>
                            <m:t>o</m:t>
                          </m:r>
                        </m:sub>
                      </m:sSub>
                    </m:den>
                  </m:f>
                </m:e>
              </m:d>
            </m:e>
          </m:eqArr>
        </m:oMath>
      </m:oMathPara>
    </w:p>
    <w:p w14:paraId="19B36DD7" w14:textId="24A38275" w:rsidR="00870F28" w:rsidRDefault="00000000" w:rsidP="005D6713">
      <w:pPr>
        <w:spacing w:after="240"/>
      </w:pPr>
      <m:oMathPara>
        <m:oMath>
          <m:eqArr>
            <m:eqArrPr>
              <m:maxDist m:val="1"/>
              <m:ctrlPr>
                <w:rPr>
                  <w:rFonts w:ascii="Cambria Math" w:hAnsi="Cambria Math"/>
                </w:rPr>
              </m:ctrlPr>
            </m:eqArrPr>
            <m:e>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num>
                <m:den>
                  <m:sSub>
                    <m:sSubPr>
                      <m:ctrlPr>
                        <w:rPr>
                          <w:rFonts w:ascii="Cambria Math" w:hAnsi="Cambria Math"/>
                        </w:rPr>
                      </m:ctrlPr>
                    </m:sSubPr>
                    <m:e>
                      <m:r>
                        <w:rPr>
                          <w:rFonts w:ascii="Cambria Math" w:hAnsi="Cambria Math"/>
                        </w:rPr>
                        <m:t>V</m:t>
                      </m:r>
                    </m:e>
                    <m:sub>
                      <m: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o</m:t>
                      </m:r>
                    </m:sub>
                  </m:sSub>
                </m:den>
              </m:f>
              <m:rad>
                <m:radPr>
                  <m:degHide m:val="1"/>
                  <m:ctrlPr>
                    <w:rPr>
                      <w:rFonts w:ascii="Cambria Math" w:hAnsi="Cambria Math"/>
                    </w:rPr>
                  </m:ctrlPr>
                </m:radPr>
                <m:deg/>
                <m:e>
                  <m:r>
                    <w:rPr>
                      <w:rFonts w:ascii="Cambria Math" w:hAnsi="Cambria Math"/>
                    </w:rPr>
                    <m:t>4</m:t>
                  </m:r>
                  <m:sSub>
                    <m:sSubPr>
                      <m:ctrlPr>
                        <w:rPr>
                          <w:rFonts w:ascii="Cambria Math" w:hAnsi="Cambria Math"/>
                        </w:rPr>
                      </m:ctrlPr>
                    </m:sSubPr>
                    <m:e>
                      <m:r>
                        <w:rPr>
                          <w:rFonts w:ascii="Cambria Math" w:hAnsi="Cambria Math"/>
                        </w:rPr>
                        <m:t>R</m:t>
                      </m:r>
                    </m:e>
                    <m:sub>
                      <m:r>
                        <w:rPr>
                          <w:rFonts w:ascii="Cambria Math" w:hAnsi="Cambria Math"/>
                        </w:rPr>
                        <m:t>o</m:t>
                      </m:r>
                    </m:sub>
                  </m:sSub>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o</m:t>
                          </m:r>
                        </m:sub>
                      </m:sSub>
                      <m:r>
                        <m:rPr>
                          <m:sty m:val="p"/>
                        </m:rPr>
                        <w:rPr>
                          <w:rFonts w:ascii="Cambria Math" w:hAnsi="Cambria Math"/>
                        </w:rPr>
                        <m:t>+1</m:t>
                      </m:r>
                    </m:e>
                  </m:d>
                  <m:r>
                    <w:rPr>
                      <w:rFonts w:ascii="Cambria Math" w:hAnsi="Cambria Math"/>
                    </w:rPr>
                    <m:t>+1</m:t>
                  </m:r>
                </m:e>
              </m:ra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2R</m:t>
                          </m:r>
                        </m:e>
                        <m:sub>
                          <m:r>
                            <w:rPr>
                              <w:rFonts w:ascii="Cambria Math" w:hAnsi="Cambria Math"/>
                            </w:rPr>
                            <m:t>o</m:t>
                          </m:r>
                        </m:sub>
                      </m:sSub>
                    </m:den>
                  </m:f>
                </m:e>
              </m:d>
            </m:e>
          </m:eqArr>
        </m:oMath>
      </m:oMathPara>
    </w:p>
    <w:p w14:paraId="0F59BB10" w14:textId="3B29C1EA" w:rsidR="008A2B48" w:rsidRDefault="00000000" w:rsidP="005D6713">
      <w:pPr>
        <w:spacing w:after="240"/>
      </w:pPr>
      <m:oMathPara>
        <m:oMath>
          <m:eqArr>
            <m:eqArrPr>
              <m:maxDist m:val="1"/>
              <m:ctrlPr>
                <w:rPr>
                  <w:rFonts w:ascii="Cambria Math" w:hAnsi="Cambria Math"/>
                </w:rPr>
              </m:ctrlPr>
            </m:eqArrPr>
            <m:e>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num>
                <m:den>
                  <m:sSub>
                    <m:sSubPr>
                      <m:ctrlPr>
                        <w:rPr>
                          <w:rFonts w:ascii="Cambria Math" w:hAnsi="Cambria Math"/>
                        </w:rPr>
                      </m:ctrlPr>
                    </m:sSubPr>
                    <m:e>
                      <m:r>
                        <w:rPr>
                          <w:rFonts w:ascii="Cambria Math" w:hAnsi="Cambria Math"/>
                        </w:rPr>
                        <m:t>V</m:t>
                      </m:r>
                    </m:e>
                    <m:sub>
                      <m: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o</m:t>
                      </m:r>
                    </m:sub>
                  </m:sSub>
                </m:den>
              </m:f>
              <m:rad>
                <m:radPr>
                  <m:degHide m:val="1"/>
                  <m:ctrlPr>
                    <w:rPr>
                      <w:rFonts w:ascii="Cambria Math" w:hAnsi="Cambria Math"/>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o</m:t>
                              </m:r>
                            </m:sub>
                          </m:sSub>
                          <m:r>
                            <m:rPr>
                              <m:sty m:val="p"/>
                            </m:rPr>
                            <w:rPr>
                              <w:rFonts w:ascii="Cambria Math" w:hAnsi="Cambria Math"/>
                            </w:rPr>
                            <m:t>+1</m:t>
                          </m:r>
                        </m:e>
                      </m:d>
                    </m:e>
                    <m:sup>
                      <m:r>
                        <w:rPr>
                          <w:rFonts w:ascii="Cambria Math" w:hAnsi="Cambria Math"/>
                        </w:rPr>
                        <m:t>2</m:t>
                      </m:r>
                    </m:sup>
                  </m:sSup>
                </m:e>
              </m:ra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2R</m:t>
                          </m:r>
                        </m:e>
                        <m:sub>
                          <m:r>
                            <w:rPr>
                              <w:rFonts w:ascii="Cambria Math" w:hAnsi="Cambria Math"/>
                            </w:rPr>
                            <m:t>o</m:t>
                          </m:r>
                        </m:sub>
                      </m:sSub>
                    </m:den>
                  </m:f>
                </m:e>
              </m:d>
              <m:r>
                <w:rPr>
                  <w:rFonts w:ascii="Cambria Math" w:hAnsi="Cambria Math"/>
                </w:rPr>
                <m:t>=1</m:t>
              </m:r>
            </m:e>
          </m:eqArr>
        </m:oMath>
      </m:oMathPara>
    </w:p>
    <w:p w14:paraId="30426D33" w14:textId="0834883C" w:rsidR="00C01363" w:rsidRDefault="009F32DB" w:rsidP="002F4519">
      <w:pPr>
        <w:spacing w:before="360" w:after="240"/>
        <w:rPr>
          <w:rFonts w:eastAsiaTheme="minorEastAsia"/>
        </w:rPr>
      </w:pPr>
      <w:r>
        <w:rPr>
          <w:rFonts w:eastAsiaTheme="minorEastAsia"/>
        </w:rPr>
        <w:t>It is helpful to use GAHM to compute the pressure deficit</w:t>
      </w:r>
      <w:r w:rsidR="00143EC9">
        <w:rPr>
          <w:rFonts w:eastAsiaTheme="minorEastAsia"/>
        </w:rPr>
        <w:t>, from Eq (1)</w:t>
      </w:r>
      <w:r w:rsidR="006E61C8">
        <w:rPr>
          <w:rFonts w:eastAsiaTheme="minorEastAsia"/>
        </w:rPr>
        <w:t>.</w:t>
      </w:r>
    </w:p>
    <w:p w14:paraId="70C78A91" w14:textId="5D35D8EE" w:rsidR="00231E21" w:rsidRDefault="00000000">
      <m:oMath>
        <m:eqArr>
          <m:eqArrPr>
            <m:maxDist m:val="1"/>
            <m:ctrlPr>
              <w:rPr>
                <w:rFonts w:ascii="Cambria Math" w:hAnsi="Cambria Math"/>
              </w:rPr>
            </m:ctrlPr>
          </m:eqArrPr>
          <m:e>
            <m:r>
              <m:rPr>
                <m:sty m:val="p"/>
              </m:rPr>
              <w:rPr>
                <w:rFonts w:ascii="Cambria Math" w:hAnsi="Cambria Math"/>
              </w:rPr>
              <m:t>P</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f>
                      <m:fPr>
                        <m:type m:val="lin"/>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r</m:t>
                            </m:r>
                          </m:e>
                          <m:sup>
                            <m:sSub>
                              <m:sSubPr>
                                <m:ctrlPr>
                                  <w:rPr>
                                    <w:rFonts w:ascii="Cambria Math" w:hAnsi="Cambria Math"/>
                                    <w:i/>
                                  </w:rPr>
                                </m:ctrlPr>
                              </m:sSubPr>
                              <m:e>
                                <m:r>
                                  <w:rPr>
                                    <w:rFonts w:ascii="Cambria Math" w:hAnsi="Cambria Math"/>
                                  </w:rPr>
                                  <m:t>B</m:t>
                                </m:r>
                              </m:e>
                              <m:sub>
                                <m:r>
                                  <w:rPr>
                                    <w:rFonts w:ascii="Cambria Math" w:hAnsi="Cambria Math"/>
                                  </w:rPr>
                                  <m:t>g</m:t>
                                </m:r>
                              </m:sub>
                            </m:sSub>
                          </m:sup>
                        </m:sSup>
                      </m:den>
                    </m:f>
                  </m:sup>
                </m:sSup>
                <m:r>
                  <w:rPr>
                    <w:rFonts w:ascii="Cambria Math" w:hAnsi="Cambria Math"/>
                  </w:rPr>
                  <m:t>-1</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eastAsia="Cambria Math" w:hAnsi="Cambria Math" w:cs="Times New Roman"/>
                            <w:color w:val="000000" w:themeColor="text1"/>
                            <w:kern w:val="24"/>
                          </w:rPr>
                          <m:t>φ</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sup>
                </m:sSup>
                <m:r>
                  <w:rPr>
                    <w:rFonts w:ascii="Cambria Math" w:hAnsi="Cambria Math"/>
                  </w:rPr>
                  <m:t>-1</m:t>
                </m:r>
              </m:e>
            </m:d>
            <m:r>
              <m:rPr>
                <m:sty m:val="p"/>
              </m:rPr>
              <w:rPr>
                <w:rFonts w:ascii="Cambria Math" w:hAnsi="Cambria Math"/>
              </w:rPr>
              <m:t>#</m:t>
            </m:r>
            <m:d>
              <m:dPr>
                <m:ctrlPr>
                  <w:rPr>
                    <w:rFonts w:ascii="Cambria Math" w:hAnsi="Cambria Math"/>
                  </w:rPr>
                </m:ctrlPr>
              </m:dPr>
              <m:e>
                <m:r>
                  <m:rPr>
                    <m:sty m:val="p"/>
                  </m:rPr>
                  <w:rPr>
                    <w:rFonts w:ascii="Cambria Math" w:hAnsi="Cambria Math"/>
                  </w:rPr>
                  <m:t>17</m:t>
                </m:r>
              </m:e>
            </m:d>
          </m:e>
        </m:eqArr>
      </m:oMath>
      <w:r w:rsidR="00231E21">
        <w:br w:type="page"/>
      </w:r>
    </w:p>
    <w:p w14:paraId="24D12B2F" w14:textId="6B36266B" w:rsidR="004C7300" w:rsidRPr="00A77B79" w:rsidRDefault="00BA585A">
      <w:pPr>
        <w:rPr>
          <w:b/>
          <w:bCs/>
        </w:rPr>
      </w:pPr>
      <w:r>
        <w:rPr>
          <w:b/>
          <w:bCs/>
          <w:sz w:val="32"/>
          <w:szCs w:val="32"/>
        </w:rPr>
        <w:lastRenderedPageBreak/>
        <w:t>2</w:t>
      </w:r>
      <w:r w:rsidRPr="00317BE1">
        <w:rPr>
          <w:b/>
          <w:bCs/>
          <w:sz w:val="32"/>
          <w:szCs w:val="32"/>
        </w:rPr>
        <w:t xml:space="preserve">. </w:t>
      </w:r>
      <w:r w:rsidR="00D74727">
        <w:rPr>
          <w:b/>
          <w:bCs/>
          <w:sz w:val="32"/>
          <w:szCs w:val="32"/>
        </w:rPr>
        <w:t>Implementatio</w:t>
      </w:r>
      <w:r w:rsidRPr="00317BE1">
        <w:rPr>
          <w:b/>
          <w:bCs/>
          <w:sz w:val="32"/>
          <w:szCs w:val="32"/>
        </w:rPr>
        <w:t>n</w:t>
      </w:r>
    </w:p>
    <w:p w14:paraId="0D35299B" w14:textId="77777777" w:rsidR="00CE02D5" w:rsidRPr="0051615E" w:rsidRDefault="00CE02D5" w:rsidP="00CE02D5">
      <w:r>
        <w:rPr>
          <w:rFonts w:eastAsiaTheme="minorEastAsia"/>
        </w:rPr>
        <w:t xml:space="preserve">It is assumed that </w:t>
      </w:r>
      <m:oMath>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max</m:t>
            </m:r>
          </m:sub>
        </m:sSub>
      </m:oMath>
      <w:r>
        <w:rPr>
          <w:rFonts w:eastAsiaTheme="minorEastAsia"/>
        </w:rPr>
        <w:t xml:space="preserve"> in GAHM2026 are tangential, 10 min average vortex velocities at the top of the boundary layer.  These are also equal to the 10-min average vortex speed since it is assumed that the vortex has only tangential velocity at the top of the boundary layer.</w:t>
      </w:r>
    </w:p>
    <w:p w14:paraId="04545F24" w14:textId="3FCFBB5A" w:rsidR="00A77B79" w:rsidRDefault="00A77B79">
      <w:r>
        <w:t>Data sources for GAHM202</w:t>
      </w:r>
      <w:r w:rsidR="00366DBF">
        <w:t>6</w:t>
      </w:r>
      <w:r>
        <w:t xml:space="preserve"> </w:t>
      </w:r>
      <w:r w:rsidR="00277DF6">
        <w:t>are typically comprised of</w:t>
      </w:r>
      <w:r w:rsidR="00E57164">
        <w:t xml:space="preserve"> </w:t>
      </w:r>
      <w:r w:rsidR="00716735">
        <w:t xml:space="preserve">values for the eye position (lon, lat), </w:t>
      </w:r>
      <w:r w:rsidR="00F83AC1">
        <w:t>the minimum central pressure</w:t>
      </w:r>
      <w:r w:rsidR="00F922E4">
        <w:t xml:space="preserve"> (mb)</w:t>
      </w:r>
      <w:r w:rsidR="00F83AC1">
        <w:t xml:space="preserve">,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00F83AC1">
        <w:t xml:space="preserve">, </w:t>
      </w:r>
      <w:r w:rsidR="00C02A7C">
        <w:t>the ambient pressure</w:t>
      </w:r>
      <w:r w:rsidR="00F922E4">
        <w:t xml:space="preserve"> (mb)</w:t>
      </w:r>
      <w:r w:rsidR="00C02A7C">
        <w:t>,</w:t>
      </w:r>
      <w:r w:rsidR="007D3F8E" w:rsidRPr="00184393">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00C02A7C">
        <w:t>, (</w:t>
      </w:r>
      <w:r w:rsidR="00854371">
        <w:t xml:space="preserve">note, in the </w:t>
      </w:r>
      <w:r w:rsidR="00C02A7C">
        <w:t xml:space="preserve">ADCIRC </w:t>
      </w:r>
      <w:r w:rsidR="00854371">
        <w:t xml:space="preserve">version of GAHM </w:t>
      </w:r>
      <w:r w:rsidR="00084D44">
        <w:t xml:space="preserve">this is </w:t>
      </w:r>
      <w:r w:rsidR="00C02A7C">
        <w:t>assumed to be 1013</w:t>
      </w:r>
      <w:r w:rsidR="008513CB">
        <w:t xml:space="preserve"> mb</w:t>
      </w:r>
      <w:r w:rsidR="00C02A7C">
        <w:t>)</w:t>
      </w:r>
      <w:r w:rsidR="00084D44">
        <w:t>,</w:t>
      </w:r>
      <w:r w:rsidR="00855340">
        <w:t xml:space="preserve"> the 1-min sustained maximum </w:t>
      </w:r>
      <w:r w:rsidR="00CF5551">
        <w:t xml:space="preserve">total </w:t>
      </w:r>
      <w:r w:rsidR="006449D7">
        <w:t xml:space="preserve">windspeed </w:t>
      </w:r>
      <w:r w:rsidR="00160135">
        <w:t>at 10m height above ground</w:t>
      </w:r>
      <w:r w:rsidR="00F922E4">
        <w:t xml:space="preserve"> (kt)</w:t>
      </w:r>
      <w:r w:rsidR="00160135">
        <w:t>,</w:t>
      </w:r>
      <w:r w:rsidR="00C02A7C">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max⁡</m:t>
            </m:r>
            <m:r>
              <w:rPr>
                <w:rFonts w:ascii="Cambria Math" w:hAnsi="Cambria Math"/>
              </w:rPr>
              <m:t>_1_10</m:t>
            </m:r>
          </m:sub>
        </m:sSub>
      </m:oMath>
      <w:r w:rsidR="00160135">
        <w:rPr>
          <w:rFonts w:eastAsiaTheme="minorEastAsia"/>
        </w:rPr>
        <w:t xml:space="preserve">, </w:t>
      </w:r>
      <w:r w:rsidR="00CF5551">
        <w:rPr>
          <w:rFonts w:eastAsiaTheme="minorEastAsia"/>
        </w:rPr>
        <w:t xml:space="preserve">and </w:t>
      </w:r>
      <w:r w:rsidR="00F922E4">
        <w:rPr>
          <w:rFonts w:eastAsiaTheme="minorEastAsia"/>
        </w:rPr>
        <w:t xml:space="preserve">the </w:t>
      </w:r>
      <w:r w:rsidR="00A021FE">
        <w:rPr>
          <w:rFonts w:eastAsiaTheme="minorEastAsia"/>
        </w:rPr>
        <w:t xml:space="preserve">radial distances </w:t>
      </w:r>
      <w:r w:rsidR="00F922E4">
        <w:rPr>
          <w:rFonts w:eastAsiaTheme="minorEastAsia"/>
        </w:rPr>
        <w:t xml:space="preserve">(nautical miles) </w:t>
      </w:r>
      <w:r w:rsidR="00A021FE">
        <w:rPr>
          <w:rFonts w:eastAsiaTheme="minorEastAsia"/>
        </w:rPr>
        <w:t xml:space="preserve">from the TC eye to </w:t>
      </w:r>
      <w:r w:rsidR="007F1154">
        <w:rPr>
          <w:rFonts w:eastAsiaTheme="minorEastAsia"/>
        </w:rPr>
        <w:t xml:space="preserve">the </w:t>
      </w:r>
      <w:r w:rsidR="006E1029">
        <w:rPr>
          <w:rFonts w:eastAsiaTheme="minorEastAsia"/>
        </w:rPr>
        <w:t>1-min sustained</w:t>
      </w:r>
      <w:r w:rsidR="001B54DB">
        <w:rPr>
          <w:rFonts w:eastAsiaTheme="minorEastAsia"/>
        </w:rPr>
        <w:t>,</w:t>
      </w:r>
      <w:r w:rsidR="006E1029">
        <w:rPr>
          <w:rFonts w:eastAsiaTheme="minorEastAsia"/>
        </w:rPr>
        <w:t xml:space="preserve"> </w:t>
      </w:r>
      <w:r w:rsidR="007F1154">
        <w:rPr>
          <w:rFonts w:eastAsiaTheme="minorEastAsia"/>
        </w:rPr>
        <w:t xml:space="preserve">64, 50, and 34 knot </w:t>
      </w:r>
      <w:r w:rsidR="00DA168A">
        <w:rPr>
          <w:rFonts w:eastAsiaTheme="minorEastAsia"/>
        </w:rPr>
        <w:t xml:space="preserve">total windspeed </w:t>
      </w:r>
      <w:r w:rsidR="007F1154">
        <w:rPr>
          <w:rFonts w:eastAsiaTheme="minorEastAsia"/>
        </w:rPr>
        <w:t xml:space="preserve">isotachs in </w:t>
      </w:r>
      <w:r w:rsidR="006E1029">
        <w:rPr>
          <w:rFonts w:eastAsiaTheme="minorEastAsia"/>
        </w:rPr>
        <w:t>the NE, SE, SW, and NW quadrants</w:t>
      </w:r>
      <w:r w:rsidR="00C52238">
        <w:rPr>
          <w:rFonts w:eastAsiaTheme="minorEastAsia"/>
        </w:rPr>
        <w:t>.  Depending on the data source, the radial distance to the</w:t>
      </w:r>
      <w:r w:rsidR="005E1484">
        <w:rPr>
          <w:rFonts w:eastAsiaTheme="minorEastAsia"/>
        </w:rPr>
        <w:t xml:space="preserve"> radius to maximum winds (nautical miles), </w:t>
      </w:r>
      <m:oMath>
        <m:sSub>
          <m:sSubPr>
            <m:ctrlPr>
              <w:rPr>
                <w:rFonts w:ascii="Cambria Math" w:hAnsi="Cambria Math"/>
              </w:rPr>
            </m:ctrlPr>
          </m:sSubPr>
          <m:e>
            <m:r>
              <w:rPr>
                <w:rFonts w:ascii="Cambria Math" w:hAnsi="Cambria Math"/>
              </w:rPr>
              <m:t>R</m:t>
            </m:r>
          </m:e>
          <m:sub>
            <m:r>
              <w:rPr>
                <w:rFonts w:ascii="Cambria Math" w:hAnsi="Cambria Math"/>
              </w:rPr>
              <m:t>mw</m:t>
            </m:r>
          </m:sub>
        </m:sSub>
      </m:oMath>
      <w:r w:rsidR="00BE6267">
        <w:rPr>
          <w:rFonts w:eastAsiaTheme="minorEastAsia"/>
        </w:rPr>
        <w:t xml:space="preserve">, may also be provided.  </w:t>
      </w:r>
    </w:p>
    <w:p w14:paraId="3463C8B4" w14:textId="60F4182B" w:rsidR="00A77B79" w:rsidRDefault="005016AB">
      <w:r>
        <w:t xml:space="preserve">To utilize this information </w:t>
      </w:r>
      <w:r w:rsidR="00384B3B">
        <w:t>in GAHM202</w:t>
      </w:r>
      <w:r w:rsidR="00CE02D5">
        <w:t>6</w:t>
      </w:r>
      <w:r w:rsidR="00384B3B">
        <w:t xml:space="preserve">, </w:t>
      </w:r>
      <w:r w:rsidR="0079510D">
        <w:t>th</w:t>
      </w:r>
      <w:r w:rsidR="00E036BF">
        <w:t xml:space="preserve">e total wind velocities </w:t>
      </w:r>
      <w:r w:rsidR="0079510D">
        <w:t xml:space="preserve">must be converted into </w:t>
      </w:r>
      <w:r w:rsidR="00E036BF">
        <w:t xml:space="preserve">10-min average, </w:t>
      </w:r>
      <w:r w:rsidR="0079510D">
        <w:t>tangential velocities at the top of the boundary layer</w:t>
      </w:r>
      <w:r w:rsidR="00624D1A">
        <w:t>.</w:t>
      </w:r>
      <w:r w:rsidR="00710205">
        <w:t xml:space="preserve">  </w:t>
      </w:r>
      <w:r w:rsidR="005D5908">
        <w:t xml:space="preserve">This is </w:t>
      </w:r>
      <w:r w:rsidR="0000291E">
        <w:t xml:space="preserve">done </w:t>
      </w:r>
      <w:r w:rsidR="00D5148D">
        <w:t>utilizing the following assumptions and notation.</w:t>
      </w:r>
    </w:p>
    <w:p w14:paraId="77CABA6E" w14:textId="757CE020" w:rsidR="00D01B8D" w:rsidRPr="00D06EE7" w:rsidRDefault="007B6B9E" w:rsidP="004F1232">
      <w:pPr>
        <w:pStyle w:val="ListParagraph"/>
        <w:numPr>
          <w:ilvl w:val="0"/>
          <w:numId w:val="1"/>
        </w:numPr>
        <w:contextualSpacing w:val="0"/>
      </w:pPr>
      <w:r w:rsidRPr="00A657E0">
        <w:rPr>
          <w:rFonts w:eastAsiaTheme="minorEastAsia"/>
          <w:u w:val="single"/>
        </w:rPr>
        <w:t>Define values that satisfy the GAHM202</w:t>
      </w:r>
      <w:r w:rsidR="00464FFD">
        <w:rPr>
          <w:rFonts w:eastAsiaTheme="minorEastAsia"/>
          <w:u w:val="single"/>
        </w:rPr>
        <w:t>6</w:t>
      </w:r>
      <w:r w:rsidRPr="00A657E0">
        <w:rPr>
          <w:rFonts w:eastAsiaTheme="minorEastAsia"/>
          <w:u w:val="single"/>
        </w:rPr>
        <w:t xml:space="preserve"> equations</w:t>
      </w:r>
      <w:r w:rsidR="00A657E0" w:rsidRPr="00A657E0">
        <w:rPr>
          <w:rFonts w:eastAsiaTheme="minorEastAsia"/>
          <w:u w:val="single"/>
        </w:rPr>
        <w:t>:</w:t>
      </w:r>
      <w:r w:rsidR="00A657E0">
        <w:rPr>
          <w:rFonts w:eastAsiaTheme="minorEastAsia"/>
        </w:rPr>
        <w:t xml:space="preserve"> </w:t>
      </w:r>
      <w:r w:rsidR="00D01B8D">
        <w:rPr>
          <w:rFonts w:eastAsiaTheme="minorEastAsia"/>
        </w:rPr>
        <w:t xml:space="preserve">It is assumed that the </w:t>
      </w:r>
      <w:r w:rsidR="00A657E0">
        <w:rPr>
          <w:rFonts w:eastAsiaTheme="minorEastAsia"/>
        </w:rPr>
        <w:t>GAHM202</w:t>
      </w:r>
      <w:r w:rsidR="00464FFD">
        <w:rPr>
          <w:rFonts w:eastAsiaTheme="minorEastAsia"/>
        </w:rPr>
        <w:t>6</w:t>
      </w:r>
      <w:r w:rsidR="00A657E0">
        <w:rPr>
          <w:rFonts w:eastAsiaTheme="minorEastAsia"/>
        </w:rPr>
        <w:t xml:space="preserve"> equations apply to </w:t>
      </w:r>
      <w:r w:rsidR="00AF40F3">
        <w:rPr>
          <w:rFonts w:eastAsiaTheme="minorEastAsia"/>
        </w:rPr>
        <w:t xml:space="preserve">10-minuite averaged </w:t>
      </w:r>
      <w:r w:rsidR="00F265A7">
        <w:rPr>
          <w:rFonts w:eastAsiaTheme="minorEastAsia"/>
        </w:rPr>
        <w:t xml:space="preserve">“vortex </w:t>
      </w:r>
      <w:r w:rsidR="00AF40F3">
        <w:rPr>
          <w:rFonts w:eastAsiaTheme="minorEastAsia"/>
        </w:rPr>
        <w:t>fields</w:t>
      </w:r>
      <w:r w:rsidR="002237CA">
        <w:rPr>
          <w:rFonts w:eastAsiaTheme="minorEastAsia"/>
        </w:rPr>
        <w:t>”</w:t>
      </w:r>
      <w:r w:rsidR="00AF40F3">
        <w:rPr>
          <w:rFonts w:eastAsiaTheme="minorEastAsia"/>
        </w:rPr>
        <w:t xml:space="preserve"> at the top of the tropical cyclone boundary layer (and thus above the influence of </w:t>
      </w:r>
      <w:r w:rsidR="00C449F9">
        <w:rPr>
          <w:rFonts w:eastAsiaTheme="minorEastAsia"/>
        </w:rPr>
        <w:t xml:space="preserve">friction with the land/water surface).  </w:t>
      </w:r>
      <w:r w:rsidR="00453A38">
        <w:rPr>
          <w:rFonts w:eastAsiaTheme="minorEastAsia"/>
        </w:rPr>
        <w:t>These are de</w:t>
      </w:r>
      <w:r w:rsidR="00962068">
        <w:rPr>
          <w:rFonts w:eastAsiaTheme="minorEastAsia"/>
        </w:rPr>
        <w:t>signated</w:t>
      </w:r>
      <w:r w:rsidR="00395915">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c_vor_10_tbl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vor_10_tbl</m:t>
            </m:r>
          </m:sub>
        </m:sSub>
      </m:oMath>
      <w:r w:rsidR="00962068">
        <w:rPr>
          <w:rFonts w:eastAsiaTheme="minorEastAsia"/>
        </w:rPr>
        <w:t xml:space="preserve"> </w:t>
      </w:r>
      <m:oMath>
        <m:r>
          <w:rPr>
            <w:rFonts w:ascii="Cambria Math" w:hAnsi="Cambria Math"/>
          </w:rPr>
          <m:t xml:space="preserve"> </m:t>
        </m:r>
      </m:oMath>
      <w:r w:rsidR="00094657">
        <w:rPr>
          <w:rFonts w:eastAsiaTheme="minorEastAsia"/>
        </w:rPr>
        <w:t xml:space="preserve">where the </w:t>
      </w:r>
      <m:oMath>
        <m:r>
          <w:rPr>
            <w:rFonts w:ascii="Cambria Math" w:hAnsi="Cambria Math"/>
          </w:rPr>
          <m:t>vor</m:t>
        </m:r>
      </m:oMath>
      <w:r w:rsidR="005F76E9">
        <w:rPr>
          <w:rFonts w:eastAsiaTheme="minorEastAsia"/>
        </w:rPr>
        <w:t xml:space="preserve"> </w:t>
      </w:r>
      <w:r w:rsidR="00B82FB9">
        <w:rPr>
          <w:rFonts w:eastAsiaTheme="minorEastAsia"/>
        </w:rPr>
        <w:t xml:space="preserve">subscript denotes “vortex field”, the </w:t>
      </w:r>
      <w:r w:rsidR="002F08E0">
        <w:rPr>
          <w:rFonts w:eastAsiaTheme="minorEastAsia"/>
        </w:rPr>
        <w:t>initial</w:t>
      </w:r>
      <w:r w:rsidR="00B82FB9">
        <w:rPr>
          <w:rFonts w:eastAsiaTheme="minorEastAsia"/>
        </w:rPr>
        <w:t xml:space="preserve"> _10 subscript denotes 10-min average</w:t>
      </w:r>
      <w:r w:rsidR="002F08E0">
        <w:rPr>
          <w:rFonts w:eastAsiaTheme="minorEastAsia"/>
        </w:rPr>
        <w:t>, and the latter _</w:t>
      </w:r>
      <w:proofErr w:type="spellStart"/>
      <w:r w:rsidR="00395915">
        <w:rPr>
          <w:rFonts w:eastAsiaTheme="minorEastAsia"/>
        </w:rPr>
        <w:t>tbl</w:t>
      </w:r>
      <w:proofErr w:type="spellEnd"/>
      <w:r w:rsidR="002F08E0">
        <w:rPr>
          <w:rFonts w:eastAsiaTheme="minorEastAsia"/>
        </w:rPr>
        <w:t xml:space="preserve"> subscript denotes </w:t>
      </w:r>
      <w:r w:rsidR="00C04C0D">
        <w:rPr>
          <w:rFonts w:eastAsiaTheme="minorEastAsia"/>
        </w:rPr>
        <w:t xml:space="preserve">a height </w:t>
      </w:r>
      <w:r w:rsidR="00A123AA">
        <w:rPr>
          <w:rFonts w:eastAsiaTheme="minorEastAsia"/>
        </w:rPr>
        <w:t xml:space="preserve">equal to the </w:t>
      </w:r>
      <w:r w:rsidR="00395915">
        <w:rPr>
          <w:rFonts w:eastAsiaTheme="minorEastAsia"/>
        </w:rPr>
        <w:t>top of the boundary layer</w:t>
      </w:r>
      <w:r w:rsidR="00697C57">
        <w:rPr>
          <w:rFonts w:eastAsiaTheme="minorEastAsia"/>
        </w:rPr>
        <w:t>.</w:t>
      </w:r>
    </w:p>
    <w:p w14:paraId="3C8AD894" w14:textId="77777777" w:rsidR="00EC75F3" w:rsidRDefault="0000291E" w:rsidP="00EC75F3">
      <w:pPr>
        <w:pStyle w:val="ListParagraph"/>
        <w:numPr>
          <w:ilvl w:val="0"/>
          <w:numId w:val="1"/>
        </w:numPr>
        <w:spacing w:after="240"/>
        <w:contextualSpacing w:val="0"/>
      </w:pPr>
      <w:r w:rsidRPr="00733CBA">
        <w:rPr>
          <w:u w:val="single"/>
        </w:rPr>
        <w:t xml:space="preserve">Convert 1-min sustained </w:t>
      </w:r>
      <w:r w:rsidR="00733CBA">
        <w:rPr>
          <w:u w:val="single"/>
        </w:rPr>
        <w:t xml:space="preserve">wind </w:t>
      </w:r>
      <w:r w:rsidR="000737CE">
        <w:rPr>
          <w:u w:val="single"/>
        </w:rPr>
        <w:t xml:space="preserve">velocities </w:t>
      </w:r>
      <w:r w:rsidRPr="00733CBA">
        <w:rPr>
          <w:u w:val="single"/>
        </w:rPr>
        <w:t>to 10-min averaged values</w:t>
      </w:r>
      <w:r w:rsidR="00733CBA">
        <w:t>: It is assumed th</w:t>
      </w:r>
      <w:r w:rsidR="00A071C9">
        <w:t xml:space="preserve">at the </w:t>
      </w:r>
      <w:r w:rsidR="000E2A4B">
        <w:t>maximum</w:t>
      </w:r>
      <w:r w:rsidR="003615AB">
        <w:t>,</w:t>
      </w:r>
      <w:r w:rsidR="0091047F">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rsidR="003615AB">
        <w:t xml:space="preserve">, and the 64, 50 and 34 knot isotach </w:t>
      </w:r>
      <w:r w:rsidR="00A071C9">
        <w:t xml:space="preserve">input wind speeds are </w:t>
      </w:r>
      <w:r w:rsidR="008C6162">
        <w:t>1-min sustained values and that these can be converted to 10-min averaged values u</w:t>
      </w:r>
      <w:r w:rsidR="00733CBA">
        <w:t>sing</w:t>
      </w:r>
      <w:r>
        <w:t xml:space="preserve"> a conve</w:t>
      </w:r>
      <w:r w:rsidR="00103871">
        <w:t xml:space="preserve">rsion factor </w:t>
      </w:r>
      <w:r w:rsidR="00103871" w:rsidRPr="00811D7F">
        <w:rPr>
          <w:rFonts w:ascii="Cambria Math" w:hAnsi="Cambria Math"/>
          <w:i/>
        </w:rPr>
        <w:t>one2ten</w:t>
      </w:r>
      <w:r w:rsidR="00103871">
        <w:t xml:space="preserve"> = 0.89 (</w:t>
      </w:r>
      <w:r w:rsidR="002754CF">
        <w:t xml:space="preserve">e.g., </w:t>
      </w:r>
      <w:r w:rsidR="00BC7B3A">
        <w:t>Kruk et al, 2010</w:t>
      </w:r>
      <w:r w:rsidR="00103871">
        <w:t>)</w:t>
      </w:r>
      <w:r w:rsidR="00081EB7">
        <w:t xml:space="preserve">, </w:t>
      </w:r>
      <w:r w:rsidR="00BC7B3A">
        <w:t>i.e.</w:t>
      </w:r>
      <w:r w:rsidR="00081EB7">
        <w:t>,</w:t>
      </w:r>
    </w:p>
    <w:p w14:paraId="7C935CE8" w14:textId="00E5863B" w:rsidR="00EC75F3" w:rsidRDefault="00000000" w:rsidP="00EC75F3">
      <w:pPr>
        <w:pStyle w:val="ListParagraph"/>
        <w:ind w:left="360"/>
        <w:jc w:val="cente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max⁡</m:t>
              </m:r>
              <m:r>
                <w:rPr>
                  <w:rFonts w:ascii="Cambria Math" w:hAnsi="Cambria Math"/>
                </w:rPr>
                <m:t>_10</m:t>
              </m:r>
            </m:sub>
          </m:sSub>
          <m:r>
            <w:rPr>
              <w:rFonts w:ascii="Cambria Math" w:hAnsi="Cambria Math"/>
            </w:rPr>
            <m:t xml:space="preserve">= </m:t>
          </m:r>
          <m:sSub>
            <m:sSubPr>
              <m:ctrlPr>
                <w:rPr>
                  <w:rFonts w:ascii="Cambria Math" w:hAnsi="Cambria Math"/>
                </w:rPr>
              </m:ctrlPr>
            </m:sSubPr>
            <m:e>
              <m:r>
                <w:rPr>
                  <w:rFonts w:ascii="Cambria Math" w:hAnsi="Cambria Math"/>
                </w:rPr>
                <m:t>one2ten*V</m:t>
              </m:r>
            </m:e>
            <m:sub>
              <m:r>
                <m:rPr>
                  <m:sty m:val="p"/>
                </m:rPr>
                <w:rPr>
                  <w:rFonts w:ascii="Cambria Math" w:hAnsi="Cambria Math"/>
                </w:rPr>
                <m:t>max⁡</m:t>
              </m:r>
              <m:r>
                <w:rPr>
                  <w:rFonts w:ascii="Cambria Math" w:hAnsi="Cambria Math"/>
                </w:rPr>
                <m:t>_1</m:t>
              </m:r>
            </m:sub>
          </m:sSub>
        </m:oMath>
      </m:oMathPara>
    </w:p>
    <w:p w14:paraId="373EF316" w14:textId="26C40C8F" w:rsidR="0000291E" w:rsidRPr="00243FB0" w:rsidRDefault="006B2032" w:rsidP="00EC75F3">
      <w:pPr>
        <w:pStyle w:val="ListParagraph"/>
        <w:spacing w:before="360"/>
        <w:ind w:left="360"/>
        <w:contextualSpacing w:val="0"/>
      </w:pPr>
      <w:r>
        <w:t xml:space="preserve">where the </w:t>
      </w:r>
      <w:r w:rsidR="0079066E">
        <w:t xml:space="preserve">initial </w:t>
      </w:r>
      <w:r w:rsidR="00B2513F">
        <w:t>_1 subscript denote</w:t>
      </w:r>
      <w:r w:rsidR="0079066E">
        <w:t>s</w:t>
      </w:r>
      <w:r w:rsidR="00B2513F">
        <w:t xml:space="preserve"> </w:t>
      </w:r>
      <w:r w:rsidR="0052343B">
        <w:t xml:space="preserve">a </w:t>
      </w:r>
      <w:r w:rsidR="00B2513F">
        <w:t>1-minute sustained</w:t>
      </w:r>
      <w:r w:rsidR="0088393B">
        <w:t xml:space="preserve"> </w:t>
      </w:r>
      <w:r w:rsidR="00B2513F">
        <w:t>value.</w:t>
      </w:r>
      <w:r w:rsidR="00103871">
        <w:t xml:space="preserve">  </w:t>
      </w:r>
      <w:r w:rsidR="00582608">
        <w:rPr>
          <w:rFonts w:eastAsiaTheme="minorEastAsia"/>
        </w:rPr>
        <w:t xml:space="preserve">It is assumed that the input </w:t>
      </w:r>
      <w:r w:rsidR="00CC64BE">
        <w:rPr>
          <w:rFonts w:eastAsiaTheme="minorEastAsia"/>
        </w:rPr>
        <w:t>pressure values are 10-min averages and need no conversion.</w:t>
      </w:r>
      <w:r w:rsidR="004F1232">
        <w:rPr>
          <w:rFonts w:eastAsiaTheme="minorEastAsia"/>
        </w:rPr>
        <w:t xml:space="preserve">  Note, </w:t>
      </w:r>
      <w:r w:rsidR="00E50AF8" w:rsidRPr="00811D7F">
        <w:rPr>
          <w:rFonts w:ascii="Cambria Math" w:hAnsi="Cambria Math"/>
          <w:i/>
        </w:rPr>
        <w:t>one2ten</w:t>
      </w:r>
      <w:r w:rsidR="00E50AF8">
        <w:rPr>
          <w:rFonts w:eastAsiaTheme="minorEastAsia"/>
        </w:rPr>
        <w:t xml:space="preserve"> can be specified in the GAHM2026 configuration file</w:t>
      </w:r>
      <w:r w:rsidR="00097B15">
        <w:rPr>
          <w:rFonts w:eastAsiaTheme="minorEastAsia"/>
        </w:rPr>
        <w:t>.</w:t>
      </w:r>
    </w:p>
    <w:p w14:paraId="302DE133" w14:textId="1ACDD24D" w:rsidR="00810900" w:rsidRPr="00810900" w:rsidRDefault="00BF7F3A" w:rsidP="00810900">
      <w:pPr>
        <w:pStyle w:val="ListParagraph"/>
        <w:numPr>
          <w:ilvl w:val="0"/>
          <w:numId w:val="1"/>
        </w:numPr>
        <w:spacing w:after="240"/>
        <w:contextualSpacing w:val="0"/>
      </w:pPr>
      <w:r w:rsidRPr="003751EA">
        <w:rPr>
          <w:rFonts w:eastAsiaTheme="minorEastAsia"/>
          <w:u w:val="single"/>
        </w:rPr>
        <w:t>Convert wind velocities from 10 m above ground to the top of the boundary layer</w:t>
      </w:r>
      <w:r>
        <w:rPr>
          <w:rFonts w:eastAsiaTheme="minorEastAsia"/>
        </w:rPr>
        <w:t xml:space="preserve">: It is assumed that </w:t>
      </w:r>
      <w:r w:rsidR="002A5738">
        <w:rPr>
          <w:rFonts w:eastAsiaTheme="minorEastAsia"/>
        </w:rPr>
        <w:t xml:space="preserve">all </w:t>
      </w:r>
      <w:r>
        <w:rPr>
          <w:rFonts w:eastAsiaTheme="minorEastAsia"/>
        </w:rPr>
        <w:t xml:space="preserve">wind velocities at the top of the boundary layer </w:t>
      </w:r>
      <w:r w:rsidR="00227637">
        <w:rPr>
          <w:rFonts w:eastAsiaTheme="minorEastAsia"/>
        </w:rPr>
        <w:t xml:space="preserve">and 10 m above ground are related via </w:t>
      </w:r>
      <w:r>
        <w:rPr>
          <w:rFonts w:eastAsiaTheme="minorEastAsia"/>
        </w:rPr>
        <w:t xml:space="preserve">a boundary layer factor, </w:t>
      </w:r>
      <w:r w:rsidRPr="00F16CDF">
        <w:rPr>
          <w:rFonts w:ascii="Cambria Math" w:hAnsi="Cambria Math"/>
          <w:i/>
        </w:rPr>
        <w:t>BLF</w:t>
      </w:r>
      <w:r>
        <w:rPr>
          <w:rFonts w:eastAsiaTheme="minorEastAsia"/>
        </w:rPr>
        <w:t xml:space="preserve"> = 0.9 (</w:t>
      </w:r>
      <w:r w:rsidR="00C22752" w:rsidRPr="00C22752">
        <w:rPr>
          <w:rFonts w:eastAsiaTheme="minorEastAsia"/>
          <w:highlight w:val="yellow"/>
        </w:rPr>
        <w:t>Powell …</w:t>
      </w:r>
      <w:r w:rsidR="00C22752">
        <w:rPr>
          <w:rFonts w:eastAsiaTheme="minorEastAsia"/>
        </w:rPr>
        <w:t xml:space="preserve"> </w:t>
      </w:r>
      <w:r>
        <w:rPr>
          <w:rFonts w:eastAsiaTheme="minorEastAsia"/>
        </w:rPr>
        <w:t>), i.e.,</w:t>
      </w:r>
    </w:p>
    <w:p w14:paraId="400A3E07" w14:textId="635CF9BC" w:rsidR="00C22752" w:rsidRDefault="00000000" w:rsidP="00C22752">
      <w:pPr>
        <w:pStyle w:val="ListParagraph"/>
        <w:spacing w:after="0"/>
        <w:ind w:left="360"/>
        <w:rPr>
          <w:rFonts w:eastAsiaTheme="minorEastAsia"/>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⁡_10_10</m:t>
              </m:r>
            </m:sub>
          </m:sSub>
          <m:r>
            <w:rPr>
              <w:rFonts w:ascii="Cambria Math" w:hAnsi="Cambria Math"/>
            </w:rPr>
            <m:t xml:space="preserve">= </m:t>
          </m:r>
          <m:sSub>
            <m:sSubPr>
              <m:ctrlPr>
                <w:rPr>
                  <w:rFonts w:ascii="Cambria Math" w:hAnsi="Cambria Math"/>
                </w:rPr>
              </m:ctrlPr>
            </m:sSubPr>
            <m:e>
              <m:r>
                <w:rPr>
                  <w:rFonts w:ascii="Cambria Math" w:hAnsi="Cambria Math"/>
                </w:rPr>
                <m:t>BLF*V</m:t>
              </m:r>
            </m:e>
            <m:sub>
              <m:r>
                <m:rPr>
                  <m:sty m:val="p"/>
                </m:rPr>
                <w:rPr>
                  <w:rFonts w:ascii="Cambria Math" w:hAnsi="Cambria Math"/>
                </w:rPr>
                <m:t>⁡_10_tbl</m:t>
              </m:r>
            </m:sub>
          </m:sSub>
        </m:oMath>
      </m:oMathPara>
    </w:p>
    <w:p w14:paraId="1442306B" w14:textId="63FA7260" w:rsidR="00BF7F3A" w:rsidRPr="00CA2C7B" w:rsidRDefault="00BF7F3A" w:rsidP="00B73B43">
      <w:pPr>
        <w:pStyle w:val="ListParagraph"/>
        <w:spacing w:before="360"/>
        <w:ind w:left="360"/>
        <w:contextualSpacing w:val="0"/>
      </w:pPr>
      <w:r>
        <w:rPr>
          <w:rFonts w:eastAsiaTheme="minorEastAsia"/>
        </w:rPr>
        <w:t xml:space="preserve">and that </w:t>
      </w:r>
      <w:r w:rsidR="007C11C3">
        <w:rPr>
          <w:rFonts w:eastAsiaTheme="minorEastAsia"/>
        </w:rPr>
        <w:t xml:space="preserve">in the northern hemisphere </w:t>
      </w:r>
      <w:r>
        <w:rPr>
          <w:rFonts w:eastAsiaTheme="minorEastAsia"/>
        </w:rPr>
        <w:t xml:space="preserve">the vortex component of the velocity experiences a counter clockwise turning angle </w:t>
      </w:r>
      <w:r w:rsidR="00706487">
        <w:rPr>
          <w:rFonts w:eastAsiaTheme="minorEastAsia"/>
        </w:rPr>
        <w:t>(</w:t>
      </w:r>
      <w:r w:rsidR="007C11C3">
        <w:rPr>
          <w:rFonts w:eastAsiaTheme="minorEastAsia"/>
        </w:rPr>
        <w:t xml:space="preserve">clockwise in the southern hemisphere) </w:t>
      </w:r>
      <w:r>
        <w:rPr>
          <w:rFonts w:eastAsiaTheme="minorEastAsia"/>
        </w:rPr>
        <w:t>defined as:</w:t>
      </w:r>
    </w:p>
    <w:p w14:paraId="3742FD47" w14:textId="38F7A2D0" w:rsidR="00CA2C7B" w:rsidRDefault="006F69DB" w:rsidP="00855834">
      <w:pPr>
        <w:spacing w:after="0"/>
        <w:ind w:left="720"/>
      </w:pPr>
      <w:r>
        <w:t xml:space="preserve">Turning angle </w:t>
      </w:r>
      <w:r w:rsidR="0083771A">
        <w:t xml:space="preserve">(deg) </w:t>
      </w:r>
      <m:oMath>
        <m:sSub>
          <m:sSubPr>
            <m:ctrlPr>
              <w:rPr>
                <w:rFonts w:ascii="Cambria Math" w:hAnsi="Cambria Math"/>
              </w:rPr>
            </m:ctrlPr>
          </m:sSubPr>
          <m:e>
            <m:r>
              <w:rPr>
                <w:rFonts w:ascii="Cambria Math" w:hAnsi="Cambria Math"/>
              </w:rPr>
              <m:t>=10*r/R</m:t>
            </m:r>
          </m:e>
          <m:sub>
            <m:r>
              <w:rPr>
                <w:rFonts w:ascii="Cambria Math" w:hAnsi="Cambria Math"/>
              </w:rPr>
              <m:t>mw</m:t>
            </m:r>
          </m:sub>
        </m:sSub>
        <m:r>
          <w:rPr>
            <w:rFonts w:ascii="Cambria Math" w:hAnsi="Cambria Math"/>
          </w:rPr>
          <m:t xml:space="preserve">  if r≤</m:t>
        </m:r>
        <m:sSub>
          <m:sSubPr>
            <m:ctrlPr>
              <w:rPr>
                <w:rFonts w:ascii="Cambria Math" w:hAnsi="Cambria Math"/>
              </w:rPr>
            </m:ctrlPr>
          </m:sSubPr>
          <m:e>
            <m:r>
              <w:rPr>
                <w:rFonts w:ascii="Cambria Math" w:hAnsi="Cambria Math"/>
              </w:rPr>
              <m:t>R</m:t>
            </m:r>
          </m:e>
          <m:sub>
            <m:r>
              <m:rPr>
                <m:sty m:val="p"/>
              </m:rPr>
              <w:rPr>
                <w:rFonts w:ascii="Cambria Math" w:hAnsi="Cambria Math"/>
              </w:rPr>
              <m:t>mw</m:t>
            </m:r>
          </m:sub>
        </m:sSub>
      </m:oMath>
    </w:p>
    <w:p w14:paraId="5CB4E415" w14:textId="716B821C" w:rsidR="008E3932" w:rsidRDefault="008E3932" w:rsidP="00855834">
      <w:pPr>
        <w:spacing w:after="0"/>
        <w:ind w:left="720"/>
      </w:pPr>
      <w:r>
        <w:t xml:space="preserve">Turning angle </w:t>
      </w:r>
      <w:r w:rsidR="0083771A">
        <w:t xml:space="preserve">(deg) </w:t>
      </w:r>
      <m:oMath>
        <m:sSub>
          <m:sSubPr>
            <m:ctrlPr>
              <w:rPr>
                <w:rFonts w:ascii="Cambria Math" w:hAnsi="Cambria Math"/>
              </w:rPr>
            </m:ctrlPr>
          </m:sSubPr>
          <m:e>
            <m:r>
              <w:rPr>
                <w:rFonts w:ascii="Cambria Math" w:hAnsi="Cambria Math"/>
              </w:rPr>
              <m:t>=10+75*(r/R</m:t>
            </m:r>
          </m:e>
          <m:sub>
            <m:r>
              <w:rPr>
                <w:rFonts w:ascii="Cambria Math" w:hAnsi="Cambria Math"/>
              </w:rPr>
              <m:t>mw</m:t>
            </m:r>
          </m:sub>
        </m:sSub>
        <m:r>
          <w:rPr>
            <w:rFonts w:ascii="Cambria Math" w:hAnsi="Cambria Math"/>
          </w:rPr>
          <m:t xml:space="preserve">-1)  if </m:t>
        </m:r>
        <m:sSub>
          <m:sSubPr>
            <m:ctrlPr>
              <w:rPr>
                <w:rFonts w:ascii="Cambria Math" w:hAnsi="Cambria Math"/>
              </w:rPr>
            </m:ctrlPr>
          </m:sSubPr>
          <m:e>
            <m:r>
              <w:rPr>
                <w:rFonts w:ascii="Cambria Math" w:hAnsi="Cambria Math"/>
              </w:rPr>
              <m:t>R</m:t>
            </m:r>
          </m:e>
          <m:sub>
            <m:r>
              <m:rPr>
                <m:sty m:val="p"/>
              </m:rPr>
              <w:rPr>
                <w:rFonts w:ascii="Cambria Math" w:hAnsi="Cambria Math"/>
              </w:rPr>
              <m:t>mw</m:t>
            </m:r>
          </m:sub>
        </m:sSub>
        <m:r>
          <w:rPr>
            <w:rFonts w:ascii="Cambria Math" w:hAnsi="Cambria Math"/>
          </w:rPr>
          <m:t>&lt;r≤1.2*</m:t>
        </m:r>
        <m:sSub>
          <m:sSubPr>
            <m:ctrlPr>
              <w:rPr>
                <w:rFonts w:ascii="Cambria Math" w:hAnsi="Cambria Math"/>
              </w:rPr>
            </m:ctrlPr>
          </m:sSubPr>
          <m:e>
            <m:r>
              <w:rPr>
                <w:rFonts w:ascii="Cambria Math" w:hAnsi="Cambria Math"/>
              </w:rPr>
              <m:t>R</m:t>
            </m:r>
          </m:e>
          <m:sub>
            <m:r>
              <m:rPr>
                <m:sty m:val="p"/>
              </m:rPr>
              <w:rPr>
                <w:rFonts w:ascii="Cambria Math" w:hAnsi="Cambria Math"/>
              </w:rPr>
              <m:t>mw</m:t>
            </m:r>
          </m:sub>
        </m:sSub>
      </m:oMath>
      <w:r>
        <w:t xml:space="preserve">= </w:t>
      </w:r>
    </w:p>
    <w:p w14:paraId="239DD49B" w14:textId="4F5F9208" w:rsidR="00E77387" w:rsidRDefault="00E77387" w:rsidP="00B73B43">
      <w:pPr>
        <w:ind w:left="720"/>
        <w:rPr>
          <w:rFonts w:eastAsiaTheme="minorEastAsia"/>
        </w:rPr>
      </w:pPr>
      <w:r>
        <w:t xml:space="preserve">Turning angle </w:t>
      </w:r>
      <w:r w:rsidR="0083771A">
        <w:t xml:space="preserve">(deg) </w:t>
      </w:r>
      <m:oMath>
        <m:r>
          <m:rPr>
            <m:sty m:val="p"/>
          </m:rPr>
          <w:rPr>
            <w:rFonts w:ascii="Cambria Math" w:hAnsi="Cambria Math"/>
          </w:rPr>
          <m:t>=</m:t>
        </m:r>
        <m:r>
          <w:rPr>
            <w:rFonts w:ascii="Cambria Math" w:hAnsi="Cambria Math"/>
          </w:rPr>
          <m:t>25  if 1.2*</m:t>
        </m:r>
        <m:sSub>
          <m:sSubPr>
            <m:ctrlPr>
              <w:rPr>
                <w:rFonts w:ascii="Cambria Math" w:hAnsi="Cambria Math"/>
              </w:rPr>
            </m:ctrlPr>
          </m:sSubPr>
          <m:e>
            <m:r>
              <w:rPr>
                <w:rFonts w:ascii="Cambria Math" w:hAnsi="Cambria Math"/>
              </w:rPr>
              <m:t>R</m:t>
            </m:r>
          </m:e>
          <m:sub>
            <m:r>
              <m:rPr>
                <m:sty m:val="p"/>
              </m:rPr>
              <w:rPr>
                <w:rFonts w:ascii="Cambria Math" w:hAnsi="Cambria Math"/>
              </w:rPr>
              <m:t>mw</m:t>
            </m:r>
          </m:sub>
        </m:sSub>
        <m:r>
          <w:rPr>
            <w:rFonts w:ascii="Cambria Math" w:hAnsi="Cambria Math"/>
          </w:rPr>
          <m:t>&lt;r</m:t>
        </m:r>
      </m:oMath>
    </w:p>
    <w:p w14:paraId="37050FF9" w14:textId="14036026" w:rsidR="00E766A8" w:rsidRPr="00A27812" w:rsidRDefault="00E766A8" w:rsidP="00E766A8">
      <w:pPr>
        <w:pStyle w:val="ListParagraph"/>
        <w:ind w:left="360"/>
        <w:contextualSpacing w:val="0"/>
      </w:pPr>
      <w:r>
        <w:rPr>
          <w:rFonts w:eastAsiaTheme="minorEastAsia"/>
        </w:rPr>
        <w:t xml:space="preserve">Note, </w:t>
      </w:r>
      <w:r>
        <w:rPr>
          <w:rFonts w:ascii="Cambria Math" w:hAnsi="Cambria Math"/>
          <w:i/>
        </w:rPr>
        <w:t>BLF</w:t>
      </w:r>
      <w:r>
        <w:rPr>
          <w:rFonts w:eastAsiaTheme="minorEastAsia"/>
        </w:rPr>
        <w:t xml:space="preserve"> can be specified in the GAHM2026 configuration file.</w:t>
      </w:r>
    </w:p>
    <w:p w14:paraId="3E031BA5" w14:textId="5623D4B6" w:rsidR="00D06EE7" w:rsidRPr="00D06EE7" w:rsidRDefault="006F1E68" w:rsidP="00566BCB">
      <w:pPr>
        <w:pStyle w:val="ListParagraph"/>
        <w:numPr>
          <w:ilvl w:val="0"/>
          <w:numId w:val="1"/>
        </w:numPr>
        <w:contextualSpacing w:val="0"/>
      </w:pPr>
      <w:r w:rsidRPr="0002019E">
        <w:rPr>
          <w:rFonts w:eastAsiaTheme="minorEastAsia"/>
          <w:u w:val="single"/>
        </w:rPr>
        <w:t xml:space="preserve">Decompose the </w:t>
      </w:r>
      <w:r w:rsidR="00496099" w:rsidRPr="0002019E">
        <w:rPr>
          <w:rFonts w:eastAsiaTheme="minorEastAsia"/>
          <w:u w:val="single"/>
        </w:rPr>
        <w:t xml:space="preserve">total </w:t>
      </w:r>
      <w:r w:rsidR="00C9626F" w:rsidRPr="0002019E">
        <w:rPr>
          <w:rFonts w:eastAsiaTheme="minorEastAsia"/>
          <w:u w:val="single"/>
        </w:rPr>
        <w:t xml:space="preserve">pressure field and </w:t>
      </w:r>
      <w:r w:rsidR="00243FB0" w:rsidRPr="0002019E">
        <w:rPr>
          <w:rFonts w:eastAsiaTheme="minorEastAsia"/>
          <w:u w:val="single"/>
        </w:rPr>
        <w:t xml:space="preserve">total wind velocity </w:t>
      </w:r>
      <w:r w:rsidR="00386DAB" w:rsidRPr="0002019E">
        <w:rPr>
          <w:rFonts w:eastAsiaTheme="minorEastAsia"/>
          <w:u w:val="single"/>
        </w:rPr>
        <w:t xml:space="preserve">field </w:t>
      </w:r>
      <w:r w:rsidRPr="0002019E">
        <w:rPr>
          <w:rFonts w:eastAsiaTheme="minorEastAsia"/>
          <w:u w:val="single"/>
        </w:rPr>
        <w:t xml:space="preserve">into </w:t>
      </w:r>
      <w:r w:rsidR="0051195B" w:rsidRPr="0002019E">
        <w:rPr>
          <w:rFonts w:eastAsiaTheme="minorEastAsia"/>
          <w:u w:val="single"/>
        </w:rPr>
        <w:t xml:space="preserve">“vortex fields” and </w:t>
      </w:r>
      <w:r w:rsidR="0002019E" w:rsidRPr="0002019E">
        <w:rPr>
          <w:rFonts w:eastAsiaTheme="minorEastAsia"/>
          <w:u w:val="single"/>
        </w:rPr>
        <w:t>“environmental fields”</w:t>
      </w:r>
      <w:r w:rsidR="0002019E">
        <w:rPr>
          <w:rFonts w:eastAsiaTheme="minorEastAsia"/>
        </w:rPr>
        <w:t xml:space="preserve">: </w:t>
      </w:r>
      <w:r w:rsidR="003E1760">
        <w:rPr>
          <w:rFonts w:eastAsiaTheme="minorEastAsia"/>
        </w:rPr>
        <w:t xml:space="preserve">It is assumed that the </w:t>
      </w:r>
      <w:r w:rsidR="00706DD9">
        <w:rPr>
          <w:rFonts w:eastAsiaTheme="minorEastAsia"/>
        </w:rPr>
        <w:t xml:space="preserve">input </w:t>
      </w:r>
      <w:r w:rsidR="001A2F7E">
        <w:rPr>
          <w:rFonts w:eastAsiaTheme="minorEastAsia"/>
        </w:rPr>
        <w:t xml:space="preserve">wind velocity and pressure fields are </w:t>
      </w:r>
      <w:r w:rsidR="003E1760">
        <w:rPr>
          <w:rFonts w:eastAsiaTheme="minorEastAsia"/>
        </w:rPr>
        <w:t>total fields</w:t>
      </w:r>
      <w:r w:rsidR="00486A4F">
        <w:rPr>
          <w:rFonts w:eastAsiaTheme="minorEastAsia"/>
        </w:rPr>
        <w:t xml:space="preserve"> </w:t>
      </w:r>
      <w:r w:rsidR="00E206DD">
        <w:rPr>
          <w:rFonts w:eastAsiaTheme="minorEastAsia"/>
        </w:rPr>
        <w:t xml:space="preserve">that represent the </w:t>
      </w:r>
      <w:r w:rsidR="00243FB0">
        <w:rPr>
          <w:rFonts w:eastAsiaTheme="minorEastAsia"/>
        </w:rPr>
        <w:t>sum</w:t>
      </w:r>
      <w:r w:rsidR="005758F9">
        <w:rPr>
          <w:rFonts w:eastAsiaTheme="minorEastAsia"/>
        </w:rPr>
        <w:t>s</w:t>
      </w:r>
      <w:r w:rsidR="00243FB0">
        <w:rPr>
          <w:rFonts w:eastAsiaTheme="minorEastAsia"/>
        </w:rPr>
        <w:t xml:space="preserve"> of </w:t>
      </w:r>
      <w:r w:rsidR="000649B5">
        <w:rPr>
          <w:rFonts w:eastAsiaTheme="minorEastAsia"/>
        </w:rPr>
        <w:t>“</w:t>
      </w:r>
      <w:r w:rsidR="00243FB0">
        <w:rPr>
          <w:rFonts w:eastAsiaTheme="minorEastAsia"/>
        </w:rPr>
        <w:t xml:space="preserve">vortex </w:t>
      </w:r>
      <w:r w:rsidR="00C81FFF">
        <w:rPr>
          <w:rFonts w:eastAsiaTheme="minorEastAsia"/>
        </w:rPr>
        <w:t>field</w:t>
      </w:r>
      <w:r w:rsidR="00496099">
        <w:rPr>
          <w:rFonts w:eastAsiaTheme="minorEastAsia"/>
        </w:rPr>
        <w:t>s</w:t>
      </w:r>
      <w:r w:rsidR="000649B5">
        <w:rPr>
          <w:rFonts w:eastAsiaTheme="minorEastAsia"/>
        </w:rPr>
        <w:t>”</w:t>
      </w:r>
      <w:r w:rsidR="00C81FFF">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c_vor_10_10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vor_1_10</m:t>
            </m:r>
          </m:sub>
        </m:sSub>
      </m:oMath>
      <w:r w:rsidR="00217192">
        <w:rPr>
          <w:rFonts w:eastAsiaTheme="minorEastAsia"/>
        </w:rPr>
        <w:t>,</w:t>
      </w:r>
      <w:r w:rsidR="009C099F">
        <w:rPr>
          <w:rFonts w:eastAsiaTheme="minorEastAsia"/>
        </w:rPr>
        <w:t xml:space="preserve"> </w:t>
      </w:r>
      <w:r w:rsidR="00C81FFF">
        <w:rPr>
          <w:rFonts w:eastAsiaTheme="minorEastAsia"/>
        </w:rPr>
        <w:t>and “environmental field</w:t>
      </w:r>
      <w:r w:rsidR="00B25A20">
        <w:rPr>
          <w:rFonts w:eastAsiaTheme="minorEastAsia"/>
        </w:rPr>
        <w:t>s</w:t>
      </w:r>
      <w:r w:rsidR="00C81FFF">
        <w:rPr>
          <w:rFonts w:eastAsiaTheme="minorEastAsia"/>
        </w:rPr>
        <w:t>”</w:t>
      </w:r>
      <w:r w:rsidR="009C099F">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c_env_10_10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env_10_10</m:t>
            </m:r>
          </m:sub>
        </m:sSub>
      </m:oMath>
      <w:r w:rsidR="009C099F">
        <w:rPr>
          <w:rFonts w:eastAsiaTheme="minorEastAsia"/>
        </w:rPr>
        <w:t>,</w:t>
      </w:r>
      <w:r w:rsidR="00C81FFF">
        <w:rPr>
          <w:rFonts w:eastAsiaTheme="minorEastAsia"/>
        </w:rPr>
        <w:t xml:space="preserve"> reflectin</w:t>
      </w:r>
      <w:r w:rsidR="00C53A01">
        <w:rPr>
          <w:rFonts w:eastAsiaTheme="minorEastAsia"/>
        </w:rPr>
        <w:t xml:space="preserve">g </w:t>
      </w:r>
      <w:r w:rsidR="000A449A">
        <w:rPr>
          <w:rFonts w:eastAsiaTheme="minorEastAsia"/>
        </w:rPr>
        <w:t>larger scale spatial p</w:t>
      </w:r>
      <w:r w:rsidR="00C53A01">
        <w:rPr>
          <w:rFonts w:eastAsiaTheme="minorEastAsia"/>
        </w:rPr>
        <w:t xml:space="preserve">rocesses.  </w:t>
      </w:r>
      <w:r w:rsidR="00040879">
        <w:rPr>
          <w:rFonts w:eastAsiaTheme="minorEastAsia"/>
        </w:rPr>
        <w:t xml:space="preserve">Due to the linear scaling between </w:t>
      </w:r>
      <w:r w:rsidR="005E5435">
        <w:rPr>
          <w:rFonts w:eastAsiaTheme="minorEastAsia"/>
        </w:rPr>
        <w:t>10 m elevation and the top of the boundary layer, t</w:t>
      </w:r>
      <w:r w:rsidR="00867062">
        <w:rPr>
          <w:rFonts w:eastAsiaTheme="minorEastAsia"/>
        </w:rPr>
        <w:t xml:space="preserve">his separation is </w:t>
      </w:r>
      <w:r w:rsidR="00CB2CB9">
        <w:rPr>
          <w:rFonts w:eastAsiaTheme="minorEastAsia"/>
        </w:rPr>
        <w:t xml:space="preserve">applicable either </w:t>
      </w:r>
      <w:r w:rsidR="000C33BA">
        <w:rPr>
          <w:rFonts w:eastAsiaTheme="minorEastAsia"/>
        </w:rPr>
        <w:t>a</w:t>
      </w:r>
      <w:r w:rsidR="00867062">
        <w:rPr>
          <w:rFonts w:eastAsiaTheme="minorEastAsia"/>
        </w:rPr>
        <w:t xml:space="preserve">t a height of 10 m above ground, </w:t>
      </w:r>
      <w:r w:rsidR="00A05C16">
        <w:rPr>
          <w:rFonts w:eastAsiaTheme="minorEastAsia"/>
        </w:rPr>
        <w:t>i</w:t>
      </w:r>
      <w:r w:rsidR="00867062">
        <w:rPr>
          <w:rFonts w:eastAsiaTheme="minorEastAsia"/>
        </w:rPr>
        <w:t xml:space="preserve">.e., </w:t>
      </w:r>
      <m:oMath>
        <m:sSub>
          <m:sSubPr>
            <m:ctrlPr>
              <w:rPr>
                <w:rFonts w:ascii="Cambria Math" w:hAnsi="Cambria Math"/>
              </w:rPr>
            </m:ctrlPr>
          </m:sSubPr>
          <m:e>
            <m:r>
              <w:rPr>
                <w:rFonts w:ascii="Cambria Math" w:hAnsi="Cambria Math"/>
              </w:rPr>
              <m:t>V</m:t>
            </m:r>
          </m:e>
          <m:sub>
            <m:r>
              <m:rPr>
                <m:sty m:val="p"/>
              </m:rPr>
              <w:rPr>
                <w:rFonts w:ascii="Cambria Math" w:hAnsi="Cambria Math"/>
              </w:rPr>
              <m:t>max⁡_10_10</m:t>
            </m:r>
          </m:sub>
        </m:sSub>
        <m: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maxvor⁡_10_10</m:t>
            </m:r>
          </m:sub>
        </m:sSub>
        <m: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oMath>
      <w:r w:rsidR="00A05C16">
        <w:rPr>
          <w:rFonts w:eastAsiaTheme="minorEastAsia"/>
        </w:rPr>
        <w:t xml:space="preserve">, </w:t>
      </w:r>
      <w:r w:rsidR="000C33BA">
        <w:rPr>
          <w:rFonts w:eastAsiaTheme="minorEastAsia"/>
        </w:rPr>
        <w:t xml:space="preserve">or at the top of the boundary layer, i.e., ., </w:t>
      </w:r>
      <m:oMath>
        <m:sSub>
          <m:sSubPr>
            <m:ctrlPr>
              <w:rPr>
                <w:rFonts w:ascii="Cambria Math" w:hAnsi="Cambria Math"/>
              </w:rPr>
            </m:ctrlPr>
          </m:sSubPr>
          <m:e>
            <m:r>
              <w:rPr>
                <w:rFonts w:ascii="Cambria Math" w:hAnsi="Cambria Math"/>
              </w:rPr>
              <m:t>V</m:t>
            </m:r>
          </m:e>
          <m:sub>
            <m:r>
              <m:rPr>
                <m:sty m:val="p"/>
              </m:rPr>
              <w:rPr>
                <w:rFonts w:ascii="Cambria Math" w:hAnsi="Cambria Math"/>
              </w:rPr>
              <m:t>max⁡_tbl</m:t>
            </m:r>
          </m:sub>
        </m:sSub>
        <m: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vor⁡_10_tbl</m:t>
            </m:r>
          </m:sub>
        </m:sSub>
        <m: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env⁡_10_tbl</m:t>
            </m:r>
          </m:sub>
        </m:sSub>
      </m:oMath>
      <w:r w:rsidR="00356342">
        <w:rPr>
          <w:rFonts w:eastAsiaTheme="minorEastAsia"/>
        </w:rPr>
        <w:t>.</w:t>
      </w:r>
    </w:p>
    <w:p w14:paraId="7E37F3E1" w14:textId="6BB891FF" w:rsidR="00B11A7A" w:rsidRPr="0056493F" w:rsidRDefault="007A6C36" w:rsidP="00356342">
      <w:pPr>
        <w:pStyle w:val="ListParagraph"/>
        <w:numPr>
          <w:ilvl w:val="0"/>
          <w:numId w:val="1"/>
        </w:numPr>
        <w:contextualSpacing w:val="0"/>
      </w:pPr>
      <w:r>
        <w:rPr>
          <w:rFonts w:eastAsiaTheme="minorEastAsia"/>
        </w:rPr>
        <w:t>The “environmental fields”</w:t>
      </w:r>
      <w:r w:rsidR="0066090E">
        <w:rPr>
          <w:rFonts w:eastAsiaTheme="minorEastAsia"/>
        </w:rPr>
        <w:t>,</w:t>
      </w:r>
      <w:r>
        <w:rPr>
          <w:rFonts w:eastAsiaTheme="minor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c_env_10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env_10</m:t>
            </m:r>
          </m:sub>
        </m:sSub>
      </m:oMath>
      <w:r w:rsidR="0066090E">
        <w:rPr>
          <w:rFonts w:eastAsiaTheme="minorEastAsia"/>
        </w:rPr>
        <w:t xml:space="preserve">, </w:t>
      </w:r>
      <w:r w:rsidR="00E14B68">
        <w:rPr>
          <w:rFonts w:eastAsiaTheme="minorEastAsia"/>
        </w:rPr>
        <w:t xml:space="preserve">may either be specified </w:t>
      </w:r>
      <w:r w:rsidR="00D30095">
        <w:rPr>
          <w:rFonts w:eastAsiaTheme="minorEastAsia"/>
        </w:rPr>
        <w:t xml:space="preserve">as </w:t>
      </w:r>
      <w:r w:rsidR="0065209C">
        <w:rPr>
          <w:rFonts w:eastAsiaTheme="minorEastAsia"/>
        </w:rPr>
        <w:t xml:space="preserve">spatially varying </w:t>
      </w:r>
      <w:r w:rsidR="00D30095">
        <w:rPr>
          <w:rFonts w:eastAsiaTheme="minorEastAsia"/>
        </w:rPr>
        <w:t>input</w:t>
      </w:r>
      <w:r w:rsidR="0065209C">
        <w:rPr>
          <w:rFonts w:eastAsiaTheme="minorEastAsia"/>
        </w:rPr>
        <w:t>s</w:t>
      </w:r>
      <w:r w:rsidR="00D30095">
        <w:rPr>
          <w:rFonts w:eastAsiaTheme="minorEastAsia"/>
        </w:rPr>
        <w:t>, e.g., if extracted from large scale gridded model data</w:t>
      </w:r>
      <w:r w:rsidR="00476207">
        <w:rPr>
          <w:rFonts w:eastAsiaTheme="minorEastAsia"/>
        </w:rPr>
        <w:t xml:space="preserve">, or </w:t>
      </w:r>
      <w:r w:rsidR="00C34165">
        <w:rPr>
          <w:rFonts w:eastAsiaTheme="minorEastAsia"/>
        </w:rPr>
        <w:t>inferred from the storm</w:t>
      </w:r>
      <w:r w:rsidR="005B5AEC">
        <w:rPr>
          <w:rFonts w:eastAsiaTheme="minorEastAsia"/>
        </w:rPr>
        <w:t>’</w:t>
      </w:r>
      <w:r w:rsidR="00C34165">
        <w:rPr>
          <w:rFonts w:eastAsiaTheme="minorEastAsia"/>
        </w:rPr>
        <w:t>s translation velocity</w:t>
      </w:r>
      <w:r w:rsidR="001D66F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oMath>
      <w:r w:rsidR="005B5AEC">
        <w:rPr>
          <w:rFonts w:eastAsiaTheme="minorEastAsia"/>
        </w:rPr>
        <w:t xml:space="preserve">.  </w:t>
      </w:r>
      <w:r w:rsidR="0056493F">
        <w:rPr>
          <w:rFonts w:eastAsiaTheme="minorEastAsia"/>
        </w:rPr>
        <w:t>In the latter case, two options are</w:t>
      </w:r>
      <w:r w:rsidR="00772B61">
        <w:rPr>
          <w:rFonts w:eastAsiaTheme="minorEastAsia"/>
        </w:rPr>
        <w:t xml:space="preserve"> supported</w:t>
      </w:r>
      <w:r w:rsidR="0056493F">
        <w:rPr>
          <w:rFonts w:eastAsiaTheme="minorEastAsia"/>
        </w:rPr>
        <w:t>:</w:t>
      </w:r>
    </w:p>
    <w:p w14:paraId="514B0DDF" w14:textId="40B6E112" w:rsidR="00F81A36" w:rsidRPr="00C44A16" w:rsidRDefault="00EF4997" w:rsidP="00C44A16">
      <w:pPr>
        <w:pStyle w:val="ListParagraph"/>
        <w:numPr>
          <w:ilvl w:val="1"/>
          <w:numId w:val="1"/>
        </w:numPr>
        <w:contextualSpacing w:val="0"/>
      </w:pPr>
      <w:r w:rsidRPr="00C44A16">
        <w:rPr>
          <w:rFonts w:eastAsiaTheme="minorEastAsia"/>
        </w:rPr>
        <w:t xml:space="preserve">ADCIRC assumes </w:t>
      </w:r>
      <m:oMath>
        <m:sSub>
          <m:sSubPr>
            <m:ctrlPr>
              <w:rPr>
                <w:rFonts w:ascii="Cambria Math" w:hAnsi="Cambria Math"/>
              </w:rPr>
            </m:ctrlPr>
          </m:sSubPr>
          <m:e>
            <m:r>
              <w:rPr>
                <w:rFonts w:ascii="Cambria Math" w:hAnsi="Cambria Math"/>
              </w:rPr>
              <m:t>V</m:t>
            </m:r>
          </m:e>
          <m:sub>
            <m:r>
              <w:rPr>
                <w:rFonts w:ascii="Cambria Math" w:hAnsi="Cambria Math"/>
              </w:rPr>
              <m:t xml:space="preserve">env_1_10 </m:t>
            </m:r>
          </m:sub>
        </m:sSub>
        <m:r>
          <w:rPr>
            <w:rFonts w:ascii="Cambria Math" w:eastAsiaTheme="minorEastAsia" w:hAnsi="Cambria Math"/>
          </w:rPr>
          <m:t xml:space="preserve">=1.5*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e>
          <m:sup>
            <m:r>
              <w:rPr>
                <w:rFonts w:ascii="Cambria Math" w:eastAsiaTheme="minorEastAsia" w:hAnsi="Cambria Math"/>
              </w:rPr>
              <m:t>0.63</m:t>
            </m:r>
          </m:sup>
        </m:sSup>
      </m:oMath>
      <w:r w:rsidR="00775AC1" w:rsidRPr="00C44A16">
        <w:rPr>
          <w:rFonts w:eastAsiaTheme="minorEastAsia"/>
        </w:rPr>
        <w:t xml:space="preserve">  </w:t>
      </w:r>
      <w:r w:rsidR="00186086" w:rsidRPr="00C44A16">
        <w:rPr>
          <w:rFonts w:eastAsiaTheme="minorEastAsia"/>
        </w:rPr>
        <w:t>(f</w:t>
      </w:r>
      <w:r w:rsidR="00E61A92" w:rsidRPr="00C44A16">
        <w:rPr>
          <w:rFonts w:eastAsiaTheme="minorEastAsia"/>
        </w:rPr>
        <w:t>or</w:t>
      </w:r>
      <w:r w:rsidR="00186086" w:rsidRPr="00C44A1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oMath>
      <w:r w:rsidR="00186086" w:rsidRPr="00C44A16">
        <w:rPr>
          <w:rFonts w:eastAsiaTheme="minorEastAsia"/>
        </w:rPr>
        <w:t xml:space="preserve"> in knots</w:t>
      </w:r>
      <w:r w:rsidR="00E61A92" w:rsidRPr="00C44A16">
        <w:rPr>
          <w:rFonts w:eastAsiaTheme="minorEastAsia"/>
        </w:rPr>
        <w:t xml:space="preserve">) or </w:t>
      </w:r>
      <m:oMath>
        <m:sSub>
          <m:sSubPr>
            <m:ctrlPr>
              <w:rPr>
                <w:rFonts w:ascii="Cambria Math" w:hAnsi="Cambria Math"/>
              </w:rPr>
            </m:ctrlPr>
          </m:sSubPr>
          <m:e>
            <m:r>
              <w:rPr>
                <w:rFonts w:ascii="Cambria Math" w:hAnsi="Cambria Math"/>
              </w:rPr>
              <m:t>V</m:t>
            </m:r>
          </m:e>
          <m:sub>
            <m:r>
              <w:rPr>
                <w:rFonts w:ascii="Cambria Math" w:hAnsi="Cambria Math"/>
              </w:rPr>
              <m:t xml:space="preserve">env_1_10 </m:t>
            </m:r>
          </m:sub>
        </m:sSub>
        <m:r>
          <w:rPr>
            <w:rFonts w:ascii="Cambria Math" w:eastAsiaTheme="minorEastAsia" w:hAnsi="Cambria Math"/>
          </w:rPr>
          <m:t xml:space="preserve">=1.5*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e>
          <m:sup>
            <m:r>
              <w:rPr>
                <w:rFonts w:ascii="Cambria Math" w:eastAsiaTheme="minorEastAsia" w:hAnsi="Cambria Math"/>
              </w:rPr>
              <m:t>0.63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0.51444</m:t>
            </m:r>
          </m:e>
          <m:sup>
            <m:r>
              <w:rPr>
                <w:rFonts w:ascii="Cambria Math" w:eastAsiaTheme="minorEastAsia" w:hAnsi="Cambria Math"/>
              </w:rPr>
              <m:t>0.37</m:t>
            </m:r>
          </m:sup>
        </m:sSup>
      </m:oMath>
      <w:r w:rsidR="00816CCD" w:rsidRPr="00C44A16">
        <w:rPr>
          <w:rFonts w:eastAsiaTheme="minorEastAsia"/>
        </w:rPr>
        <w:t xml:space="preserve">  (for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oMath>
      <w:r w:rsidR="00816CCD" w:rsidRPr="00C44A16">
        <w:rPr>
          <w:rFonts w:eastAsiaTheme="minorEastAsia"/>
        </w:rPr>
        <w:t xml:space="preserve"> in m/s) </w:t>
      </w:r>
      <w:r w:rsidR="000F61FC" w:rsidRPr="00C44A16">
        <w:rPr>
          <w:rFonts w:eastAsiaTheme="minorEastAsia"/>
        </w:rPr>
        <w:t xml:space="preserve">and </w:t>
      </w:r>
      <m:oMath>
        <m:sSub>
          <m:sSubPr>
            <m:ctrlPr>
              <w:rPr>
                <w:rFonts w:ascii="Cambria Math" w:hAnsi="Cambria Math"/>
              </w:rPr>
            </m:ctrlPr>
          </m:sSubPr>
          <m:e>
            <m:r>
              <w:rPr>
                <w:rFonts w:ascii="Cambria Math" w:hAnsi="Cambria Math"/>
              </w:rPr>
              <m:t>V</m:t>
            </m:r>
          </m:e>
          <m:sub>
            <m:r>
              <w:rPr>
                <w:rFonts w:ascii="Cambria Math" w:hAnsi="Cambria Math"/>
              </w:rPr>
              <m:t xml:space="preserve">env_1_10 </m:t>
            </m:r>
          </m:sub>
        </m:sSub>
      </m:oMath>
      <w:r w:rsidR="004A012C" w:rsidRPr="00C44A16">
        <w:rPr>
          <w:rFonts w:eastAsiaTheme="minorEastAsia"/>
        </w:rPr>
        <w:t xml:space="preserve"> </w:t>
      </w:r>
      <w:r w:rsidR="00033598" w:rsidRPr="00C44A16">
        <w:rPr>
          <w:rFonts w:eastAsiaTheme="minorEastAsia"/>
        </w:rPr>
        <w:t xml:space="preserve">varies with radial distance from the eye following the same </w:t>
      </w:r>
      <w:r w:rsidR="00401A59" w:rsidRPr="00C44A16">
        <w:rPr>
          <w:rFonts w:eastAsiaTheme="minorEastAsia"/>
        </w:rPr>
        <w:t xml:space="preserve">relationship as </w:t>
      </w:r>
      <m:oMath>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oMath>
      <w:r w:rsidR="00401A59" w:rsidRPr="00C44A16">
        <w:rPr>
          <w:rFonts w:eastAsiaTheme="minorEastAsia"/>
        </w:rPr>
        <w:t>, Eq. (15) or (16).</w:t>
      </w:r>
      <w:r w:rsidR="00F05E7F" w:rsidRPr="00C44A16">
        <w:rPr>
          <w:rFonts w:eastAsiaTheme="minorEastAsia"/>
        </w:rPr>
        <w:t xml:space="preserve">  </w:t>
      </w:r>
      <w:r w:rsidR="00BE1C5C" w:rsidRPr="00C44A16">
        <w:rPr>
          <w:rFonts w:eastAsiaTheme="minorEastAsia"/>
        </w:rPr>
        <w:t xml:space="preserve">In GAHM2026 it is assumed that </w:t>
      </w:r>
      <w:r w:rsidR="00856BA6" w:rsidRPr="00C44A16">
        <w:rPr>
          <w:rFonts w:eastAsiaTheme="minorEastAsia"/>
        </w:rPr>
        <w:t>an</w:t>
      </w:r>
      <w:r w:rsidR="002F29A7" w:rsidRPr="00C44A16">
        <w:rPr>
          <w:rFonts w:eastAsiaTheme="minorEastAsia"/>
        </w:rPr>
        <w:t xml:space="preserve"> environmental velocity derived from the translation velocity better reflect</w:t>
      </w:r>
      <w:r w:rsidR="00CF7D6A" w:rsidRPr="00C44A16">
        <w:rPr>
          <w:rFonts w:eastAsiaTheme="minorEastAsia"/>
        </w:rPr>
        <w:t>s</w:t>
      </w:r>
      <w:r w:rsidR="002F29A7" w:rsidRPr="00C44A16">
        <w:rPr>
          <w:rFonts w:eastAsiaTheme="minorEastAsia"/>
        </w:rPr>
        <w:t xml:space="preserve"> 10-min average</w:t>
      </w:r>
      <w:r w:rsidR="00CF7D6A" w:rsidRPr="00C44A16">
        <w:rPr>
          <w:rFonts w:eastAsiaTheme="minorEastAsia"/>
        </w:rPr>
        <w:t>d</w:t>
      </w:r>
      <w:r w:rsidR="002F29A7" w:rsidRPr="00C44A16">
        <w:rPr>
          <w:rFonts w:eastAsiaTheme="minorEastAsia"/>
        </w:rPr>
        <w:t xml:space="preserve"> </w:t>
      </w:r>
      <w:r w:rsidR="00CF7D6A" w:rsidRPr="00C44A16">
        <w:rPr>
          <w:rFonts w:eastAsiaTheme="minorEastAsia"/>
        </w:rPr>
        <w:t xml:space="preserve">value </w:t>
      </w:r>
      <w:r w:rsidR="002F29A7" w:rsidRPr="00C44A16">
        <w:rPr>
          <w:rFonts w:eastAsiaTheme="minorEastAsia"/>
        </w:rPr>
        <w:t xml:space="preserve">than a 1-min sustained value and therefore that </w:t>
      </w:r>
      <m:oMath>
        <m:sSub>
          <m:sSubPr>
            <m:ctrlPr>
              <w:rPr>
                <w:rFonts w:ascii="Cambria Math" w:hAnsi="Cambria Math"/>
              </w:rPr>
            </m:ctrlPr>
          </m:sSubPr>
          <m:e>
            <m:r>
              <w:rPr>
                <w:rFonts w:ascii="Cambria Math" w:hAnsi="Cambria Math"/>
              </w:rPr>
              <m:t>V</m:t>
            </m:r>
          </m:e>
          <m:sub>
            <m:r>
              <w:rPr>
                <w:rFonts w:ascii="Cambria Math" w:hAnsi="Cambria Math"/>
              </w:rPr>
              <m:t xml:space="preserve">env_10_10 </m:t>
            </m:r>
          </m:sub>
        </m:sSub>
        <m:r>
          <w:rPr>
            <w:rFonts w:ascii="Cambria Math" w:eastAsiaTheme="minorEastAsia" w:hAnsi="Cambria Math"/>
          </w:rPr>
          <m:t xml:space="preserve">=1.5*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e>
          <m:sup>
            <m:r>
              <w:rPr>
                <w:rFonts w:ascii="Cambria Math" w:eastAsiaTheme="minorEastAsia" w:hAnsi="Cambria Math"/>
              </w:rPr>
              <m:t>0.63</m:t>
            </m:r>
          </m:sup>
        </m:sSup>
      </m:oMath>
      <w:r w:rsidR="00E800D4" w:rsidRPr="00C44A16">
        <w:rPr>
          <w:rFonts w:eastAsiaTheme="minorEastAsia"/>
        </w:rPr>
        <w:t xml:space="preserve"> or </w:t>
      </w:r>
      <m:oMath>
        <m:sSub>
          <m:sSubPr>
            <m:ctrlPr>
              <w:rPr>
                <w:rFonts w:ascii="Cambria Math" w:hAnsi="Cambria Math"/>
              </w:rPr>
            </m:ctrlPr>
          </m:sSubPr>
          <m:e>
            <m:r>
              <w:rPr>
                <w:rFonts w:ascii="Cambria Math" w:hAnsi="Cambria Math"/>
              </w:rPr>
              <m:t>V</m:t>
            </m:r>
          </m:e>
          <m:sub>
            <m:r>
              <w:rPr>
                <w:rFonts w:ascii="Cambria Math" w:hAnsi="Cambria Math"/>
              </w:rPr>
              <m:t xml:space="preserve">env_10_10 </m:t>
            </m:r>
          </m:sub>
        </m:sSub>
        <m:r>
          <w:rPr>
            <w:rFonts w:ascii="Cambria Math" w:eastAsiaTheme="minorEastAsia" w:hAnsi="Cambria Math"/>
          </w:rPr>
          <m:t xml:space="preserve">=1.5*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e>
          <m:sup>
            <m:r>
              <w:rPr>
                <w:rFonts w:ascii="Cambria Math" w:eastAsiaTheme="minorEastAsia" w:hAnsi="Cambria Math"/>
              </w:rPr>
              <m:t>0.63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0.51444</m:t>
            </m:r>
          </m:e>
          <m:sup>
            <m:r>
              <w:rPr>
                <w:rFonts w:ascii="Cambria Math" w:eastAsiaTheme="minorEastAsia" w:hAnsi="Cambria Math"/>
              </w:rPr>
              <m:t>0.37</m:t>
            </m:r>
          </m:sup>
        </m:sSup>
      </m:oMath>
      <w:r w:rsidR="00856BA6" w:rsidRPr="00C44A16">
        <w:rPr>
          <w:rFonts w:eastAsiaTheme="minorEastAsia"/>
        </w:rPr>
        <w:t>.</w:t>
      </w:r>
    </w:p>
    <w:p w14:paraId="2E8FC55F" w14:textId="10A52BD8" w:rsidR="00DE081A" w:rsidRPr="004852FE" w:rsidRDefault="003565DE" w:rsidP="00DE081A">
      <w:pPr>
        <w:pStyle w:val="ListParagraph"/>
        <w:numPr>
          <w:ilvl w:val="1"/>
          <w:numId w:val="1"/>
        </w:numPr>
      </w:pPr>
      <w:r>
        <w:rPr>
          <w:rFonts w:eastAsiaTheme="minorEastAsia"/>
        </w:rPr>
        <w:t>Lin and Chav</w:t>
      </w:r>
      <w:r w:rsidR="003408A9">
        <w:rPr>
          <w:rFonts w:eastAsiaTheme="minorEastAsia"/>
        </w:rPr>
        <w:t>as</w:t>
      </w:r>
      <w:r>
        <w:rPr>
          <w:rFonts w:eastAsiaTheme="minorEastAsia"/>
        </w:rPr>
        <w:t xml:space="preserve"> (</w:t>
      </w:r>
      <w:r w:rsidR="00624302">
        <w:rPr>
          <w:rFonts w:eastAsiaTheme="minorEastAsia"/>
        </w:rPr>
        <w:t>2012</w:t>
      </w:r>
      <w:r>
        <w:rPr>
          <w:rFonts w:eastAsiaTheme="minorEastAsia"/>
        </w:rPr>
        <w:t xml:space="preserve">) </w:t>
      </w:r>
      <w:r w:rsidR="00D42721">
        <w:rPr>
          <w:rFonts w:eastAsiaTheme="minorEastAsia"/>
        </w:rPr>
        <w:t>analyzed H*Wind snapshots and conclude</w:t>
      </w:r>
      <w:r w:rsidR="009818CE">
        <w:rPr>
          <w:rFonts w:eastAsiaTheme="minorEastAsia"/>
        </w:rPr>
        <w:t>d</w:t>
      </w:r>
      <w:r w:rsidR="00D42721">
        <w:rPr>
          <w:rFonts w:eastAsiaTheme="minorEastAsia"/>
        </w:rPr>
        <w:t xml:space="preserve"> that</w:t>
      </w:r>
      <w:r w:rsidR="006C1E3C">
        <w:rPr>
          <w:rFonts w:eastAsiaTheme="minorEastAsia"/>
        </w:rPr>
        <w:t xml:space="preserve"> a spatially constant</w:t>
      </w:r>
      <w:r w:rsidR="00D42721">
        <w:rPr>
          <w:rFonts w:eastAsiaTheme="minor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 xml:space="preserve">env_xx_10 </m:t>
            </m:r>
          </m:sub>
        </m:sSub>
        <m:r>
          <w:rPr>
            <w:rFonts w:ascii="Cambria Math" w:eastAsiaTheme="minorEastAsia" w:hAnsi="Cambria Math"/>
          </w:rPr>
          <m:t>=0.55*</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oMath>
      <w:r w:rsidR="00E4269E">
        <w:rPr>
          <w:rFonts w:eastAsiaTheme="minorEastAsia"/>
        </w:rPr>
        <w:t xml:space="preserve"> </w:t>
      </w:r>
      <w:r w:rsidR="009818CE">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env_xx_10</m:t>
            </m:r>
          </m:sub>
        </m:sSub>
      </m:oMath>
      <w:r w:rsidR="009818CE">
        <w:rPr>
          <w:rFonts w:eastAsiaTheme="minorEastAsia"/>
        </w:rPr>
        <w:t xml:space="preserve"> </w:t>
      </w:r>
      <w:r w:rsidR="00697DC5">
        <w:rPr>
          <w:rFonts w:eastAsiaTheme="minorEastAsia"/>
        </w:rPr>
        <w:t xml:space="preserve">is rotated 20 degrees </w:t>
      </w:r>
      <w:r w:rsidR="009278EC">
        <w:rPr>
          <w:rFonts w:eastAsiaTheme="minorEastAsia"/>
        </w:rPr>
        <w:t>counterclockwise</w:t>
      </w:r>
      <w:r w:rsidR="00697DC5">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oMath>
      <w:r w:rsidR="00B65CA6">
        <w:rPr>
          <w:rFonts w:eastAsiaTheme="minorEastAsia"/>
        </w:rPr>
        <w:t xml:space="preserve">, </w:t>
      </w:r>
      <w:r w:rsidR="006C1E3C">
        <w:rPr>
          <w:rFonts w:eastAsiaTheme="minorEastAsia"/>
        </w:rPr>
        <w:t xml:space="preserve">is better supported than </w:t>
      </w:r>
      <w:r w:rsidR="009818CE">
        <w:rPr>
          <w:rFonts w:eastAsiaTheme="minorEastAsia"/>
        </w:rPr>
        <w:t xml:space="preserve">the value </w:t>
      </w:r>
      <w:r w:rsidR="00B65CA6">
        <w:rPr>
          <w:rFonts w:eastAsiaTheme="minorEastAsia"/>
        </w:rPr>
        <w:t>assumed in ADCIRC</w:t>
      </w:r>
      <w:r w:rsidR="00560A2A">
        <w:rPr>
          <w:rFonts w:eastAsiaTheme="minorEastAsia"/>
        </w:rPr>
        <w:t>.</w:t>
      </w:r>
      <w:r w:rsidR="00856BA6">
        <w:rPr>
          <w:rFonts w:eastAsiaTheme="minorEastAsia"/>
        </w:rPr>
        <w:t xml:space="preserve">  </w:t>
      </w:r>
      <w:r w:rsidR="001251E9">
        <w:rPr>
          <w:rFonts w:eastAsiaTheme="minorEastAsia"/>
        </w:rPr>
        <w:t xml:space="preserve">In GAHM2026 it is </w:t>
      </w:r>
      <w:r w:rsidR="00DE081A">
        <w:rPr>
          <w:rFonts w:eastAsiaTheme="minorEastAsia"/>
        </w:rPr>
        <w:t>assume</w:t>
      </w:r>
      <w:r w:rsidR="001251E9">
        <w:rPr>
          <w:rFonts w:eastAsiaTheme="minorEastAsia"/>
        </w:rPr>
        <w:t>d</w:t>
      </w:r>
      <w:r w:rsidR="00DE081A">
        <w:rPr>
          <w:rFonts w:eastAsiaTheme="minorEastAsia"/>
        </w:rPr>
        <w:t xml:space="preserve"> that </w:t>
      </w:r>
      <m:oMath>
        <m:sSub>
          <m:sSubPr>
            <m:ctrlPr>
              <w:rPr>
                <w:rFonts w:ascii="Cambria Math" w:hAnsi="Cambria Math"/>
              </w:rPr>
            </m:ctrlPr>
          </m:sSubPr>
          <m:e>
            <m:r>
              <w:rPr>
                <w:rFonts w:ascii="Cambria Math" w:hAnsi="Cambria Math"/>
              </w:rPr>
              <m:t>V</m:t>
            </m:r>
          </m:e>
          <m:sub>
            <m:r>
              <w:rPr>
                <w:rFonts w:ascii="Cambria Math" w:hAnsi="Cambria Math"/>
              </w:rPr>
              <m:t xml:space="preserve">env_10_10 </m:t>
            </m:r>
          </m:sub>
        </m:sSub>
        <m:r>
          <w:rPr>
            <w:rFonts w:ascii="Cambria Math" w:eastAsiaTheme="minorEastAsia" w:hAnsi="Cambria Math"/>
          </w:rPr>
          <m:t>=0.6*</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oMath>
      <w:r w:rsidR="00DE081A">
        <w:rPr>
          <w:rFonts w:eastAsiaTheme="minorEastAsia"/>
        </w:rPr>
        <w:t>.</w:t>
      </w:r>
      <w:r w:rsidR="007F56DF">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env_10_10</m:t>
            </m:r>
          </m:sub>
        </m:sSub>
      </m:oMath>
      <w:r w:rsidR="007F56DF">
        <w:rPr>
          <w:rFonts w:eastAsiaTheme="minorEastAsia"/>
        </w:rPr>
        <w:t xml:space="preserve"> is rotated 20 degrees </w:t>
      </w:r>
      <w:r w:rsidR="009278EC">
        <w:rPr>
          <w:rFonts w:eastAsiaTheme="minorEastAsia"/>
        </w:rPr>
        <w:t>counterclockwise</w:t>
      </w:r>
      <w:r w:rsidR="007F56DF">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trans</m:t>
            </m:r>
          </m:sub>
        </m:sSub>
      </m:oMath>
      <w:r w:rsidR="007F56DF">
        <w:rPr>
          <w:rFonts w:eastAsiaTheme="minorEastAsia"/>
        </w:rPr>
        <w:t>.</w:t>
      </w:r>
    </w:p>
    <w:p w14:paraId="60E11C56" w14:textId="067BD4F4" w:rsidR="004852FE" w:rsidRPr="00F81A36" w:rsidRDefault="001842AC" w:rsidP="00E163E0">
      <w:pPr>
        <w:spacing w:before="240"/>
      </w:pPr>
      <w:r>
        <w:t xml:space="preserve">To proceed, </w:t>
      </w:r>
    </w:p>
    <w:p w14:paraId="078A5298" w14:textId="5592D5DA" w:rsidR="00400E59" w:rsidRPr="00400E59" w:rsidRDefault="00B34834" w:rsidP="00214381">
      <w:pPr>
        <w:pStyle w:val="ListParagraph"/>
        <w:numPr>
          <w:ilvl w:val="0"/>
          <w:numId w:val="2"/>
        </w:numPr>
        <w:spacing w:after="240"/>
        <w:contextualSpacing w:val="0"/>
      </w:pPr>
      <w:r>
        <w:lastRenderedPageBreak/>
        <w:t xml:space="preserve">Compute the </w:t>
      </w:r>
      <w:r w:rsidR="002A560B">
        <w:t>10 min averaged</w:t>
      </w:r>
      <w:r w:rsidR="003C2477">
        <w:t>,</w:t>
      </w:r>
      <w:r w:rsidR="002A560B">
        <w:t xml:space="preserve"> </w:t>
      </w:r>
      <w:r>
        <w:t>maximum</w:t>
      </w:r>
      <w:r w:rsidR="003C2477">
        <w:t>, tangential</w:t>
      </w:r>
      <w:r>
        <w:t xml:space="preserve"> vortex velocity at </w:t>
      </w:r>
      <w:r w:rsidR="002F769F">
        <w:t>10 m elevation</w:t>
      </w:r>
      <w:r w:rsidR="004C5DFA">
        <w:t xml:space="preserve">, </w:t>
      </w:r>
      <m:oMath>
        <m:sSub>
          <m:sSubPr>
            <m:ctrlPr>
              <w:rPr>
                <w:rFonts w:ascii="Cambria Math" w:hAnsi="Cambria Math"/>
              </w:rPr>
            </m:ctrlPr>
          </m:sSubPr>
          <m:e>
            <m:r>
              <w:rPr>
                <w:rFonts w:ascii="Cambria Math" w:hAnsi="Cambria Math"/>
              </w:rPr>
              <m:t>VMax</m:t>
            </m:r>
          </m:e>
          <m:sub>
            <m:r>
              <m:rPr>
                <m:sty m:val="p"/>
              </m:rPr>
              <w:rPr>
                <w:rFonts w:ascii="Cambria Math" w:hAnsi="Cambria Math"/>
              </w:rPr>
              <m:t>vor⁡_10_10</m:t>
            </m:r>
          </m:sub>
        </m:sSub>
        <m:r>
          <w:rPr>
            <w:rFonts w:ascii="Cambria Math" w:hAnsi="Cambria Math"/>
          </w:rPr>
          <m:t>,</m:t>
        </m:r>
      </m:oMath>
      <w:r>
        <w:t xml:space="preserve"> from the </w:t>
      </w:r>
      <w:r w:rsidR="000C094B">
        <w:t>input total maximum velocity</w:t>
      </w:r>
      <w:r w:rsidR="00883606">
        <w:t xml:space="preserve"> magnitude</w:t>
      </w:r>
      <w:r w:rsidR="000C094B">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 xml:space="preserve">max_1_10 </m:t>
                </m:r>
              </m:sub>
            </m:sSub>
          </m:e>
        </m:d>
      </m:oMath>
      <w:r w:rsidR="00AF5035">
        <w:rPr>
          <w:rFonts w:eastAsiaTheme="minorEastAsia"/>
        </w:rPr>
        <w:t xml:space="preserve"> and the environmental velocity, </w:t>
      </w:r>
      <m:oMath>
        <m:sSub>
          <m:sSubPr>
            <m:ctrlPr>
              <w:rPr>
                <w:rFonts w:ascii="Cambria Math" w:hAnsi="Cambria Math"/>
              </w:rPr>
            </m:ctrlPr>
          </m:sSubPr>
          <m:e>
            <m:r>
              <w:rPr>
                <w:rFonts w:ascii="Cambria Math" w:hAnsi="Cambria Math"/>
              </w:rPr>
              <m:t>V</m:t>
            </m:r>
          </m:e>
          <m:sub>
            <m:r>
              <w:rPr>
                <w:rFonts w:ascii="Cambria Math" w:hAnsi="Cambria Math"/>
              </w:rPr>
              <m:t xml:space="preserve">env_10_10 </m:t>
            </m:r>
          </m:sub>
        </m:sSub>
      </m:oMath>
      <w:r w:rsidR="002A560B">
        <w:rPr>
          <w:rFonts w:eastAsiaTheme="minorEastAsia"/>
        </w:rPr>
        <w:t xml:space="preserve">.  </w:t>
      </w:r>
      <w:r w:rsidR="00FC4BEC">
        <w:rPr>
          <w:rFonts w:eastAsiaTheme="minorEastAsia"/>
        </w:rPr>
        <w:t xml:space="preserve">The </w:t>
      </w:r>
      <w:r w:rsidR="00450385">
        <w:rPr>
          <w:rFonts w:eastAsiaTheme="minorEastAsia"/>
        </w:rPr>
        <w:t>total ma</w:t>
      </w:r>
      <w:r w:rsidR="00301794">
        <w:rPr>
          <w:rFonts w:eastAsiaTheme="minorEastAsia"/>
        </w:rPr>
        <w:t xml:space="preserve">ximum velocity occurs when the environmental velocity and the </w:t>
      </w:r>
      <w:r w:rsidR="00654C37">
        <w:rPr>
          <w:rFonts w:eastAsiaTheme="minorEastAsia"/>
        </w:rPr>
        <w:t xml:space="preserve">maximum, tangential </w:t>
      </w:r>
      <w:r w:rsidR="00301794">
        <w:rPr>
          <w:rFonts w:eastAsiaTheme="minorEastAsia"/>
        </w:rPr>
        <w:t xml:space="preserve">vortex velocity are </w:t>
      </w:r>
      <w:r w:rsidR="008373ED">
        <w:rPr>
          <w:rFonts w:eastAsiaTheme="minorEastAsia"/>
        </w:rPr>
        <w:t>aligned</w:t>
      </w:r>
      <w:r w:rsidR="00400E59">
        <w:rPr>
          <w:rFonts w:eastAsiaTheme="minorEastAsia"/>
        </w:rPr>
        <w:t>, i.e.,</w:t>
      </w:r>
    </w:p>
    <w:p w14:paraId="1FB94CD1" w14:textId="225F3212" w:rsidR="00400E59" w:rsidRDefault="00000000" w:rsidP="00400E59">
      <w:pPr>
        <w:pStyle w:val="ListParagraph"/>
        <w:ind w:left="360"/>
      </w:pPr>
      <m:oMathPara>
        <m:oMath>
          <m:sSub>
            <m:sSubPr>
              <m:ctrlPr>
                <w:rPr>
                  <w:rFonts w:ascii="Cambria Math" w:hAnsi="Cambria Math"/>
                </w:rPr>
              </m:ctrlPr>
            </m:sSubPr>
            <m:e>
              <m:r>
                <w:rPr>
                  <w:rFonts w:ascii="Cambria Math" w:hAnsi="Cambria Math"/>
                </w:rPr>
                <m:t>V</m:t>
              </m:r>
            </m:e>
            <m:sub>
              <m:r>
                <m:rPr>
                  <m:sty m:val="p"/>
                </m:rPr>
                <w:rPr>
                  <w:rFonts w:ascii="Cambria Math" w:hAnsi="Cambria Math"/>
                </w:rPr>
                <m:t>max_10_10</m:t>
              </m:r>
            </m:sub>
          </m:sSub>
          <m:r>
            <w:rPr>
              <w:rFonts w:ascii="Cambria Math" w:hAnsi="Cambria Math"/>
            </w:rPr>
            <m:t>=one2ten*</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m:t>
                  </m:r>
                  <m:r>
                    <w:rPr>
                      <w:rFonts w:ascii="Cambria Math" w:hAnsi="Cambria Math"/>
                    </w:rPr>
                    <m:t>_1_10</m:t>
                  </m:r>
                </m:sub>
              </m:sSub>
            </m:e>
          </m:d>
          <m: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envuv_10_10</m:t>
              </m:r>
            </m:sub>
          </m:sSub>
        </m:oMath>
      </m:oMathPara>
    </w:p>
    <w:p w14:paraId="79060795" w14:textId="337A005E" w:rsidR="004852FE" w:rsidRPr="002A560B" w:rsidRDefault="00A00CC8" w:rsidP="00E65AD0">
      <w:pPr>
        <w:pStyle w:val="ListParagraph"/>
        <w:spacing w:before="360" w:after="240"/>
        <w:ind w:left="360"/>
        <w:contextualSpacing w:val="0"/>
      </w:pPr>
      <w:r>
        <w:t xml:space="preserve">where </w:t>
      </w:r>
      <m:oMath>
        <m:sSub>
          <m:sSubPr>
            <m:ctrlPr>
              <w:rPr>
                <w:rFonts w:ascii="Cambria Math" w:hAnsi="Cambria Math"/>
              </w:rPr>
            </m:ctrlPr>
          </m:sSubPr>
          <m:e>
            <m:r>
              <w:rPr>
                <w:rFonts w:ascii="Cambria Math" w:hAnsi="Cambria Math"/>
              </w:rPr>
              <m:t>V</m:t>
            </m:r>
          </m:e>
          <m:sub>
            <m:r>
              <m:rPr>
                <m:sty m:val="p"/>
              </m:rPr>
              <w:rPr>
                <w:rFonts w:ascii="Cambria Math" w:hAnsi="Cambria Math"/>
              </w:rPr>
              <m:t>envuv⁡_10_10</m:t>
            </m:r>
          </m:sub>
        </m:sSub>
      </m:oMath>
      <w:r w:rsidRPr="0015394D">
        <w:t xml:space="preserve"> is </w:t>
      </w:r>
      <w:r>
        <w:t>the</w:t>
      </w:r>
      <w:r w:rsidRPr="0015394D">
        <w:t xml:space="preserve"> unit vector in the direction of </w:t>
      </w:r>
      <m:oMath>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oMath>
      <w:r w:rsidRPr="0015394D">
        <w:t xml:space="preserve">.  </w:t>
      </w:r>
      <w:r>
        <w:t xml:space="preserve">Because of this alignment, the </w:t>
      </w:r>
      <w:r w:rsidR="00B35C6A">
        <w:t xml:space="preserve">magnitude of </w:t>
      </w:r>
      <w:r w:rsidR="007C1CCC">
        <w:rPr>
          <w:rFonts w:eastAsiaTheme="minorEastAsia"/>
        </w:rPr>
        <w:t xml:space="preserve">the </w:t>
      </w:r>
      <w:r w:rsidR="00654C37">
        <w:rPr>
          <w:rFonts w:eastAsiaTheme="minorEastAsia"/>
        </w:rPr>
        <w:t>maximum</w:t>
      </w:r>
      <w:r w:rsidR="00690BC5">
        <w:rPr>
          <w:rFonts w:eastAsiaTheme="minorEastAsia"/>
        </w:rPr>
        <w:t xml:space="preserve">, tangential vortex velocity </w:t>
      </w:r>
      <w:r w:rsidR="00195AD7">
        <w:rPr>
          <w:rFonts w:eastAsiaTheme="minorEastAsia"/>
        </w:rPr>
        <w:t xml:space="preserve">is </w:t>
      </w:r>
      <w:r w:rsidR="00690BC5">
        <w:rPr>
          <w:rFonts w:eastAsiaTheme="minorEastAsia"/>
        </w:rPr>
        <w:t>equal to the difference</w:t>
      </w:r>
      <w:r w:rsidR="008F268B">
        <w:rPr>
          <w:rFonts w:eastAsiaTheme="minorEastAsia"/>
        </w:rPr>
        <w:t xml:space="preserve"> between the </w:t>
      </w:r>
      <w:r w:rsidR="00690BC5">
        <w:rPr>
          <w:rFonts w:eastAsiaTheme="minorEastAsia"/>
        </w:rPr>
        <w:t xml:space="preserve">magnitudes of the </w:t>
      </w:r>
      <w:r w:rsidR="006F556B">
        <w:rPr>
          <w:rFonts w:eastAsiaTheme="minorEastAsia"/>
        </w:rPr>
        <w:t>input total maximum velocity and the environmental velocity.</w:t>
      </w:r>
    </w:p>
    <w:p w14:paraId="3F7E2ED8" w14:textId="6A7361E5" w:rsidR="002A560B" w:rsidRDefault="00000000" w:rsidP="002A560B">
      <w:pPr>
        <w:pStyle w:val="ListParagraph"/>
        <w:ind w:left="360"/>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maxvor_10_10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m:t>
                  </m:r>
                  <m:r>
                    <w:rPr>
                      <w:rFonts w:ascii="Cambria Math" w:hAnsi="Cambria Math"/>
                    </w:rPr>
                    <m:t>_10_10</m:t>
                  </m:r>
                </m:sub>
              </m:sSub>
            </m:e>
          </m:d>
          <m: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oMath>
      </m:oMathPara>
    </w:p>
    <w:p w14:paraId="4B8E04A3" w14:textId="214A17EB" w:rsidR="00A77B79" w:rsidRDefault="0015394D" w:rsidP="00E65AD0">
      <w:pPr>
        <w:pStyle w:val="ListParagraph"/>
        <w:spacing w:before="360" w:after="240"/>
        <w:ind w:left="360"/>
        <w:contextualSpacing w:val="0"/>
      </w:pPr>
      <w:r>
        <w:t xml:space="preserve">The </w:t>
      </w:r>
      <w:r w:rsidR="00F27B3D">
        <w:t xml:space="preserve">maximum </w:t>
      </w:r>
      <w:r w:rsidR="0063094F">
        <w:t xml:space="preserve">vortex velocity </w:t>
      </w:r>
      <w:r>
        <w:t xml:space="preserve">at the top of the boundary layer </w:t>
      </w:r>
      <w:r w:rsidR="00BD6B3E">
        <w:t xml:space="preserve">is </w:t>
      </w:r>
      <w:r w:rsidR="00696746">
        <w:t xml:space="preserve">thus </w:t>
      </w:r>
      <w:r w:rsidR="00BD6B3E">
        <w:t xml:space="preserve">equal to </w:t>
      </w:r>
    </w:p>
    <w:p w14:paraId="0DB74146" w14:textId="707538B1" w:rsidR="00BD6B3E" w:rsidRDefault="00000000" w:rsidP="00BD6B3E">
      <w:pPr>
        <w:pStyle w:val="ListParagraph"/>
        <w:ind w:left="360"/>
      </w:pPr>
      <m:oMathPara>
        <m:oMath>
          <m:sSub>
            <m:sSubPr>
              <m:ctrlPr>
                <w:rPr>
                  <w:rFonts w:ascii="Cambria Math" w:hAnsi="Cambria Math"/>
                </w:rPr>
              </m:ctrlPr>
            </m:sSubPr>
            <m:e>
              <m:r>
                <w:rPr>
                  <w:rFonts w:ascii="Cambria Math" w:hAnsi="Cambria Math"/>
                </w:rPr>
                <m:t>V</m:t>
              </m:r>
            </m:e>
            <m:sub>
              <m:r>
                <m:rPr>
                  <m:sty m:val="p"/>
                </m:rPr>
                <w:rPr>
                  <w:rFonts w:ascii="Cambria Math" w:hAnsi="Cambria Math"/>
                </w:rPr>
                <m:t>maxvor⁡_10_tbl</m:t>
              </m:r>
            </m:sub>
          </m:sSub>
          <m:r>
            <w:rPr>
              <w:rFonts w:ascii="Cambria Math" w:hAnsi="Cambria Math"/>
            </w:rPr>
            <m:t xml:space="preserve">= </m:t>
          </m:r>
          <m:d>
            <m:dPr>
              <m:ctrlPr>
                <w:rPr>
                  <w:rFonts w:ascii="Cambria Math" w:hAnsi="Cambria Math"/>
                </w:rPr>
              </m:ctrlPr>
            </m:dPr>
            <m:e>
              <m:f>
                <m:fPr>
                  <m:type m:val="lin"/>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maxvor⁡</m:t>
                          </m:r>
                          <m:r>
                            <w:rPr>
                              <w:rFonts w:ascii="Cambria Math" w:hAnsi="Cambria Math"/>
                            </w:rPr>
                            <m:t>_10_10</m:t>
                          </m:r>
                        </m:sub>
                      </m:sSub>
                    </m:e>
                  </m:d>
                </m:num>
                <m:den>
                  <m:r>
                    <w:rPr>
                      <w:rFonts w:ascii="Cambria Math" w:hAnsi="Cambria Math"/>
                    </w:rPr>
                    <m:t>BLF</m:t>
                  </m:r>
                </m:den>
              </m:f>
            </m:e>
          </m:d>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voruv_tbl</m:t>
              </m:r>
            </m:sub>
          </m:sSub>
        </m:oMath>
      </m:oMathPara>
    </w:p>
    <w:p w14:paraId="4D366A44" w14:textId="54E34B22" w:rsidR="004B6799" w:rsidRDefault="004B6799" w:rsidP="00E65AD0">
      <w:pPr>
        <w:pStyle w:val="ListParagraph"/>
        <w:spacing w:before="360"/>
        <w:ind w:left="360"/>
        <w:contextualSpacing w:val="0"/>
      </w:pPr>
      <w:r>
        <w:t>where the</w:t>
      </w:r>
      <w:r w:rsidR="00401EB5">
        <w:t xml:space="preserve"> vortex velocity</w:t>
      </w:r>
      <w:r w:rsidR="00CD0878">
        <w:t xml:space="preserve"> unit vector</w:t>
      </w:r>
      <w:r w:rsidR="005A739D">
        <w:t xml:space="preserve"> at the top of the boundary layer</w:t>
      </w:r>
      <w:r w:rsidR="007D4FF4">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voruv_tbl</m:t>
            </m:r>
          </m:sub>
        </m:sSub>
      </m:oMath>
      <w:r w:rsidR="007D4FF4">
        <w:rPr>
          <w:rFonts w:eastAsiaTheme="minorEastAsia"/>
        </w:rPr>
        <w:t>,</w:t>
      </w:r>
      <w:r w:rsidR="00CD0878">
        <w:t xml:space="preserve"> </w:t>
      </w:r>
      <w:r w:rsidR="00401EB5">
        <w:t xml:space="preserve">is tangent </w:t>
      </w:r>
      <w:r w:rsidR="002E51DE">
        <w:t xml:space="preserve">to the circular </w:t>
      </w:r>
      <w:r w:rsidR="002E553A">
        <w:t>vortex</w:t>
      </w:r>
      <w:r w:rsidR="002E51DE">
        <w:t xml:space="preserve"> </w:t>
      </w:r>
      <w:r w:rsidR="00450B51">
        <w:t xml:space="preserve">and directed </w:t>
      </w:r>
      <w:proofErr w:type="spellStart"/>
      <w:r w:rsidR="00450B51">
        <w:t>ccw</w:t>
      </w:r>
      <w:proofErr w:type="spellEnd"/>
      <w:r w:rsidR="00450B51">
        <w:t xml:space="preserve"> in the northern hemisphere (</w:t>
      </w:r>
      <w:proofErr w:type="spellStart"/>
      <w:r w:rsidR="00450B51">
        <w:t>cw</w:t>
      </w:r>
      <w:proofErr w:type="spellEnd"/>
      <w:r w:rsidR="00450B51">
        <w:t xml:space="preserve"> in the southern hemisphere) </w:t>
      </w:r>
      <w:r w:rsidR="002E51DE">
        <w:t>at any location</w:t>
      </w:r>
      <w:r w:rsidR="002E553A">
        <w:t xml:space="preserve">.  </w:t>
      </w:r>
      <w:r w:rsidR="00C7061D">
        <w:t xml:space="preserve">The location </w:t>
      </w:r>
      <w:r w:rsidR="00D75B3B">
        <w:t xml:space="preserve">around the vortex where </w:t>
      </w:r>
      <m:oMath>
        <m:sSub>
          <m:sSubPr>
            <m:ctrlPr>
              <w:rPr>
                <w:rFonts w:ascii="Cambria Math" w:hAnsi="Cambria Math"/>
              </w:rPr>
            </m:ctrlPr>
          </m:sSubPr>
          <m:e>
            <m:r>
              <w:rPr>
                <w:rFonts w:ascii="Cambria Math" w:hAnsi="Cambria Math"/>
              </w:rPr>
              <m:t>V</m:t>
            </m:r>
          </m:e>
          <m:sub>
            <m:r>
              <m:rPr>
                <m:sty m:val="p"/>
              </m:rPr>
              <w:rPr>
                <w:rFonts w:ascii="Cambria Math" w:hAnsi="Cambria Math"/>
              </w:rPr>
              <m:t>max_10_10</m:t>
            </m:r>
          </m:sub>
        </m:sSub>
      </m:oMath>
      <w:r w:rsidR="00BC30D9">
        <w:rPr>
          <w:rFonts w:eastAsiaTheme="minorEastAsia"/>
        </w:rPr>
        <w:t xml:space="preserve"> </w:t>
      </w:r>
      <w:r w:rsidR="00B10DF3">
        <w:rPr>
          <w:rFonts w:eastAsiaTheme="minorEastAsia"/>
        </w:rPr>
        <w:t xml:space="preserve">and </w:t>
      </w:r>
      <m:oMath>
        <m:sSub>
          <m:sSubPr>
            <m:ctrlPr>
              <w:rPr>
                <w:rFonts w:ascii="Cambria Math" w:hAnsi="Cambria Math"/>
              </w:rPr>
            </m:ctrlPr>
          </m:sSubPr>
          <m:e>
            <m:r>
              <w:rPr>
                <w:rFonts w:ascii="Cambria Math" w:hAnsi="Cambria Math"/>
              </w:rPr>
              <m:t>V</m:t>
            </m:r>
          </m:e>
          <m:sub>
            <m:r>
              <m:rPr>
                <m:sty m:val="p"/>
              </m:rPr>
              <w:rPr>
                <w:rFonts w:ascii="Cambria Math" w:hAnsi="Cambria Math"/>
              </w:rPr>
              <m:t>max_10_tbl</m:t>
            </m:r>
          </m:sub>
        </m:sSub>
      </m:oMath>
      <w:r w:rsidR="00453151">
        <w:rPr>
          <w:rFonts w:eastAsiaTheme="minorEastAsia"/>
        </w:rPr>
        <w:t xml:space="preserve"> o</w:t>
      </w:r>
      <w:proofErr w:type="spellStart"/>
      <w:r w:rsidR="00BC30D9">
        <w:rPr>
          <w:rFonts w:eastAsiaTheme="minorEastAsia"/>
        </w:rPr>
        <w:t>ccur</w:t>
      </w:r>
      <w:proofErr w:type="spellEnd"/>
      <w:r w:rsidR="00453151">
        <w:rPr>
          <w:rFonts w:eastAsiaTheme="minorEastAsia"/>
        </w:rPr>
        <w:t xml:space="preserve"> </w:t>
      </w:r>
      <w:r w:rsidR="0087067A">
        <w:rPr>
          <w:rFonts w:eastAsiaTheme="minorEastAsia"/>
        </w:rPr>
        <w:t>will be</w:t>
      </w:r>
      <w:r w:rsidR="005639EE">
        <w:rPr>
          <w:rFonts w:eastAsiaTheme="minorEastAsia"/>
        </w:rPr>
        <w:t xml:space="preserve"> different due to the assumed turning angle between 10 m and the top of the boundary layer.</w:t>
      </w:r>
      <w:r w:rsidR="00BC30D9">
        <w:rPr>
          <w:rFonts w:eastAsiaTheme="minorEastAsia"/>
        </w:rPr>
        <w:t xml:space="preserve"> </w:t>
      </w:r>
    </w:p>
    <w:p w14:paraId="7D79484E" w14:textId="128F6339" w:rsidR="002C67DD" w:rsidRPr="00625F1A" w:rsidRDefault="00694A0B" w:rsidP="00D83EA3">
      <w:pPr>
        <w:pStyle w:val="ListParagraph"/>
        <w:numPr>
          <w:ilvl w:val="0"/>
          <w:numId w:val="2"/>
        </w:numPr>
        <w:contextualSpacing w:val="0"/>
      </w:pPr>
      <w:r>
        <w:t>C</w:t>
      </w:r>
      <w:r w:rsidR="002203CD">
        <w:t xml:space="preserve">heck the magnitude of </w:t>
      </w:r>
      <m:oMath>
        <m:sSub>
          <m:sSubPr>
            <m:ctrlPr>
              <w:rPr>
                <w:rFonts w:ascii="Cambria Math" w:hAnsi="Cambria Math"/>
              </w:rPr>
            </m:ctrlPr>
          </m:sSubPr>
          <m:e>
            <m:r>
              <w:rPr>
                <w:rFonts w:ascii="Cambria Math" w:hAnsi="Cambria Math"/>
              </w:rPr>
              <m:t>V</m:t>
            </m:r>
          </m:e>
          <m:sub>
            <m:r>
              <m:rPr>
                <m:sty m:val="p"/>
              </m:rPr>
              <w:rPr>
                <w:rFonts w:ascii="Cambria Math" w:hAnsi="Cambria Math"/>
              </w:rPr>
              <m:t>maxvor⁡_10_tbl</m:t>
            </m:r>
          </m:sub>
        </m:sSub>
      </m:oMath>
      <w:r w:rsidR="002203CD">
        <w:t xml:space="preserve">.  </w:t>
      </w:r>
      <w:r w:rsidR="006E3CAA">
        <w:t xml:space="preserve">It is assumed that </w:t>
      </w:r>
      <w:r w:rsidR="00F2338C">
        <w:t xml:space="preserve">the gradient wind balance is valid only if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maxvor⁡_10_tbl</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maxvor⁡_10_tbl</m:t>
                    </m:r>
                  </m:sub>
                </m:sSub>
              </m:e>
            </m:d>
          </m:e>
          <m:sub>
            <m:r>
              <w:rPr>
                <w:rFonts w:ascii="Cambria Math" w:hAnsi="Cambria Math"/>
              </w:rPr>
              <m:t>min</m:t>
            </m:r>
          </m:sub>
        </m:sSub>
        <m:r>
          <w:rPr>
            <w:rFonts w:ascii="Cambria Math" w:hAnsi="Cambria Math"/>
          </w:rPr>
          <m:t xml:space="preserve"> </m:t>
        </m:r>
      </m:oMath>
      <w:r w:rsidR="00F2338C">
        <w:rPr>
          <w:rFonts w:eastAsiaTheme="minorEastAsia"/>
        </w:rPr>
        <w:t>.  If this condition is v</w:t>
      </w:r>
      <w:proofErr w:type="spellStart"/>
      <w:r w:rsidR="0084470B">
        <w:rPr>
          <w:rFonts w:eastAsiaTheme="minorEastAsia"/>
        </w:rPr>
        <w:t>iolated</w:t>
      </w:r>
      <w:proofErr w:type="spellEnd"/>
      <w:r w:rsidR="0084470B">
        <w:rPr>
          <w:rFonts w:eastAsiaTheme="minorEastAsia"/>
        </w:rPr>
        <w:t xml:space="preserve">, </w:t>
      </w:r>
      <w:r w:rsidR="001C2BB4">
        <w:rPr>
          <w:rFonts w:eastAsiaTheme="minorEastAsia"/>
        </w:rPr>
        <w:t xml:space="preserve">GAHM should not be used.  </w:t>
      </w:r>
      <w:r w:rsidR="00BC411F">
        <w:rPr>
          <w:rFonts w:eastAsiaTheme="minorEastAsia"/>
        </w:rPr>
        <w:t xml:space="preserve">A reasonable value for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maxvor⁡_10_tbl</m:t>
                    </m:r>
                  </m:sub>
                </m:sSub>
              </m:e>
            </m:d>
          </m:e>
          <m:sub>
            <m:r>
              <w:rPr>
                <w:rFonts w:ascii="Cambria Math" w:hAnsi="Cambria Math"/>
              </w:rPr>
              <m:t>min</m:t>
            </m:r>
          </m:sub>
        </m:sSub>
      </m:oMath>
      <w:r w:rsidR="003A24CD">
        <w:rPr>
          <w:rFonts w:eastAsiaTheme="minorEastAsia"/>
        </w:rPr>
        <w:t xml:space="preserve"> is assumed to be 20 kts, although </w:t>
      </w:r>
      <w:r w:rsidR="00453B43">
        <w:rPr>
          <w:rFonts w:eastAsiaTheme="minorEastAsia"/>
        </w:rPr>
        <w:t>this value can be set in the GAHM2026 configuration file.</w:t>
      </w:r>
    </w:p>
    <w:p w14:paraId="47A2246B" w14:textId="39B65B8D" w:rsidR="00F77B13" w:rsidRDefault="00904876" w:rsidP="00B9690F">
      <w:pPr>
        <w:pStyle w:val="ListParagraph"/>
        <w:numPr>
          <w:ilvl w:val="0"/>
          <w:numId w:val="2"/>
        </w:numPr>
        <w:spacing w:after="240"/>
        <w:contextualSpacing w:val="0"/>
      </w:pPr>
      <w:r>
        <w:t xml:space="preserve">Assuming the availability of isotach </w:t>
      </w:r>
      <w:r w:rsidR="005535F7">
        <w:t xml:space="preserve">total </w:t>
      </w:r>
      <w:r w:rsidR="00F946A4">
        <w:t xml:space="preserve">wind </w:t>
      </w:r>
      <w:r w:rsidR="004D5B16">
        <w:t>magnitudes</w:t>
      </w:r>
      <w:r w:rsidR="00F946A4">
        <w:t xml:space="preserve"> (i.e.,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_1_10</m:t>
                </m:r>
              </m:sub>
            </m:sSub>
          </m:e>
        </m:d>
        <m:r>
          <w:rPr>
            <w:rFonts w:ascii="Cambria Math" w:hAnsi="Cambria Math"/>
          </w:rPr>
          <m:t xml:space="preserve">= </m:t>
        </m:r>
      </m:oMath>
      <w:r w:rsidR="00F946A4">
        <w:t>64, 50, 34 kts</w:t>
      </w:r>
      <w:r w:rsidR="000A073F">
        <w:t xml:space="preserve"> </w:t>
      </w:r>
      <w:r w:rsidR="00564E72">
        <w:t xml:space="preserve">at specified radial distances from the eye in </w:t>
      </w:r>
      <w:r w:rsidR="00C3005A">
        <w:t>the NE, SE, SW and NW quadrants</w:t>
      </w:r>
      <w:r w:rsidR="00F223E3">
        <w:t>)</w:t>
      </w:r>
      <w:r w:rsidR="00C3005A">
        <w:t xml:space="preserve">, </w:t>
      </w:r>
      <w:r w:rsidR="00F85EC1">
        <w:t xml:space="preserve">these </w:t>
      </w:r>
      <w:r w:rsidR="00E740DA">
        <w:t>need to be converted to 10-min</w:t>
      </w:r>
      <w:r w:rsidR="00666D02">
        <w:t>,</w:t>
      </w:r>
      <w:r w:rsidR="00E740DA">
        <w:t xml:space="preserve"> </w:t>
      </w:r>
      <w:r w:rsidR="0014445B">
        <w:t xml:space="preserve">tangential </w:t>
      </w:r>
      <w:r w:rsidR="003C7A71">
        <w:t xml:space="preserve">vortex </w:t>
      </w:r>
      <w:r w:rsidR="0014445B">
        <w:t>velocities at the top of the boundary layer</w:t>
      </w:r>
      <w:r w:rsidR="00C9411A">
        <w:t xml:space="preserve">, </w:t>
      </w:r>
      <m:oMath>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oMath>
      <w:r w:rsidR="00C9411A">
        <w:t xml:space="preserve">.  </w:t>
      </w:r>
      <w:r w:rsidR="00B9690F">
        <w:t>These are written as</w:t>
      </w:r>
      <w:r w:rsidR="00F77B13">
        <w:t>:</w:t>
      </w:r>
    </w:p>
    <w:p w14:paraId="33559C28" w14:textId="2E02BFC8" w:rsidR="00F77B13" w:rsidRDefault="00000000" w:rsidP="00F77B13">
      <w:pPr>
        <w:rPr>
          <w:rFonts w:eastAsiaTheme="minorEastAsia"/>
        </w:rPr>
      </w:pPr>
      <m:oMathPara>
        <m:oMath>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r>
            <w:rPr>
              <w:rFonts w:ascii="Cambria Math" w:eastAsiaTheme="minorEastAsia" w:hAnsi="Cambria Math"/>
            </w:rPr>
            <m:t xml:space="preserve">= </m:t>
          </m:r>
          <m:d>
            <m:dPr>
              <m:begChr m:val="|"/>
              <m:endChr m:val="|"/>
              <m:ctrlPr>
                <w:rPr>
                  <w:rFonts w:ascii="Cambria Math" w:eastAsiaTheme="minorEastAsia"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e>
          </m:d>
          <m:r>
            <w:rPr>
              <w:rFonts w:ascii="Cambria Math" w:eastAsiaTheme="minorEastAsia" w:hAnsi="Cambria Math"/>
            </w:rPr>
            <m:t xml:space="preserve">* </m:t>
          </m:r>
          <m:sSub>
            <m:sSubPr>
              <m:ctrlPr>
                <w:rPr>
                  <w:rFonts w:ascii="Cambria Math" w:hAnsi="Cambria Math"/>
                </w:rPr>
              </m:ctrlPr>
            </m:sSubPr>
            <m:e>
              <m:r>
                <w:rPr>
                  <w:rFonts w:ascii="Cambria Math" w:hAnsi="Cambria Math"/>
                </w:rPr>
                <m:t>VQuad</m:t>
              </m:r>
            </m:e>
            <m:sub>
              <m:r>
                <m:rPr>
                  <m:sty m:val="p"/>
                </m:rPr>
                <w:rPr>
                  <w:rFonts w:ascii="Cambria Math" w:hAnsi="Cambria Math"/>
                </w:rPr>
                <m:t>voruv_tbl</m:t>
              </m:r>
            </m:sub>
          </m:sSub>
          <m:r>
            <w:rPr>
              <w:rFonts w:ascii="Cambria Math" w:eastAsiaTheme="minorEastAsia" w:hAnsi="Cambria Math"/>
            </w:rPr>
            <m:t xml:space="preserve"> </m:t>
          </m:r>
        </m:oMath>
      </m:oMathPara>
    </w:p>
    <w:p w14:paraId="7954FC44" w14:textId="6D7686A3" w:rsidR="00B87FF2" w:rsidRDefault="006421A2" w:rsidP="00B9690F">
      <w:pPr>
        <w:pStyle w:val="ListParagraph"/>
        <w:spacing w:before="360" w:after="240"/>
        <w:ind w:left="360"/>
        <w:contextualSpacing w:val="0"/>
      </w:pPr>
      <w:r w:rsidRPr="00F77B13">
        <w:t xml:space="preserve">where the </w:t>
      </w:r>
      <w:r w:rsidR="00E22F1A" w:rsidRPr="00F77B13">
        <w:t xml:space="preserve">unit vector in each quadrant, </w:t>
      </w:r>
      <m:oMath>
        <m:sSub>
          <m:sSubPr>
            <m:ctrlPr>
              <w:rPr>
                <w:rFonts w:ascii="Cambria Math" w:hAnsi="Cambria Math"/>
              </w:rPr>
            </m:ctrlPr>
          </m:sSubPr>
          <m:e>
            <m:r>
              <w:rPr>
                <w:rFonts w:ascii="Cambria Math" w:hAnsi="Cambria Math"/>
              </w:rPr>
              <m:t>VQuad</m:t>
            </m:r>
          </m:e>
          <m:sub>
            <m:r>
              <m:rPr>
                <m:sty m:val="p"/>
              </m:rPr>
              <w:rPr>
                <w:rFonts w:ascii="Cambria Math" w:hAnsi="Cambria Math"/>
              </w:rPr>
              <m:t>voruv⁡_tbl</m:t>
            </m:r>
          </m:sub>
        </m:sSub>
      </m:oMath>
      <w:r w:rsidR="00E22F1A" w:rsidRPr="00F77B13">
        <w:t xml:space="preserve">, is assumed to be </w:t>
      </w:r>
      <w:r w:rsidR="003C37A6">
        <w:t xml:space="preserve">tangent to </w:t>
      </w:r>
      <w:r w:rsidR="006644F7">
        <w:t>a circle at the midpoint of that quadrant</w:t>
      </w:r>
      <w:r w:rsidR="00582DA2">
        <w:t xml:space="preserve"> and directed </w:t>
      </w:r>
      <w:proofErr w:type="spellStart"/>
      <w:r w:rsidR="00052A41" w:rsidRPr="00F77B13">
        <w:t>ccw</w:t>
      </w:r>
      <w:proofErr w:type="spellEnd"/>
      <w:r w:rsidR="00052A41" w:rsidRPr="00F77B13">
        <w:t xml:space="preserve"> in the northern hemisphere</w:t>
      </w:r>
      <w:r w:rsidR="00582DA2">
        <w:t xml:space="preserve"> </w:t>
      </w:r>
      <w:r w:rsidR="003F0CD7">
        <w:t>(</w:t>
      </w:r>
      <w:proofErr w:type="spellStart"/>
      <w:r w:rsidR="00CD0EDC" w:rsidRPr="00F77B13">
        <w:t>cw</w:t>
      </w:r>
      <w:proofErr w:type="spellEnd"/>
      <w:r w:rsidR="00CD0EDC" w:rsidRPr="00F77B13">
        <w:t xml:space="preserve"> in the southern hemisphere</w:t>
      </w:r>
      <w:r w:rsidR="003F0CD7">
        <w:t>)</w:t>
      </w:r>
      <w:r w:rsidR="00582DA2">
        <w:t xml:space="preserve">.  </w:t>
      </w:r>
      <w:r w:rsidR="00D24580">
        <w:t>For example</w:t>
      </w:r>
      <w:r w:rsidR="00C400E4">
        <w:t>,</w:t>
      </w:r>
      <w:r w:rsidR="00D24580">
        <w:t xml:space="preserve"> </w:t>
      </w:r>
      <w:r w:rsidR="00F024E2">
        <w:t xml:space="preserve">in the northern hemisphere </w:t>
      </w:r>
      <w:r w:rsidR="00D24580">
        <w:t xml:space="preserve">the unit vector </w:t>
      </w:r>
      <w:r w:rsidR="00560E6C">
        <w:lastRenderedPageBreak/>
        <w:t xml:space="preserve">for the NE quadrant would point NW </w:t>
      </w:r>
      <w:r w:rsidR="00D44E1D">
        <w:t xml:space="preserve">(315 deg </w:t>
      </w:r>
      <w:proofErr w:type="spellStart"/>
      <w:r w:rsidR="00D44E1D">
        <w:t>cw</w:t>
      </w:r>
      <w:proofErr w:type="spellEnd"/>
      <w:r w:rsidR="00D44E1D">
        <w:t xml:space="preserve"> from North)</w:t>
      </w:r>
      <w:r w:rsidR="00560E6C">
        <w:t>.</w:t>
      </w:r>
      <w:r w:rsidR="00666D02">
        <w:t xml:space="preserve"> </w:t>
      </w:r>
      <w:r w:rsidR="00417AB5">
        <w:t xml:space="preserve"> Given this, t</w:t>
      </w:r>
      <w:r w:rsidR="00CD21E5">
        <w:t>he</w:t>
      </w:r>
      <w:r w:rsidR="00105552">
        <w:t xml:space="preserve"> </w:t>
      </w:r>
      <w:r w:rsidR="003C2655">
        <w:t xml:space="preserve">quadrant </w:t>
      </w:r>
      <w:r w:rsidR="005D7BFF">
        <w:t xml:space="preserve">vortex </w:t>
      </w:r>
      <w:r w:rsidR="003C2655">
        <w:t xml:space="preserve">velocity </w:t>
      </w:r>
      <w:r w:rsidR="00C9208E">
        <w:t>at 10 m height is:</w:t>
      </w:r>
    </w:p>
    <w:p w14:paraId="48ACA56A" w14:textId="05B4CD0A" w:rsidR="00C9208E" w:rsidRDefault="00000000" w:rsidP="00C9208E">
      <w:pPr>
        <w:pStyle w:val="ListParagraph"/>
        <w:ind w:left="360"/>
      </w:pPr>
      <m:oMathPara>
        <m:oMath>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r>
            <w:rPr>
              <w:rFonts w:ascii="Cambria Math" w:hAnsi="Cambria Math"/>
            </w:rPr>
            <m:t>= BLF*</m:t>
          </m:r>
          <m:d>
            <m:dPr>
              <m:begChr m:val="|"/>
              <m:endChr m:val="|"/>
              <m:ctrlPr>
                <w:rPr>
                  <w:rFonts w:ascii="Cambria Math" w:hAnsi="Cambria Math"/>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m:t>
                  </m:r>
                  <m:r>
                    <w:rPr>
                      <w:rFonts w:ascii="Cambria Math" w:hAnsi="Cambria Math"/>
                    </w:rPr>
                    <m:t>_10_tbl</m:t>
                  </m:r>
                </m:sub>
              </m:sSub>
            </m:e>
          </m:d>
          <m:r>
            <w:rPr>
              <w:rFonts w:ascii="Cambria Math" w:hAnsi="Cambria Math"/>
            </w:rPr>
            <m:t>*</m:t>
          </m:r>
          <m:sSub>
            <m:sSubPr>
              <m:ctrlPr>
                <w:rPr>
                  <w:rFonts w:ascii="Cambria Math" w:hAnsi="Cambria Math"/>
                </w:rPr>
              </m:ctrlPr>
            </m:sSubPr>
            <m:e>
              <m:r>
                <w:rPr>
                  <w:rFonts w:ascii="Cambria Math" w:hAnsi="Cambria Math"/>
                </w:rPr>
                <m:t>VQuad</m:t>
              </m:r>
            </m:e>
            <m:sub>
              <m:r>
                <m:rPr>
                  <m:sty m:val="p"/>
                </m:rPr>
                <w:rPr>
                  <w:rFonts w:ascii="Cambria Math" w:hAnsi="Cambria Math"/>
                </w:rPr>
                <m:t>voruv_10</m:t>
              </m:r>
            </m:sub>
          </m:sSub>
        </m:oMath>
      </m:oMathPara>
    </w:p>
    <w:p w14:paraId="133F0FC7" w14:textId="404F7E8D" w:rsidR="00F70565" w:rsidRDefault="008310D3" w:rsidP="007227A3">
      <w:pPr>
        <w:pStyle w:val="ListParagraph"/>
        <w:spacing w:before="360"/>
        <w:ind w:left="360"/>
        <w:contextualSpacing w:val="0"/>
      </w:pPr>
      <w:r>
        <w:t xml:space="preserve">where the </w:t>
      </w:r>
      <w:r w:rsidR="00C400E4">
        <w:t>quadrant unit</w:t>
      </w:r>
      <w:r w:rsidR="00F70565">
        <w:t xml:space="preserve"> </w:t>
      </w:r>
      <w:r w:rsidR="00C400E4">
        <w:t>vector</w:t>
      </w:r>
      <w:r w:rsidR="003A7E1B">
        <w:t xml:space="preserve"> </w:t>
      </w:r>
      <w:r w:rsidR="00105552">
        <w:t>at 10 m</w:t>
      </w:r>
      <w:r w:rsidR="00FF1091">
        <w:t xml:space="preserve">, </w:t>
      </w:r>
      <m:oMath>
        <m:sSub>
          <m:sSubPr>
            <m:ctrlPr>
              <w:rPr>
                <w:rFonts w:ascii="Cambria Math" w:hAnsi="Cambria Math"/>
              </w:rPr>
            </m:ctrlPr>
          </m:sSubPr>
          <m:e>
            <m:r>
              <w:rPr>
                <w:rFonts w:ascii="Cambria Math" w:hAnsi="Cambria Math"/>
              </w:rPr>
              <m:t>VQuad</m:t>
            </m:r>
          </m:e>
          <m:sub>
            <m:r>
              <m:rPr>
                <m:sty m:val="p"/>
              </m:rPr>
              <w:rPr>
                <w:rFonts w:ascii="Cambria Math" w:hAnsi="Cambria Math"/>
              </w:rPr>
              <m:t>voruv_10</m:t>
            </m:r>
          </m:sub>
        </m:sSub>
      </m:oMath>
      <w:r w:rsidR="00FF1091">
        <w:rPr>
          <w:rFonts w:eastAsiaTheme="minorEastAsia"/>
        </w:rPr>
        <w:t>,</w:t>
      </w:r>
      <w:r w:rsidR="00105552">
        <w:t xml:space="preserve"> </w:t>
      </w:r>
      <w:r w:rsidR="003A7E1B">
        <w:t xml:space="preserve">is equal to </w:t>
      </w:r>
      <w:r w:rsidR="00985C9B">
        <w:t>th</w:t>
      </w:r>
      <w:r w:rsidR="00A37F7A">
        <w:t xml:space="preserve">e value </w:t>
      </w:r>
      <w:r w:rsidR="00985C9B">
        <w:t>at the top of the boundary layer plus any assumed turning angle</w:t>
      </w:r>
      <w:r w:rsidR="00322E58">
        <w:t xml:space="preserve"> (see </w:t>
      </w:r>
      <w:r w:rsidR="00852D80">
        <w:t>above</w:t>
      </w:r>
      <w:r w:rsidR="00322E58">
        <w:t>)</w:t>
      </w:r>
      <w:r w:rsidR="00FF1091">
        <w:t>.</w:t>
      </w:r>
    </w:p>
    <w:p w14:paraId="1B3F49E2" w14:textId="32A775ED" w:rsidR="00B87FF2" w:rsidRDefault="002B4B8D" w:rsidP="00CF2CDE">
      <w:pPr>
        <w:pStyle w:val="ListParagraph"/>
        <w:spacing w:after="240"/>
        <w:ind w:left="360"/>
        <w:contextualSpacing w:val="0"/>
      </w:pPr>
      <w:r>
        <w:t>T</w:t>
      </w:r>
      <w:r w:rsidR="003F454D">
        <w:t>aking the isotach value as t</w:t>
      </w:r>
      <w:r w:rsidR="005535F7">
        <w:t>he</w:t>
      </w:r>
      <w:r w:rsidR="00E852DD">
        <w:t xml:space="preserve"> </w:t>
      </w:r>
      <w:r w:rsidR="00623BD6">
        <w:t xml:space="preserve">input magnitude of the </w:t>
      </w:r>
      <w:r w:rsidR="005535F7">
        <w:t xml:space="preserve">total </w:t>
      </w:r>
      <w:r w:rsidR="000B4B6C">
        <w:t xml:space="preserve">wind </w:t>
      </w:r>
      <w:r w:rsidR="00BD6E16">
        <w:t>velocity</w:t>
      </w:r>
      <w:r w:rsidR="003F454D">
        <w:t xml:space="preserve">, this can be expressed </w:t>
      </w:r>
      <w:r w:rsidR="00BD6E16">
        <w:t xml:space="preserve">as the </w:t>
      </w:r>
      <w:r w:rsidR="00623BD6">
        <w:t xml:space="preserve">magnitude of the </w:t>
      </w:r>
      <w:r w:rsidR="00BD6E16">
        <w:t xml:space="preserve">sum of </w:t>
      </w:r>
      <w:r w:rsidR="007227A3">
        <w:t xml:space="preserve">the </w:t>
      </w:r>
      <w:r w:rsidR="00BD6E16">
        <w:t xml:space="preserve">vortex and environmental components, </w:t>
      </w:r>
    </w:p>
    <w:p w14:paraId="63EC50BF" w14:textId="21FAE5F8" w:rsidR="00B4771F" w:rsidRDefault="00C81BB4" w:rsidP="00B4771F">
      <w:pPr>
        <w:pStyle w:val="ListParagraph"/>
        <w:ind w:left="360"/>
      </w:pPr>
      <m:oMathPara>
        <m:oMath>
          <m:r>
            <w:rPr>
              <w:rFonts w:ascii="Cambria Math" w:eastAsiaTheme="minorEastAsia" w:hAnsi="Cambria Math"/>
            </w:rPr>
            <m:t>one2ten*</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_1_10</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_10_10</m:t>
                  </m:r>
                </m:sub>
              </m:sSub>
            </m:e>
          </m:d>
          <m: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r>
            <w:rPr>
              <w:rFonts w:ascii="Cambria Math" w:hAnsi="Cambria Math"/>
            </w:rPr>
            <m:t xml:space="preserve"> </m:t>
          </m:r>
        </m:oMath>
      </m:oMathPara>
    </w:p>
    <w:p w14:paraId="18FD9A53" w14:textId="6DDDC94B" w:rsidR="002F34A5" w:rsidRDefault="00B456F4" w:rsidP="00CF2CDE">
      <w:pPr>
        <w:pStyle w:val="ListParagraph"/>
        <w:spacing w:before="360"/>
        <w:ind w:left="360"/>
        <w:contextualSpacing w:val="0"/>
      </w:pPr>
      <w:r>
        <w:t>which</w:t>
      </w:r>
      <w:r w:rsidR="00FD6028">
        <w:t xml:space="preserve"> can be solved for the </w:t>
      </w:r>
      <w:r w:rsidR="0074502F">
        <w:t xml:space="preserve">unknown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oMath>
      <w:r w:rsidR="00923E36">
        <w:t>.</w:t>
      </w:r>
    </w:p>
    <w:p w14:paraId="1F617CF0" w14:textId="77777777" w:rsidR="00D23EC4" w:rsidRDefault="00A75264" w:rsidP="00ED3E4D">
      <w:pPr>
        <w:pStyle w:val="ListParagraph"/>
        <w:ind w:left="360"/>
        <w:contextualSpacing w:val="0"/>
      </w:pPr>
      <w:r>
        <w:t xml:space="preserve">Two </w:t>
      </w:r>
      <w:r w:rsidR="00A92A6C">
        <w:t>consistency check</w:t>
      </w:r>
      <w:r>
        <w:t>s</w:t>
      </w:r>
      <w:r w:rsidR="00A92A6C">
        <w:t xml:space="preserve"> </w:t>
      </w:r>
      <w:r w:rsidR="00ED3E4D">
        <w:t>are</w:t>
      </w:r>
      <w:r w:rsidR="00A92A6C">
        <w:t xml:space="preserve"> performed</w:t>
      </w:r>
      <w:r w:rsidR="00ED3E4D">
        <w:t xml:space="preserve"> to ensure this relationship can yield a physically valid solution</w:t>
      </w:r>
      <w:r w:rsidR="00E64332">
        <w:t xml:space="preserve">.  </w:t>
      </w:r>
    </w:p>
    <w:p w14:paraId="52332DD3" w14:textId="55D30EEB" w:rsidR="00D23EC4" w:rsidRPr="00D23EC4" w:rsidRDefault="00E64332" w:rsidP="00FE41F3">
      <w:pPr>
        <w:pStyle w:val="ListParagraph"/>
        <w:numPr>
          <w:ilvl w:val="0"/>
          <w:numId w:val="6"/>
        </w:numPr>
        <w:contextualSpacing w:val="0"/>
      </w:pPr>
      <w:r>
        <w:t xml:space="preserve">The first </w:t>
      </w:r>
      <w:r w:rsidR="000D50B6">
        <w:t xml:space="preserve">check </w:t>
      </w:r>
      <w:r>
        <w:t>assumes</w:t>
      </w:r>
      <w:r w:rsidR="00A92A6C">
        <w:t xml:space="preserve"> that </w:t>
      </w:r>
      <w:r w:rsidR="004801FE">
        <w:t xml:space="preserve">fitting </w:t>
      </w:r>
      <w:r w:rsidR="002B6222">
        <w:t xml:space="preserve">the gradient wind balance to </w:t>
      </w:r>
      <w:r w:rsidR="00A92A6C">
        <w:t>the</w:t>
      </w:r>
      <w:r w:rsidR="002B6222">
        <w:t xml:space="preserve"> isotach is </w:t>
      </w:r>
      <w:r w:rsidR="008A5F5A">
        <w:t xml:space="preserve">valid only if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e>
            </m:d>
          </m:e>
          <m:sub>
            <m:r>
              <w:rPr>
                <w:rFonts w:ascii="Cambria Math" w:hAnsi="Cambria Math"/>
              </w:rPr>
              <m:t>min</m:t>
            </m:r>
          </m:sub>
        </m:sSub>
      </m:oMath>
      <w:r w:rsidR="00A2154A" w:rsidRPr="00F44210">
        <w:rPr>
          <w:rFonts w:eastAsiaTheme="minorEastAsia"/>
        </w:rPr>
        <w:t>.  S</w:t>
      </w:r>
      <w:proofErr w:type="spellStart"/>
      <w:r w:rsidR="00974E23" w:rsidRPr="00F44210">
        <w:rPr>
          <w:rFonts w:eastAsiaTheme="minorEastAsia"/>
        </w:rPr>
        <w:t>etting</w:t>
      </w:r>
      <w:proofErr w:type="spellEnd"/>
      <w:r w:rsidR="00974E23" w:rsidRPr="00F44210">
        <w:rPr>
          <w:rFonts w:eastAsiaTheme="minorEastAsia"/>
        </w:rPr>
        <w:t xml:space="preserve">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e>
            </m:d>
          </m:e>
          <m:sub>
            <m:r>
              <w:rPr>
                <w:rFonts w:ascii="Cambria Math" w:hAnsi="Cambria Math"/>
              </w:rPr>
              <m:t>min</m:t>
            </m:r>
          </m:sub>
        </m:sSub>
        <m:r>
          <w:rPr>
            <w:rFonts w:ascii="Cambria Math" w:hAnsi="Cambria Math"/>
          </w:rPr>
          <m:t xml:space="preserve"> </m:t>
        </m:r>
      </m:oMath>
      <w:r w:rsidR="00974E23" w:rsidRPr="00F44210">
        <w:rPr>
          <w:rFonts w:eastAsiaTheme="minorEastAsia"/>
        </w:rPr>
        <w:t xml:space="preserve"> </w:t>
      </w:r>
      <w:r w:rsidR="00F608B0" w:rsidRPr="00F44210">
        <w:rPr>
          <w:rFonts w:eastAsiaTheme="minorEastAsia"/>
        </w:rPr>
        <w:t xml:space="preserve">, the above equation can be evaluated to determine a minimum acceptable value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1_10</m:t>
                    </m:r>
                  </m:sub>
                </m:sSub>
              </m:e>
            </m:d>
          </m:e>
          <m:sub>
            <m:r>
              <w:rPr>
                <w:rFonts w:ascii="Cambria Math" w:hAnsi="Cambria Math"/>
              </w:rPr>
              <m:t>min</m:t>
            </m:r>
          </m:sub>
        </m:sSub>
      </m:oMath>
      <w:r w:rsidR="00934241" w:rsidRPr="00F44210">
        <w:rPr>
          <w:rFonts w:eastAsiaTheme="minorEastAsia"/>
        </w:rPr>
        <w:t xml:space="preserve">.  If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1_10</m:t>
                </m:r>
              </m:sub>
            </m:sSub>
          </m:e>
        </m:d>
        <m:sSub>
          <m:sSubPr>
            <m:ctrlPr>
              <w:rPr>
                <w:rFonts w:ascii="Cambria Math" w:hAnsi="Cambria Math"/>
                <w:i/>
              </w:rPr>
            </m:ctrlPr>
          </m:sSubPr>
          <m:e>
            <m:r>
              <w:rPr>
                <w:rFonts w:ascii="Cambria Math" w:hAnsi="Cambria Math"/>
              </w:rPr>
              <m:t>&lt;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1_10</m:t>
                    </m:r>
                  </m:sub>
                </m:sSub>
              </m:e>
            </m:d>
          </m:e>
          <m:sub>
            <m:r>
              <w:rPr>
                <w:rFonts w:ascii="Cambria Math" w:hAnsi="Cambria Math"/>
              </w:rPr>
              <m:t>min</m:t>
            </m:r>
          </m:sub>
        </m:sSub>
      </m:oMath>
      <w:r w:rsidR="00A2154A" w:rsidRPr="00F44210">
        <w:rPr>
          <w:rFonts w:eastAsiaTheme="minorEastAsia"/>
        </w:rPr>
        <w:t xml:space="preserve">, the isotach should not be used to determine </w:t>
      </w:r>
      <m:oMath>
        <m:sSub>
          <m:sSubPr>
            <m:ctrlPr>
              <w:rPr>
                <w:rFonts w:ascii="Cambria Math" w:hAnsi="Cambria Math"/>
              </w:rPr>
            </m:ctrlPr>
          </m:sSubPr>
          <m:e>
            <m:r>
              <w:rPr>
                <w:rFonts w:ascii="Cambria Math" w:hAnsi="Cambria Math"/>
              </w:rPr>
              <m:t>R</m:t>
            </m:r>
          </m:e>
          <m:sub>
            <m:r>
              <m:rPr>
                <m:sty m:val="p"/>
              </m:rPr>
              <w:rPr>
                <w:rFonts w:ascii="Cambria Math" w:hAnsi="Cambria Math"/>
              </w:rPr>
              <m:t>mw</m:t>
            </m:r>
          </m:sub>
        </m:sSub>
      </m:oMath>
      <w:r w:rsidR="001E3D7C" w:rsidRPr="00F44210">
        <w:rPr>
          <w:rFonts w:eastAsiaTheme="minorEastAsia"/>
        </w:rPr>
        <w:t xml:space="preserve">, rather </w:t>
      </w:r>
      <m:oMath>
        <m:sSub>
          <m:sSubPr>
            <m:ctrlPr>
              <w:rPr>
                <w:rFonts w:ascii="Cambria Math" w:hAnsi="Cambria Math"/>
              </w:rPr>
            </m:ctrlPr>
          </m:sSubPr>
          <m:e>
            <m:r>
              <w:rPr>
                <w:rFonts w:ascii="Cambria Math" w:hAnsi="Cambria Math"/>
              </w:rPr>
              <m:t>R</m:t>
            </m:r>
          </m:e>
          <m:sub>
            <m:r>
              <m:rPr>
                <m:sty m:val="p"/>
              </m:rPr>
              <w:rPr>
                <w:rFonts w:ascii="Cambria Math" w:hAnsi="Cambria Math"/>
              </w:rPr>
              <m:t>mw</m:t>
            </m:r>
          </m:sub>
        </m:sSub>
      </m:oMath>
      <w:r w:rsidR="00874260" w:rsidRPr="00F44210">
        <w:rPr>
          <w:rFonts w:eastAsiaTheme="minorEastAsia"/>
        </w:rPr>
        <w:t xml:space="preserve"> is determined from the next higher isotach in the quadrant.</w:t>
      </w:r>
      <w:r w:rsidR="00A2154A" w:rsidRPr="00F44210">
        <w:rPr>
          <w:rFonts w:eastAsiaTheme="minorEastAsia"/>
        </w:rPr>
        <w:t xml:space="preserve">  </w:t>
      </w:r>
      <w:r w:rsidR="00874260" w:rsidRPr="00F44210">
        <w:rPr>
          <w:rFonts w:eastAsiaTheme="minorEastAsia"/>
        </w:rPr>
        <w:t xml:space="preserve">A reasonable value for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e>
            </m:d>
          </m:e>
          <m:sub>
            <m:r>
              <w:rPr>
                <w:rFonts w:ascii="Cambria Math" w:hAnsi="Cambria Math"/>
              </w:rPr>
              <m:t>min</m:t>
            </m:r>
          </m:sub>
        </m:sSub>
      </m:oMath>
      <w:r w:rsidR="00874260" w:rsidRPr="00F44210">
        <w:rPr>
          <w:rFonts w:eastAsiaTheme="minorEastAsia"/>
        </w:rPr>
        <w:t xml:space="preserve"> is assumed to be 5 kts, although this value can be set in the GAHM2026 configuration file.</w:t>
      </w:r>
    </w:p>
    <w:p w14:paraId="1FC137B0" w14:textId="5552D593" w:rsidR="00D66C10" w:rsidRDefault="00182781" w:rsidP="00D23EC4">
      <w:pPr>
        <w:pStyle w:val="ListParagraph"/>
        <w:numPr>
          <w:ilvl w:val="0"/>
          <w:numId w:val="6"/>
        </w:numPr>
        <w:contextualSpacing w:val="0"/>
      </w:pPr>
      <w:r>
        <w:rPr>
          <w:rFonts w:eastAsiaTheme="minorEastAsia"/>
        </w:rPr>
        <w:t xml:space="preserve">The second </w:t>
      </w:r>
      <w:r w:rsidR="000D50B6">
        <w:rPr>
          <w:rFonts w:eastAsiaTheme="minorEastAsia"/>
        </w:rPr>
        <w:t xml:space="preserve">checks </w:t>
      </w:r>
      <w:r>
        <w:rPr>
          <w:rFonts w:eastAsiaTheme="minorEastAsia"/>
        </w:rPr>
        <w:t xml:space="preserve">assumes that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maxvor⁡_10_tbl</m:t>
                </m:r>
              </m:sub>
            </m:sSub>
          </m:e>
        </m:d>
      </m:oMath>
      <w:r w:rsidR="00FC5514">
        <w:rPr>
          <w:rFonts w:eastAsiaTheme="minorEastAsia"/>
        </w:rPr>
        <w:t>.</w:t>
      </w:r>
      <w:r w:rsidR="00EF0C41">
        <w:rPr>
          <w:rFonts w:eastAsiaTheme="minorEastAsia"/>
        </w:rPr>
        <w:t xml:space="preserve">  </w:t>
      </w:r>
      <w:r w:rsidR="0020467A">
        <w:rPr>
          <w:rFonts w:eastAsiaTheme="minorEastAsia"/>
        </w:rPr>
        <w:t xml:space="preserve">Setting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maxvor⁡_10_tbl</m:t>
                </m:r>
              </m:sub>
            </m:sSub>
          </m:e>
        </m:d>
        <m:r>
          <w:rPr>
            <w:rFonts w:ascii="Cambria Math" w:hAnsi="Cambria Math"/>
          </w:rPr>
          <m:t xml:space="preserve"> </m:t>
        </m:r>
      </m:oMath>
      <w:r w:rsidR="0020467A">
        <w:rPr>
          <w:rFonts w:eastAsiaTheme="minorEastAsia"/>
        </w:rPr>
        <w:t>, the above equation can be evaluated to determine a m</w:t>
      </w:r>
      <w:proofErr w:type="spellStart"/>
      <w:r w:rsidR="00974920">
        <w:rPr>
          <w:rFonts w:eastAsiaTheme="minorEastAsia"/>
        </w:rPr>
        <w:t>aximum</w:t>
      </w:r>
      <w:proofErr w:type="spellEnd"/>
      <w:r w:rsidR="00974920">
        <w:rPr>
          <w:rFonts w:eastAsiaTheme="minorEastAsia"/>
        </w:rPr>
        <w:t xml:space="preserve"> </w:t>
      </w:r>
      <w:r w:rsidR="0020467A">
        <w:rPr>
          <w:rFonts w:eastAsiaTheme="minorEastAsia"/>
        </w:rPr>
        <w:t xml:space="preserve">acceptable value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1_10</m:t>
                    </m:r>
                  </m:sub>
                </m:sSub>
              </m:e>
            </m:d>
          </m:e>
          <m:sub>
            <m:r>
              <w:rPr>
                <w:rFonts w:ascii="Cambria Math" w:hAnsi="Cambria Math"/>
              </w:rPr>
              <m:t>max</m:t>
            </m:r>
          </m:sub>
        </m:sSub>
      </m:oMath>
      <w:r w:rsidR="0020467A">
        <w:rPr>
          <w:rFonts w:eastAsiaTheme="minorEastAsia"/>
        </w:rPr>
        <w:t xml:space="preserve">.  </w:t>
      </w:r>
      <w:r w:rsidR="00E70C2A">
        <w:rPr>
          <w:rFonts w:eastAsiaTheme="minorEastAsia"/>
        </w:rPr>
        <w:t xml:space="preserve">If this is </w:t>
      </w:r>
      <w:r w:rsidR="00E24F81">
        <w:rPr>
          <w:rFonts w:eastAsiaTheme="minorEastAsia"/>
        </w:rPr>
        <w:t xml:space="preserve">violated, </w:t>
      </w:r>
      <m:oMath>
        <m:sSub>
          <m:sSubPr>
            <m:ctrlPr>
              <w:rPr>
                <w:rFonts w:ascii="Cambria Math" w:hAnsi="Cambria Math"/>
              </w:rPr>
            </m:ctrlPr>
          </m:sSubPr>
          <m:e>
            <m:r>
              <w:rPr>
                <w:rFonts w:ascii="Cambria Math" w:hAnsi="Cambria Math"/>
              </w:rPr>
              <m:t>R</m:t>
            </m:r>
          </m:e>
          <m:sub>
            <m:r>
              <m:rPr>
                <m:sty m:val="p"/>
              </m:rPr>
              <w:rPr>
                <w:rFonts w:ascii="Cambria Math" w:hAnsi="Cambria Math"/>
              </w:rPr>
              <m:t>mw</m:t>
            </m:r>
          </m:sub>
        </m:sSub>
      </m:oMath>
      <w:r w:rsidR="00E24F81" w:rsidRPr="00F44210">
        <w:rPr>
          <w:rFonts w:eastAsiaTheme="minorEastAsia"/>
        </w:rPr>
        <w:t xml:space="preserve"> </w:t>
      </w:r>
      <w:r w:rsidR="006665BC">
        <w:rPr>
          <w:rFonts w:eastAsiaTheme="minorEastAsia"/>
        </w:rPr>
        <w:t xml:space="preserve">= </w:t>
      </w:r>
      <w:proofErr w:type="spellStart"/>
      <w:r w:rsidR="006665BC" w:rsidRPr="006665BC">
        <w:rPr>
          <w:rFonts w:eastAsiaTheme="minorEastAsia"/>
          <w:i/>
          <w:iCs/>
        </w:rPr>
        <w:t>RQuad</w:t>
      </w:r>
      <w:proofErr w:type="spellEnd"/>
      <w:r w:rsidR="006665BC">
        <w:rPr>
          <w:rFonts w:eastAsiaTheme="minorEastAsia"/>
        </w:rPr>
        <w:t xml:space="preserve"> and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vor⁡_10_tbl</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maxvor⁡_10_tbl</m:t>
                </m:r>
              </m:sub>
            </m:sSub>
          </m:e>
        </m:d>
      </m:oMath>
      <w:r w:rsidR="00664D6A">
        <w:rPr>
          <w:rFonts w:eastAsiaTheme="minorEastAsia"/>
        </w:rPr>
        <w:t xml:space="preserve">. </w:t>
      </w:r>
    </w:p>
    <w:p w14:paraId="6BF40C2E" w14:textId="6D860D81" w:rsidR="009354AF" w:rsidRDefault="00F44210" w:rsidP="0077310C">
      <w:pPr>
        <w:pStyle w:val="ListParagraph"/>
        <w:spacing w:after="240"/>
        <w:ind w:left="360"/>
        <w:contextualSpacing w:val="0"/>
      </w:pPr>
      <w:r>
        <w:t xml:space="preserve">If both of these conditions are satisfied,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oMath>
      <w:r w:rsidR="002D01F0">
        <w:t xml:space="preserve"> is solved for by squaring both sides and expanding the right-hand side to yield:</w:t>
      </w:r>
    </w:p>
    <w:p w14:paraId="0F97F603" w14:textId="2E6B7B17" w:rsidR="00152FFB" w:rsidRDefault="00000000" w:rsidP="00152FFB">
      <w:pPr>
        <w:pStyle w:val="ListParagraph"/>
        <w:ind w:left="360"/>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e>
          <m:sup>
            <m:r>
              <w:rPr>
                <w:rFonts w:ascii="Cambria Math" w:hAnsi="Cambria Math"/>
              </w:rPr>
              <m:t>2</m:t>
            </m:r>
          </m:sup>
        </m:sSup>
        <m:r>
          <w:rPr>
            <w:rFonts w:ascii="Cambria Math" w:hAnsi="Cambria Math"/>
          </w:rPr>
          <m:t>+2</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d>
          <m:dPr>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voruv_10_10</m:t>
                </m:r>
              </m:sub>
            </m:sSub>
            <m: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envuv_10_10</m:t>
                </m:r>
              </m:sub>
            </m:sSub>
          </m:e>
        </m:d>
        <m:r>
          <w:rPr>
            <w:rFonts w:ascii="Cambria Math" w:hAnsi="Cambria Math"/>
          </w:rPr>
          <m:t xml:space="preserve"> </m:t>
        </m:r>
      </m:oMath>
      <w:r w:rsidR="0089609B">
        <w:rPr>
          <w:rFonts w:eastAsiaTheme="minorEastAsia"/>
        </w:rPr>
        <w:t xml:space="preserve"> </w:t>
      </w:r>
    </w:p>
    <w:p w14:paraId="6314A514" w14:textId="0E806674" w:rsidR="00464BE7" w:rsidRDefault="0089609B" w:rsidP="00464BE7">
      <w:pPr>
        <w:pStyle w:val="ListParagraph"/>
        <w:ind w:left="360"/>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_10_10</m:t>
                    </m:r>
                  </m:sub>
                </m:sSub>
              </m:e>
            </m:d>
          </m:e>
          <m:sup>
            <m:r>
              <w:rPr>
                <w:rFonts w:ascii="Cambria Math" w:hAnsi="Cambria Math"/>
              </w:rPr>
              <m:t>2</m:t>
            </m:r>
          </m:sup>
        </m:sSup>
        <m:r>
          <w:rPr>
            <w:rFonts w:ascii="Cambria Math" w:hAnsi="Cambria Math"/>
          </w:rPr>
          <m:t>=0</m:t>
        </m:r>
      </m:oMath>
    </w:p>
    <w:p w14:paraId="57DC76A6" w14:textId="02464E7A" w:rsidR="002C2D9C" w:rsidRDefault="00066E2D" w:rsidP="0016483B">
      <w:pPr>
        <w:pStyle w:val="ListParagraph"/>
        <w:spacing w:before="360" w:after="240"/>
        <w:ind w:left="360"/>
        <w:contextualSpacing w:val="0"/>
      </w:pPr>
      <w:r>
        <w:t xml:space="preserve">which can be solved </w:t>
      </w:r>
      <w:r w:rsidR="00733412">
        <w:t xml:space="preserve">for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oMath>
      <w:r w:rsidR="00733412">
        <w:rPr>
          <w:rFonts w:eastAsiaTheme="minorEastAsia"/>
        </w:rPr>
        <w:t xml:space="preserve"> </w:t>
      </w:r>
      <w:r>
        <w:t>using the quadratic formula</w:t>
      </w:r>
      <w:r w:rsidR="001C29C5">
        <w:t>.  (See also Appendix B)</w:t>
      </w:r>
    </w:p>
    <w:p w14:paraId="4ABA7E55" w14:textId="16224B22" w:rsidR="002C2D9C" w:rsidRDefault="00C86BD4" w:rsidP="006C12C7">
      <w:pPr>
        <w:pStyle w:val="ListParagraph"/>
        <w:ind w:left="360"/>
        <w:rPr>
          <w:rFonts w:eastAsiaTheme="minorEastAsia"/>
        </w:rPr>
      </w:pPr>
      <w:r>
        <w:lastRenderedPageBreak/>
        <w:t xml:space="preserve">A special </w:t>
      </w:r>
      <w:r w:rsidR="00C450A0">
        <w:t xml:space="preserve">variant </w:t>
      </w:r>
      <w:r>
        <w:t xml:space="preserve">arises </w:t>
      </w:r>
      <w:r w:rsidR="00E4195F">
        <w:t>for</w:t>
      </w:r>
      <w:r>
        <w:t xml:space="preserve"> the ADCIRC implementation of GAHM, because the radial profile of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oMath>
      <w:r>
        <w:rPr>
          <w:rFonts w:eastAsiaTheme="minorEastAsia"/>
        </w:rPr>
        <w:t xml:space="preserve"> is assumed to match the </w:t>
      </w:r>
      <w:r w:rsidR="00314B5C">
        <w:rPr>
          <w:rFonts w:eastAsiaTheme="minorEastAsia"/>
        </w:rPr>
        <w:t xml:space="preserve">radial profile of </w:t>
      </w:r>
      <w:r w:rsidR="008A41DC">
        <w:rPr>
          <w:rFonts w:eastAsiaTheme="minorEastAsia"/>
        </w:rPr>
        <w:t xml:space="preserve">the vortex gradient wind.  </w:t>
      </w:r>
      <w:r w:rsidR="00C702BB">
        <w:rPr>
          <w:rFonts w:eastAsiaTheme="minorEastAsia"/>
        </w:rPr>
        <w:t xml:space="preserve">Thus at the radial location where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_10_10</m:t>
                </m:r>
              </m:sub>
            </m:sSub>
          </m:e>
        </m:d>
      </m:oMath>
      <w:r w:rsidR="00822C81">
        <w:rPr>
          <w:rFonts w:eastAsiaTheme="minorEastAsia"/>
        </w:rPr>
        <w:t xml:space="preserve"> has been specified, the environmental velocity can be expressed as:</w:t>
      </w:r>
    </w:p>
    <w:p w14:paraId="2927C82E" w14:textId="77777777" w:rsidR="00822C81" w:rsidRDefault="00822C81" w:rsidP="006C12C7">
      <w:pPr>
        <w:pStyle w:val="ListParagraph"/>
        <w:ind w:left="360"/>
      </w:pPr>
    </w:p>
    <w:p w14:paraId="42FF0815" w14:textId="39359071" w:rsidR="00822C81" w:rsidRDefault="00000000" w:rsidP="006C12C7">
      <w:pPr>
        <w:pStyle w:val="ListParagraph"/>
        <w:ind w:left="360"/>
      </w:pPr>
      <m:oMathPara>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rPr>
                  </m:ctrlPr>
                </m:sSubPr>
                <m:e>
                  <m:sSup>
                    <m:sSupPr>
                      <m:ctrlPr>
                        <w:rPr>
                          <w:rFonts w:ascii="Cambria Math" w:hAnsi="Cambria Math"/>
                          <w:i/>
                        </w:rPr>
                      </m:ctrlPr>
                    </m:sSupPr>
                    <m:e>
                      <m:r>
                        <w:rPr>
                          <w:rFonts w:ascii="Cambria Math" w:hAnsi="Cambria Math"/>
                        </w:rPr>
                        <m:t>V</m:t>
                      </m:r>
                    </m:e>
                    <m:sup>
                      <m:r>
                        <w:rPr>
                          <w:rFonts w:ascii="Cambria Math" w:hAnsi="Cambria Math"/>
                        </w:rPr>
                        <m:t>*</m:t>
                      </m:r>
                    </m:sup>
                  </m:sSup>
                </m:e>
                <m:sub>
                  <m:r>
                    <m:rPr>
                      <m:sty m:val="p"/>
                    </m:rPr>
                    <w:rPr>
                      <w:rFonts w:ascii="Cambria Math" w:hAnsi="Cambria Math"/>
                    </w:rPr>
                    <m:t>env_10_10</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VMax</m:t>
                      </m:r>
                    </m:e>
                    <m:sub>
                      <m:r>
                        <m:rPr>
                          <m:sty m:val="p"/>
                        </m:rPr>
                        <w:rPr>
                          <w:rFonts w:ascii="Cambria Math" w:hAnsi="Cambria Math"/>
                        </w:rPr>
                        <m:t>vor⁡</m:t>
                      </m:r>
                      <m:r>
                        <w:rPr>
                          <w:rFonts w:ascii="Cambria Math" w:hAnsi="Cambria Math"/>
                        </w:rPr>
                        <m:t>_10_10</m:t>
                      </m:r>
                    </m:sub>
                  </m:sSub>
                </m:e>
              </m:d>
            </m:den>
          </m:f>
        </m:oMath>
      </m:oMathPara>
    </w:p>
    <w:p w14:paraId="47F9579E" w14:textId="77777777" w:rsidR="002C2D9C" w:rsidRDefault="002C2D9C" w:rsidP="006C12C7">
      <w:pPr>
        <w:pStyle w:val="ListParagraph"/>
        <w:ind w:left="360"/>
      </w:pPr>
    </w:p>
    <w:p w14:paraId="19D9D3B1" w14:textId="10B03FB6" w:rsidR="00B87FF2" w:rsidRDefault="007E7201" w:rsidP="006C12C7">
      <w:pPr>
        <w:pStyle w:val="ListParagraph"/>
        <w:ind w:left="360"/>
        <w:rPr>
          <w:rFonts w:eastAsiaTheme="minorEastAsia"/>
        </w:rPr>
      </w:pPr>
      <w:r>
        <w:t>w</w:t>
      </w:r>
      <w:r w:rsidR="006C12C7">
        <w:t>h</w:t>
      </w:r>
      <w:r>
        <w:t xml:space="preserve">ere </w:t>
      </w:r>
      <m:oMath>
        <m:sSub>
          <m:sSubPr>
            <m:ctrlPr>
              <w:rPr>
                <w:rFonts w:ascii="Cambria Math" w:hAnsi="Cambria Math"/>
              </w:rPr>
            </m:ctrlPr>
          </m:sSubPr>
          <m:e>
            <m:sSup>
              <m:sSupPr>
                <m:ctrlPr>
                  <w:rPr>
                    <w:rFonts w:ascii="Cambria Math" w:hAnsi="Cambria Math"/>
                    <w:i/>
                  </w:rPr>
                </m:ctrlPr>
              </m:sSupPr>
              <m:e>
                <m:r>
                  <w:rPr>
                    <w:rFonts w:ascii="Cambria Math" w:hAnsi="Cambria Math"/>
                  </w:rPr>
                  <m:t>V</m:t>
                </m:r>
              </m:e>
              <m:sup>
                <m:r>
                  <w:rPr>
                    <w:rFonts w:ascii="Cambria Math" w:hAnsi="Cambria Math"/>
                  </w:rPr>
                  <m:t>*</m:t>
                </m:r>
              </m:sup>
            </m:sSup>
          </m:e>
          <m:sub>
            <m:r>
              <m:rPr>
                <m:sty m:val="p"/>
              </m:rPr>
              <w:rPr>
                <w:rFonts w:ascii="Cambria Math" w:hAnsi="Cambria Math"/>
              </w:rPr>
              <m:t>env_10_10</m:t>
            </m:r>
          </m:sub>
        </m:sSub>
      </m:oMath>
      <w:r>
        <w:rPr>
          <w:rFonts w:eastAsiaTheme="minorEastAsia"/>
        </w:rPr>
        <w:t xml:space="preserve"> is the environmental velocity at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mw</m:t>
            </m:r>
          </m:sub>
        </m:sSub>
      </m:oMath>
      <w:r w:rsidR="005E5B19">
        <w:rPr>
          <w:rFonts w:eastAsiaTheme="minorEastAsia"/>
        </w:rPr>
        <w:t xml:space="preserve">.  </w:t>
      </w:r>
      <w:r w:rsidR="00224F41">
        <w:rPr>
          <w:rFonts w:eastAsiaTheme="minorEastAsia"/>
        </w:rPr>
        <w:t xml:space="preserve">In this case the quadratic equation can be </w:t>
      </w:r>
      <w:r w:rsidR="00025F90">
        <w:rPr>
          <w:rFonts w:eastAsiaTheme="minorEastAsia"/>
        </w:rPr>
        <w:t>written as</w:t>
      </w:r>
      <w:r w:rsidR="00C26ADB">
        <w:rPr>
          <w:rFonts w:eastAsiaTheme="minorEastAsia"/>
        </w:rPr>
        <w:t>:</w:t>
      </w:r>
    </w:p>
    <w:p w14:paraId="4781F545" w14:textId="77777777" w:rsidR="00C26ADB" w:rsidRDefault="00C26ADB" w:rsidP="006C12C7">
      <w:pPr>
        <w:pStyle w:val="ListParagraph"/>
        <w:ind w:left="360"/>
        <w:rPr>
          <w:rFonts w:eastAsiaTheme="minorEastAsia"/>
        </w:rPr>
      </w:pPr>
    </w:p>
    <w:p w14:paraId="30F28FBE" w14:textId="32566ECC" w:rsidR="00C26ADB" w:rsidRDefault="00000000" w:rsidP="00C26ADB">
      <w:pPr>
        <w:pStyle w:val="ListParagraph"/>
        <w:ind w:left="360"/>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e>
          <m:sup>
            <m:r>
              <w:rPr>
                <w:rFonts w:ascii="Cambria Math" w:hAnsi="Cambria Math"/>
              </w:rPr>
              <m:t>2</m:t>
            </m:r>
          </m:sup>
        </m:sSup>
        <m:d>
          <m:dPr>
            <m:begChr m:val="{"/>
            <m:endChr m:val="}"/>
            <m:ctrlPr>
              <w:rPr>
                <w:rFonts w:ascii="Cambria Math" w:hAnsi="Cambria Math"/>
                <w:i/>
              </w:rPr>
            </m:ctrlPr>
          </m:dPr>
          <m:e>
            <m:r>
              <w:rPr>
                <w:rFonts w:ascii="Cambria Math" w:hAnsi="Cambria Math"/>
              </w:rPr>
              <m:t>1+2</m:t>
            </m:r>
            <m:d>
              <m:dPr>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voruv_10_10</m:t>
                    </m:r>
                  </m:sub>
                </m:sSub>
                <m: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envuv_10_10</m:t>
                    </m:r>
                  </m:sub>
                </m:sSub>
              </m:e>
            </m:d>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rPr>
                        </m:ctrlPr>
                      </m:sSubPr>
                      <m:e>
                        <m:sSup>
                          <m:sSupPr>
                            <m:ctrlPr>
                              <w:rPr>
                                <w:rFonts w:ascii="Cambria Math" w:hAnsi="Cambria Math"/>
                                <w:i/>
                              </w:rPr>
                            </m:ctrlPr>
                          </m:sSupPr>
                          <m:e>
                            <m:r>
                              <w:rPr>
                                <w:rFonts w:ascii="Cambria Math" w:hAnsi="Cambria Math"/>
                              </w:rPr>
                              <m:t>V</m:t>
                            </m:r>
                          </m:e>
                          <m:sup>
                            <m:r>
                              <w:rPr>
                                <w:rFonts w:ascii="Cambria Math" w:hAnsi="Cambria Math"/>
                              </w:rPr>
                              <m:t>*</m:t>
                            </m:r>
                          </m:sup>
                        </m:sSup>
                      </m:e>
                      <m:sub>
                        <m:r>
                          <m:rPr>
                            <m:sty m:val="p"/>
                          </m:rPr>
                          <w:rPr>
                            <w:rFonts w:ascii="Cambria Math" w:hAnsi="Cambria Math"/>
                          </w:rPr>
                          <m:t>env_10_10</m:t>
                        </m:r>
                      </m:sub>
                    </m:sSub>
                  </m:e>
                </m:d>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VMax</m:t>
                        </m:r>
                      </m:e>
                      <m:sub>
                        <m:r>
                          <m:rPr>
                            <m:sty m:val="p"/>
                          </m:rPr>
                          <w:rPr>
                            <w:rFonts w:ascii="Cambria Math" w:hAnsi="Cambria Math"/>
                          </w:rPr>
                          <m:t>vor⁡</m:t>
                        </m:r>
                        <m:r>
                          <w:rPr>
                            <w:rFonts w:ascii="Cambria Math" w:hAnsi="Cambria Math"/>
                          </w:rPr>
                          <m:t>_10_10</m:t>
                        </m:r>
                      </m:sub>
                    </m:sSub>
                  </m:e>
                </m:d>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sSup>
                              <m:sSupPr>
                                <m:ctrlPr>
                                  <w:rPr>
                                    <w:rFonts w:ascii="Cambria Math" w:hAnsi="Cambria Math"/>
                                    <w:i/>
                                  </w:rPr>
                                </m:ctrlPr>
                              </m:sSupPr>
                              <m:e>
                                <m:r>
                                  <w:rPr>
                                    <w:rFonts w:ascii="Cambria Math" w:hAnsi="Cambria Math"/>
                                  </w:rPr>
                                  <m:t>V</m:t>
                                </m:r>
                              </m:e>
                              <m:sup>
                                <m:r>
                                  <w:rPr>
                                    <w:rFonts w:ascii="Cambria Math" w:hAnsi="Cambria Math"/>
                                  </w:rPr>
                                  <m:t>*</m:t>
                                </m:r>
                              </m:sup>
                            </m:sSup>
                          </m:e>
                          <m:sub>
                            <m:r>
                              <m:rPr>
                                <m:sty m:val="p"/>
                              </m:rPr>
                              <w:rPr>
                                <w:rFonts w:ascii="Cambria Math" w:hAnsi="Cambria Math"/>
                              </w:rPr>
                              <m:t>env_10_10</m:t>
                            </m:r>
                          </m:sub>
                        </m:sSub>
                      </m:e>
                    </m:d>
                  </m:e>
                  <m:sup>
                    <m:r>
                      <w:rPr>
                        <w:rFonts w:ascii="Cambria Math" w:hAnsi="Cambria Math"/>
                      </w:rPr>
                      <m:t>2</m:t>
                    </m:r>
                  </m:sup>
                </m:sSup>
              </m:num>
              <m:den>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VMax</m:t>
                            </m:r>
                          </m:e>
                          <m:sub>
                            <m:r>
                              <m:rPr>
                                <m:sty m:val="p"/>
                              </m:rPr>
                              <w:rPr>
                                <w:rFonts w:ascii="Cambria Math" w:hAnsi="Cambria Math"/>
                              </w:rPr>
                              <m:t>vor⁡</m:t>
                            </m:r>
                            <m:r>
                              <w:rPr>
                                <w:rFonts w:ascii="Cambria Math" w:hAnsi="Cambria Math"/>
                              </w:rPr>
                              <m:t>_10_10</m:t>
                            </m:r>
                          </m:sub>
                        </m:sSub>
                      </m:e>
                    </m:d>
                  </m:e>
                  <m:sup>
                    <m:r>
                      <w:rPr>
                        <w:rFonts w:ascii="Cambria Math" w:hAnsi="Cambria Math"/>
                      </w:rPr>
                      <m:t>2</m:t>
                    </m:r>
                  </m:sup>
                </m:sSup>
              </m:den>
            </m:f>
          </m:e>
        </m:d>
        <m:r>
          <w:rPr>
            <w:rFonts w:ascii="Cambria Math" w:hAnsi="Cambria Math"/>
          </w:rPr>
          <m:t xml:space="preserve"> </m:t>
        </m:r>
      </m:oMath>
      <w:r w:rsidR="00C26ADB">
        <w:rPr>
          <w:rFonts w:eastAsiaTheme="minorEastAsia"/>
        </w:rPr>
        <w:t xml:space="preserve"> </w:t>
      </w:r>
      <m:oMath>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sSub>
                      <m:sSubPr>
                        <m:ctrlPr>
                          <w:rPr>
                            <w:rFonts w:ascii="Cambria Math" w:hAnsi="Cambria Math"/>
                          </w:rPr>
                        </m:ctrlPr>
                      </m:sSubPr>
                      <m:e>
                        <m:ctrlPr>
                          <w:rPr>
                            <w:rFonts w:ascii="Cambria Math" w:hAnsi="Cambria Math"/>
                            <w:i/>
                          </w:rPr>
                        </m:ctrlPr>
                      </m:e>
                      <m:sub>
                        <m:sSub>
                          <m:sSubPr>
                            <m:ctrlPr>
                              <w:rPr>
                                <w:rFonts w:ascii="Cambria Math" w:hAnsi="Cambria Math"/>
                              </w:rPr>
                            </m:ctrlPr>
                          </m:sSubPr>
                          <m:e>
                            <m:r>
                              <m:rPr>
                                <m:sty m:val="p"/>
                              </m:rPr>
                              <w:rPr>
                                <w:rFonts w:ascii="Cambria Math" w:hAnsi="Cambria Math"/>
                              </w:rPr>
                              <m:t>10</m:t>
                            </m:r>
                          </m:e>
                          <m:sub>
                            <m:r>
                              <m:rPr>
                                <m:sty m:val="p"/>
                              </m:rPr>
                              <w:rPr>
                                <w:rFonts w:ascii="Cambria Math" w:hAnsi="Cambria Math"/>
                              </w:rPr>
                              <m:t>10</m:t>
                            </m:r>
                          </m:sub>
                        </m:sSub>
                      </m:sub>
                    </m:sSub>
                  </m:sub>
                </m:sSub>
              </m:e>
            </m:d>
          </m:e>
          <m:sup>
            <m:r>
              <w:rPr>
                <w:rFonts w:ascii="Cambria Math" w:hAnsi="Cambria Math"/>
              </w:rPr>
              <m:t>2</m:t>
            </m:r>
          </m:sup>
        </m:sSup>
        <m:r>
          <w:rPr>
            <w:rFonts w:ascii="Cambria Math" w:hAnsi="Cambria Math"/>
          </w:rPr>
          <m:t>=0</m:t>
        </m:r>
      </m:oMath>
    </w:p>
    <w:p w14:paraId="482A45FC" w14:textId="77777777" w:rsidR="00C26ADB" w:rsidRDefault="00C26ADB" w:rsidP="006C12C7">
      <w:pPr>
        <w:pStyle w:val="ListParagraph"/>
        <w:ind w:left="360"/>
        <w:rPr>
          <w:rFonts w:eastAsiaTheme="minorEastAsia"/>
        </w:rPr>
      </w:pPr>
    </w:p>
    <w:p w14:paraId="6743E57D" w14:textId="02E86A4B" w:rsidR="004E130F" w:rsidRDefault="00000000" w:rsidP="004E130F">
      <w:pPr>
        <w:pStyle w:val="ListParagraph"/>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voruv_10_10</m:t>
                      </m:r>
                    </m:sub>
                  </m:sSub>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envuv_10_10</m:t>
                          </m:r>
                        </m:sub>
                      </m:sSub>
                    </m:e>
                  </m:d>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rPr>
                              </m:ctrlPr>
                            </m:sSubPr>
                            <m:e>
                              <m:sSup>
                                <m:sSupPr>
                                  <m:ctrlPr>
                                    <w:rPr>
                                      <w:rFonts w:ascii="Cambria Math" w:hAnsi="Cambria Math"/>
                                      <w:i/>
                                    </w:rPr>
                                  </m:ctrlPr>
                                </m:sSupPr>
                                <m:e>
                                  <m:r>
                                    <w:rPr>
                                      <w:rFonts w:ascii="Cambria Math" w:hAnsi="Cambria Math"/>
                                    </w:rPr>
                                    <m:t>V</m:t>
                                  </m:r>
                                </m:e>
                                <m:sup>
                                  <m:r>
                                    <w:rPr>
                                      <w:rFonts w:ascii="Cambria Math" w:hAnsi="Cambria Math"/>
                                    </w:rPr>
                                    <m:t>*</m:t>
                                  </m:r>
                                </m:sup>
                              </m:sSup>
                            </m:e>
                            <m:sub>
                              <m:r>
                                <m:rPr>
                                  <m:sty m:val="p"/>
                                </m:rPr>
                                <w:rPr>
                                  <w:rFonts w:ascii="Cambria Math" w:hAnsi="Cambria Math"/>
                                </w:rPr>
                                <m:t>env_10_10</m:t>
                              </m:r>
                            </m:sub>
                          </m:sSub>
                        </m:e>
                      </m:d>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VMax</m:t>
                              </m:r>
                            </m:e>
                            <m:sub>
                              <m:r>
                                <m:rPr>
                                  <m:sty m:val="p"/>
                                </m:rPr>
                                <w:rPr>
                                  <w:rFonts w:ascii="Cambria Math" w:hAnsi="Cambria Math"/>
                                </w:rPr>
                                <m:t>vor</m:t>
                              </m:r>
                              <m:r>
                                <w:rPr>
                                  <w:rFonts w:ascii="Cambria Math" w:hAnsi="Cambria Math"/>
                                </w:rPr>
                                <m:t>_10_10</m:t>
                              </m:r>
                            </m:sub>
                          </m:sSub>
                        </m:e>
                      </m:d>
                    </m:den>
                  </m:f>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_10_10</m:t>
                      </m:r>
                    </m:sub>
                  </m:sSub>
                </m:e>
              </m:d>
            </m:e>
            <m:sup>
              <m:r>
                <w:rPr>
                  <w:rFonts w:ascii="Cambria Math" w:hAnsi="Cambria Math"/>
                </w:rPr>
                <m:t>2</m:t>
              </m:r>
            </m:sup>
          </m:sSup>
          <m:r>
            <w:rPr>
              <w:rFonts w:ascii="Cambria Math" w:hAnsi="Cambria Math"/>
            </w:rPr>
            <m:t>=0</m:t>
          </m:r>
        </m:oMath>
      </m:oMathPara>
    </w:p>
    <w:p w14:paraId="5880A28D" w14:textId="77777777" w:rsidR="00C26ADB" w:rsidRDefault="00C26ADB" w:rsidP="006C12C7">
      <w:pPr>
        <w:pStyle w:val="ListParagraph"/>
        <w:ind w:left="360"/>
      </w:pPr>
    </w:p>
    <w:p w14:paraId="2F2E494B" w14:textId="5D3BB87F" w:rsidR="00D85EB2" w:rsidRDefault="00000000" w:rsidP="00D85EB2">
      <w:pPr>
        <w:pStyle w:val="ListParagraph"/>
        <w:ind w:left="360"/>
      </w:pPr>
      <m:oMathPara>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r>
            <w:rPr>
              <w:rFonts w:ascii="Cambria Math" w:hAnsi="Cambria Math"/>
            </w:rPr>
            <m:t xml:space="preserve"> </m:t>
          </m:r>
          <m:r>
            <w:rPr>
              <w:rFonts w:ascii="Cambria Math" w:eastAsiaTheme="minorEastAsia"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_10_10</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voruv_10_10</m:t>
                      </m:r>
                    </m:sub>
                  </m:sSub>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envuv_10_10</m:t>
                          </m:r>
                        </m:sub>
                      </m:sSub>
                    </m:e>
                  </m:d>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rPr>
                              </m:ctrlPr>
                            </m:sSubPr>
                            <m:e>
                              <m:sSup>
                                <m:sSupPr>
                                  <m:ctrlPr>
                                    <w:rPr>
                                      <w:rFonts w:ascii="Cambria Math" w:hAnsi="Cambria Math"/>
                                      <w:i/>
                                    </w:rPr>
                                  </m:ctrlPr>
                                </m:sSupPr>
                                <m:e>
                                  <m:r>
                                    <w:rPr>
                                      <w:rFonts w:ascii="Cambria Math" w:hAnsi="Cambria Math"/>
                                    </w:rPr>
                                    <m:t>V</m:t>
                                  </m:r>
                                </m:e>
                                <m:sup>
                                  <m:r>
                                    <w:rPr>
                                      <w:rFonts w:ascii="Cambria Math" w:hAnsi="Cambria Math"/>
                                    </w:rPr>
                                    <m:t>*</m:t>
                                  </m:r>
                                </m:sup>
                              </m:sSup>
                            </m:e>
                            <m:sub>
                              <m:r>
                                <m:rPr>
                                  <m:sty m:val="p"/>
                                </m:rPr>
                                <w:rPr>
                                  <w:rFonts w:ascii="Cambria Math" w:hAnsi="Cambria Math"/>
                                </w:rPr>
                                <m:t>env_10_10</m:t>
                              </m:r>
                            </m:sub>
                          </m:sSub>
                        </m:e>
                      </m:d>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VMax</m:t>
                              </m:r>
                            </m:e>
                            <m:sub>
                              <m:r>
                                <m:rPr>
                                  <m:sty m:val="p"/>
                                </m:rPr>
                                <w:rPr>
                                  <w:rFonts w:ascii="Cambria Math" w:hAnsi="Cambria Math"/>
                                </w:rPr>
                                <m:t>vor</m:t>
                              </m:r>
                              <m:r>
                                <w:rPr>
                                  <w:rFonts w:ascii="Cambria Math" w:hAnsi="Cambria Math"/>
                                </w:rPr>
                                <m:t>_10_10</m:t>
                              </m:r>
                            </m:sub>
                          </m:sSub>
                        </m:e>
                      </m:d>
                    </m:den>
                  </m:f>
                </m:e>
              </m:d>
            </m:den>
          </m:f>
        </m:oMath>
      </m:oMathPara>
    </w:p>
    <w:p w14:paraId="1DA03B47" w14:textId="77777777" w:rsidR="00DF67EE" w:rsidRDefault="00DF67EE" w:rsidP="006C12C7">
      <w:pPr>
        <w:pStyle w:val="ListParagraph"/>
        <w:ind w:left="360"/>
      </w:pPr>
    </w:p>
    <w:p w14:paraId="6CB9A32B" w14:textId="1369BE97" w:rsidR="00F85F77" w:rsidRDefault="005275CB" w:rsidP="00F85F77">
      <w:pPr>
        <w:pStyle w:val="ListParagraph"/>
        <w:ind w:left="360"/>
      </w:pPr>
      <w:r>
        <w:t xml:space="preserve">In contrast to the </w:t>
      </w:r>
      <w:r w:rsidR="005B5655">
        <w:t xml:space="preserve">general </w:t>
      </w:r>
      <w:r w:rsidR="00811625">
        <w:t>case</w:t>
      </w:r>
      <w:r w:rsidR="00242E86">
        <w:t xml:space="preserve">, </w:t>
      </w:r>
      <w:r w:rsidR="002B7BFA">
        <w:t>this variant imposes</w:t>
      </w:r>
      <w:r w:rsidR="004F2993">
        <w:t xml:space="preserve"> </w:t>
      </w:r>
      <w:r w:rsidR="00612A0E">
        <w:t xml:space="preserve">no </w:t>
      </w:r>
      <w:r w:rsidR="009542DA">
        <w:t xml:space="preserve">explicit </w:t>
      </w:r>
      <w:r w:rsidR="00612A0E">
        <w:t>constraint</w:t>
      </w:r>
      <w:r w:rsidR="004F2993">
        <w:t xml:space="preserve"> </w:t>
      </w:r>
      <w:r w:rsidR="00612A0E">
        <w:t xml:space="preserve">on the relative size of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_10_10</m:t>
                </m:r>
              </m:sub>
            </m:sSub>
          </m:e>
        </m:d>
      </m:oMath>
      <w:r w:rsidR="00811625">
        <w:rPr>
          <w:rFonts w:eastAsiaTheme="minorEastAsia"/>
        </w:rPr>
        <w:t xml:space="preserve"> </w:t>
      </w:r>
      <w:r w:rsidR="00E8323E">
        <w:rPr>
          <w:rFonts w:eastAsiaTheme="minorEastAsia"/>
        </w:rPr>
        <w:t xml:space="preserve">and </w:t>
      </w:r>
      <m:oMath>
        <m:d>
          <m:dPr>
            <m:begChr m:val="|"/>
            <m:endChr m:val="|"/>
            <m:ctrlPr>
              <w:rPr>
                <w:rFonts w:ascii="Cambria Math" w:hAnsi="Cambria Math"/>
              </w:rPr>
            </m:ctrlPr>
          </m:dPr>
          <m:e>
            <m:sSub>
              <m:sSubPr>
                <m:ctrlPr>
                  <w:rPr>
                    <w:rFonts w:ascii="Cambria Math" w:hAnsi="Cambria Math"/>
                  </w:rPr>
                </m:ctrlPr>
              </m:sSubPr>
              <m:e>
                <m:sSup>
                  <m:sSupPr>
                    <m:ctrlPr>
                      <w:rPr>
                        <w:rFonts w:ascii="Cambria Math" w:hAnsi="Cambria Math"/>
                        <w:i/>
                      </w:rPr>
                    </m:ctrlPr>
                  </m:sSupPr>
                  <m:e>
                    <m:r>
                      <w:rPr>
                        <w:rFonts w:ascii="Cambria Math" w:hAnsi="Cambria Math"/>
                      </w:rPr>
                      <m:t>V</m:t>
                    </m:r>
                  </m:e>
                  <m:sup>
                    <m:r>
                      <w:rPr>
                        <w:rFonts w:ascii="Cambria Math" w:hAnsi="Cambria Math"/>
                      </w:rPr>
                      <m:t>*</m:t>
                    </m:r>
                  </m:sup>
                </m:sSup>
              </m:e>
              <m:sub>
                <m:r>
                  <m:rPr>
                    <m:sty m:val="p"/>
                  </m:rPr>
                  <w:rPr>
                    <w:rFonts w:ascii="Cambria Math" w:hAnsi="Cambria Math"/>
                  </w:rPr>
                  <m:t>env_10_10</m:t>
                </m:r>
              </m:sub>
            </m:sSub>
          </m:e>
        </m:d>
      </m:oMath>
      <w:r w:rsidR="00E8323E">
        <w:rPr>
          <w:rFonts w:eastAsiaTheme="minorEastAsia"/>
        </w:rPr>
        <w:t>.</w:t>
      </w:r>
    </w:p>
    <w:p w14:paraId="3513CB60" w14:textId="77777777" w:rsidR="006740D2" w:rsidRDefault="006740D2" w:rsidP="006C12C7">
      <w:pPr>
        <w:pStyle w:val="ListParagraph"/>
        <w:ind w:left="360"/>
        <w:rPr>
          <w:rFonts w:eastAsiaTheme="minorEastAsia"/>
        </w:rPr>
      </w:pPr>
    </w:p>
    <w:p w14:paraId="7121AF08" w14:textId="4459F09D" w:rsidR="00D12A2A" w:rsidRDefault="00D12A2A" w:rsidP="000442F2">
      <w:pPr>
        <w:pStyle w:val="ListParagraph"/>
        <w:ind w:left="360"/>
      </w:pPr>
      <w:r>
        <w:br w:type="page"/>
      </w:r>
    </w:p>
    <w:p w14:paraId="6897DF87" w14:textId="0DCFC871" w:rsidR="00DB57B4" w:rsidRPr="007936C0" w:rsidRDefault="007936C0" w:rsidP="00DB57B4">
      <w:pPr>
        <w:rPr>
          <w:b/>
          <w:bCs/>
        </w:rPr>
      </w:pPr>
      <w:r>
        <w:rPr>
          <w:b/>
          <w:bCs/>
          <w:sz w:val="32"/>
          <w:szCs w:val="32"/>
        </w:rPr>
        <w:lastRenderedPageBreak/>
        <w:t>3</w:t>
      </w:r>
      <w:r w:rsidRPr="00317BE1">
        <w:rPr>
          <w:b/>
          <w:bCs/>
          <w:sz w:val="32"/>
          <w:szCs w:val="32"/>
        </w:rPr>
        <w:t xml:space="preserve">. </w:t>
      </w:r>
      <w:r w:rsidR="00DB57B4" w:rsidRPr="007936C0">
        <w:rPr>
          <w:b/>
          <w:bCs/>
          <w:sz w:val="32"/>
          <w:szCs w:val="32"/>
        </w:rPr>
        <w:t>GAHM202</w:t>
      </w:r>
      <w:r w:rsidR="00F6019B" w:rsidRPr="007936C0">
        <w:rPr>
          <w:b/>
          <w:bCs/>
          <w:sz w:val="32"/>
          <w:szCs w:val="32"/>
        </w:rPr>
        <w:t>6</w:t>
      </w:r>
      <w:r w:rsidR="00DB57B4" w:rsidRPr="007936C0">
        <w:rPr>
          <w:b/>
          <w:bCs/>
          <w:sz w:val="32"/>
          <w:szCs w:val="32"/>
        </w:rPr>
        <w:t xml:space="preserve"> default conditions</w:t>
      </w:r>
      <w:r w:rsidRPr="007936C0">
        <w:rPr>
          <w:b/>
          <w:bCs/>
          <w:sz w:val="32"/>
          <w:szCs w:val="32"/>
        </w:rPr>
        <w:t xml:space="preserve"> / assumptions</w:t>
      </w:r>
    </w:p>
    <w:p w14:paraId="25671D47" w14:textId="1CA57F1D" w:rsidR="00DB57B4" w:rsidRDefault="005250FC" w:rsidP="00DB57B4">
      <w:pPr>
        <w:pStyle w:val="ListParagraph"/>
        <w:ind w:left="0"/>
      </w:pPr>
      <w:r>
        <w:t xml:space="preserve">These are </w:t>
      </w:r>
      <w:r w:rsidR="00D26305">
        <w:t xml:space="preserve">checked / </w:t>
      </w:r>
      <w:r>
        <w:t xml:space="preserve">set in </w:t>
      </w:r>
      <w:r w:rsidR="00D26305">
        <w:t xml:space="preserve">GAHM2026_consistency.m </w:t>
      </w:r>
    </w:p>
    <w:p w14:paraId="073DEE4D" w14:textId="77777777" w:rsidR="00D26305" w:rsidRDefault="00D26305" w:rsidP="00DB57B4">
      <w:pPr>
        <w:pStyle w:val="ListParagraph"/>
        <w:ind w:left="0"/>
      </w:pPr>
    </w:p>
    <w:p w14:paraId="18BF28C5" w14:textId="77777777" w:rsidR="00EB7152" w:rsidRDefault="00DB57B4" w:rsidP="00DB57B4">
      <w:pPr>
        <w:pStyle w:val="ListParagraph"/>
        <w:ind w:left="0"/>
        <w:rPr>
          <w:rFonts w:eastAsiaTheme="minorEastAsia"/>
        </w:rPr>
      </w:pPr>
      <w:r>
        <w:t xml:space="preserve">If no isotach </w:t>
      </w:r>
      <w:r w:rsidR="00E1358E">
        <w:t xml:space="preserve">distances exist in a quadrant, </w:t>
      </w:r>
      <m:oMath>
        <m:sSub>
          <m:sSubPr>
            <m:ctrlPr>
              <w:rPr>
                <w:rFonts w:ascii="Cambria Math" w:hAnsi="Cambria Math"/>
              </w:rPr>
            </m:ctrlPr>
          </m:sSubPr>
          <m:e>
            <m:r>
              <w:rPr>
                <w:rFonts w:ascii="Cambria Math" w:hAnsi="Cambria Math"/>
              </w:rPr>
              <m:t>R</m:t>
            </m:r>
          </m:e>
          <m:sub>
            <m:r>
              <w:rPr>
                <w:rFonts w:ascii="Cambria Math" w:hAnsi="Cambria Math"/>
              </w:rPr>
              <m:t>mw</m:t>
            </m:r>
          </m:sub>
        </m:sSub>
      </m:oMath>
      <w:r w:rsidR="00386A7C">
        <w:rPr>
          <w:rFonts w:eastAsiaTheme="minorEastAsia"/>
        </w:rPr>
        <w:t xml:space="preserve"> </w:t>
      </w:r>
      <w:r w:rsidR="005C310B">
        <w:rPr>
          <w:rFonts w:eastAsiaTheme="minorEastAsia"/>
        </w:rPr>
        <w:t xml:space="preserve">for that quadrant </w:t>
      </w:r>
      <w:r w:rsidR="00386A7C">
        <w:rPr>
          <w:rFonts w:eastAsiaTheme="minorEastAsia"/>
        </w:rPr>
        <w:t xml:space="preserve">is determined as the average value from </w:t>
      </w:r>
      <w:r w:rsidR="005C310B">
        <w:rPr>
          <w:rFonts w:eastAsiaTheme="minorEastAsia"/>
        </w:rPr>
        <w:t>the quadrant(s) having valid value</w:t>
      </w:r>
      <w:r w:rsidR="00520123">
        <w:rPr>
          <w:rFonts w:eastAsiaTheme="minorEastAsia"/>
        </w:rPr>
        <w:t>s</w:t>
      </w:r>
      <w:r w:rsidR="005C310B">
        <w:rPr>
          <w:rFonts w:eastAsiaTheme="minorEastAsia"/>
        </w:rPr>
        <w:t xml:space="preserve">.  </w:t>
      </w:r>
      <w:r w:rsidR="0081424F">
        <w:rPr>
          <w:rFonts w:eastAsiaTheme="minorEastAsia"/>
        </w:rPr>
        <w:t xml:space="preserve">In this case </w:t>
      </w:r>
      <m:oMath>
        <m:sSub>
          <m:sSubPr>
            <m:ctrlPr>
              <w:rPr>
                <w:rFonts w:ascii="Cambria Math" w:hAnsi="Cambria Math"/>
                <w:i/>
              </w:rPr>
            </m:ctrlPr>
          </m:sSubPr>
          <m:e>
            <m:r>
              <w:rPr>
                <w:rFonts w:ascii="Cambria Math" w:hAnsi="Cambria Math"/>
              </w:rPr>
              <m:t>B</m:t>
            </m:r>
          </m:e>
          <m:sub>
            <m:r>
              <w:rPr>
                <w:rFonts w:ascii="Cambria Math" w:hAnsi="Cambria Math"/>
              </w:rPr>
              <m:t>g</m:t>
            </m:r>
          </m:sub>
        </m:sSub>
      </m:oMath>
      <w:r w:rsidR="00AB79FD">
        <w:rPr>
          <w:rFonts w:eastAsiaTheme="minorEastAsia"/>
        </w:rPr>
        <w:t xml:space="preserve"> </w:t>
      </w:r>
      <w:r w:rsidR="00237614">
        <w:rPr>
          <w:rFonts w:eastAsiaTheme="minorEastAsia"/>
        </w:rPr>
        <w:t>is determined from Eq. (</w:t>
      </w:r>
      <w:r w:rsidR="00ED2D7E">
        <w:rPr>
          <w:rFonts w:eastAsiaTheme="minorEastAsia"/>
        </w:rPr>
        <w:t>13)</w:t>
      </w:r>
      <w:r w:rsidR="00237614">
        <w:rPr>
          <w:rFonts w:eastAsiaTheme="minorEastAsia"/>
        </w:rPr>
        <w:t>.</w:t>
      </w:r>
      <w:r w:rsidR="00BC3948">
        <w:rPr>
          <w:rFonts w:eastAsiaTheme="minorEastAsia"/>
        </w:rPr>
        <w:t xml:space="preserve">  </w:t>
      </w:r>
      <w:r w:rsidR="00237614">
        <w:rPr>
          <w:rFonts w:eastAsiaTheme="minorEastAsia"/>
        </w:rPr>
        <w:t xml:space="preserve"> </w:t>
      </w:r>
    </w:p>
    <w:p w14:paraId="27597390" w14:textId="77777777" w:rsidR="00EB7152" w:rsidRDefault="00EB7152" w:rsidP="00DB57B4">
      <w:pPr>
        <w:pStyle w:val="ListParagraph"/>
        <w:ind w:left="0"/>
        <w:rPr>
          <w:rFonts w:eastAsiaTheme="minorEastAsia"/>
        </w:rPr>
      </w:pPr>
    </w:p>
    <w:p w14:paraId="31E0703D" w14:textId="6221996B" w:rsidR="00E55E0D" w:rsidRDefault="00E55E0D" w:rsidP="00DB57B4">
      <w:pPr>
        <w:pStyle w:val="ListParagraph"/>
        <w:ind w:left="0"/>
        <w:rPr>
          <w:rFonts w:eastAsiaTheme="minorEastAsia"/>
        </w:rPr>
      </w:pPr>
      <w:r>
        <w:rPr>
          <w:rFonts w:eastAsiaTheme="minorEastAsia"/>
        </w:rPr>
        <w:t xml:space="preserve">isotach </w:t>
      </w:r>
      <w:r w:rsidR="007A0352">
        <w:rPr>
          <w:rFonts w:eastAsiaTheme="minorEastAsia"/>
        </w:rPr>
        <w:t xml:space="preserve">indices </w:t>
      </w:r>
      <w:r>
        <w:rPr>
          <w:rFonts w:eastAsiaTheme="minorEastAsia"/>
        </w:rPr>
        <w:t>are 1=34kt, 2=50kt, 3=64kt, 4=00kt</w:t>
      </w:r>
    </w:p>
    <w:p w14:paraId="1D7E7786" w14:textId="77777777" w:rsidR="00E55E0D" w:rsidRDefault="00E55E0D" w:rsidP="00DB57B4">
      <w:pPr>
        <w:pStyle w:val="ListParagraph"/>
        <w:ind w:left="0"/>
        <w:rPr>
          <w:rFonts w:eastAsiaTheme="minorEastAsia"/>
        </w:rPr>
      </w:pPr>
    </w:p>
    <w:p w14:paraId="7985A6E2" w14:textId="2255BC07" w:rsidR="008E7EAE" w:rsidRPr="00C33DDD" w:rsidRDefault="008E7EAE" w:rsidP="00C33DDD">
      <w:pPr>
        <w:rPr>
          <w:rFonts w:eastAsiaTheme="minorEastAsia"/>
        </w:rPr>
      </w:pPr>
      <w:r w:rsidRPr="00C33DDD">
        <w:rPr>
          <w:rFonts w:eastAsiaTheme="minorEastAsia"/>
        </w:rPr>
        <w:t>1. Check whether Holland 1980 B value falls within specified limits</w:t>
      </w:r>
    </w:p>
    <w:p w14:paraId="17602B1C" w14:textId="4A694F5F" w:rsidR="008E7EAE" w:rsidRPr="008E7EAE" w:rsidRDefault="008E7EAE" w:rsidP="008E7EAE">
      <w:pPr>
        <w:pStyle w:val="ListParagraph"/>
        <w:rPr>
          <w:rFonts w:eastAsiaTheme="minorEastAsia"/>
        </w:rPr>
      </w:pPr>
      <w:r w:rsidRPr="008E7EAE">
        <w:rPr>
          <w:rFonts w:eastAsiaTheme="minorEastAsia"/>
        </w:rPr>
        <w:t xml:space="preserve">If </w:t>
      </w:r>
      <w:proofErr w:type="spellStart"/>
      <w:r w:rsidRPr="008E7EAE">
        <w:rPr>
          <w:rFonts w:eastAsiaTheme="minorEastAsia"/>
        </w:rPr>
        <w:t>Bmin</w:t>
      </w:r>
      <w:proofErr w:type="spellEnd"/>
      <w:r w:rsidRPr="008E7EAE">
        <w:rPr>
          <w:rFonts w:eastAsiaTheme="minorEastAsia"/>
        </w:rPr>
        <w:t xml:space="preserve"> &lt;= B &lt;= </w:t>
      </w:r>
      <w:proofErr w:type="spellStart"/>
      <w:r w:rsidRPr="008E7EAE">
        <w:rPr>
          <w:rFonts w:eastAsiaTheme="minorEastAsia"/>
        </w:rPr>
        <w:t>Bmax</w:t>
      </w:r>
      <w:proofErr w:type="spellEnd"/>
      <w:r w:rsidRPr="008E7EAE">
        <w:rPr>
          <w:rFonts w:eastAsiaTheme="minorEastAsia"/>
        </w:rPr>
        <w:t xml:space="preserve"> </w:t>
      </w:r>
      <w:proofErr w:type="spellStart"/>
      <w:r w:rsidRPr="008E7EAE">
        <w:rPr>
          <w:rFonts w:eastAsiaTheme="minorEastAsia"/>
        </w:rPr>
        <w:t>GAHM.flag_B</w:t>
      </w:r>
      <w:proofErr w:type="spellEnd"/>
      <w:r w:rsidRPr="008E7EAE">
        <w:rPr>
          <w:rFonts w:eastAsiaTheme="minorEastAsia"/>
        </w:rPr>
        <w:t>=1</w:t>
      </w:r>
    </w:p>
    <w:p w14:paraId="5F628026" w14:textId="290444AC" w:rsidR="008E7EAE" w:rsidRPr="008E7EAE" w:rsidRDefault="008E7EAE" w:rsidP="008E7EAE">
      <w:pPr>
        <w:pStyle w:val="ListParagraph"/>
        <w:rPr>
          <w:rFonts w:eastAsiaTheme="minorEastAsia"/>
        </w:rPr>
      </w:pPr>
      <w:r w:rsidRPr="008E7EAE">
        <w:rPr>
          <w:rFonts w:eastAsiaTheme="minorEastAsia"/>
        </w:rPr>
        <w:t xml:space="preserve">if B &lt; </w:t>
      </w:r>
      <w:proofErr w:type="spellStart"/>
      <w:r w:rsidRPr="008E7EAE">
        <w:rPr>
          <w:rFonts w:eastAsiaTheme="minorEastAsia"/>
        </w:rPr>
        <w:t>Bmin</w:t>
      </w:r>
      <w:proofErr w:type="spellEnd"/>
      <w:r w:rsidRPr="008E7EAE">
        <w:rPr>
          <w:rFonts w:eastAsiaTheme="minorEastAsia"/>
        </w:rPr>
        <w:t xml:space="preserve">, B is reset = </w:t>
      </w:r>
      <w:proofErr w:type="spellStart"/>
      <w:r w:rsidRPr="008E7EAE">
        <w:rPr>
          <w:rFonts w:eastAsiaTheme="minorEastAsia"/>
        </w:rPr>
        <w:t>Bmin</w:t>
      </w:r>
      <w:proofErr w:type="spellEnd"/>
      <w:r w:rsidRPr="008E7EAE">
        <w:rPr>
          <w:rFonts w:eastAsiaTheme="minorEastAsia"/>
        </w:rPr>
        <w:t xml:space="preserve"> and </w:t>
      </w:r>
      <w:proofErr w:type="spellStart"/>
      <w:r w:rsidRPr="008E7EAE">
        <w:rPr>
          <w:rFonts w:eastAsiaTheme="minorEastAsia"/>
        </w:rPr>
        <w:t>GAHM.flag_B</w:t>
      </w:r>
      <w:proofErr w:type="spellEnd"/>
      <w:r w:rsidRPr="008E7EAE">
        <w:rPr>
          <w:rFonts w:eastAsiaTheme="minorEastAsia"/>
        </w:rPr>
        <w:t>=0</w:t>
      </w:r>
    </w:p>
    <w:p w14:paraId="60DB2DBC" w14:textId="2F790581" w:rsidR="008E7EAE" w:rsidRPr="008E7EAE" w:rsidRDefault="008E7EAE" w:rsidP="008E7EAE">
      <w:pPr>
        <w:pStyle w:val="ListParagraph"/>
        <w:rPr>
          <w:rFonts w:eastAsiaTheme="minorEastAsia"/>
        </w:rPr>
      </w:pPr>
      <w:r w:rsidRPr="008E7EAE">
        <w:rPr>
          <w:rFonts w:eastAsiaTheme="minorEastAsia"/>
        </w:rPr>
        <w:t xml:space="preserve">if B &gt; </w:t>
      </w:r>
      <w:proofErr w:type="spellStart"/>
      <w:r w:rsidRPr="008E7EAE">
        <w:rPr>
          <w:rFonts w:eastAsiaTheme="minorEastAsia"/>
        </w:rPr>
        <w:t>Bmax</w:t>
      </w:r>
      <w:proofErr w:type="spellEnd"/>
      <w:r w:rsidRPr="008E7EAE">
        <w:rPr>
          <w:rFonts w:eastAsiaTheme="minorEastAsia"/>
        </w:rPr>
        <w:t xml:space="preserve">, B is reset = </w:t>
      </w:r>
      <w:proofErr w:type="spellStart"/>
      <w:r w:rsidRPr="008E7EAE">
        <w:rPr>
          <w:rFonts w:eastAsiaTheme="minorEastAsia"/>
        </w:rPr>
        <w:t>Bmax</w:t>
      </w:r>
      <w:proofErr w:type="spellEnd"/>
      <w:r w:rsidRPr="008E7EAE">
        <w:rPr>
          <w:rFonts w:eastAsiaTheme="minorEastAsia"/>
        </w:rPr>
        <w:t xml:space="preserve"> and </w:t>
      </w:r>
      <w:proofErr w:type="spellStart"/>
      <w:r w:rsidRPr="008E7EAE">
        <w:rPr>
          <w:rFonts w:eastAsiaTheme="minorEastAsia"/>
        </w:rPr>
        <w:t>GAHM.flag_B</w:t>
      </w:r>
      <w:proofErr w:type="spellEnd"/>
      <w:r w:rsidRPr="008E7EAE">
        <w:rPr>
          <w:rFonts w:eastAsiaTheme="minorEastAsia"/>
        </w:rPr>
        <w:t>=2</w:t>
      </w:r>
    </w:p>
    <w:p w14:paraId="0AE29585" w14:textId="77777777" w:rsidR="00D70AC1" w:rsidRDefault="00D70AC1" w:rsidP="008E7EAE">
      <w:pPr>
        <w:pStyle w:val="ListParagraph"/>
        <w:rPr>
          <w:rFonts w:eastAsiaTheme="minorEastAsia"/>
        </w:rPr>
      </w:pPr>
      <w:r>
        <w:rPr>
          <w:rFonts w:eastAsiaTheme="minorEastAsia"/>
        </w:rPr>
        <w:t xml:space="preserve">Note: </w:t>
      </w:r>
    </w:p>
    <w:p w14:paraId="53766FC5" w14:textId="4BCEA15F" w:rsidR="008E7EAE" w:rsidRPr="008E7EAE" w:rsidRDefault="00D70AC1" w:rsidP="008E7EAE">
      <w:pPr>
        <w:pStyle w:val="ListParagraph"/>
        <w:rPr>
          <w:rFonts w:eastAsiaTheme="minorEastAsia"/>
        </w:rPr>
      </w:pPr>
      <w:r>
        <w:rPr>
          <w:rFonts w:eastAsiaTheme="minorEastAsia"/>
        </w:rPr>
        <w:t xml:space="preserve">     </w:t>
      </w:r>
      <w:r w:rsidR="008E7EAE" w:rsidRPr="008E7EAE">
        <w:rPr>
          <w:rFonts w:eastAsiaTheme="minorEastAsia"/>
        </w:rPr>
        <w:t xml:space="preserve">B is input via the GAHM </w:t>
      </w:r>
      <w:proofErr w:type="spellStart"/>
      <w:r w:rsidR="008E7EAE" w:rsidRPr="008E7EAE">
        <w:rPr>
          <w:rFonts w:eastAsiaTheme="minorEastAsia"/>
        </w:rPr>
        <w:t>datastructure</w:t>
      </w:r>
      <w:proofErr w:type="spellEnd"/>
    </w:p>
    <w:p w14:paraId="01AAB6AE" w14:textId="4A83E709" w:rsidR="008E7EAE" w:rsidRDefault="00D70AC1" w:rsidP="008E7EAE">
      <w:pPr>
        <w:pStyle w:val="ListParagraph"/>
        <w:rPr>
          <w:rFonts w:eastAsiaTheme="minorEastAsia"/>
        </w:rPr>
      </w:pPr>
      <w:r>
        <w:rPr>
          <w:rFonts w:eastAsiaTheme="minorEastAsia"/>
        </w:rPr>
        <w:t xml:space="preserve">     </w:t>
      </w:r>
      <w:proofErr w:type="spellStart"/>
      <w:r w:rsidR="008E7EAE" w:rsidRPr="008E7EAE">
        <w:rPr>
          <w:rFonts w:eastAsiaTheme="minorEastAsia"/>
        </w:rPr>
        <w:t>Bmin</w:t>
      </w:r>
      <w:proofErr w:type="spellEnd"/>
      <w:r w:rsidR="008E7EAE" w:rsidRPr="008E7EAE">
        <w:rPr>
          <w:rFonts w:eastAsiaTheme="minorEastAsia"/>
        </w:rPr>
        <w:t xml:space="preserve">, </w:t>
      </w:r>
      <w:proofErr w:type="spellStart"/>
      <w:r w:rsidR="008E7EAE" w:rsidRPr="008E7EAE">
        <w:rPr>
          <w:rFonts w:eastAsiaTheme="minorEastAsia"/>
        </w:rPr>
        <w:t>Bmax</w:t>
      </w:r>
      <w:proofErr w:type="spellEnd"/>
      <w:r w:rsidR="008E7EAE" w:rsidRPr="008E7EAE">
        <w:rPr>
          <w:rFonts w:eastAsiaTheme="minorEastAsia"/>
        </w:rPr>
        <w:t xml:space="preserve"> are </w:t>
      </w:r>
      <w:r w:rsidR="007E21AD">
        <w:rPr>
          <w:rFonts w:eastAsiaTheme="minorEastAsia"/>
        </w:rPr>
        <w:t>set in the configuration file</w:t>
      </w:r>
    </w:p>
    <w:p w14:paraId="5BD6FC4D" w14:textId="204769CE" w:rsidR="008E7EAE" w:rsidRPr="008E7EAE" w:rsidRDefault="008E7EAE" w:rsidP="00276BEB">
      <w:pPr>
        <w:rPr>
          <w:rFonts w:eastAsiaTheme="minorEastAsia"/>
        </w:rPr>
      </w:pPr>
      <w:r w:rsidRPr="00276BEB">
        <w:rPr>
          <w:rFonts w:eastAsiaTheme="minorEastAsia"/>
        </w:rPr>
        <w:t>2. Check if any isotach (</w:t>
      </w:r>
      <w:r w:rsidRPr="00276BEB">
        <w:rPr>
          <w:rFonts w:eastAsiaTheme="minorEastAsia"/>
          <w:i/>
          <w:iCs/>
        </w:rPr>
        <w:t>34kt</w:t>
      </w:r>
      <w:r w:rsidRPr="00276BEB">
        <w:rPr>
          <w:rFonts w:eastAsiaTheme="minorEastAsia"/>
        </w:rPr>
        <w:t xml:space="preserve">, </w:t>
      </w:r>
      <w:r w:rsidRPr="00276BEB">
        <w:rPr>
          <w:rFonts w:eastAsiaTheme="minorEastAsia"/>
          <w:i/>
          <w:iCs/>
        </w:rPr>
        <w:t>50kt</w:t>
      </w:r>
      <w:r w:rsidRPr="00276BEB">
        <w:rPr>
          <w:rFonts w:eastAsiaTheme="minorEastAsia"/>
        </w:rPr>
        <w:t xml:space="preserve">, </w:t>
      </w:r>
      <w:r w:rsidRPr="00276BEB">
        <w:rPr>
          <w:rFonts w:eastAsiaTheme="minorEastAsia"/>
          <w:i/>
          <w:iCs/>
        </w:rPr>
        <w:t>64kt</w:t>
      </w:r>
      <w:r w:rsidRPr="00276BEB">
        <w:rPr>
          <w:rFonts w:eastAsiaTheme="minorEastAsia"/>
        </w:rPr>
        <w:t xml:space="preserve">) distances are present in </w:t>
      </w:r>
      <w:r w:rsidRPr="008E7EAE">
        <w:rPr>
          <w:rFonts w:eastAsiaTheme="minorEastAsia"/>
        </w:rPr>
        <w:t>any quadrant in the track file for the current time.</w:t>
      </w:r>
      <w:r w:rsidR="00276BEB">
        <w:rPr>
          <w:rFonts w:eastAsiaTheme="minorEastAsia"/>
        </w:rPr>
        <w:t xml:space="preserve"> </w:t>
      </w:r>
    </w:p>
    <w:p w14:paraId="68B9DDEB" w14:textId="2054752B" w:rsidR="008E7EAE" w:rsidRDefault="008E7EAE" w:rsidP="008E7EAE">
      <w:pPr>
        <w:pStyle w:val="ListParagraph"/>
        <w:rPr>
          <w:rFonts w:eastAsiaTheme="minorEastAsia"/>
        </w:rPr>
      </w:pPr>
      <w:r w:rsidRPr="008E7EAE">
        <w:rPr>
          <w:rFonts w:eastAsiaTheme="minorEastAsia"/>
        </w:rPr>
        <w:t xml:space="preserve">If </w:t>
      </w:r>
      <w:r w:rsidR="00237A43">
        <w:rPr>
          <w:rFonts w:eastAsiaTheme="minorEastAsia"/>
        </w:rPr>
        <w:t>this condition is not met</w:t>
      </w:r>
      <w:r w:rsidRPr="008E7EAE">
        <w:rPr>
          <w:rFonts w:eastAsiaTheme="minorEastAsia"/>
        </w:rPr>
        <w:t xml:space="preserve">, </w:t>
      </w:r>
      <w:proofErr w:type="spellStart"/>
      <w:r w:rsidRPr="008E7EAE">
        <w:rPr>
          <w:rFonts w:eastAsiaTheme="minorEastAsia"/>
        </w:rPr>
        <w:t>GAHM.flag</w:t>
      </w:r>
      <w:proofErr w:type="spellEnd"/>
      <w:r w:rsidRPr="008E7EAE">
        <w:rPr>
          <w:rFonts w:eastAsiaTheme="minorEastAsia"/>
        </w:rPr>
        <w:t xml:space="preserve">(1:4,1:4) = 0. </w:t>
      </w:r>
      <w:proofErr w:type="spellStart"/>
      <w:r w:rsidRPr="008E7EAE">
        <w:rPr>
          <w:rFonts w:eastAsiaTheme="minorEastAsia"/>
        </w:rPr>
        <w:t>Rmw</w:t>
      </w:r>
      <w:proofErr w:type="spellEnd"/>
      <w:r w:rsidRPr="008E7EAE">
        <w:rPr>
          <w:rFonts w:eastAsiaTheme="minorEastAsia"/>
        </w:rPr>
        <w:t xml:space="preserve"> in all quadrants = </w:t>
      </w:r>
      <w:proofErr w:type="spellStart"/>
      <w:r w:rsidRPr="008E7EAE">
        <w:rPr>
          <w:rFonts w:eastAsiaTheme="minorEastAsia"/>
        </w:rPr>
        <w:t>Rmw</w:t>
      </w:r>
      <w:proofErr w:type="spellEnd"/>
      <w:r w:rsidRPr="008E7EAE">
        <w:rPr>
          <w:rFonts w:eastAsiaTheme="minorEastAsia"/>
        </w:rPr>
        <w:t xml:space="preserve"> </w:t>
      </w:r>
      <w:r w:rsidR="00237A43">
        <w:rPr>
          <w:rFonts w:eastAsiaTheme="minorEastAsia"/>
        </w:rPr>
        <w:tab/>
      </w:r>
      <w:r w:rsidRPr="008E7EAE">
        <w:rPr>
          <w:rFonts w:eastAsiaTheme="minorEastAsia"/>
        </w:rPr>
        <w:t>read in</w:t>
      </w:r>
      <w:r w:rsidR="00452759">
        <w:rPr>
          <w:rFonts w:eastAsiaTheme="minorEastAsia"/>
        </w:rPr>
        <w:t xml:space="preserve"> </w:t>
      </w:r>
      <w:r w:rsidRPr="008E7EAE">
        <w:rPr>
          <w:rFonts w:eastAsiaTheme="minorEastAsia"/>
        </w:rPr>
        <w:t xml:space="preserve">from the track file. </w:t>
      </w:r>
      <w:proofErr w:type="spellStart"/>
      <w:r w:rsidRPr="008E7EAE">
        <w:rPr>
          <w:rFonts w:eastAsiaTheme="minorEastAsia"/>
        </w:rPr>
        <w:t>Bg</w:t>
      </w:r>
      <w:proofErr w:type="spellEnd"/>
      <w:r w:rsidRPr="008E7EAE">
        <w:rPr>
          <w:rFonts w:eastAsiaTheme="minorEastAsia"/>
        </w:rPr>
        <w:t>, A, phi computed from GAHM2026.</w:t>
      </w:r>
    </w:p>
    <w:p w14:paraId="55ADCE23" w14:textId="7C4DF3FE" w:rsidR="00237A43" w:rsidRDefault="008E7EAE" w:rsidP="005E21E2">
      <w:pPr>
        <w:rPr>
          <w:rFonts w:eastAsiaTheme="minorEastAsia"/>
        </w:rPr>
      </w:pPr>
      <w:r w:rsidRPr="00452759">
        <w:rPr>
          <w:rFonts w:eastAsiaTheme="minorEastAsia"/>
        </w:rPr>
        <w:t xml:space="preserve">3. </w:t>
      </w:r>
      <w:r w:rsidR="005E21E2">
        <w:rPr>
          <w:rFonts w:eastAsiaTheme="minorEastAsia"/>
        </w:rPr>
        <w:t xml:space="preserve">Check that </w:t>
      </w:r>
      <w:r w:rsidRPr="00452759">
        <w:rPr>
          <w:rFonts w:eastAsiaTheme="minorEastAsia"/>
        </w:rPr>
        <w:t>SVorMax_10_tbl &gt;= SVorMax_10_tblmin - this ensures that the vortex</w:t>
      </w:r>
      <w:r w:rsidR="005E21E2">
        <w:rPr>
          <w:rFonts w:eastAsiaTheme="minorEastAsia"/>
        </w:rPr>
        <w:t xml:space="preserve"> </w:t>
      </w:r>
      <w:r w:rsidRPr="008E7EAE">
        <w:rPr>
          <w:rFonts w:eastAsiaTheme="minorEastAsia"/>
        </w:rPr>
        <w:t>maximum speed (input maximum speed minus the environmental speed),</w:t>
      </w:r>
      <w:r w:rsidR="005E21E2">
        <w:rPr>
          <w:rFonts w:eastAsiaTheme="minorEastAsia"/>
        </w:rPr>
        <w:t xml:space="preserve"> </w:t>
      </w:r>
      <w:r w:rsidRPr="008E7EAE">
        <w:rPr>
          <w:rFonts w:eastAsiaTheme="minorEastAsia"/>
        </w:rPr>
        <w:t>moved to the top of the boundary layer, is strong enough (&gt;20 kts?)</w:t>
      </w:r>
      <w:r w:rsidR="005E21E2">
        <w:rPr>
          <w:rFonts w:eastAsiaTheme="minorEastAsia"/>
        </w:rPr>
        <w:t xml:space="preserve"> </w:t>
      </w:r>
      <w:r w:rsidRPr="008E7EAE">
        <w:rPr>
          <w:rFonts w:eastAsiaTheme="minorEastAsia"/>
        </w:rPr>
        <w:t xml:space="preserve">to use GAHM to compute </w:t>
      </w:r>
      <w:proofErr w:type="spellStart"/>
      <w:r w:rsidRPr="008E7EAE">
        <w:rPr>
          <w:rFonts w:eastAsiaTheme="minorEastAsia"/>
        </w:rPr>
        <w:t>Rmw</w:t>
      </w:r>
      <w:proofErr w:type="spellEnd"/>
      <w:r w:rsidRPr="008E7EAE">
        <w:rPr>
          <w:rFonts w:eastAsiaTheme="minorEastAsia"/>
        </w:rPr>
        <w:t xml:space="preserve">. </w:t>
      </w:r>
      <w:r w:rsidR="003E59F3" w:rsidRPr="00452759">
        <w:rPr>
          <w:rFonts w:eastAsiaTheme="minorEastAsia"/>
        </w:rPr>
        <w:t>SVorMax_10_tblmin</w:t>
      </w:r>
      <w:r w:rsidR="003E59F3">
        <w:rPr>
          <w:rFonts w:eastAsiaTheme="minorEastAsia"/>
        </w:rPr>
        <w:t xml:space="preserve"> is set in the configuration file.</w:t>
      </w:r>
    </w:p>
    <w:p w14:paraId="2F70A290" w14:textId="7A8D9790" w:rsidR="008E7EAE" w:rsidRPr="008E7EAE" w:rsidRDefault="008E7EAE" w:rsidP="00BA0116">
      <w:pPr>
        <w:ind w:firstLine="720"/>
        <w:rPr>
          <w:rFonts w:eastAsiaTheme="minorEastAsia"/>
        </w:rPr>
      </w:pPr>
      <w:r w:rsidRPr="008E7EAE">
        <w:rPr>
          <w:rFonts w:eastAsiaTheme="minorEastAsia"/>
        </w:rPr>
        <w:t xml:space="preserve">If this condition is not met, </w:t>
      </w:r>
      <w:proofErr w:type="spellStart"/>
      <w:r w:rsidRPr="008E7EAE">
        <w:rPr>
          <w:rFonts w:eastAsiaTheme="minorEastAsia"/>
        </w:rPr>
        <w:t>GAHM.flag</w:t>
      </w:r>
      <w:proofErr w:type="spellEnd"/>
      <w:r w:rsidRPr="008E7EAE">
        <w:rPr>
          <w:rFonts w:eastAsiaTheme="minorEastAsia"/>
        </w:rPr>
        <w:t xml:space="preserve">(1:4,1:3)=2, </w:t>
      </w:r>
      <w:proofErr w:type="spellStart"/>
      <w:r w:rsidRPr="008E7EAE">
        <w:rPr>
          <w:rFonts w:eastAsiaTheme="minorEastAsia"/>
        </w:rPr>
        <w:t>GAHM.flag</w:t>
      </w:r>
      <w:proofErr w:type="spellEnd"/>
      <w:r w:rsidRPr="008E7EAE">
        <w:rPr>
          <w:rFonts w:eastAsiaTheme="minorEastAsia"/>
        </w:rPr>
        <w:t xml:space="preserve">(1:4,4)=0, </w:t>
      </w:r>
      <w:proofErr w:type="spellStart"/>
      <w:r w:rsidRPr="008E7EAE">
        <w:rPr>
          <w:rFonts w:eastAsiaTheme="minorEastAsia"/>
        </w:rPr>
        <w:t>Rmw</w:t>
      </w:r>
      <w:proofErr w:type="spellEnd"/>
      <w:r w:rsidRPr="008E7EAE">
        <w:rPr>
          <w:rFonts w:eastAsiaTheme="minorEastAsia"/>
        </w:rPr>
        <w:t xml:space="preserve"> in all </w:t>
      </w:r>
      <w:r w:rsidR="00BA0116">
        <w:rPr>
          <w:rFonts w:eastAsiaTheme="minorEastAsia"/>
        </w:rPr>
        <w:tab/>
      </w:r>
      <w:r w:rsidR="00BA0116">
        <w:rPr>
          <w:rFonts w:eastAsiaTheme="minorEastAsia"/>
        </w:rPr>
        <w:tab/>
      </w:r>
      <w:r w:rsidR="00BA0116">
        <w:rPr>
          <w:rFonts w:eastAsiaTheme="minorEastAsia"/>
        </w:rPr>
        <w:tab/>
      </w:r>
      <w:r w:rsidRPr="008E7EAE">
        <w:rPr>
          <w:rFonts w:eastAsiaTheme="minorEastAsia"/>
        </w:rPr>
        <w:t xml:space="preserve">quadrants = </w:t>
      </w:r>
      <w:proofErr w:type="spellStart"/>
      <w:r w:rsidRPr="008E7EAE">
        <w:rPr>
          <w:rFonts w:eastAsiaTheme="minorEastAsia"/>
        </w:rPr>
        <w:t>Rmw</w:t>
      </w:r>
      <w:proofErr w:type="spellEnd"/>
      <w:r w:rsidRPr="008E7EAE">
        <w:rPr>
          <w:rFonts w:eastAsiaTheme="minorEastAsia"/>
        </w:rPr>
        <w:t xml:space="preserve"> read in from track file. </w:t>
      </w:r>
      <w:proofErr w:type="spellStart"/>
      <w:r w:rsidRPr="008E7EAE">
        <w:rPr>
          <w:rFonts w:eastAsiaTheme="minorEastAsia"/>
        </w:rPr>
        <w:t>Bg</w:t>
      </w:r>
      <w:proofErr w:type="spellEnd"/>
      <w:r w:rsidRPr="008E7EAE">
        <w:rPr>
          <w:rFonts w:eastAsiaTheme="minorEastAsia"/>
        </w:rPr>
        <w:t xml:space="preserve">, A, phi computed from </w:t>
      </w:r>
      <w:r w:rsidR="00FE2278">
        <w:rPr>
          <w:rFonts w:eastAsiaTheme="minorEastAsia"/>
        </w:rPr>
        <w:tab/>
      </w:r>
      <w:r w:rsidR="00FE2278">
        <w:rPr>
          <w:rFonts w:eastAsiaTheme="minorEastAsia"/>
        </w:rPr>
        <w:tab/>
      </w:r>
      <w:r w:rsidR="00FE2278">
        <w:rPr>
          <w:rFonts w:eastAsiaTheme="minorEastAsia"/>
        </w:rPr>
        <w:tab/>
      </w:r>
      <w:r w:rsidR="00FE2278">
        <w:rPr>
          <w:rFonts w:eastAsiaTheme="minorEastAsia"/>
        </w:rPr>
        <w:tab/>
      </w:r>
      <w:r w:rsidRPr="008E7EAE">
        <w:rPr>
          <w:rFonts w:eastAsiaTheme="minorEastAsia"/>
        </w:rPr>
        <w:t>GAHM2026.</w:t>
      </w:r>
    </w:p>
    <w:p w14:paraId="19F6C418" w14:textId="77777777" w:rsidR="0091051E" w:rsidRDefault="008E7EAE" w:rsidP="0091051E">
      <w:pPr>
        <w:rPr>
          <w:rFonts w:eastAsiaTheme="minorEastAsia"/>
        </w:rPr>
      </w:pPr>
      <w:r w:rsidRPr="00933C9D">
        <w:rPr>
          <w:rFonts w:eastAsiaTheme="minorEastAsia"/>
        </w:rPr>
        <w:t xml:space="preserve">4. Check if an isotach distance is present in the track file for a </w:t>
      </w:r>
      <w:r w:rsidRPr="008E7EAE">
        <w:rPr>
          <w:rFonts w:eastAsiaTheme="minorEastAsia"/>
        </w:rPr>
        <w:t xml:space="preserve">specific quadrant, isotach pair. </w:t>
      </w:r>
    </w:p>
    <w:p w14:paraId="5798B5D9" w14:textId="7217E69B" w:rsidR="008E7EAE" w:rsidRPr="008E7EAE" w:rsidRDefault="008E7EAE" w:rsidP="0091051E">
      <w:pPr>
        <w:ind w:firstLine="720"/>
        <w:rPr>
          <w:rFonts w:eastAsiaTheme="minorEastAsia"/>
        </w:rPr>
      </w:pPr>
      <w:r w:rsidRPr="008E7EAE">
        <w:rPr>
          <w:rFonts w:eastAsiaTheme="minorEastAsia"/>
        </w:rPr>
        <w:t xml:space="preserve">If not, </w:t>
      </w:r>
      <w:proofErr w:type="spellStart"/>
      <w:r w:rsidRPr="008E7EAE">
        <w:rPr>
          <w:rFonts w:eastAsiaTheme="minorEastAsia"/>
        </w:rPr>
        <w:t>GAHM.flag</w:t>
      </w:r>
      <w:proofErr w:type="spellEnd"/>
      <w:r w:rsidRPr="008E7EAE">
        <w:rPr>
          <w:rFonts w:eastAsiaTheme="minorEastAsia"/>
        </w:rPr>
        <w:t>(</w:t>
      </w:r>
      <w:proofErr w:type="spellStart"/>
      <w:r w:rsidRPr="008E7EAE">
        <w:rPr>
          <w:rFonts w:eastAsiaTheme="minorEastAsia"/>
        </w:rPr>
        <w:t>q,i</w:t>
      </w:r>
      <w:proofErr w:type="spellEnd"/>
      <w:r w:rsidRPr="008E7EAE">
        <w:rPr>
          <w:rFonts w:eastAsiaTheme="minorEastAsia"/>
        </w:rPr>
        <w:t>)=0;</w:t>
      </w:r>
    </w:p>
    <w:p w14:paraId="04D9A45B" w14:textId="77777777" w:rsidR="00C713A9" w:rsidRDefault="008E7EAE" w:rsidP="003E59F3">
      <w:pPr>
        <w:rPr>
          <w:rFonts w:eastAsiaTheme="minorEastAsia"/>
        </w:rPr>
      </w:pPr>
      <w:r w:rsidRPr="0091051E">
        <w:rPr>
          <w:rFonts w:eastAsiaTheme="minorEastAsia"/>
        </w:rPr>
        <w:t xml:space="preserve">5. SVorQuad_10_tbl &gt; SVorQuad_10_tblmin - this ensures that the </w:t>
      </w:r>
      <w:r w:rsidRPr="008E7EAE">
        <w:rPr>
          <w:rFonts w:eastAsiaTheme="minorEastAsia"/>
        </w:rPr>
        <w:t xml:space="preserve">vortex isotach speeds in each quadrant (input isotach velocity minus the environmental velocity), moved to the top of the boundary layer, is strong enough (&gt;5 kts?) to use GAHM to compute </w:t>
      </w:r>
      <w:proofErr w:type="spellStart"/>
      <w:r w:rsidRPr="008E7EAE">
        <w:rPr>
          <w:rFonts w:eastAsiaTheme="minorEastAsia"/>
        </w:rPr>
        <w:t>Rmw</w:t>
      </w:r>
      <w:proofErr w:type="spellEnd"/>
      <w:r w:rsidRPr="008E7EAE">
        <w:rPr>
          <w:rFonts w:eastAsiaTheme="minorEastAsia"/>
        </w:rPr>
        <w:t xml:space="preserve">. </w:t>
      </w:r>
      <w:r w:rsidR="00F72C33" w:rsidRPr="0091051E">
        <w:rPr>
          <w:rFonts w:eastAsiaTheme="minorEastAsia"/>
        </w:rPr>
        <w:lastRenderedPageBreak/>
        <w:t>SVorQuad_10_tblmin</w:t>
      </w:r>
      <w:r w:rsidR="00F72C33" w:rsidRPr="008E7EAE">
        <w:rPr>
          <w:rFonts w:eastAsiaTheme="minorEastAsia"/>
        </w:rPr>
        <w:t xml:space="preserve"> </w:t>
      </w:r>
      <w:r w:rsidR="00C713A9">
        <w:rPr>
          <w:rFonts w:eastAsiaTheme="minorEastAsia"/>
        </w:rPr>
        <w:t xml:space="preserve">is set in the configuration file.  </w:t>
      </w:r>
      <w:r w:rsidRPr="008E7EAE">
        <w:rPr>
          <w:rFonts w:eastAsiaTheme="minorEastAsia"/>
        </w:rPr>
        <w:t xml:space="preserve">This is checked for each quadrant, isotach pair. </w:t>
      </w:r>
    </w:p>
    <w:p w14:paraId="1E9CF4FC" w14:textId="7EBD3622" w:rsidR="008E7EAE" w:rsidRPr="008E7EAE" w:rsidRDefault="008E7EAE" w:rsidP="00A740AA">
      <w:pPr>
        <w:ind w:firstLine="720"/>
        <w:rPr>
          <w:rFonts w:eastAsiaTheme="minorEastAsia"/>
        </w:rPr>
      </w:pPr>
      <w:r w:rsidRPr="008E7EAE">
        <w:rPr>
          <w:rFonts w:eastAsiaTheme="minorEastAsia"/>
        </w:rPr>
        <w:t xml:space="preserve">If this condition is not met, then </w:t>
      </w:r>
      <w:proofErr w:type="spellStart"/>
      <w:r w:rsidRPr="008E7EAE">
        <w:rPr>
          <w:rFonts w:eastAsiaTheme="minorEastAsia"/>
        </w:rPr>
        <w:t>GAHM_flag</w:t>
      </w:r>
      <w:proofErr w:type="spellEnd"/>
      <w:r w:rsidRPr="008E7EAE">
        <w:rPr>
          <w:rFonts w:eastAsiaTheme="minorEastAsia"/>
        </w:rPr>
        <w:t>(</w:t>
      </w:r>
      <w:proofErr w:type="spellStart"/>
      <w:r w:rsidRPr="008E7EAE">
        <w:rPr>
          <w:rFonts w:eastAsiaTheme="minorEastAsia"/>
        </w:rPr>
        <w:t>q,i</w:t>
      </w:r>
      <w:proofErr w:type="spellEnd"/>
      <w:r w:rsidRPr="008E7EAE">
        <w:rPr>
          <w:rFonts w:eastAsiaTheme="minorEastAsia"/>
        </w:rPr>
        <w:t xml:space="preserve">)=3. </w:t>
      </w:r>
      <w:proofErr w:type="spellStart"/>
      <w:r w:rsidRPr="008E7EAE">
        <w:rPr>
          <w:rFonts w:eastAsiaTheme="minorEastAsia"/>
        </w:rPr>
        <w:t>Rmw</w:t>
      </w:r>
      <w:proofErr w:type="spellEnd"/>
      <w:r w:rsidRPr="008E7EAE">
        <w:rPr>
          <w:rFonts w:eastAsiaTheme="minorEastAsia"/>
        </w:rPr>
        <w:t xml:space="preserve"> is copied from surrounding </w:t>
      </w:r>
      <w:r w:rsidR="00A740AA">
        <w:rPr>
          <w:rFonts w:eastAsiaTheme="minorEastAsia"/>
        </w:rPr>
        <w:tab/>
      </w:r>
      <w:r w:rsidRPr="008E7EAE">
        <w:rPr>
          <w:rFonts w:eastAsiaTheme="minorEastAsia"/>
        </w:rPr>
        <w:t xml:space="preserve">isotachs (e.g., next higher isotach in quadrant) and </w:t>
      </w:r>
      <w:proofErr w:type="spellStart"/>
      <w:r w:rsidRPr="008E7EAE">
        <w:rPr>
          <w:rFonts w:eastAsiaTheme="minorEastAsia"/>
        </w:rPr>
        <w:t>Bg</w:t>
      </w:r>
      <w:proofErr w:type="spellEnd"/>
      <w:r w:rsidRPr="008E7EAE">
        <w:rPr>
          <w:rFonts w:eastAsiaTheme="minorEastAsia"/>
        </w:rPr>
        <w:t xml:space="preserve">, A, phi computed from </w:t>
      </w:r>
      <w:r w:rsidR="00A740AA">
        <w:rPr>
          <w:rFonts w:eastAsiaTheme="minorEastAsia"/>
        </w:rPr>
        <w:tab/>
      </w:r>
      <w:r w:rsidRPr="008E7EAE">
        <w:rPr>
          <w:rFonts w:eastAsiaTheme="minorEastAsia"/>
        </w:rPr>
        <w:t xml:space="preserve">GAHM2026. </w:t>
      </w:r>
    </w:p>
    <w:p w14:paraId="4566B6EA" w14:textId="77777777" w:rsidR="00476A96" w:rsidRDefault="008E7EAE" w:rsidP="00476A96">
      <w:pPr>
        <w:rPr>
          <w:rFonts w:eastAsiaTheme="minorEastAsia"/>
        </w:rPr>
      </w:pPr>
      <w:r w:rsidRPr="00A740AA">
        <w:rPr>
          <w:rFonts w:eastAsiaTheme="minorEastAsia"/>
        </w:rPr>
        <w:t>6. SVorMax_10_10 &gt;= SVorQuad_10_10(</w:t>
      </w:r>
      <w:proofErr w:type="spellStart"/>
      <w:r w:rsidRPr="00A740AA">
        <w:rPr>
          <w:rFonts w:eastAsiaTheme="minorEastAsia"/>
        </w:rPr>
        <w:t>q,i</w:t>
      </w:r>
      <w:proofErr w:type="spellEnd"/>
      <w:r w:rsidRPr="00A740AA">
        <w:rPr>
          <w:rFonts w:eastAsiaTheme="minorEastAsia"/>
        </w:rPr>
        <w:t xml:space="preserve">) - this ensures that the </w:t>
      </w:r>
      <w:r w:rsidRPr="008E7EAE">
        <w:rPr>
          <w:rFonts w:eastAsiaTheme="minorEastAsia"/>
        </w:rPr>
        <w:t xml:space="preserve">vortex isotach speeds in each quadrant are &lt; or = the vortex maximum speeded. This is checked for each quadrant, isotach pair assuming 10 and 25 deg </w:t>
      </w:r>
      <w:proofErr w:type="spellStart"/>
      <w:r w:rsidRPr="008E7EAE">
        <w:rPr>
          <w:rFonts w:eastAsiaTheme="minorEastAsia"/>
        </w:rPr>
        <w:t>ccw</w:t>
      </w:r>
      <w:proofErr w:type="spellEnd"/>
      <w:r w:rsidRPr="008E7EAE">
        <w:rPr>
          <w:rFonts w:eastAsiaTheme="minorEastAsia"/>
        </w:rPr>
        <w:t xml:space="preserve"> turning angles from the </w:t>
      </w:r>
      <w:proofErr w:type="spellStart"/>
      <w:r w:rsidRPr="008E7EAE">
        <w:rPr>
          <w:rFonts w:eastAsiaTheme="minorEastAsia"/>
        </w:rPr>
        <w:t>tbl</w:t>
      </w:r>
      <w:proofErr w:type="spellEnd"/>
      <w:r w:rsidRPr="008E7EAE">
        <w:rPr>
          <w:rFonts w:eastAsiaTheme="minorEastAsia"/>
        </w:rPr>
        <w:t xml:space="preserve"> to </w:t>
      </w:r>
      <w:r w:rsidRPr="008E7EAE">
        <w:rPr>
          <w:rFonts w:eastAsiaTheme="minorEastAsia"/>
          <w:i/>
          <w:iCs/>
        </w:rPr>
        <w:t>10m.</w:t>
      </w:r>
      <w:r w:rsidRPr="008E7EAE">
        <w:rPr>
          <w:rFonts w:eastAsiaTheme="minorEastAsia"/>
        </w:rPr>
        <w:t xml:space="preserve"> </w:t>
      </w:r>
    </w:p>
    <w:p w14:paraId="0B7ED551" w14:textId="5728D3B3" w:rsidR="008E7EAE" w:rsidRPr="008E7EAE" w:rsidRDefault="008E7EAE" w:rsidP="00747032">
      <w:pPr>
        <w:ind w:firstLine="720"/>
        <w:rPr>
          <w:rFonts w:eastAsiaTheme="minorEastAsia"/>
        </w:rPr>
      </w:pPr>
      <w:r w:rsidRPr="008E7EAE">
        <w:rPr>
          <w:rFonts w:eastAsiaTheme="minorEastAsia"/>
        </w:rPr>
        <w:t xml:space="preserve">If this condition is not met for both turning angles, </w:t>
      </w:r>
      <w:proofErr w:type="spellStart"/>
      <w:r w:rsidRPr="008E7EAE">
        <w:rPr>
          <w:rFonts w:eastAsiaTheme="minorEastAsia"/>
        </w:rPr>
        <w:t>GAHM_flag</w:t>
      </w:r>
      <w:proofErr w:type="spellEnd"/>
      <w:r w:rsidRPr="008E7EAE">
        <w:rPr>
          <w:rFonts w:eastAsiaTheme="minorEastAsia"/>
        </w:rPr>
        <w:t>(</w:t>
      </w:r>
      <w:proofErr w:type="spellStart"/>
      <w:r w:rsidRPr="008E7EAE">
        <w:rPr>
          <w:rFonts w:eastAsiaTheme="minorEastAsia"/>
        </w:rPr>
        <w:t>q,i</w:t>
      </w:r>
      <w:proofErr w:type="spellEnd"/>
      <w:r w:rsidRPr="008E7EAE">
        <w:rPr>
          <w:rFonts w:eastAsiaTheme="minorEastAsia"/>
        </w:rPr>
        <w:t xml:space="preserve">)=4. In this case </w:t>
      </w:r>
      <w:r w:rsidR="00747032">
        <w:rPr>
          <w:rFonts w:eastAsiaTheme="minorEastAsia"/>
        </w:rPr>
        <w:tab/>
      </w:r>
      <w:r w:rsidRPr="008E7EAE">
        <w:rPr>
          <w:rFonts w:eastAsiaTheme="minorEastAsia"/>
        </w:rPr>
        <w:t xml:space="preserve">assume </w:t>
      </w:r>
      <w:proofErr w:type="spellStart"/>
      <w:r w:rsidRPr="008E7EAE">
        <w:rPr>
          <w:rFonts w:eastAsiaTheme="minorEastAsia"/>
        </w:rPr>
        <w:t>Rmw</w:t>
      </w:r>
      <w:proofErr w:type="spellEnd"/>
      <w:r w:rsidRPr="008E7EAE">
        <w:rPr>
          <w:rFonts w:eastAsiaTheme="minorEastAsia"/>
        </w:rPr>
        <w:t xml:space="preserve"> = </w:t>
      </w:r>
      <w:proofErr w:type="spellStart"/>
      <w:r w:rsidRPr="008E7EAE">
        <w:rPr>
          <w:rFonts w:eastAsiaTheme="minorEastAsia"/>
        </w:rPr>
        <w:t>RQuad</w:t>
      </w:r>
      <w:proofErr w:type="spellEnd"/>
      <w:r w:rsidRPr="008E7EAE">
        <w:rPr>
          <w:rFonts w:eastAsiaTheme="minorEastAsia"/>
        </w:rPr>
        <w:t>, SVorQuad_10_10(</w:t>
      </w:r>
      <w:proofErr w:type="spellStart"/>
      <w:r w:rsidRPr="008E7EAE">
        <w:rPr>
          <w:rFonts w:eastAsiaTheme="minorEastAsia"/>
        </w:rPr>
        <w:t>q,i</w:t>
      </w:r>
      <w:proofErr w:type="spellEnd"/>
      <w:r w:rsidRPr="008E7EAE">
        <w:rPr>
          <w:rFonts w:eastAsiaTheme="minorEastAsia"/>
        </w:rPr>
        <w:t xml:space="preserve">)=SVorMax_10_10. </w:t>
      </w:r>
      <w:proofErr w:type="spellStart"/>
      <w:r w:rsidRPr="008E7EAE">
        <w:rPr>
          <w:rFonts w:eastAsiaTheme="minorEastAsia"/>
        </w:rPr>
        <w:t>Bg</w:t>
      </w:r>
      <w:proofErr w:type="spellEnd"/>
      <w:r w:rsidRPr="008E7EAE">
        <w:rPr>
          <w:rFonts w:eastAsiaTheme="minorEastAsia"/>
        </w:rPr>
        <w:t xml:space="preserve">, A phi are </w:t>
      </w:r>
      <w:r w:rsidR="00747032">
        <w:rPr>
          <w:rFonts w:eastAsiaTheme="minorEastAsia"/>
        </w:rPr>
        <w:tab/>
      </w:r>
      <w:r w:rsidRPr="008E7EAE">
        <w:rPr>
          <w:rFonts w:eastAsiaTheme="minorEastAsia"/>
        </w:rPr>
        <w:t xml:space="preserve">computed using GAHM2026. If the condition is not met for only one of the turning </w:t>
      </w:r>
      <w:r w:rsidR="00747032">
        <w:rPr>
          <w:rFonts w:eastAsiaTheme="minorEastAsia"/>
        </w:rPr>
        <w:tab/>
      </w:r>
      <w:r w:rsidRPr="008E7EAE">
        <w:rPr>
          <w:rFonts w:eastAsiaTheme="minorEastAsia"/>
        </w:rPr>
        <w:t xml:space="preserve">angles, </w:t>
      </w:r>
      <w:proofErr w:type="spellStart"/>
      <w:r w:rsidRPr="008E7EAE">
        <w:rPr>
          <w:rFonts w:eastAsiaTheme="minorEastAsia"/>
        </w:rPr>
        <w:t>GAHM_flag</w:t>
      </w:r>
      <w:proofErr w:type="spellEnd"/>
      <w:r w:rsidRPr="008E7EAE">
        <w:rPr>
          <w:rFonts w:eastAsiaTheme="minorEastAsia"/>
        </w:rPr>
        <w:t>(</w:t>
      </w:r>
      <w:proofErr w:type="spellStart"/>
      <w:r w:rsidRPr="008E7EAE">
        <w:rPr>
          <w:rFonts w:eastAsiaTheme="minorEastAsia"/>
        </w:rPr>
        <w:t>q,i</w:t>
      </w:r>
      <w:proofErr w:type="spellEnd"/>
      <w:r w:rsidRPr="008E7EAE">
        <w:rPr>
          <w:rFonts w:eastAsiaTheme="minorEastAsia"/>
        </w:rPr>
        <w:t xml:space="preserve">)=5. </w:t>
      </w:r>
      <w:r w:rsidR="00BE1919">
        <w:rPr>
          <w:rFonts w:eastAsiaTheme="minorEastAsia"/>
        </w:rPr>
        <w:t>A</w:t>
      </w:r>
      <w:r w:rsidRPr="008E7EAE">
        <w:rPr>
          <w:rFonts w:eastAsiaTheme="minorEastAsia"/>
        </w:rPr>
        <w:t xml:space="preserve">n intermediate turning angle </w:t>
      </w:r>
      <w:r w:rsidR="00BE1919">
        <w:rPr>
          <w:rFonts w:eastAsiaTheme="minorEastAsia"/>
        </w:rPr>
        <w:t xml:space="preserve">is estimated </w:t>
      </w:r>
      <w:r w:rsidRPr="008E7EAE">
        <w:rPr>
          <w:rFonts w:eastAsiaTheme="minorEastAsia"/>
        </w:rPr>
        <w:t xml:space="preserve">and use to </w:t>
      </w:r>
      <w:r w:rsidR="00BE1919">
        <w:rPr>
          <w:rFonts w:eastAsiaTheme="minorEastAsia"/>
        </w:rPr>
        <w:tab/>
      </w:r>
      <w:r w:rsidRPr="008E7EAE">
        <w:rPr>
          <w:rFonts w:eastAsiaTheme="minorEastAsia"/>
        </w:rPr>
        <w:t xml:space="preserve">determine </w:t>
      </w:r>
      <w:proofErr w:type="spellStart"/>
      <w:r w:rsidRPr="008E7EAE">
        <w:rPr>
          <w:rFonts w:eastAsiaTheme="minorEastAsia"/>
        </w:rPr>
        <w:t>Rmw</w:t>
      </w:r>
      <w:proofErr w:type="spellEnd"/>
      <w:r w:rsidRPr="008E7EAE">
        <w:rPr>
          <w:rFonts w:eastAsiaTheme="minorEastAsia"/>
        </w:rPr>
        <w:t xml:space="preserve">, </w:t>
      </w:r>
      <w:proofErr w:type="spellStart"/>
      <w:r w:rsidRPr="008E7EAE">
        <w:rPr>
          <w:rFonts w:eastAsiaTheme="minorEastAsia"/>
        </w:rPr>
        <w:t>Bg</w:t>
      </w:r>
      <w:proofErr w:type="spellEnd"/>
      <w:r w:rsidRPr="008E7EAE">
        <w:rPr>
          <w:rFonts w:eastAsiaTheme="minorEastAsia"/>
        </w:rPr>
        <w:t>, A, phi using GAHM2026.</w:t>
      </w:r>
    </w:p>
    <w:p w14:paraId="7F691B73" w14:textId="77777777" w:rsidR="008E7EAE" w:rsidRDefault="008E7EAE" w:rsidP="00DB57B4">
      <w:pPr>
        <w:pStyle w:val="ListParagraph"/>
        <w:ind w:left="0"/>
        <w:rPr>
          <w:rFonts w:eastAsiaTheme="minorEastAsia"/>
        </w:rPr>
      </w:pPr>
    </w:p>
    <w:p w14:paraId="5C83E64C" w14:textId="46D71CF6" w:rsidR="00E34C7C" w:rsidRDefault="00E34C7C">
      <w:r>
        <w:br w:type="page"/>
      </w:r>
    </w:p>
    <w:p w14:paraId="146CA86A" w14:textId="2433BC8E" w:rsidR="007936C0" w:rsidRPr="007936C0" w:rsidRDefault="00332A9A" w:rsidP="007936C0">
      <w:pPr>
        <w:rPr>
          <w:b/>
          <w:bCs/>
          <w:sz w:val="32"/>
          <w:szCs w:val="32"/>
        </w:rPr>
      </w:pPr>
      <w:r>
        <w:rPr>
          <w:b/>
          <w:bCs/>
          <w:sz w:val="32"/>
          <w:szCs w:val="32"/>
        </w:rPr>
        <w:lastRenderedPageBreak/>
        <w:t>4</w:t>
      </w:r>
      <w:r w:rsidR="007936C0" w:rsidRPr="00317BE1">
        <w:rPr>
          <w:b/>
          <w:bCs/>
          <w:sz w:val="32"/>
          <w:szCs w:val="32"/>
        </w:rPr>
        <w:t xml:space="preserve">. </w:t>
      </w:r>
      <w:r>
        <w:rPr>
          <w:b/>
          <w:bCs/>
          <w:sz w:val="32"/>
          <w:szCs w:val="32"/>
        </w:rPr>
        <w:t>Blending</w:t>
      </w:r>
      <w:r w:rsidR="00807693">
        <w:rPr>
          <w:b/>
          <w:bCs/>
          <w:sz w:val="32"/>
          <w:szCs w:val="32"/>
        </w:rPr>
        <w:t xml:space="preserve"> with gridded large-scale fields</w:t>
      </w:r>
    </w:p>
    <w:p w14:paraId="38976FD6" w14:textId="77777777" w:rsidR="00332A9A" w:rsidRDefault="00332A9A" w:rsidP="007936C0">
      <w:pPr>
        <w:pStyle w:val="ListParagraph"/>
        <w:ind w:left="0"/>
      </w:pPr>
    </w:p>
    <w:p w14:paraId="3091BE6D" w14:textId="77777777" w:rsidR="00332A9A" w:rsidRDefault="00332A9A" w:rsidP="007936C0">
      <w:pPr>
        <w:pStyle w:val="ListParagraph"/>
        <w:ind w:left="0"/>
      </w:pPr>
    </w:p>
    <w:p w14:paraId="69263434" w14:textId="77777777" w:rsidR="00332A9A" w:rsidRPr="007936C0" w:rsidRDefault="00332A9A" w:rsidP="00332A9A">
      <w:pPr>
        <w:rPr>
          <w:b/>
          <w:bCs/>
          <w:sz w:val="32"/>
          <w:szCs w:val="32"/>
        </w:rPr>
      </w:pPr>
      <w:r>
        <w:rPr>
          <w:b/>
          <w:bCs/>
          <w:sz w:val="32"/>
          <w:szCs w:val="32"/>
        </w:rPr>
        <w:t>5</w:t>
      </w:r>
      <w:r w:rsidRPr="00317BE1">
        <w:rPr>
          <w:b/>
          <w:bCs/>
          <w:sz w:val="32"/>
          <w:szCs w:val="32"/>
        </w:rPr>
        <w:t xml:space="preserve">. </w:t>
      </w:r>
      <w:r w:rsidRPr="007936C0">
        <w:rPr>
          <w:b/>
          <w:bCs/>
          <w:sz w:val="32"/>
          <w:szCs w:val="32"/>
        </w:rPr>
        <w:t>List of Input required for GAHM2026</w:t>
      </w:r>
    </w:p>
    <w:p w14:paraId="21A99A05" w14:textId="6243209B" w:rsidR="00514CF6" w:rsidRDefault="00514CF6" w:rsidP="007936C0">
      <w:pPr>
        <w:pStyle w:val="ListParagraph"/>
        <w:ind w:left="0"/>
      </w:pPr>
      <w:r>
        <w:t>This is incomplete, remains a work in progress.</w:t>
      </w:r>
    </w:p>
    <w:p w14:paraId="7DBCC84E" w14:textId="77777777" w:rsidR="00514CF6" w:rsidRDefault="00514CF6" w:rsidP="007936C0">
      <w:pPr>
        <w:pStyle w:val="ListParagraph"/>
        <w:ind w:left="0"/>
      </w:pPr>
    </w:p>
    <w:p w14:paraId="27859AFD" w14:textId="02868584" w:rsidR="007936C0" w:rsidRDefault="007936C0" w:rsidP="007936C0">
      <w:pPr>
        <w:pStyle w:val="ListParagraph"/>
        <w:ind w:left="0"/>
      </w:pPr>
      <w:r>
        <w:t>Vmax – maximum wind speed, assumed to represent the vector sum of the maximum vortex wind velocity and the environmental wind velocity.  In IBTracs file, ATCF file, fort.22 file, this is assumed to be in kts.  GAHM2024 requires it to be converted to m/s.</w:t>
      </w:r>
    </w:p>
    <w:p w14:paraId="4B97A364" w14:textId="77777777" w:rsidR="007936C0" w:rsidRDefault="007936C0" w:rsidP="007936C0">
      <w:pPr>
        <w:pStyle w:val="ListParagraph"/>
        <w:ind w:left="0"/>
      </w:pPr>
    </w:p>
    <w:p w14:paraId="1364181C" w14:textId="77777777" w:rsidR="007936C0" w:rsidRDefault="007936C0" w:rsidP="007936C0">
      <w:pPr>
        <w:pStyle w:val="ListParagraph"/>
        <w:ind w:left="0"/>
      </w:pPr>
      <w:proofErr w:type="spellStart"/>
      <w:r>
        <w:t>RQuad</w:t>
      </w:r>
      <w:proofErr w:type="spellEnd"/>
      <w:r>
        <w:t xml:space="preserve"> – radial distances to 34, 50, 64 kt isotach in the 4 quadrants.  In IBTracs file, ATCF file, fort.22 file, this is assumed to be in nautical miles.  GAHM2026 requires it to be converted to meters. </w:t>
      </w:r>
    </w:p>
    <w:p w14:paraId="01FDA96A" w14:textId="77777777" w:rsidR="007936C0" w:rsidRDefault="007936C0" w:rsidP="007936C0">
      <w:pPr>
        <w:pStyle w:val="ListParagraph"/>
        <w:ind w:left="0"/>
      </w:pPr>
    </w:p>
    <w:p w14:paraId="7B5906AB" w14:textId="77777777" w:rsidR="007936C0" w:rsidRDefault="007936C0" w:rsidP="007936C0">
      <w:pPr>
        <w:pStyle w:val="ListParagraph"/>
        <w:ind w:left="0"/>
      </w:pPr>
      <w:r>
        <w:t xml:space="preserve">Environmental velocity @ location of Vmax and at location of </w:t>
      </w:r>
      <w:proofErr w:type="spellStart"/>
      <w:r>
        <w:t>RQuad</w:t>
      </w:r>
      <w:proofErr w:type="spellEnd"/>
      <w:r>
        <w:t xml:space="preserve"> values.  GAHM2026 requires this to be in m/s.  Options for determining the environmental velocity are generating it from the translation velocity or reading it in from a gridded source</w:t>
      </w:r>
    </w:p>
    <w:p w14:paraId="2161D30C" w14:textId="77777777" w:rsidR="007936C0" w:rsidRDefault="007936C0" w:rsidP="007936C0">
      <w:pPr>
        <w:pStyle w:val="ListParagraph"/>
        <w:ind w:left="0"/>
      </w:pPr>
    </w:p>
    <w:p w14:paraId="40EA46C1" w14:textId="77777777" w:rsidR="007936C0" w:rsidRDefault="007936C0" w:rsidP="007936C0">
      <w:pPr>
        <w:pStyle w:val="ListParagraph"/>
        <w:ind w:left="0"/>
      </w:pPr>
      <w:r>
        <w:t xml:space="preserve">Environmental velocity type – specifying to use ADCIRC version, Lin and Chavas (2012) version, or read in from file version.  </w:t>
      </w:r>
      <w:proofErr w:type="spellStart"/>
      <w:r>
        <w:t>envtype</w:t>
      </w:r>
      <w:proofErr w:type="spellEnd"/>
      <w:r>
        <w:t>=1, 2, 3, respectively.</w:t>
      </w:r>
    </w:p>
    <w:p w14:paraId="76A93A51" w14:textId="77777777" w:rsidR="007936C0" w:rsidRDefault="007936C0" w:rsidP="007936C0">
      <w:pPr>
        <w:pStyle w:val="ListParagraph"/>
        <w:ind w:left="0"/>
      </w:pPr>
    </w:p>
    <w:p w14:paraId="552F3E52" w14:textId="77777777" w:rsidR="007936C0" w:rsidRDefault="007936C0" w:rsidP="007936C0">
      <w:pPr>
        <w:pStyle w:val="ListParagraph"/>
        <w:ind w:left="0"/>
      </w:pPr>
      <w:proofErr w:type="spellStart"/>
      <w:r>
        <w:t>Rmax</w:t>
      </w:r>
      <w:proofErr w:type="spellEnd"/>
      <w:r>
        <w:t xml:space="preserve"> – default value for </w:t>
      </w:r>
      <w:proofErr w:type="spellStart"/>
      <w:r>
        <w:t>Rmax</w:t>
      </w:r>
      <w:proofErr w:type="spellEnd"/>
      <w:r>
        <w:t xml:space="preserve"> (in meters).  This is only used if there are no </w:t>
      </w:r>
      <w:proofErr w:type="spellStart"/>
      <w:r>
        <w:t>RQuad</w:t>
      </w:r>
      <w:proofErr w:type="spellEnd"/>
      <w:r>
        <w:t xml:space="preserve"> values.</w:t>
      </w:r>
    </w:p>
    <w:p w14:paraId="1076A43D" w14:textId="77777777" w:rsidR="007936C0" w:rsidRDefault="007936C0" w:rsidP="007936C0">
      <w:pPr>
        <w:pStyle w:val="ListParagraph"/>
        <w:ind w:left="0"/>
      </w:pPr>
    </w:p>
    <w:p w14:paraId="32876079" w14:textId="77777777" w:rsidR="007936C0" w:rsidRDefault="007936C0" w:rsidP="007936C0">
      <w:pPr>
        <w:pStyle w:val="ListParagraph"/>
        <w:ind w:left="0"/>
      </w:pPr>
      <w:proofErr w:type="spellStart"/>
      <w:r>
        <w:t>Pn</w:t>
      </w:r>
      <w:proofErr w:type="spellEnd"/>
      <w:r>
        <w:t>-Pc – central pressure deficit in Newtons / m^2 = 100*mb</w:t>
      </w:r>
    </w:p>
    <w:p w14:paraId="0E8CD129" w14:textId="77777777" w:rsidR="007936C0" w:rsidRDefault="007936C0" w:rsidP="007936C0">
      <w:pPr>
        <w:pStyle w:val="ListParagraph"/>
        <w:ind w:left="0"/>
      </w:pPr>
    </w:p>
    <w:p w14:paraId="4B40C525" w14:textId="77777777" w:rsidR="007936C0" w:rsidRDefault="00000000" w:rsidP="007936C0">
      <w:pPr>
        <w:pStyle w:val="ListParagraph"/>
        <w:ind w:left="0"/>
      </w:pPr>
      <m:oMath>
        <m:sSub>
          <m:sSubPr>
            <m:ctrlPr>
              <w:rPr>
                <w:rFonts w:ascii="Cambria Math" w:hAnsi="Cambria Math"/>
              </w:rPr>
            </m:ctrlPr>
          </m:sSubPr>
          <m:e>
            <m:r>
              <m:rPr>
                <m:sty m:val="p"/>
              </m:rPr>
              <w:rPr>
                <w:rFonts w:ascii="Cambria Math" w:hAnsi="Cambria Math"/>
              </w:rPr>
              <m:t>ρ</m:t>
            </m:r>
          </m:e>
          <m:sub>
            <m:r>
              <w:rPr>
                <w:rFonts w:ascii="Cambria Math" w:hAnsi="Cambria Math"/>
              </w:rPr>
              <m:t>air</m:t>
            </m:r>
          </m:sub>
        </m:sSub>
      </m:oMath>
      <w:r w:rsidR="007936C0" w:rsidRPr="00184393">
        <w:t xml:space="preserve"> </w:t>
      </w:r>
      <w:r w:rsidR="007936C0">
        <w:t>-</w:t>
      </w:r>
      <w:r w:rsidR="007936C0" w:rsidRPr="00184393">
        <w:t xml:space="preserve"> density of air</w:t>
      </w:r>
      <w:r w:rsidR="007936C0">
        <w:t xml:space="preserve"> (kg/m</w:t>
      </w:r>
      <w:r w:rsidR="007936C0" w:rsidRPr="009903D1">
        <w:rPr>
          <w:vertAlign w:val="superscript"/>
        </w:rPr>
        <w:t>3</w:t>
      </w:r>
      <w:r w:rsidR="007936C0">
        <w:t>), default 1.2, set in the configuration file</w:t>
      </w:r>
    </w:p>
    <w:p w14:paraId="0ED7FF93" w14:textId="77777777" w:rsidR="007936C0" w:rsidRDefault="007936C0" w:rsidP="007936C0">
      <w:pPr>
        <w:pStyle w:val="ListParagraph"/>
        <w:ind w:left="0"/>
      </w:pPr>
    </w:p>
    <w:p w14:paraId="0F7469CC" w14:textId="77777777" w:rsidR="007936C0" w:rsidRDefault="00000000" w:rsidP="007936C0">
      <w:pPr>
        <w:pStyle w:val="ListParagraph"/>
        <w:ind w:left="0"/>
        <w:rPr>
          <w:rFonts w:eastAsiaTheme="minorEastAsia"/>
        </w:rPr>
      </w:pPr>
      <m:oMath>
        <m:sSub>
          <m:sSubPr>
            <m:ctrlPr>
              <w:rPr>
                <w:rFonts w:ascii="Cambria Math" w:hAnsi="Cambria Math"/>
              </w:rPr>
            </m:ctrlPr>
          </m:sSubPr>
          <m:e>
            <m:r>
              <w:rPr>
                <w:rFonts w:ascii="Cambria Math" w:hAnsi="Cambria Math"/>
              </w:rPr>
              <m:t>B</m:t>
            </m:r>
          </m:e>
          <m:sub>
            <m:r>
              <w:rPr>
                <w:rFonts w:ascii="Cambria Math" w:hAnsi="Cambria Math"/>
              </w:rPr>
              <m:t>min</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max</m:t>
            </m:r>
          </m:sub>
        </m:sSub>
      </m:oMath>
      <w:r w:rsidR="007936C0">
        <w:rPr>
          <w:rFonts w:eastAsiaTheme="minorEastAsia"/>
        </w:rPr>
        <w:t>- minimum and maximum allowable values of the Holland (1980) B parameter, default 0.5, 2.5, set in the configuration file</w:t>
      </w:r>
    </w:p>
    <w:p w14:paraId="000B5DDA" w14:textId="77777777" w:rsidR="007936C0" w:rsidRDefault="007936C0" w:rsidP="007936C0">
      <w:pPr>
        <w:pStyle w:val="ListParagraph"/>
        <w:ind w:left="0"/>
        <w:rPr>
          <w:rFonts w:eastAsiaTheme="minorEastAsia"/>
        </w:rPr>
      </w:pPr>
    </w:p>
    <w:p w14:paraId="4F1C2426" w14:textId="77777777" w:rsidR="007936C0" w:rsidRDefault="007936C0" w:rsidP="007936C0">
      <w:pPr>
        <w:pStyle w:val="ListParagraph"/>
        <w:ind w:left="0"/>
        <w:rPr>
          <w:rFonts w:eastAsiaTheme="minorEastAsia"/>
        </w:rPr>
      </w:pPr>
      <w:r>
        <w:rPr>
          <w:rFonts w:eastAsiaTheme="minorEastAsia"/>
        </w:rPr>
        <w:t>BLF – scaling factor reducing the wind velocity at the top of the boundary layer to the value at 10 meters, range 0.75 – 0.9, default 0.9, set in the configuration file</w:t>
      </w:r>
    </w:p>
    <w:p w14:paraId="05A3A93D" w14:textId="77777777" w:rsidR="007936C0" w:rsidRDefault="007936C0" w:rsidP="007936C0">
      <w:pPr>
        <w:pStyle w:val="ListParagraph"/>
        <w:ind w:left="0"/>
        <w:rPr>
          <w:rFonts w:eastAsiaTheme="minorEastAsia"/>
        </w:rPr>
      </w:pPr>
    </w:p>
    <w:p w14:paraId="72A04BB2" w14:textId="77777777" w:rsidR="007936C0" w:rsidRDefault="007936C0" w:rsidP="007936C0">
      <w:pPr>
        <w:pStyle w:val="ListParagraph"/>
        <w:ind w:left="0"/>
        <w:rPr>
          <w:rFonts w:eastAsiaTheme="minorEastAsia"/>
        </w:rPr>
      </w:pPr>
      <w:r>
        <w:rPr>
          <w:rFonts w:eastAsiaTheme="minorEastAsia"/>
        </w:rPr>
        <w:t>one2tenF – scaling factor reducing the wind speed from a 1-min sustained value to a 10-min average value, default 0.89, set in the configuration file.</w:t>
      </w:r>
    </w:p>
    <w:p w14:paraId="0A84D0E5" w14:textId="77777777" w:rsidR="007936C0" w:rsidRDefault="007936C0" w:rsidP="007936C0">
      <w:pPr>
        <w:pStyle w:val="ListParagraph"/>
        <w:ind w:left="0"/>
        <w:rPr>
          <w:rFonts w:eastAsiaTheme="minorEastAsia"/>
        </w:rPr>
      </w:pPr>
    </w:p>
    <w:p w14:paraId="244EA3F4" w14:textId="77777777" w:rsidR="007936C0" w:rsidRDefault="007936C0" w:rsidP="007936C0">
      <w:pPr>
        <w:pStyle w:val="ListParagraph"/>
        <w:ind w:left="0"/>
      </w:pPr>
      <w:proofErr w:type="spellStart"/>
      <w:r>
        <w:lastRenderedPageBreak/>
        <w:t>Pn</w:t>
      </w:r>
      <w:proofErr w:type="spellEnd"/>
      <w:r>
        <w:t xml:space="preserve"> = </w:t>
      </w:r>
      <w:proofErr w:type="spellStart"/>
      <w:r>
        <w:t>Pback</w:t>
      </w:r>
      <w:proofErr w:type="spellEnd"/>
    </w:p>
    <w:p w14:paraId="77F49B68" w14:textId="77777777" w:rsidR="007936C0" w:rsidRDefault="007936C0" w:rsidP="007936C0">
      <w:r>
        <w:br w:type="page"/>
      </w:r>
    </w:p>
    <w:p w14:paraId="7EE5B527" w14:textId="4DF0CC6E" w:rsidR="00514CF6" w:rsidRPr="007936C0" w:rsidRDefault="00332A9A" w:rsidP="00514CF6">
      <w:pPr>
        <w:rPr>
          <w:b/>
          <w:bCs/>
        </w:rPr>
      </w:pPr>
      <w:r>
        <w:rPr>
          <w:b/>
          <w:bCs/>
          <w:sz w:val="32"/>
          <w:szCs w:val="32"/>
        </w:rPr>
        <w:lastRenderedPageBreak/>
        <w:t>6</w:t>
      </w:r>
      <w:r w:rsidR="00514CF6" w:rsidRPr="00317BE1">
        <w:rPr>
          <w:b/>
          <w:bCs/>
          <w:sz w:val="32"/>
          <w:szCs w:val="32"/>
        </w:rPr>
        <w:t xml:space="preserve">. </w:t>
      </w:r>
      <w:r w:rsidR="00514CF6">
        <w:rPr>
          <w:b/>
          <w:bCs/>
          <w:sz w:val="32"/>
          <w:szCs w:val="32"/>
        </w:rPr>
        <w:t>References</w:t>
      </w:r>
    </w:p>
    <w:p w14:paraId="4FEEA433" w14:textId="77777777" w:rsidR="00E34C7C" w:rsidRDefault="00E34C7C" w:rsidP="000452D8">
      <w:pPr>
        <w:pStyle w:val="ListParagraph"/>
        <w:ind w:left="0"/>
      </w:pPr>
    </w:p>
    <w:p w14:paraId="192A8A54" w14:textId="77777777" w:rsidR="00CD1752" w:rsidRDefault="00CD1752" w:rsidP="00CD1752">
      <w:pPr>
        <w:pStyle w:val="ListParagraph"/>
        <w:ind w:left="0"/>
        <w:contextualSpacing w:val="0"/>
      </w:pPr>
      <w:r>
        <w:t xml:space="preserve">Gao, J., 2018. PhD Dissertation, Dept of Marine Sciences, University of North Carolina at Chapel Hill, </w:t>
      </w:r>
    </w:p>
    <w:p w14:paraId="44AC020C" w14:textId="77777777" w:rsidR="00CD1752" w:rsidRDefault="00CD1752" w:rsidP="00CD1752">
      <w:pPr>
        <w:pStyle w:val="ListParagraph"/>
        <w:ind w:left="0"/>
        <w:contextualSpacing w:val="0"/>
      </w:pPr>
      <w:r>
        <w:t>Holland, G.J., 1980. An Analytic Model of the Wind and Pressure Profiles in Hurricanes, Monthly Weather Review, v106, 1212-1218.</w:t>
      </w:r>
    </w:p>
    <w:p w14:paraId="486BC090" w14:textId="5E3837F1" w:rsidR="00E34C7C" w:rsidRDefault="00E34C7C" w:rsidP="000452D8">
      <w:pPr>
        <w:pStyle w:val="ListParagraph"/>
        <w:ind w:left="0"/>
        <w:contextualSpacing w:val="0"/>
      </w:pPr>
      <w:r>
        <w:t>Kurk, M.C., K.R. Knapp, D.H. Levinson</w:t>
      </w:r>
      <w:r w:rsidR="00FE5561">
        <w:t>, 2010. A Technique for Combining Global Tropical Cyclone Best Track Data, J Atmos</w:t>
      </w:r>
      <w:r w:rsidR="00FC1C5C">
        <w:t xml:space="preserve"> Ocean Tech, v27, </w:t>
      </w:r>
      <w:proofErr w:type="spellStart"/>
      <w:r w:rsidR="00FC1C5C">
        <w:t>pgs</w:t>
      </w:r>
      <w:proofErr w:type="spellEnd"/>
      <w:r w:rsidR="00FC1C5C">
        <w:t xml:space="preserve"> 680-692, </w:t>
      </w:r>
      <w:r w:rsidR="009224B3">
        <w:t>DOI: 10.1175/2009JTECHA1267.1</w:t>
      </w:r>
      <w:r w:rsidR="003E5852">
        <w:t xml:space="preserve"> – (</w:t>
      </w:r>
      <w:r w:rsidR="003E5852" w:rsidRPr="0095688C">
        <w:t>One2ten</w:t>
      </w:r>
      <w:r w:rsidR="003E5852">
        <w:t>=0.88, IBTracs)</w:t>
      </w:r>
    </w:p>
    <w:p w14:paraId="75ADEDD8" w14:textId="77777777" w:rsidR="003408A9" w:rsidRPr="003408A9" w:rsidRDefault="00FC2369" w:rsidP="003408A9">
      <w:pPr>
        <w:pStyle w:val="ListParagraph"/>
        <w:ind w:left="0"/>
        <w:contextualSpacing w:val="0"/>
      </w:pPr>
      <w:r>
        <w:t>Lin, N., and D. Chavas</w:t>
      </w:r>
      <w:r w:rsidR="00F702AD">
        <w:t xml:space="preserve">, 2012. On hurricane parametric wind and applications in storm surge modeling, J. Geophysical Res., Atmospheres, </w:t>
      </w:r>
      <w:hyperlink r:id="rId13" w:history="1">
        <w:r w:rsidR="003408A9" w:rsidRPr="003408A9">
          <w:rPr>
            <w:rStyle w:val="Hyperlink"/>
          </w:rPr>
          <w:t>https://doi.org/10.1029/2011JD017126</w:t>
        </w:r>
      </w:hyperlink>
    </w:p>
    <w:p w14:paraId="074925F8" w14:textId="58DCF48E" w:rsidR="00FF3EF6" w:rsidRDefault="00FF3EF6" w:rsidP="00C736B3">
      <w:pPr>
        <w:pStyle w:val="ListParagraph"/>
        <w:ind w:left="0"/>
        <w:contextualSpacing w:val="0"/>
      </w:pPr>
      <w:r>
        <w:t xml:space="preserve">Note, I think there is a more recent N. Lin reference (Gori ?) that uses a factor of 0.6 rather than 0.55 recommended in </w:t>
      </w:r>
      <w:r w:rsidR="00CD1752">
        <w:t>L&amp;C 2012</w:t>
      </w:r>
    </w:p>
    <w:p w14:paraId="3CBF23D3" w14:textId="603C5AFC" w:rsidR="00FF3EF6" w:rsidRDefault="00CD1752" w:rsidP="00C736B3">
      <w:pPr>
        <w:pStyle w:val="ListParagraph"/>
        <w:ind w:left="0"/>
        <w:contextualSpacing w:val="0"/>
      </w:pPr>
      <w:r>
        <w:t xml:space="preserve">Powell, M. …… reference for 0.9 </w:t>
      </w:r>
      <w:r w:rsidR="00114BB5">
        <w:t>BLF</w:t>
      </w:r>
    </w:p>
    <w:p w14:paraId="5DDBEC84" w14:textId="442F7855" w:rsidR="009D6D6B" w:rsidRDefault="009D6D6B" w:rsidP="00C736B3">
      <w:pPr>
        <w:pStyle w:val="ListParagraph"/>
        <w:ind w:left="0"/>
        <w:contextualSpacing w:val="0"/>
      </w:pPr>
      <w:r>
        <w:t xml:space="preserve">Schloemer, R.W. 1954. Analysis and synthesis of hurricane wind patterns of Lake </w:t>
      </w:r>
      <w:proofErr w:type="spellStart"/>
      <w:r>
        <w:t>Okechobee</w:t>
      </w:r>
      <w:proofErr w:type="spellEnd"/>
      <w:r>
        <w:t xml:space="preserve">, FL, </w:t>
      </w:r>
      <w:proofErr w:type="spellStart"/>
      <w:r>
        <w:t>Hydromet</w:t>
      </w:r>
      <w:proofErr w:type="spellEnd"/>
      <w:r>
        <w:t xml:space="preserve"> Rep. 31</w:t>
      </w:r>
      <w:r w:rsidR="00F91F82">
        <w:t>, 49pp.</w:t>
      </w:r>
    </w:p>
    <w:p w14:paraId="34BEE7D4" w14:textId="1AD08B35" w:rsidR="00E130CB" w:rsidRDefault="00E130CB">
      <w:r>
        <w:br w:type="page"/>
      </w:r>
    </w:p>
    <w:p w14:paraId="117A0BAC" w14:textId="39EDFA46" w:rsidR="000074CF" w:rsidRPr="006E7ADE" w:rsidRDefault="000074CF" w:rsidP="000074CF">
      <w:pPr>
        <w:jc w:val="center"/>
        <w:rPr>
          <w:rFonts w:eastAsiaTheme="minorEastAsia"/>
          <w:b/>
          <w:bCs/>
        </w:rPr>
      </w:pPr>
      <w:r>
        <w:rPr>
          <w:rFonts w:eastAsiaTheme="minorEastAsia"/>
          <w:b/>
          <w:bCs/>
        </w:rPr>
        <w:lastRenderedPageBreak/>
        <w:t xml:space="preserve">Appendix A - </w:t>
      </w:r>
      <w:r w:rsidRPr="006E7ADE">
        <w:rPr>
          <w:rFonts w:eastAsiaTheme="minorEastAsia"/>
          <w:b/>
          <w:bCs/>
        </w:rPr>
        <w:t xml:space="preserve">Alternative derivation of </w:t>
      </w:r>
      <m:oMath>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dV</m:t>
                </m:r>
              </m:e>
              <m:sub>
                <m:r>
                  <m:rPr>
                    <m:sty m:val="bi"/>
                  </m:rPr>
                  <w:rPr>
                    <w:rFonts w:ascii="Cambria Math" w:hAnsi="Cambria Math"/>
                  </w:rPr>
                  <m:t>g</m:t>
                </m:r>
              </m:sub>
            </m:sSub>
            <m:d>
              <m:dPr>
                <m:ctrlPr>
                  <w:rPr>
                    <w:rFonts w:ascii="Cambria Math" w:hAnsi="Cambria Math"/>
                    <w:b/>
                    <w:bCs/>
                  </w:rPr>
                </m:ctrlPr>
              </m:dPr>
              <m:e>
                <m:r>
                  <m:rPr>
                    <m:sty m:val="bi"/>
                  </m:rPr>
                  <w:rPr>
                    <w:rFonts w:ascii="Cambria Math" w:hAnsi="Cambria Math"/>
                  </w:rPr>
                  <m:t>r</m:t>
                </m:r>
              </m:e>
            </m:d>
          </m:num>
          <m:den>
            <m:r>
              <m:rPr>
                <m:sty m:val="bi"/>
              </m:rPr>
              <w:rPr>
                <w:rFonts w:ascii="Cambria Math" w:hAnsi="Cambria Math"/>
              </w:rPr>
              <m:t>dr</m:t>
            </m:r>
          </m:den>
        </m:f>
      </m:oMath>
    </w:p>
    <w:p w14:paraId="121E8FD1" w14:textId="590FDF3C" w:rsidR="000074CF" w:rsidRDefault="0069189A" w:rsidP="0069189A">
      <w:pPr>
        <w:spacing w:after="240"/>
        <w:rPr>
          <w:rFonts w:eastAsiaTheme="minorEastAsia"/>
        </w:rPr>
      </w:pPr>
      <w:r>
        <w:rPr>
          <w:rFonts w:eastAsiaTheme="minorEastAsia"/>
        </w:rPr>
        <w:t xml:space="preserve">Differentiating </w:t>
      </w:r>
      <w:r w:rsidR="00052DCC">
        <w:rPr>
          <w:rFonts w:eastAsiaTheme="minorEastAsia"/>
        </w:rPr>
        <w:t>Eq (5), (</w:t>
      </w:r>
      <w:hyperlink r:id="rId14" w:history="1">
        <w:r w:rsidR="000074CF" w:rsidRPr="00AF3A5E">
          <w:rPr>
            <w:rStyle w:val="Hyperlink"/>
            <w:rFonts w:eastAsiaTheme="minorEastAsia"/>
          </w:rPr>
          <w:t>https://www.derivative-calculator.net</w:t>
        </w:r>
      </w:hyperlink>
      <w:r w:rsidR="00052DCC">
        <w:t>)</w:t>
      </w:r>
    </w:p>
    <w:p w14:paraId="7E7D4CAC" w14:textId="77777777" w:rsidR="000074CF" w:rsidRPr="0052191C" w:rsidRDefault="00000000" w:rsidP="000074CF">
      <w:pPr>
        <w:rPr>
          <w:rFonts w:eastAsiaTheme="minorEastAsia"/>
        </w:rPr>
      </w:pPr>
      <m:oMathPara>
        <m:oMath>
          <m:eqArr>
            <m:eqArrPr>
              <m:maxDist m:val="1"/>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rPr>
                        <m:t>dV</m:t>
                      </m:r>
                    </m:e>
                    <m:sub>
                      <m:r>
                        <w:rPr>
                          <w:rFonts w:ascii="Cambria Math" w:hAnsi="Cambria Math"/>
                        </w:rPr>
                        <m:t>g</m:t>
                      </m:r>
                    </m:sub>
                  </m:sSub>
                  <m:d>
                    <m:dPr>
                      <m:ctrlPr>
                        <w:rPr>
                          <w:rFonts w:ascii="Cambria Math" w:hAnsi="Cambria Math"/>
                        </w:rPr>
                      </m:ctrlPr>
                    </m:dPr>
                    <m:e>
                      <m:r>
                        <w:rPr>
                          <w:rFonts w:ascii="Cambria Math" w:hAnsi="Cambria Math"/>
                        </w:rPr>
                        <m:t>r</m:t>
                      </m:r>
                    </m:e>
                  </m:d>
                </m:num>
                <m:den>
                  <m:r>
                    <w:rPr>
                      <w:rFonts w:ascii="Cambria Math" w:hAnsi="Cambria Math"/>
                    </w:rPr>
                    <m:t>dr</m:t>
                  </m:r>
                </m:den>
              </m:f>
              <m:r>
                <m:rPr>
                  <m:sty m:val="p"/>
                </m:rPr>
                <w:rPr>
                  <w:rFonts w:ascii="Cambria Math" w:hAnsi="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b>
                        <m:sSubPr>
                          <m:ctrlPr>
                            <w:rPr>
                              <w:rFonts w:ascii="Cambria Math" w:hAnsi="Cambria Math"/>
                              <w:i/>
                            </w:rPr>
                          </m:ctrlPr>
                        </m:sSubPr>
                        <m:e>
                          <m:r>
                            <w:rPr>
                              <w:rFonts w:ascii="Cambria Math" w:hAnsi="Cambria Math"/>
                            </w:rPr>
                            <m:t>B</m:t>
                          </m:r>
                        </m:e>
                        <m:sub>
                          <m:r>
                            <w:rPr>
                              <w:rFonts w:ascii="Cambria Math" w:hAnsi="Cambria Math"/>
                            </w:rPr>
                            <m:t>g</m:t>
                          </m:r>
                        </m:sub>
                      </m:sSub>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φ</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r>
                            <w:rPr>
                              <w:rFonts w:ascii="Cambria Math" w:hAnsi="Cambria Math"/>
                            </w:rPr>
                            <m:t>-1</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sSup>
                        <m:sSupPr>
                          <m:ctrlPr>
                            <w:rPr>
                              <w:rFonts w:ascii="Cambria Math" w:hAnsi="Cambria Math"/>
                            </w:rPr>
                          </m:ctrlPr>
                        </m:sSupPr>
                        <m:e>
                          <m:r>
                            <w:rPr>
                              <w:rFonts w:ascii="Cambria Math" w:hAnsi="Cambria Math"/>
                            </w:rPr>
                            <m:t>e</m:t>
                          </m:r>
                        </m:e>
                        <m:sup>
                          <m:r>
                            <w:rPr>
                              <w:rFonts w:ascii="Cambria Math" w:eastAsia="Cambria Math" w:hAnsi="Cambria Math" w:cs="Times New Roman"/>
                              <w:color w:val="000000" w:themeColor="text1"/>
                              <w:kern w:val="24"/>
                            </w:rPr>
                            <m:t>φ</m:t>
                          </m:r>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e>
                          </m:d>
                        </m:sup>
                      </m:sSup>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r</m:t>
                      </m:r>
                      <m:sSup>
                        <m:sSupPr>
                          <m:ctrlPr>
                            <w:rPr>
                              <w:rFonts w:ascii="Cambria Math" w:hAnsi="Cambria Math"/>
                              <w:i/>
                            </w:rPr>
                          </m:ctrlPr>
                        </m:sSupPr>
                        <m:e>
                          <m:r>
                            <w:rPr>
                              <w:rFonts w:ascii="Cambria Math" w:hAnsi="Cambria Math"/>
                            </w:rPr>
                            <m:t>f</m:t>
                          </m:r>
                        </m:e>
                        <m:sup>
                          <m:r>
                            <w:rPr>
                              <w:rFonts w:ascii="Cambria Math" w:hAnsi="Cambria Math"/>
                            </w:rPr>
                            <m:t>2</m:t>
                          </m:r>
                        </m:sup>
                      </m:sSup>
                    </m:num>
                    <m:den>
                      <m:r>
                        <m:rPr>
                          <m:sty m:val="p"/>
                        </m:rPr>
                        <w:rPr>
                          <w:rFonts w:ascii="Cambria Math" w:hAnsi="Cambria Math"/>
                        </w:rPr>
                        <m:t>2</m:t>
                      </m:r>
                    </m:den>
                  </m:f>
                </m:num>
                <m:den>
                  <m:r>
                    <w:rPr>
                      <w:rFonts w:ascii="Cambria Math" w:hAnsi="Cambria Math"/>
                    </w:rPr>
                    <m:t>2</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sSup>
                        <m:sSupPr>
                          <m:ctrlPr>
                            <w:rPr>
                              <w:rFonts w:ascii="Cambria Math" w:hAnsi="Cambria Math"/>
                            </w:rPr>
                          </m:ctrlPr>
                        </m:sSupPr>
                        <m:e>
                          <m:r>
                            <w:rPr>
                              <w:rFonts w:ascii="Cambria Math" w:hAnsi="Cambria Math"/>
                            </w:rPr>
                            <m:t>e</m:t>
                          </m:r>
                        </m:e>
                        <m:sup>
                          <m:r>
                            <w:rPr>
                              <w:rFonts w:ascii="Cambria Math" w:eastAsia="Cambria Math" w:hAnsi="Cambria Math" w:cs="Times New Roman"/>
                              <w:color w:val="000000" w:themeColor="text1"/>
                              <w:kern w:val="24"/>
                            </w:rPr>
                            <m:t>φ</m:t>
                          </m:r>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e>
                          </m:d>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e>
                        <m:sup>
                          <m:r>
                            <m:rPr>
                              <m:sty m:val="p"/>
                            </m:rPr>
                            <w:rPr>
                              <w:rFonts w:ascii="Cambria Math" w:hAnsi="Cambria Math"/>
                            </w:rPr>
                            <m:t>2</m:t>
                          </m:r>
                        </m:sup>
                      </m:sSup>
                    </m:e>
                  </m:rad>
                </m:den>
              </m:f>
              <m:r>
                <m:rPr>
                  <m:sty m:val="p"/>
                </m:rPr>
                <w:rPr>
                  <w:rFonts w:ascii="Cambria Math" w:hAnsi="Cambria Math"/>
                </w:rPr>
                <m:t>-</m:t>
              </m:r>
              <m:f>
                <m:fPr>
                  <m:ctrlPr>
                    <w:rPr>
                      <w:rFonts w:ascii="Cambria Math" w:hAnsi="Cambria Math"/>
                    </w:rPr>
                  </m:ctrlPr>
                </m:fPr>
                <m:num>
                  <m:r>
                    <w:rPr>
                      <w:rFonts w:ascii="Cambria Math" w:hAnsi="Cambria Math"/>
                    </w:rPr>
                    <m:t>f</m:t>
                  </m:r>
                </m:num>
                <m:den>
                  <m:r>
                    <m:rPr>
                      <m:sty m:val="p"/>
                    </m:rPr>
                    <w:rPr>
                      <w:rFonts w:ascii="Cambria Math" w:hAnsi="Cambria Math"/>
                    </w:rPr>
                    <m:t>2</m:t>
                  </m:r>
                </m:den>
              </m:f>
              <m:r>
                <m:rPr>
                  <m:sty m:val="p"/>
                </m:rPr>
                <w:rPr>
                  <w:rFonts w:ascii="Cambria Math" w:hAnsi="Cambria Math"/>
                </w:rPr>
                <m:t>#</m:t>
              </m:r>
            </m:e>
          </m:eqArr>
        </m:oMath>
      </m:oMathPara>
    </w:p>
    <w:p w14:paraId="3D40A127" w14:textId="00F450F4" w:rsidR="000074CF" w:rsidRDefault="00901711" w:rsidP="00901711">
      <w:pPr>
        <w:spacing w:before="360" w:after="240"/>
        <w:rPr>
          <w:rFonts w:eastAsiaTheme="minorEastAsia"/>
        </w:rPr>
      </w:pPr>
      <w:r>
        <w:rPr>
          <w:rFonts w:eastAsiaTheme="minorEastAsia"/>
        </w:rPr>
        <w:t xml:space="preserve">Substituting </w:t>
      </w:r>
      <w:r w:rsidR="000074CF">
        <w:rPr>
          <w:rFonts w:eastAsiaTheme="minorEastAsia"/>
        </w:rPr>
        <w:t xml:space="preserve">Eq (5) </w:t>
      </w:r>
      <w:r>
        <w:rPr>
          <w:rFonts w:eastAsiaTheme="minorEastAsia"/>
        </w:rPr>
        <w:t>in the denominator</w:t>
      </w:r>
    </w:p>
    <w:p w14:paraId="73732F14" w14:textId="77777777" w:rsidR="000074CF" w:rsidRPr="0052191C" w:rsidRDefault="00000000" w:rsidP="000074CF">
      <w:pPr>
        <w:rPr>
          <w:rFonts w:eastAsiaTheme="minorEastAsia"/>
        </w:rPr>
      </w:pPr>
      <m:oMathPara>
        <m:oMath>
          <m:eqArr>
            <m:eqArrPr>
              <m:maxDist m:val="1"/>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rPr>
                        <m:t>dV</m:t>
                      </m:r>
                    </m:e>
                    <m:sub>
                      <m:r>
                        <w:rPr>
                          <w:rFonts w:ascii="Cambria Math" w:hAnsi="Cambria Math"/>
                        </w:rPr>
                        <m:t>g</m:t>
                      </m:r>
                    </m:sub>
                  </m:sSub>
                  <m:d>
                    <m:dPr>
                      <m:ctrlPr>
                        <w:rPr>
                          <w:rFonts w:ascii="Cambria Math" w:hAnsi="Cambria Math"/>
                        </w:rPr>
                      </m:ctrlPr>
                    </m:dPr>
                    <m:e>
                      <m:r>
                        <w:rPr>
                          <w:rFonts w:ascii="Cambria Math" w:hAnsi="Cambria Math"/>
                        </w:rPr>
                        <m:t>r</m:t>
                      </m:r>
                    </m:e>
                  </m:d>
                </m:num>
                <m:den>
                  <m:r>
                    <w:rPr>
                      <w:rFonts w:ascii="Cambria Math" w:hAnsi="Cambria Math"/>
                    </w:rPr>
                    <m:t>dr</m:t>
                  </m:r>
                </m:den>
              </m:f>
              <m:r>
                <m:rPr>
                  <m:sty m:val="p"/>
                </m:rPr>
                <w:rPr>
                  <w:rFonts w:ascii="Cambria Math" w:hAnsi="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b>
                        <m:sSubPr>
                          <m:ctrlPr>
                            <w:rPr>
                              <w:rFonts w:ascii="Cambria Math" w:hAnsi="Cambria Math"/>
                              <w:i/>
                            </w:rPr>
                          </m:ctrlPr>
                        </m:sSubPr>
                        <m:e>
                          <m:r>
                            <w:rPr>
                              <w:rFonts w:ascii="Cambria Math" w:hAnsi="Cambria Math"/>
                            </w:rPr>
                            <m:t>B</m:t>
                          </m:r>
                        </m:e>
                        <m:sub>
                          <m:r>
                            <w:rPr>
                              <w:rFonts w:ascii="Cambria Math" w:hAnsi="Cambria Math"/>
                            </w:rPr>
                            <m:t>g</m:t>
                          </m:r>
                        </m:sub>
                      </m:sSub>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φ</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r>
                            <w:rPr>
                              <w:rFonts w:ascii="Cambria Math" w:hAnsi="Cambria Math"/>
                            </w:rPr>
                            <m:t>-1</m:t>
                          </m:r>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sSup>
                        <m:sSupPr>
                          <m:ctrlPr>
                            <w:rPr>
                              <w:rFonts w:ascii="Cambria Math" w:hAnsi="Cambria Math"/>
                            </w:rPr>
                          </m:ctrlPr>
                        </m:sSupPr>
                        <m:e>
                          <m:r>
                            <w:rPr>
                              <w:rFonts w:ascii="Cambria Math" w:hAnsi="Cambria Math"/>
                            </w:rPr>
                            <m:t>e</m:t>
                          </m:r>
                        </m:e>
                        <m:sup>
                          <m:r>
                            <w:rPr>
                              <w:rFonts w:ascii="Cambria Math" w:eastAsia="Cambria Math" w:hAnsi="Cambria Math" w:cs="Times New Roman"/>
                              <w:color w:val="000000" w:themeColor="text1"/>
                              <w:kern w:val="24"/>
                            </w:rPr>
                            <m:t>φ</m:t>
                          </m:r>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num>
                                        <m:den>
                                          <m:r>
                                            <w:rPr>
                                              <w:rFonts w:ascii="Cambria Math" w:hAnsi="Cambria Math"/>
                                            </w:rPr>
                                            <m:t>r</m:t>
                                          </m:r>
                                        </m:den>
                                      </m:f>
                                    </m:e>
                                  </m:d>
                                </m:e>
                                <m:sup>
                                  <m:sSub>
                                    <m:sSubPr>
                                      <m:ctrlPr>
                                        <w:rPr>
                                          <w:rFonts w:ascii="Cambria Math" w:hAnsi="Cambria Math"/>
                                          <w:i/>
                                        </w:rPr>
                                      </m:ctrlPr>
                                    </m:sSubPr>
                                    <m:e>
                                      <m:r>
                                        <w:rPr>
                                          <w:rFonts w:ascii="Cambria Math" w:hAnsi="Cambria Math"/>
                                        </w:rPr>
                                        <m:t>B</m:t>
                                      </m:r>
                                    </m:e>
                                    <m:sub>
                                      <m:r>
                                        <w:rPr>
                                          <w:rFonts w:ascii="Cambria Math" w:hAnsi="Cambria Math"/>
                                        </w:rPr>
                                        <m:t>g</m:t>
                                      </m:r>
                                    </m:sub>
                                  </m:sSub>
                                </m:sup>
                              </m:sSup>
                            </m:e>
                          </m:d>
                        </m:sup>
                      </m:sSup>
                    </m:num>
                    <m:den>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r</m:t>
                      </m:r>
                      <m:sSup>
                        <m:sSupPr>
                          <m:ctrlPr>
                            <w:rPr>
                              <w:rFonts w:ascii="Cambria Math" w:hAnsi="Cambria Math"/>
                              <w:i/>
                            </w:rPr>
                          </m:ctrlPr>
                        </m:sSupPr>
                        <m:e>
                          <m:r>
                            <w:rPr>
                              <w:rFonts w:ascii="Cambria Math" w:hAnsi="Cambria Math"/>
                            </w:rPr>
                            <m:t>f</m:t>
                          </m:r>
                        </m:e>
                        <m:sup>
                          <m:r>
                            <w:rPr>
                              <w:rFonts w:ascii="Cambria Math" w:hAnsi="Cambria Math"/>
                            </w:rPr>
                            <m:t>2</m:t>
                          </m:r>
                        </m:sup>
                      </m:sSup>
                    </m:num>
                    <m:den>
                      <m:r>
                        <m:rPr>
                          <m:sty m:val="p"/>
                        </m:rPr>
                        <w:rPr>
                          <w:rFonts w:ascii="Cambria Math" w:hAnsi="Cambria Math"/>
                        </w:rPr>
                        <m:t>2</m:t>
                      </m:r>
                    </m:den>
                  </m:f>
                </m:num>
                <m:den>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r>
                        <m:rPr>
                          <m:sty m:val="p"/>
                        </m:rPr>
                        <w:rPr>
                          <w:rFonts w:ascii="Cambria Math" w:hAnsi="Cambria Math"/>
                        </w:rPr>
                        <m:t xml:space="preserve"> +</m:t>
                      </m:r>
                      <m:box>
                        <m:boxPr>
                          <m:ctrlPr>
                            <w:rPr>
                              <w:rFonts w:ascii="Cambria Math" w:hAnsi="Cambria Math"/>
                            </w:rPr>
                          </m:ctrlPr>
                        </m:boxPr>
                        <m:e>
                          <m:argPr>
                            <m:argSz m:val="-1"/>
                          </m:argPr>
                          <m:f>
                            <m:fPr>
                              <m:ctrlPr>
                                <w:rPr>
                                  <w:rFonts w:ascii="Cambria Math" w:hAnsi="Cambria Math"/>
                                </w:rPr>
                              </m:ctrlPr>
                            </m:fPr>
                            <m:num>
                              <m:r>
                                <w:rPr>
                                  <w:rFonts w:ascii="Cambria Math" w:hAnsi="Cambria Math"/>
                                </w:rPr>
                                <m:t>rf</m:t>
                              </m:r>
                            </m:num>
                            <m:den>
                              <m:r>
                                <m:rPr>
                                  <m:sty m:val="p"/>
                                </m:rPr>
                                <w:rPr>
                                  <w:rFonts w:ascii="Cambria Math" w:hAnsi="Cambria Math"/>
                                </w:rPr>
                                <m:t>2</m:t>
                              </m:r>
                            </m:den>
                          </m:f>
                        </m:e>
                      </m:box>
                    </m:e>
                  </m:d>
                </m:den>
              </m:f>
              <m:r>
                <m:rPr>
                  <m:sty m:val="p"/>
                </m:rPr>
                <w:rPr>
                  <w:rFonts w:ascii="Cambria Math" w:hAnsi="Cambria Math"/>
                </w:rPr>
                <m:t>-</m:t>
              </m:r>
              <m:f>
                <m:fPr>
                  <m:ctrlPr>
                    <w:rPr>
                      <w:rFonts w:ascii="Cambria Math" w:hAnsi="Cambria Math"/>
                    </w:rPr>
                  </m:ctrlPr>
                </m:fPr>
                <m:num>
                  <m:r>
                    <w:rPr>
                      <w:rFonts w:ascii="Cambria Math" w:hAnsi="Cambria Math"/>
                    </w:rPr>
                    <m:t>f</m:t>
                  </m:r>
                </m:num>
                <m:den>
                  <m:r>
                    <m:rPr>
                      <m:sty m:val="p"/>
                    </m:rPr>
                    <w:rPr>
                      <w:rFonts w:ascii="Cambria Math" w:hAnsi="Cambria Math"/>
                    </w:rPr>
                    <m:t>2</m:t>
                  </m:r>
                </m:den>
              </m:f>
              <m:r>
                <m:rPr>
                  <m:sty m:val="p"/>
                </m:rPr>
                <w:rPr>
                  <w:rFonts w:ascii="Cambria Math" w:hAnsi="Cambria Math"/>
                </w:rPr>
                <m:t>#</m:t>
              </m:r>
            </m:e>
          </m:eqArr>
        </m:oMath>
      </m:oMathPara>
    </w:p>
    <w:p w14:paraId="0FBD596A" w14:textId="77777777" w:rsidR="000074CF" w:rsidRDefault="000074CF" w:rsidP="00901711">
      <w:pPr>
        <w:spacing w:before="360" w:after="240"/>
        <w:rPr>
          <w:rFonts w:eastAsiaTheme="minorEastAsia"/>
        </w:rPr>
      </w:pPr>
      <w:r>
        <w:rPr>
          <w:rFonts w:eastAsiaTheme="minorEastAsia"/>
        </w:rPr>
        <w:t xml:space="preserve">Setting  </w:t>
      </w:r>
      <m:oMath>
        <m:f>
          <m:fPr>
            <m:ctrlPr>
              <w:rPr>
                <w:rFonts w:ascii="Cambria Math" w:hAnsi="Cambria Math"/>
              </w:rPr>
            </m:ctrlPr>
          </m:fPr>
          <m:num>
            <m:sSub>
              <m:sSubPr>
                <m:ctrlPr>
                  <w:rPr>
                    <w:rFonts w:ascii="Cambria Math" w:hAnsi="Cambria Math"/>
                  </w:rPr>
                </m:ctrlPr>
              </m:sSubPr>
              <m:e>
                <m:r>
                  <w:rPr>
                    <w:rFonts w:ascii="Cambria Math" w:hAnsi="Cambria Math"/>
                  </w:rPr>
                  <m:t>dV</m:t>
                </m:r>
              </m:e>
              <m:sub>
                <m:r>
                  <w:rPr>
                    <w:rFonts w:ascii="Cambria Math" w:hAnsi="Cambria Math"/>
                  </w:rPr>
                  <m:t>g</m:t>
                </m:r>
              </m:sub>
            </m:sSub>
            <m:d>
              <m:dPr>
                <m:ctrlPr>
                  <w:rPr>
                    <w:rFonts w:ascii="Cambria Math" w:hAnsi="Cambria Math"/>
                  </w:rPr>
                </m:ctrlPr>
              </m:dPr>
              <m:e>
                <m:r>
                  <w:rPr>
                    <w:rFonts w:ascii="Cambria Math" w:hAnsi="Cambria Math"/>
                  </w:rPr>
                  <m:t>r</m:t>
                </m:r>
              </m:e>
            </m:d>
          </m:num>
          <m:den>
            <m:r>
              <w:rPr>
                <w:rFonts w:ascii="Cambria Math" w:hAnsi="Cambria Math"/>
              </w:rPr>
              <m:t>dr</m:t>
            </m:r>
          </m:den>
        </m:f>
        <m:r>
          <w:rPr>
            <w:rFonts w:ascii="Cambria Math" w:hAnsi="Cambria Math"/>
          </w:rPr>
          <m:t xml:space="preserve">=0, </m:t>
        </m:r>
        <m:sSub>
          <m:sSubPr>
            <m:ctrlPr>
              <w:rPr>
                <w:rFonts w:ascii="Cambria Math" w:hAnsi="Cambria Math"/>
              </w:rPr>
            </m:ctrlPr>
          </m:sSubPr>
          <m:e>
            <m:r>
              <w:rPr>
                <w:rFonts w:ascii="Cambria Math" w:hAnsi="Cambria Math"/>
              </w:rPr>
              <m:t>V</m:t>
            </m:r>
          </m:e>
          <m:sub>
            <m:r>
              <w:rPr>
                <w:rFonts w:ascii="Cambria Math" w:hAnsi="Cambria Math"/>
              </w:rPr>
              <m:t>g</m:t>
            </m:r>
          </m:sub>
        </m:sSub>
        <m:d>
          <m:dPr>
            <m:ctrlPr>
              <w:rPr>
                <w:rFonts w:ascii="Cambria Math" w:hAnsi="Cambria Math"/>
              </w:rPr>
            </m:ctrlPr>
          </m:dPr>
          <m:e>
            <m:r>
              <w:rPr>
                <w:rFonts w:ascii="Cambria Math" w:hAnsi="Cambria Math"/>
              </w:rPr>
              <m:t>r</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 xml:space="preserve"> @ r=</m:t>
        </m:r>
        <m:sSub>
          <m:sSubPr>
            <m:ctrlPr>
              <w:rPr>
                <w:rFonts w:ascii="Cambria Math" w:hAnsi="Cambria Math"/>
              </w:rPr>
            </m:ctrlPr>
          </m:sSubPr>
          <m:e>
            <m:r>
              <w:rPr>
                <w:rFonts w:ascii="Cambria Math" w:hAnsi="Cambria Math"/>
              </w:rPr>
              <m:t>R</m:t>
            </m:r>
          </m:e>
          <m:sub>
            <m:r>
              <w:rPr>
                <w:rFonts w:ascii="Cambria Math" w:hAnsi="Cambria Math"/>
              </w:rPr>
              <m:t>mw</m:t>
            </m:r>
          </m:sub>
        </m:sSub>
      </m:oMath>
      <w:r>
        <w:rPr>
          <w:rFonts w:eastAsiaTheme="minorEastAsia"/>
        </w:rPr>
        <w:t xml:space="preserve"> yields:</w:t>
      </w:r>
    </w:p>
    <w:p w14:paraId="3F6EBE97" w14:textId="77777777" w:rsidR="000074CF" w:rsidRPr="0052191C" w:rsidRDefault="00000000" w:rsidP="000074CF">
      <w:pPr>
        <w:rPr>
          <w:rFonts w:eastAsiaTheme="minorEastAsia"/>
        </w:rPr>
      </w:pPr>
      <m:oMathPara>
        <m:oMath>
          <m:eqArr>
            <m:eqArrPr>
              <m:maxDist m:val="1"/>
              <m:ctrlPr>
                <w:rPr>
                  <w:rFonts w:ascii="Cambria Math" w:hAnsi="Cambria Math"/>
                </w:rPr>
              </m:ctrlPr>
            </m:eqArrPr>
            <m:e>
              <m:r>
                <w:rPr>
                  <w:rFonts w:ascii="Cambria Math" w:hAnsi="Cambria Math"/>
                </w:rPr>
                <m:t>f</m:t>
              </m:r>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 xml:space="preserve"> +</m:t>
              </m:r>
              <m:box>
                <m:boxPr>
                  <m:ctrlPr>
                    <w:rPr>
                      <w:rFonts w:ascii="Cambria Math" w:hAnsi="Cambria Math"/>
                    </w:rPr>
                  </m:ctrlPr>
                </m:boxPr>
                <m:e>
                  <m:argPr>
                    <m:argSz m:val="-1"/>
                  </m:argP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mw</m:t>
                          </m:r>
                        </m:sub>
                      </m:sSub>
                      <m:sSup>
                        <m:sSupPr>
                          <m:ctrlPr>
                            <w:rPr>
                              <w:rFonts w:ascii="Cambria Math" w:hAnsi="Cambria Math"/>
                              <w:i/>
                            </w:rPr>
                          </m:ctrlPr>
                        </m:sSupPr>
                        <m:e>
                          <m:r>
                            <w:rPr>
                              <w:rFonts w:ascii="Cambria Math" w:hAnsi="Cambria Math"/>
                            </w:rPr>
                            <m:t>f</m:t>
                          </m:r>
                        </m:e>
                        <m:sup>
                          <m:r>
                            <w:rPr>
                              <w:rFonts w:ascii="Cambria Math" w:hAnsi="Cambria Math"/>
                            </w:rPr>
                            <m:t>2</m:t>
                          </m:r>
                        </m:sup>
                      </m:sSup>
                    </m:num>
                    <m:den>
                      <m:r>
                        <m:rPr>
                          <m:sty m:val="p"/>
                        </m:rPr>
                        <w:rPr>
                          <w:rFonts w:ascii="Cambria Math" w:hAnsi="Cambria Math"/>
                        </w:rPr>
                        <m:t>2</m:t>
                      </m:r>
                    </m:den>
                  </m:f>
                </m:e>
              </m:box>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max</m:t>
                          </m:r>
                        </m:sub>
                      </m:sSub>
                    </m:e>
                    <m:sup>
                      <m:r>
                        <w:rPr>
                          <w:rFonts w:ascii="Cambria Math" w:hAnsi="Cambria Math"/>
                        </w:rPr>
                        <m:t>2</m:t>
                      </m:r>
                    </m:sup>
                  </m:sSup>
                  <m:d>
                    <m:dPr>
                      <m:ctrlPr>
                        <w:rPr>
                          <w:rFonts w:ascii="Cambria Math" w:hAnsi="Cambria Math"/>
                          <w:i/>
                        </w:rPr>
                      </m:ctrlPr>
                    </m:dPr>
                    <m:e>
                      <m:r>
                        <w:rPr>
                          <w:rFonts w:ascii="Cambria Math" w:hAnsi="Cambria Math"/>
                        </w:rPr>
                        <m:t>1</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o</m:t>
                              </m:r>
                            </m:sub>
                          </m:sSub>
                        </m:e>
                        <m:sup>
                          <m:r>
                            <w:rPr>
                              <w:rFonts w:ascii="Cambria Math" w:hAnsi="Cambria Math"/>
                            </w:rPr>
                            <m:t>-1</m:t>
                          </m:r>
                        </m:sup>
                      </m:sSup>
                    </m:e>
                  </m:d>
                  <m:sSub>
                    <m:sSubPr>
                      <m:ctrlPr>
                        <w:rPr>
                          <w:rFonts w:ascii="Cambria Math" w:hAnsi="Cambria Math"/>
                          <w:i/>
                        </w:rPr>
                      </m:ctrlPr>
                    </m:sSubPr>
                    <m:e>
                      <m:r>
                        <w:rPr>
                          <w:rFonts w:ascii="Cambria Math" w:hAnsi="Cambria Math"/>
                        </w:rPr>
                        <m:t>B</m:t>
                      </m:r>
                    </m:e>
                    <m:sub>
                      <m:r>
                        <w:rPr>
                          <w:rFonts w:ascii="Cambria Math" w:hAnsi="Cambria Math"/>
                        </w:rPr>
                        <m:t>g</m:t>
                      </m:r>
                    </m:sub>
                  </m:sSub>
                  <m:d>
                    <m:dPr>
                      <m:begChr m:val="["/>
                      <m:endChr m:val="]"/>
                      <m:ctrlPr>
                        <w:rPr>
                          <w:rFonts w:ascii="Cambria Math" w:eastAsia="Cambria Math" w:hAnsi="Cambria Math" w:cs="Times New Roman"/>
                          <w:i/>
                          <w:color w:val="000000" w:themeColor="text1"/>
                          <w:kern w:val="24"/>
                        </w:rPr>
                      </m:ctrlPr>
                    </m:dPr>
                    <m:e>
                      <m:r>
                        <w:rPr>
                          <w:rFonts w:ascii="Cambria Math" w:eastAsia="Cambria Math" w:hAnsi="Cambria Math" w:cs="Times New Roman"/>
                          <w:color w:val="000000" w:themeColor="text1"/>
                          <w:kern w:val="24"/>
                        </w:rPr>
                        <m:t>φ</m:t>
                      </m:r>
                      <m:r>
                        <w:rPr>
                          <w:rFonts w:ascii="Cambria Math" w:hAnsi="Cambria Math"/>
                        </w:rPr>
                        <m:t>-1</m:t>
                      </m:r>
                    </m:e>
                  </m:d>
                </m:num>
                <m:den>
                  <m:sSub>
                    <m:sSubPr>
                      <m:ctrlPr>
                        <w:rPr>
                          <w:rFonts w:ascii="Cambria Math" w:hAnsi="Cambria Math"/>
                        </w:rPr>
                      </m:ctrlPr>
                    </m:sSubPr>
                    <m:e>
                      <m:r>
                        <w:rPr>
                          <w:rFonts w:ascii="Cambria Math" w:hAnsi="Cambria Math"/>
                        </w:rPr>
                        <m:t>R</m:t>
                      </m:r>
                    </m:e>
                    <m:sub>
                      <m:r>
                        <w:rPr>
                          <w:rFonts w:ascii="Cambria Math" w:hAnsi="Cambria Math"/>
                        </w:rPr>
                        <m:t>mw</m:t>
                      </m:r>
                    </m:sub>
                  </m:sSub>
                </m:den>
              </m:f>
              <m:r>
                <m:rPr>
                  <m:sty m:val="p"/>
                </m:rPr>
                <w:rPr>
                  <w:rFonts w:ascii="Cambria Math" w:hAnsi="Cambria Math"/>
                </w:rPr>
                <m:t>+</m:t>
              </m:r>
              <m:f>
                <m:fPr>
                  <m:ctrlPr>
                    <w:rPr>
                      <w:rFonts w:ascii="Cambria Math" w:hAnsi="Cambria Math"/>
                    </w:rPr>
                  </m:ctrlPr>
                </m:fPr>
                <m:num>
                  <m:sSup>
                    <m:sSupPr>
                      <m:ctrlPr>
                        <w:rPr>
                          <w:rFonts w:ascii="Cambria Math" w:hAnsi="Cambria Math"/>
                          <w:i/>
                        </w:rPr>
                      </m:ctrlPr>
                    </m:sSupPr>
                    <m:e>
                      <m:sSub>
                        <m:sSubPr>
                          <m:ctrlPr>
                            <w:rPr>
                              <w:rFonts w:ascii="Cambria Math" w:hAnsi="Cambria Math"/>
                            </w:rPr>
                          </m:ctrlPr>
                        </m:sSubPr>
                        <m:e>
                          <m:r>
                            <w:rPr>
                              <w:rFonts w:ascii="Cambria Math" w:hAnsi="Cambria Math"/>
                            </w:rPr>
                            <m:t>R</m:t>
                          </m:r>
                        </m:e>
                        <m:sub>
                          <m:r>
                            <w:rPr>
                              <w:rFonts w:ascii="Cambria Math" w:hAnsi="Cambria Math"/>
                            </w:rPr>
                            <m:t>mw</m:t>
                          </m:r>
                        </m:sub>
                      </m:sSub>
                      <m:r>
                        <w:rPr>
                          <w:rFonts w:ascii="Cambria Math" w:hAnsi="Cambria Math"/>
                        </w:rPr>
                        <m:t>f</m:t>
                      </m:r>
                    </m:e>
                    <m:sup>
                      <m:r>
                        <w:rPr>
                          <w:rFonts w:ascii="Cambria Math" w:hAnsi="Cambria Math"/>
                        </w:rPr>
                        <m:t>2</m:t>
                      </m:r>
                    </m:sup>
                  </m:sSup>
                </m:num>
                <m:den>
                  <m:r>
                    <m:rPr>
                      <m:sty m:val="p"/>
                    </m:rPr>
                    <w:rPr>
                      <w:rFonts w:ascii="Cambria Math" w:hAnsi="Cambria Math"/>
                    </w:rPr>
                    <m:t>2</m:t>
                  </m:r>
                </m:den>
              </m:f>
              <m:r>
                <m:rPr>
                  <m:sty m:val="p"/>
                </m:rPr>
                <w:rPr>
                  <w:rFonts w:ascii="Cambria Math" w:hAnsi="Cambria Math"/>
                </w:rPr>
                <m:t>#</m:t>
              </m:r>
            </m:e>
          </m:eqArr>
        </m:oMath>
      </m:oMathPara>
    </w:p>
    <w:p w14:paraId="0E06B6D7" w14:textId="77777777" w:rsidR="000074CF" w:rsidRDefault="000074CF" w:rsidP="00901711">
      <w:pPr>
        <w:spacing w:before="360" w:after="240"/>
        <w:rPr>
          <w:rFonts w:eastAsiaTheme="minorEastAsia"/>
        </w:rPr>
      </w:pPr>
      <w:r>
        <w:rPr>
          <w:rFonts w:eastAsiaTheme="minorEastAsia"/>
        </w:rPr>
        <w:t>which is identical to Eq (6).</w:t>
      </w:r>
    </w:p>
    <w:p w14:paraId="443A054A" w14:textId="77777777" w:rsidR="0048370F" w:rsidRDefault="0048370F" w:rsidP="00901711">
      <w:pPr>
        <w:spacing w:before="360" w:after="240"/>
        <w:rPr>
          <w:rFonts w:eastAsiaTheme="minorEastAsia"/>
        </w:rPr>
      </w:pPr>
    </w:p>
    <w:p w14:paraId="23ADFCE3" w14:textId="64CB64D5" w:rsidR="0048370F" w:rsidRDefault="0048370F">
      <w:pPr>
        <w:rPr>
          <w:rFonts w:eastAsiaTheme="minorEastAsia"/>
        </w:rPr>
      </w:pPr>
      <w:r>
        <w:rPr>
          <w:rFonts w:eastAsiaTheme="minorEastAsia"/>
        </w:rPr>
        <w:br w:type="page"/>
      </w:r>
    </w:p>
    <w:p w14:paraId="15DDD9F9" w14:textId="2FCFFBB5" w:rsidR="0048370F" w:rsidRDefault="0048370F" w:rsidP="0048370F">
      <w:pPr>
        <w:pStyle w:val="ListParagraph"/>
        <w:ind w:left="360"/>
        <w:jc w:val="center"/>
      </w:pPr>
      <w:r>
        <w:rPr>
          <w:rFonts w:eastAsiaTheme="minorEastAsia"/>
          <w:b/>
          <w:bCs/>
        </w:rPr>
        <w:lastRenderedPageBreak/>
        <w:t xml:space="preserve">Appendix B </w:t>
      </w:r>
      <w:r w:rsidR="00BD6539">
        <w:rPr>
          <w:rFonts w:eastAsiaTheme="minorEastAsia"/>
          <w:b/>
          <w:bCs/>
        </w:rPr>
        <w:t>–</w:t>
      </w:r>
      <w:r>
        <w:rPr>
          <w:rFonts w:eastAsiaTheme="minorEastAsia"/>
          <w:b/>
          <w:bCs/>
        </w:rPr>
        <w:t xml:space="preserve"> </w:t>
      </w:r>
      <w:r w:rsidR="00BD6539">
        <w:rPr>
          <w:rFonts w:eastAsiaTheme="minorEastAsia"/>
          <w:b/>
          <w:bCs/>
        </w:rPr>
        <w:t xml:space="preserve">Restrictions on the </w:t>
      </w:r>
      <w:r w:rsidR="00E61C80">
        <w:rPr>
          <w:rFonts w:eastAsiaTheme="minorEastAsia"/>
          <w:b/>
          <w:bCs/>
        </w:rPr>
        <w:t xml:space="preserve">Solution for </w:t>
      </w:r>
      <m:oMath>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VQuad</m:t>
                </m:r>
              </m:e>
              <m:sub>
                <m:r>
                  <m:rPr>
                    <m:sty m:val="p"/>
                  </m:rPr>
                  <w:rPr>
                    <w:rFonts w:ascii="Cambria Math" w:eastAsiaTheme="minorEastAsia" w:hAnsi="Cambria Math"/>
                  </w:rPr>
                  <m:t>_10_10</m:t>
                </m:r>
              </m:sub>
            </m:sSub>
          </m:e>
        </m:d>
      </m:oMath>
    </w:p>
    <w:p w14:paraId="476275C4" w14:textId="77777777" w:rsidR="0048370F" w:rsidRDefault="0048370F" w:rsidP="0048370F">
      <w:pPr>
        <w:pStyle w:val="ListParagraph"/>
        <w:ind w:left="360"/>
      </w:pPr>
    </w:p>
    <w:p w14:paraId="4B1C259D" w14:textId="2EBB827F" w:rsidR="00E61C80" w:rsidRPr="00B67F03" w:rsidRDefault="00E61C80" w:rsidP="00E61C80">
      <w:pPr>
        <w:pStyle w:val="ListParagraph"/>
        <w:ind w:left="360"/>
        <w:rPr>
          <w:i/>
          <w:iCs/>
        </w:rPr>
      </w:pPr>
      <w:r w:rsidRPr="00B67F03">
        <w:rPr>
          <w:i/>
          <w:iCs/>
        </w:rPr>
        <w:t>I believe th</w:t>
      </w:r>
      <w:r w:rsidR="00DE0AEC" w:rsidRPr="00B67F03">
        <w:rPr>
          <w:i/>
          <w:iCs/>
        </w:rPr>
        <w:t xml:space="preserve">ese are automatically satisfied so long as the two consistency checks </w:t>
      </w:r>
      <w:r w:rsidR="00B67F03" w:rsidRPr="00B67F03">
        <w:rPr>
          <w:i/>
          <w:iCs/>
        </w:rPr>
        <w:t>discussed in the m</w:t>
      </w:r>
      <w:r w:rsidR="00DE0AEC" w:rsidRPr="00B67F03">
        <w:rPr>
          <w:i/>
          <w:iCs/>
        </w:rPr>
        <w:t>ain text are satisfied.</w:t>
      </w:r>
      <w:r w:rsidR="00264724">
        <w:rPr>
          <w:i/>
          <w:iCs/>
        </w:rPr>
        <w:t xml:space="preserve">  When confirmed this appendix can be eliminated.</w:t>
      </w:r>
    </w:p>
    <w:p w14:paraId="14B1FD14" w14:textId="77777777" w:rsidR="00E61C80" w:rsidRDefault="00E61C80" w:rsidP="0048370F">
      <w:pPr>
        <w:pStyle w:val="ListParagraph"/>
        <w:ind w:left="360"/>
      </w:pPr>
    </w:p>
    <w:p w14:paraId="2D6C9B6D" w14:textId="77777777" w:rsidR="00B67F03" w:rsidRDefault="00000000" w:rsidP="00B67F03">
      <w:pPr>
        <w:pStyle w:val="ListParagraph"/>
        <w:ind w:left="360"/>
      </w:pP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e>
          <m:sup>
            <m:r>
              <w:rPr>
                <w:rFonts w:ascii="Cambria Math" w:hAnsi="Cambria Math"/>
              </w:rPr>
              <m:t>2</m:t>
            </m:r>
          </m:sup>
        </m:sSup>
        <m:r>
          <w:rPr>
            <w:rFonts w:ascii="Cambria Math" w:hAnsi="Cambria Math"/>
          </w:rPr>
          <m:t>+2</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d>
          <m:dPr>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voruv_10_10</m:t>
                </m:r>
              </m:sub>
            </m:sSub>
            <m: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envuv_10_10</m:t>
                </m:r>
              </m:sub>
            </m:sSub>
          </m:e>
        </m:d>
        <m:r>
          <w:rPr>
            <w:rFonts w:ascii="Cambria Math" w:hAnsi="Cambria Math"/>
          </w:rPr>
          <m:t xml:space="preserve"> </m:t>
        </m:r>
      </m:oMath>
      <w:r w:rsidR="00B67F03">
        <w:rPr>
          <w:rFonts w:eastAsiaTheme="minorEastAsia"/>
        </w:rPr>
        <w:t xml:space="preserve"> </w:t>
      </w:r>
    </w:p>
    <w:p w14:paraId="3A936017" w14:textId="77777777" w:rsidR="00B67F03" w:rsidRDefault="00B67F03" w:rsidP="00B67F03">
      <w:pPr>
        <w:pStyle w:val="ListParagraph"/>
        <w:ind w:left="360"/>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_10_10</m:t>
                    </m:r>
                  </m:sub>
                </m:sSub>
              </m:e>
            </m:d>
          </m:e>
          <m:sup>
            <m:r>
              <w:rPr>
                <w:rFonts w:ascii="Cambria Math" w:hAnsi="Cambria Math"/>
              </w:rPr>
              <m:t>2</m:t>
            </m:r>
          </m:sup>
        </m:sSup>
        <m:r>
          <w:rPr>
            <w:rFonts w:ascii="Cambria Math" w:hAnsi="Cambria Math"/>
          </w:rPr>
          <m:t>=0</m:t>
        </m:r>
      </m:oMath>
    </w:p>
    <w:p w14:paraId="42DA34BD" w14:textId="77777777" w:rsidR="00B67F03" w:rsidRDefault="00B67F03" w:rsidP="00B67F03">
      <w:pPr>
        <w:pStyle w:val="ListParagraph"/>
        <w:spacing w:before="360" w:after="240"/>
        <w:ind w:left="360"/>
        <w:contextualSpacing w:val="0"/>
      </w:pPr>
      <w:r>
        <w:t>which can be solved using the quadratic formula with the coefficients:</w:t>
      </w:r>
    </w:p>
    <w:p w14:paraId="4825FD18" w14:textId="77777777" w:rsidR="00B67F03" w:rsidRDefault="00B67F03" w:rsidP="00B67F03">
      <w:pPr>
        <w:pStyle w:val="ListParagraph"/>
        <w:ind w:left="360"/>
      </w:pPr>
      <m:oMath>
        <m:r>
          <w:rPr>
            <w:rFonts w:ascii="Cambria Math" w:hAnsi="Cambria Math"/>
          </w:rPr>
          <m:t xml:space="preserve"> a=1</m:t>
        </m:r>
      </m:oMath>
      <w:r>
        <w:rPr>
          <w:rFonts w:eastAsiaTheme="minorEastAsia"/>
        </w:rPr>
        <w:t xml:space="preserve"> </w:t>
      </w:r>
    </w:p>
    <w:p w14:paraId="746B51AA" w14:textId="77777777" w:rsidR="00B67F03" w:rsidRPr="004B34C1" w:rsidRDefault="00B67F03" w:rsidP="00B67F03">
      <w:pPr>
        <w:pStyle w:val="ListParagraph"/>
        <w:ind w:left="360"/>
        <w:rPr>
          <w:rFonts w:eastAsiaTheme="minorEastAsia"/>
        </w:rPr>
      </w:pPr>
      <w:r>
        <w:rPr>
          <w:rFonts w:eastAsiaTheme="minorEastAsia"/>
        </w:rPr>
        <w:t xml:space="preserve"> </w:t>
      </w:r>
      <m:oMath>
        <m:r>
          <w:rPr>
            <w:rFonts w:ascii="Cambria Math" w:eastAsiaTheme="minorEastAsia" w:hAnsi="Cambria Math"/>
          </w:rPr>
          <m:t>b=</m:t>
        </m:r>
        <m:r>
          <w:rPr>
            <w:rFonts w:ascii="Cambria Math" w:hAnsi="Cambria Math"/>
          </w:rPr>
          <m:t>2</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d>
          <m:dPr>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voruv_10_10</m:t>
                </m:r>
              </m:sub>
            </m:sSub>
            <m: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envuv_10_10</m:t>
                </m:r>
              </m:sub>
            </m:sSub>
          </m:e>
        </m:d>
      </m:oMath>
    </w:p>
    <w:p w14:paraId="5428DFB1" w14:textId="77777777" w:rsidR="00B67F03" w:rsidRDefault="00B67F03" w:rsidP="00B67F03">
      <w:pPr>
        <w:pStyle w:val="ListParagraph"/>
        <w:ind w:left="360"/>
      </w:pPr>
      <w:r>
        <w:rPr>
          <w:rFonts w:eastAsiaTheme="minorEastAsia"/>
        </w:rPr>
        <w:t xml:space="preserve"> </w:t>
      </w:r>
      <m:oMath>
        <m:r>
          <w:rPr>
            <w:rFonts w:ascii="Cambria Math" w:eastAsiaTheme="minorEastAsia" w:hAnsi="Cambria Math"/>
          </w:rPr>
          <m:t>c=</m:t>
        </m:r>
        <m:r>
          <w:rPr>
            <w:rFonts w:ascii="Cambria Math" w:hAnsi="Cambria Math"/>
          </w:rPr>
          <m:t xml:space="preserve"> </m:t>
        </m:r>
      </m:oMath>
      <w:r>
        <w:rPr>
          <w:rFonts w:eastAsiaTheme="minorEastAsia"/>
        </w:rPr>
        <w:t xml:space="preserve">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_10_10</m:t>
                    </m:r>
                  </m:sub>
                </m:sSub>
              </m:e>
            </m:d>
          </m:e>
          <m:sup>
            <m:r>
              <w:rPr>
                <w:rFonts w:ascii="Cambria Math" w:hAnsi="Cambria Math"/>
              </w:rPr>
              <m:t>2</m:t>
            </m:r>
          </m:sup>
        </m:sSup>
      </m:oMath>
    </w:p>
    <w:p w14:paraId="3F1A69BC" w14:textId="77777777" w:rsidR="00B67F03" w:rsidRDefault="00B67F03" w:rsidP="00B67F03">
      <w:pPr>
        <w:pStyle w:val="ListParagraph"/>
        <w:ind w:left="360"/>
      </w:pPr>
    </w:p>
    <w:p w14:paraId="7357225E" w14:textId="77777777" w:rsidR="00B67F03" w:rsidRDefault="00B67F03" w:rsidP="00B67F03">
      <w:pPr>
        <w:pStyle w:val="ListParagraph"/>
        <w:ind w:left="360"/>
      </w:pPr>
      <w:r>
        <w:t xml:space="preserve">This places a lower bound on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_10_10</m:t>
                </m:r>
              </m:sub>
            </m:sSub>
          </m:e>
        </m:d>
      </m:oMath>
      <w:r>
        <w:rPr>
          <w:rFonts w:eastAsiaTheme="minorEastAsia"/>
        </w:rPr>
        <w:t xml:space="preserve"> (or equivalently an upper bound on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oMath>
      <w:r>
        <w:rPr>
          <w:rFonts w:eastAsiaTheme="minorEastAsia"/>
        </w:rPr>
        <w:t xml:space="preserve">) to ensure that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r>
          <w:rPr>
            <w:rFonts w:ascii="Cambria Math" w:hAnsi="Cambria Math"/>
          </w:rPr>
          <m:t>&gt;0.</m:t>
        </m:r>
      </m:oMath>
    </w:p>
    <w:p w14:paraId="7306E905" w14:textId="77777777" w:rsidR="00B67F03" w:rsidRDefault="00B67F03" w:rsidP="0048370F">
      <w:pPr>
        <w:pStyle w:val="ListParagraph"/>
        <w:ind w:left="360"/>
      </w:pPr>
    </w:p>
    <w:p w14:paraId="3831673D" w14:textId="274CCCA0" w:rsidR="0048370F" w:rsidRDefault="0048370F" w:rsidP="0048370F">
      <w:pPr>
        <w:pStyle w:val="ListParagraph"/>
        <w:ind w:left="360"/>
      </w:pPr>
      <w:r>
        <w:t>There are several cases that can occur:</w:t>
      </w:r>
    </w:p>
    <w:p w14:paraId="5A527177" w14:textId="77777777" w:rsidR="0048370F" w:rsidRDefault="0048370F" w:rsidP="0048370F">
      <w:pPr>
        <w:pStyle w:val="ListParagraph"/>
        <w:numPr>
          <w:ilvl w:val="0"/>
          <w:numId w:val="4"/>
        </w:numPr>
        <w:rPr>
          <w:rFonts w:eastAsiaTheme="minorEastAsia"/>
        </w:rPr>
      </w:pPr>
      <w:r w:rsidRPr="000E3D0A">
        <w:rPr>
          <w:rFonts w:eastAsiaTheme="minorEastAsia"/>
        </w:rPr>
        <w:t xml:space="preserve">If c&lt;0, the term under sqrt &gt; 0 and the sqrt will be greater than b.  In this case the sum of the </w:t>
      </w:r>
      <w:r>
        <w:rPr>
          <w:rFonts w:eastAsiaTheme="minorEastAsia"/>
        </w:rPr>
        <w:t xml:space="preserve">(+) </w:t>
      </w:r>
      <w:r w:rsidRPr="000E3D0A">
        <w:rPr>
          <w:rFonts w:eastAsiaTheme="minorEastAsia"/>
        </w:rPr>
        <w:t xml:space="preserve">sqrt and </w:t>
      </w:r>
      <w:r>
        <w:rPr>
          <w:rFonts w:eastAsiaTheme="minorEastAsia"/>
        </w:rPr>
        <w:t>(</w:t>
      </w:r>
      <w:r w:rsidRPr="000E3D0A">
        <w:rPr>
          <w:rFonts w:eastAsiaTheme="minorEastAsia"/>
        </w:rPr>
        <w:t>-b</w:t>
      </w:r>
      <w:r>
        <w:rPr>
          <w:rFonts w:eastAsiaTheme="minorEastAsia"/>
        </w:rPr>
        <w:t>)</w:t>
      </w:r>
      <w:r w:rsidRPr="000E3D0A">
        <w:rPr>
          <w:rFonts w:eastAsiaTheme="minorEastAsia"/>
        </w:rPr>
        <w:t xml:space="preserve"> is guaranteed to be greater than 0, regardless of the sign of b.  </w:t>
      </w:r>
    </w:p>
    <w:p w14:paraId="27D7C80F" w14:textId="77777777" w:rsidR="0048370F" w:rsidRPr="000E3D0A" w:rsidRDefault="0048370F" w:rsidP="0048370F">
      <w:pPr>
        <w:pStyle w:val="ListParagraph"/>
        <w:numPr>
          <w:ilvl w:val="0"/>
          <w:numId w:val="4"/>
        </w:numPr>
        <w:rPr>
          <w:rFonts w:eastAsiaTheme="minorEastAsia"/>
        </w:rPr>
      </w:pPr>
      <w:r>
        <w:t>If c=0, then sqrt = |b|</w:t>
      </w:r>
      <w:r>
        <w:rPr>
          <w:rFonts w:eastAsiaTheme="minorEastAsia"/>
        </w:rPr>
        <w:t>.  The (+) sum of this term and b will be greater than or equal to zero, regardless of the sign of b</w:t>
      </w:r>
      <w:r w:rsidRPr="000E3D0A">
        <w:rPr>
          <w:rFonts w:eastAsiaTheme="minorEastAsia"/>
        </w:rPr>
        <w:t>.</w:t>
      </w:r>
    </w:p>
    <w:p w14:paraId="1C22BB85" w14:textId="77777777" w:rsidR="0048370F" w:rsidRDefault="0048370F" w:rsidP="0048370F">
      <w:pPr>
        <w:pStyle w:val="ListParagraph"/>
        <w:numPr>
          <w:ilvl w:val="0"/>
          <w:numId w:val="4"/>
        </w:numPr>
        <w:rPr>
          <w:rFonts w:eastAsiaTheme="minorEastAsia"/>
        </w:rPr>
      </w:pPr>
      <w:r>
        <w:rPr>
          <w:rFonts w:eastAsiaTheme="minorEastAsia"/>
        </w:rPr>
        <w:t xml:space="preserve">If c &gt; 0, then the sqrt will in all cases be less than b and in some locations around the vortex it will be imaginary (e.g., in locations where the environmental and vortex velocities approach orthogonality, causing the dot product of their unit vectors and b to approach zero.)  This will lead to unphysical negative (if b &gt; 0) or imaginary (regardless of the sign of b) magnitudes for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_10_10</m:t>
                </m:r>
              </m:sub>
            </m:sSub>
          </m:e>
        </m:d>
      </m:oMath>
      <w:r>
        <w:rPr>
          <w:rFonts w:eastAsiaTheme="minorEastAsia"/>
        </w:rPr>
        <w:t xml:space="preserve">.  </w:t>
      </w:r>
    </w:p>
    <w:p w14:paraId="7B80AF82" w14:textId="77777777" w:rsidR="0048370F" w:rsidRDefault="0048370F" w:rsidP="0048370F">
      <w:pPr>
        <w:ind w:left="720"/>
        <w:rPr>
          <w:rFonts w:eastAsiaTheme="minorEastAsia"/>
        </w:rPr>
      </w:pPr>
      <w:r>
        <w:rPr>
          <w:rFonts w:eastAsiaTheme="minorEastAsia"/>
        </w:rPr>
        <w:t xml:space="preserve">The details for Case iii depend on the spatial structure of </w:t>
      </w:r>
      <m:oMath>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oMath>
      <w:r>
        <w:rPr>
          <w:rFonts w:eastAsiaTheme="minorEastAsia"/>
        </w:rPr>
        <w:t xml:space="preserve">.  </w:t>
      </w:r>
    </w:p>
    <w:p w14:paraId="12DA1866" w14:textId="77777777" w:rsidR="0048370F" w:rsidRPr="00861B55" w:rsidRDefault="0048370F" w:rsidP="0048370F">
      <w:pPr>
        <w:ind w:left="994" w:hanging="317"/>
        <w:rPr>
          <w:rFonts w:eastAsiaTheme="minorEastAsia"/>
        </w:rPr>
      </w:pPr>
      <w:r>
        <w:rPr>
          <w:rFonts w:eastAsiaTheme="minorEastAsia"/>
        </w:rPr>
        <w:t xml:space="preserve">Iii </w:t>
      </w:r>
      <w:r w:rsidRPr="00861B55">
        <w:rPr>
          <w:rFonts w:eastAsiaTheme="minorEastAsia"/>
        </w:rPr>
        <w:t xml:space="preserve">a. if </w:t>
      </w:r>
      <m:oMath>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env_10_10</m:t>
            </m:r>
          </m:sub>
        </m:sSub>
      </m:oMath>
      <w:r w:rsidRPr="00861B55">
        <w:rPr>
          <w:rFonts w:eastAsiaTheme="minorEastAsia"/>
        </w:rPr>
        <w:t xml:space="preserve"> has a uniform direction, as assumed in ADCIRC/ASWIP or Lin &amp; Chav</w:t>
      </w:r>
      <w:r>
        <w:rPr>
          <w:rFonts w:eastAsiaTheme="minorEastAsia"/>
        </w:rPr>
        <w:t>as (2012)</w:t>
      </w:r>
      <w:r w:rsidRPr="00861B55">
        <w:rPr>
          <w:rFonts w:eastAsiaTheme="minorEastAsia"/>
        </w:rPr>
        <w:t xml:space="preserve">, then </w:t>
      </w:r>
      <m:oMath>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VQuad</m:t>
                </m:r>
              </m:e>
              <m:sub>
                <m:r>
                  <m:rPr>
                    <m:sty m:val="p"/>
                  </m:rPr>
                  <w:rPr>
                    <w:rFonts w:ascii="Cambria Math" w:eastAsiaTheme="minorEastAsia" w:hAnsi="Cambria Math"/>
                  </w:rPr>
                  <m:t>_10_10</m:t>
                </m:r>
              </m:sub>
            </m:sSub>
          </m:e>
        </m:d>
        <m:r>
          <m:rPr>
            <m:sty m:val="p"/>
          </m:rPr>
          <w:rPr>
            <w:rFonts w:ascii="Cambria Math" w:eastAsiaTheme="minorEastAsia" w:hAnsi="Cambria Math"/>
          </w:rPr>
          <m:t xml:space="preserve">≥ </m:t>
        </m:r>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env_10_10</m:t>
                </m:r>
              </m:sub>
            </m:sSub>
          </m:e>
        </m:d>
      </m:oMath>
      <w:r w:rsidRPr="00861B55">
        <w:rPr>
          <w:rFonts w:eastAsiaTheme="minorEastAsia"/>
        </w:rPr>
        <w:t xml:space="preserve"> to ensure a viable solution around the full vortex.  Since GAHM is only fit along the four radial lines that bisect the four quadrants, the negative case is more likely to occur than the imaginary case.  If </w:t>
      </w:r>
      <m:oMath>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env_10_10</m:t>
            </m:r>
          </m:sub>
        </m:sSub>
      </m:oMath>
      <w:r w:rsidRPr="00861B55">
        <w:rPr>
          <w:rFonts w:eastAsiaTheme="minorEastAsia"/>
        </w:rPr>
        <w:t xml:space="preserve"> varies in space, as assumed in ADCIRC/ASWIP, and the distance to the specified isotach varies from quadrant to quadrant, the </w:t>
      </w:r>
      <w:r w:rsidRPr="00861B55">
        <w:rPr>
          <w:rFonts w:eastAsiaTheme="minorEastAsia"/>
        </w:rPr>
        <w:lastRenderedPageBreak/>
        <w:t>relationship between the environmental and quadrant velocity magnitudes may also vary from quadrant to quadrant.</w:t>
      </w:r>
    </w:p>
    <w:p w14:paraId="53E6B26E" w14:textId="77777777" w:rsidR="0048370F" w:rsidRPr="00861B55" w:rsidRDefault="0048370F" w:rsidP="0048370F">
      <w:pPr>
        <w:ind w:left="994" w:hanging="317"/>
        <w:rPr>
          <w:rFonts w:eastAsiaTheme="minorEastAsia"/>
        </w:rPr>
      </w:pPr>
      <w:proofErr w:type="spellStart"/>
      <w:r>
        <w:rPr>
          <w:rFonts w:eastAsiaTheme="minorEastAsia"/>
        </w:rPr>
        <w:t>iii</w:t>
      </w:r>
      <w:r w:rsidRPr="00861B55">
        <w:rPr>
          <w:rFonts w:eastAsiaTheme="minorEastAsia"/>
        </w:rPr>
        <w:t>b</w:t>
      </w:r>
      <w:proofErr w:type="spellEnd"/>
      <w:r w:rsidRPr="00861B55">
        <w:rPr>
          <w:rFonts w:eastAsiaTheme="minorEastAsia"/>
        </w:rPr>
        <w:t xml:space="preserve">. In the more general case where the direction and magnitude of </w:t>
      </w:r>
      <m:oMath>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env_10_10</m:t>
            </m:r>
          </m:sub>
        </m:sSub>
      </m:oMath>
      <w:r w:rsidRPr="00861B55">
        <w:rPr>
          <w:rFonts w:eastAsiaTheme="minorEastAsia"/>
        </w:rPr>
        <w:t xml:space="preserve"> vary in space, it appears there is no choice than to evaluate the relationship and adjust accordingly in each quadrant.</w:t>
      </w:r>
    </w:p>
    <w:p w14:paraId="54581AB3" w14:textId="77777777" w:rsidR="0048370F" w:rsidRDefault="0048370F" w:rsidP="0048370F">
      <w:pPr>
        <w:ind w:left="720"/>
        <w:rPr>
          <w:rFonts w:eastAsiaTheme="minorEastAsia"/>
        </w:rPr>
      </w:pPr>
      <w:r>
        <w:rPr>
          <w:rFonts w:eastAsiaTheme="minorEastAsia"/>
        </w:rPr>
        <w:t xml:space="preserve">If the environmental velocity varies slowly across the vortex, Case iii is most likely to occur for the 34 kt isotach and therefore the consequences of any adjustment imposed on the solution will extend beyond that isotach.  </w:t>
      </w:r>
    </w:p>
    <w:p w14:paraId="53051EB7" w14:textId="77777777" w:rsidR="0048370F" w:rsidRDefault="0048370F" w:rsidP="0048370F">
      <w:pPr>
        <w:ind w:left="720"/>
        <w:rPr>
          <w:rFonts w:eastAsiaTheme="minorEastAsia"/>
        </w:rPr>
      </w:pPr>
      <w:r>
        <w:rPr>
          <w:rFonts w:eastAsiaTheme="minorEastAsia"/>
        </w:rPr>
        <w:t xml:space="preserve">It is not possible to fit the GAHM equations to a case where </w:t>
      </w:r>
      <m:oMath>
        <m:d>
          <m:dPr>
            <m:begChr m:val="|"/>
            <m:endChr m:val="|"/>
            <m:ctrlPr>
              <w:rPr>
                <w:rFonts w:ascii="Cambria Math" w:hAnsi="Cambria Math"/>
                <w:i/>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r>
          <w:rPr>
            <w:rFonts w:ascii="Cambria Math" w:hAnsi="Cambria Math"/>
          </w:rPr>
          <m:t>=0</m:t>
        </m:r>
      </m:oMath>
      <w:r>
        <w:rPr>
          <w:rFonts w:eastAsiaTheme="minorEastAsia"/>
        </w:rPr>
        <w:t xml:space="preserve">; therefore any adjustment made in response to Case iii, must result in result in </w:t>
      </w:r>
      <m:oMath>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VQuad</m:t>
                </m:r>
              </m:e>
              <m:sub>
                <m:r>
                  <m:rPr>
                    <m:sty m:val="p"/>
                  </m:rPr>
                  <w:rPr>
                    <w:rFonts w:ascii="Cambria Math" w:eastAsiaTheme="minorEastAsia" w:hAnsi="Cambria Math"/>
                  </w:rPr>
                  <m:t>vor_10_10</m:t>
                </m:r>
              </m:sub>
            </m:sSub>
          </m:e>
        </m:d>
        <m:r>
          <m:rPr>
            <m:sty m:val="p"/>
          </m:rPr>
          <w:rPr>
            <w:rFonts w:ascii="Cambria Math" w:eastAsiaTheme="minorEastAsia" w:hAnsi="Cambria Math"/>
          </w:rPr>
          <m:t>&gt; 0</m:t>
        </m:r>
      </m:oMath>
      <w:r>
        <w:rPr>
          <w:rFonts w:eastAsiaTheme="minorEastAsia"/>
        </w:rPr>
        <w:t xml:space="preserve">.  Adjusting either the environmental or quadrant velocities ends up determining the value of </w:t>
      </w:r>
      <m:oMath>
        <m:sSub>
          <m:sSubPr>
            <m:ctrlPr>
              <w:rPr>
                <w:rFonts w:ascii="Cambria Math" w:eastAsiaTheme="minorEastAsia" w:hAnsi="Cambria Math"/>
              </w:rPr>
            </m:ctrlPr>
          </m:sSubPr>
          <m:e>
            <m:r>
              <w:rPr>
                <w:rFonts w:ascii="Cambria Math" w:eastAsiaTheme="minorEastAsia" w:hAnsi="Cambria Math"/>
              </w:rPr>
              <m:t>VQuad</m:t>
            </m:r>
          </m:e>
          <m:sub>
            <m:r>
              <m:rPr>
                <m:sty m:val="p"/>
              </m:rPr>
              <w:rPr>
                <w:rFonts w:ascii="Cambria Math" w:eastAsiaTheme="minorEastAsia" w:hAnsi="Cambria Math"/>
              </w:rPr>
              <m:t>vor_10_10</m:t>
            </m:r>
          </m:sub>
        </m:sSub>
      </m:oMath>
      <w:r>
        <w:rPr>
          <w:rFonts w:eastAsiaTheme="minorEastAsia"/>
        </w:rPr>
        <w:t xml:space="preserve">.  If the environmental velocity is adjusted, this must be carried throughout the calculations, including when GAHM is evaluated.  If the quadrant velocity is adjusted (which is functionally equivalent to adjusting </w:t>
      </w:r>
      <m:oMath>
        <m:sSub>
          <m:sSubPr>
            <m:ctrlPr>
              <w:rPr>
                <w:rFonts w:ascii="Cambria Math" w:eastAsiaTheme="minorEastAsia" w:hAnsi="Cambria Math"/>
              </w:rPr>
            </m:ctrlPr>
          </m:sSubPr>
          <m:e>
            <m:r>
              <w:rPr>
                <w:rFonts w:ascii="Cambria Math" w:eastAsiaTheme="minorEastAsia" w:hAnsi="Cambria Math"/>
              </w:rPr>
              <m:t>VQuad</m:t>
            </m:r>
          </m:e>
          <m:sub>
            <m:r>
              <m:rPr>
                <m:sty m:val="p"/>
              </m:rPr>
              <w:rPr>
                <w:rFonts w:ascii="Cambria Math" w:eastAsiaTheme="minorEastAsia" w:hAnsi="Cambria Math"/>
              </w:rPr>
              <m:t>vor_10_10</m:t>
            </m:r>
          </m:sub>
        </m:sSub>
      </m:oMath>
      <w:r>
        <w:rPr>
          <w:rFonts w:eastAsiaTheme="minorEastAsia"/>
        </w:rPr>
        <w:t xml:space="preserve"> if the environmental velocity is not modified), then GAHM will not recover the quadrant velocity.  In any case, the resulting value of </w:t>
      </w:r>
      <m:oMath>
        <m:sSub>
          <m:sSubPr>
            <m:ctrlPr>
              <w:rPr>
                <w:rFonts w:ascii="Cambria Math" w:eastAsiaTheme="minorEastAsia" w:hAnsi="Cambria Math"/>
              </w:rPr>
            </m:ctrlPr>
          </m:sSubPr>
          <m:e>
            <m:r>
              <w:rPr>
                <w:rFonts w:ascii="Cambria Math" w:eastAsiaTheme="minorEastAsia" w:hAnsi="Cambria Math"/>
              </w:rPr>
              <m:t>VQuad</m:t>
            </m:r>
          </m:e>
          <m:sub>
            <m:r>
              <m:rPr>
                <m:sty m:val="p"/>
              </m:rPr>
              <w:rPr>
                <w:rFonts w:ascii="Cambria Math" w:eastAsiaTheme="minorEastAsia" w:hAnsi="Cambria Math"/>
              </w:rPr>
              <m:t>vor_10_10</m:t>
            </m:r>
          </m:sub>
        </m:sSub>
      </m:oMath>
      <w:r>
        <w:rPr>
          <w:rFonts w:eastAsiaTheme="minorEastAsia"/>
        </w:rPr>
        <w:t xml:space="preserve"> will directly affect</w:t>
      </w:r>
      <m:oMath>
        <m:sSub>
          <m:sSubPr>
            <m:ctrlPr>
              <w:rPr>
                <w:rFonts w:ascii="Cambria Math" w:hAnsi="Cambria Math"/>
              </w:rPr>
            </m:ctrlPr>
          </m:sSubPr>
          <m:e>
            <m:r>
              <w:rPr>
                <w:rFonts w:ascii="Cambria Math" w:hAnsi="Cambria Math"/>
              </w:rPr>
              <m:t>R</m:t>
            </m:r>
          </m:e>
          <m:sub>
            <m:r>
              <w:rPr>
                <w:rFonts w:ascii="Cambria Math" w:hAnsi="Cambria Math"/>
              </w:rPr>
              <m:t>mw</m:t>
            </m:r>
          </m:sub>
        </m:sSub>
      </m:oMath>
      <w:r>
        <w:rPr>
          <w:rFonts w:eastAsiaTheme="minorEastAsia"/>
        </w:rPr>
        <w:t xml:space="preserve"> and </w:t>
      </w:r>
      <m:oMath>
        <m:sSub>
          <m:sSubPr>
            <m:ctrlPr>
              <w:rPr>
                <w:rFonts w:ascii="Cambria Math" w:hAnsi="Cambria Math"/>
              </w:rPr>
            </m:ctrlPr>
          </m:sSubPr>
          <m:e>
            <m:r>
              <w:rPr>
                <w:rFonts w:ascii="Cambria Math" w:hAnsi="Cambria Math"/>
              </w:rPr>
              <m:t>B</m:t>
            </m:r>
          </m:e>
          <m:sub>
            <m:r>
              <w:rPr>
                <w:rFonts w:ascii="Cambria Math" w:hAnsi="Cambria Math"/>
              </w:rPr>
              <m:t>g</m:t>
            </m:r>
          </m:sub>
        </m:sSub>
      </m:oMath>
      <w:r>
        <w:rPr>
          <w:rFonts w:eastAsiaTheme="minorEastAsia"/>
        </w:rPr>
        <w:t xml:space="preserve"> obtained from GAHM2024.  It appears that a small value of </w:t>
      </w:r>
      <m:oMath>
        <m:sSub>
          <m:sSubPr>
            <m:ctrlPr>
              <w:rPr>
                <w:rFonts w:ascii="Cambria Math" w:eastAsiaTheme="minorEastAsia" w:hAnsi="Cambria Math"/>
              </w:rPr>
            </m:ctrlPr>
          </m:sSubPr>
          <m:e>
            <m:r>
              <w:rPr>
                <w:rFonts w:ascii="Cambria Math" w:eastAsiaTheme="minorEastAsia" w:hAnsi="Cambria Math"/>
              </w:rPr>
              <m:t>VQuad</m:t>
            </m:r>
          </m:e>
          <m:sub>
            <m:r>
              <m:rPr>
                <m:sty m:val="p"/>
              </m:rPr>
              <w:rPr>
                <w:rFonts w:ascii="Cambria Math" w:eastAsiaTheme="minorEastAsia" w:hAnsi="Cambria Math"/>
              </w:rPr>
              <m:t>vor_10_10</m:t>
            </m:r>
          </m:sub>
        </m:sSub>
      </m:oMath>
      <w:r>
        <w:rPr>
          <w:rFonts w:eastAsiaTheme="minorEastAsia"/>
        </w:rPr>
        <w:t xml:space="preserve"> results in an unreasonably small (outlier) value for </w:t>
      </w:r>
      <m:oMath>
        <m:sSub>
          <m:sSubPr>
            <m:ctrlPr>
              <w:rPr>
                <w:rFonts w:ascii="Cambria Math" w:hAnsi="Cambria Math"/>
              </w:rPr>
            </m:ctrlPr>
          </m:sSubPr>
          <m:e>
            <m:r>
              <w:rPr>
                <w:rFonts w:ascii="Cambria Math" w:hAnsi="Cambria Math"/>
              </w:rPr>
              <m:t>R</m:t>
            </m:r>
          </m:e>
          <m:sub>
            <m:r>
              <w:rPr>
                <w:rFonts w:ascii="Cambria Math" w:hAnsi="Cambria Math"/>
              </w:rPr>
              <m:t>mw</m:t>
            </m:r>
          </m:sub>
        </m:sSub>
      </m:oMath>
      <w:r>
        <w:rPr>
          <w:rFonts w:eastAsiaTheme="minorEastAsia"/>
        </w:rPr>
        <w:t xml:space="preserve">. </w:t>
      </w:r>
    </w:p>
    <w:p w14:paraId="69E838F3" w14:textId="29D23797" w:rsidR="0048370F" w:rsidRDefault="002077F5" w:rsidP="00901711">
      <w:pPr>
        <w:spacing w:before="360" w:after="240"/>
        <w:rPr>
          <w:rFonts w:eastAsiaTheme="minorEastAsia"/>
        </w:rPr>
      </w:pPr>
      <w:r>
        <w:t xml:space="preserve">The previous checks ensured that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r>
          <w:rPr>
            <w:rFonts w:ascii="Cambria Math" w:hAnsi="Cambria Math"/>
          </w:rPr>
          <m:t>&gt;0</m:t>
        </m:r>
      </m:oMath>
      <w:r>
        <w:rPr>
          <w:rFonts w:eastAsiaTheme="minorEastAsia"/>
        </w:rPr>
        <w:t xml:space="preserve">. </w:t>
      </w:r>
      <w:r>
        <w:t xml:space="preserve"> It is also necessary to check that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VMax</m:t>
                </m:r>
              </m:e>
              <m:sub>
                <m:r>
                  <m:rPr>
                    <m:sty m:val="p"/>
                  </m:rPr>
                  <w:rPr>
                    <w:rFonts w:ascii="Cambria Math" w:hAnsi="Cambria Math"/>
                  </w:rPr>
                  <m:t>vor_10_10</m:t>
                </m:r>
              </m:sub>
            </m:sSub>
          </m:e>
        </m:d>
      </m:oMath>
      <w:r w:rsidRPr="002B7BFA">
        <w:t>.  If this is not the case</w:t>
      </w:r>
      <w:r>
        <w:t xml:space="preserve"> a further adjustment must be made.  Setting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VMax</m:t>
                </m:r>
              </m:e>
              <m:sub>
                <m:r>
                  <m:rPr>
                    <m:sty m:val="p"/>
                  </m:rPr>
                  <w:rPr>
                    <w:rFonts w:ascii="Cambria Math" w:hAnsi="Cambria Math"/>
                  </w:rPr>
                  <m:t>vor_10_10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oMath>
      <w:r w:rsidRPr="002B7BFA">
        <w:t xml:space="preserve"> </w:t>
      </w:r>
      <w:r>
        <w:t xml:space="preserve">while maintaining the environmental velocity, raises the total maximum velocity in the storm and ensures that </w:t>
      </w:r>
      <m:oMath>
        <m:sSub>
          <m:sSubPr>
            <m:ctrlPr>
              <w:rPr>
                <w:rFonts w:ascii="Cambria Math" w:hAnsi="Cambria Math"/>
              </w:rPr>
            </m:ctrlPr>
          </m:sSubPr>
          <m:e>
            <m:r>
              <w:rPr>
                <w:rFonts w:ascii="Cambria Math" w:hAnsi="Cambria Math"/>
              </w:rPr>
              <m:t>R</m:t>
            </m:r>
          </m:e>
          <m:sub>
            <m:r>
              <w:rPr>
                <w:rFonts w:ascii="Cambria Math" w:hAnsi="Cambria Math"/>
              </w:rPr>
              <m:t>mw</m:t>
            </m:r>
          </m:sub>
        </m:sSub>
        <m:r>
          <w:rPr>
            <w:rFonts w:ascii="Cambria Math" w:hAnsi="Cambria Math"/>
          </w:rPr>
          <m:t xml:space="preserve">= </m:t>
        </m:r>
      </m:oMath>
      <w:r>
        <w:rPr>
          <w:rFonts w:eastAsiaTheme="minorEastAsia"/>
        </w:rPr>
        <w:t>distance to the specified isotach in the specified quadrant.  A</w:t>
      </w:r>
      <w:proofErr w:type="spellStart"/>
      <w:r w:rsidRPr="002B7BFA">
        <w:t>lternatively</w:t>
      </w:r>
      <w:proofErr w:type="spellEnd"/>
      <w:r>
        <w:t xml:space="preserve">, since </w:t>
      </w:r>
      <w:r w:rsidRPr="00D81442">
        <w:rPr>
          <w:rFonts w:ascii="Cambria Math" w:hAnsi="Cambria Math"/>
        </w:rPr>
        <w:br/>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VMax</m:t>
                </m:r>
              </m:e>
              <m:sub>
                <m:r>
                  <m:rPr>
                    <m:sty m:val="p"/>
                  </m:rPr>
                  <w:rPr>
                    <w:rFonts w:ascii="Cambria Math" w:hAnsi="Cambria Math"/>
                  </w:rPr>
                  <m:t>vor_10_10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max</m:t>
                </m:r>
                <m:r>
                  <w:rPr>
                    <w:rFonts w:ascii="Cambria Math" w:hAnsi="Cambria Math"/>
                  </w:rPr>
                  <m:t>_10_10</m:t>
                </m:r>
              </m:sub>
            </m:sSub>
          </m:e>
        </m:d>
        <m: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env_10_10</m:t>
                </m:r>
              </m:sub>
            </m:sSub>
          </m:e>
        </m:d>
      </m:oMath>
      <w:r>
        <w:rPr>
          <w:rFonts w:ascii="Cambria Math" w:eastAsiaTheme="minorEastAsia" w:hAnsi="Cambria Math"/>
        </w:rPr>
        <w:t xml:space="preserve">, </w:t>
      </w:r>
      <w:r>
        <w:t xml:space="preserve">the magnitude of the environmental velocity could be reduced until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VQuad</m:t>
                </m:r>
              </m:e>
              <m:sub>
                <m:r>
                  <m:rPr>
                    <m:sty m:val="p"/>
                  </m:rPr>
                  <w:rPr>
                    <w:rFonts w:ascii="Cambria Math" w:hAnsi="Cambria Math"/>
                  </w:rPr>
                  <m:t>vor_10_10</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VMax</m:t>
                </m:r>
              </m:e>
              <m:sub>
                <m:r>
                  <m:rPr>
                    <m:sty m:val="p"/>
                  </m:rPr>
                  <w:rPr>
                    <w:rFonts w:ascii="Cambria Math" w:hAnsi="Cambria Math"/>
                  </w:rPr>
                  <m:t>vor_10_10</m:t>
                </m:r>
              </m:sub>
            </m:sSub>
          </m:e>
        </m:d>
      </m:oMath>
      <w:r>
        <w:rPr>
          <w:rFonts w:eastAsiaTheme="minorEastAsia"/>
        </w:rPr>
        <w:t xml:space="preserve">.  This requires the adjusted environmental velocity to be carried throughout all of the GAHM calculations and again </w:t>
      </w:r>
      <w:r>
        <w:t xml:space="preserve">ensures that </w:t>
      </w:r>
      <m:oMath>
        <m:sSub>
          <m:sSubPr>
            <m:ctrlPr>
              <w:rPr>
                <w:rFonts w:ascii="Cambria Math" w:hAnsi="Cambria Math"/>
              </w:rPr>
            </m:ctrlPr>
          </m:sSubPr>
          <m:e>
            <m:r>
              <w:rPr>
                <w:rFonts w:ascii="Cambria Math" w:hAnsi="Cambria Math"/>
              </w:rPr>
              <m:t>R</m:t>
            </m:r>
          </m:e>
          <m:sub>
            <m:r>
              <w:rPr>
                <w:rFonts w:ascii="Cambria Math" w:hAnsi="Cambria Math"/>
              </w:rPr>
              <m:t>mw</m:t>
            </m:r>
          </m:sub>
        </m:sSub>
        <m:r>
          <w:rPr>
            <w:rFonts w:ascii="Cambria Math" w:hAnsi="Cambria Math"/>
          </w:rPr>
          <m:t xml:space="preserve">= </m:t>
        </m:r>
      </m:oMath>
      <w:r>
        <w:rPr>
          <w:rFonts w:eastAsiaTheme="minorEastAsia"/>
        </w:rPr>
        <w:t>distance to the specified isotach in the specified quadrant.</w:t>
      </w:r>
    </w:p>
    <w:sectPr w:rsidR="0048370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CB927" w14:textId="77777777" w:rsidR="00F70E2C" w:rsidRDefault="00F70E2C" w:rsidP="007D0770">
      <w:pPr>
        <w:spacing w:after="0" w:line="240" w:lineRule="auto"/>
      </w:pPr>
      <w:r>
        <w:separator/>
      </w:r>
    </w:p>
  </w:endnote>
  <w:endnote w:type="continuationSeparator" w:id="0">
    <w:p w14:paraId="2BCF570D" w14:textId="77777777" w:rsidR="00F70E2C" w:rsidRDefault="00F70E2C" w:rsidP="007D0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008576"/>
      <w:docPartObj>
        <w:docPartGallery w:val="Page Numbers (Bottom of Page)"/>
        <w:docPartUnique/>
      </w:docPartObj>
    </w:sdtPr>
    <w:sdtEndPr>
      <w:rPr>
        <w:noProof/>
      </w:rPr>
    </w:sdtEndPr>
    <w:sdtContent>
      <w:p w14:paraId="111EB04C" w14:textId="731C9C4D" w:rsidR="007D0770" w:rsidRDefault="007D07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E7E7DA" w14:textId="77777777" w:rsidR="007D0770" w:rsidRDefault="007D0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3DCAD" w14:textId="77777777" w:rsidR="00F70E2C" w:rsidRDefault="00F70E2C" w:rsidP="007D0770">
      <w:pPr>
        <w:spacing w:after="0" w:line="240" w:lineRule="auto"/>
      </w:pPr>
      <w:r>
        <w:separator/>
      </w:r>
    </w:p>
  </w:footnote>
  <w:footnote w:type="continuationSeparator" w:id="0">
    <w:p w14:paraId="6D5B072C" w14:textId="77777777" w:rsidR="00F70E2C" w:rsidRDefault="00F70E2C" w:rsidP="007D0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0783"/>
    <w:multiLevelType w:val="hybridMultilevel"/>
    <w:tmpl w:val="83FA98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825B7E"/>
    <w:multiLevelType w:val="hybridMultilevel"/>
    <w:tmpl w:val="B9A0B672"/>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644F22"/>
    <w:multiLevelType w:val="hybridMultilevel"/>
    <w:tmpl w:val="12D0F4B8"/>
    <w:lvl w:ilvl="0" w:tplc="2062B9A2">
      <w:numFmt w:val="bullet"/>
      <w:lvlText w:val=""/>
      <w:lvlJc w:val="left"/>
      <w:pPr>
        <w:ind w:left="408" w:hanging="360"/>
      </w:pPr>
      <w:rPr>
        <w:rFonts w:ascii="Symbol" w:eastAsiaTheme="minorHAnsi" w:hAnsi="Symbol"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 w15:restartNumberingAfterBreak="0">
    <w:nsid w:val="3B752ADE"/>
    <w:multiLevelType w:val="hybridMultilevel"/>
    <w:tmpl w:val="6986C8CA"/>
    <w:lvl w:ilvl="0" w:tplc="E7FC3820">
      <w:start w:val="1"/>
      <w:numFmt w:val="decimal"/>
      <w:lvlText w:val="%1."/>
      <w:lvlJc w:val="left"/>
      <w:pPr>
        <w:ind w:left="1800" w:hanging="360"/>
      </w:pPr>
      <w:rPr>
        <w:rFonts w:eastAsiaTheme="minorHAns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10A2062"/>
    <w:multiLevelType w:val="hybridMultilevel"/>
    <w:tmpl w:val="1FF41A8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B3FC3956">
      <w:start w:val="1"/>
      <w:numFmt w:val="decimal"/>
      <w:lvlText w:val="%3.)"/>
      <w:lvlJc w:val="left"/>
      <w:pPr>
        <w:ind w:left="1980" w:hanging="360"/>
      </w:pPr>
      <w:rPr>
        <w:rFonts w:eastAsiaTheme="minorHAns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B0A1D87"/>
    <w:multiLevelType w:val="hybridMultilevel"/>
    <w:tmpl w:val="21788498"/>
    <w:lvl w:ilvl="0" w:tplc="35324CE8">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5701333">
    <w:abstractNumId w:val="4"/>
  </w:num>
  <w:num w:numId="2" w16cid:durableId="1547524950">
    <w:abstractNumId w:val="0"/>
  </w:num>
  <w:num w:numId="3" w16cid:durableId="1397631305">
    <w:abstractNumId w:val="2"/>
  </w:num>
  <w:num w:numId="4" w16cid:durableId="81991623">
    <w:abstractNumId w:val="1"/>
  </w:num>
  <w:num w:numId="5" w16cid:durableId="1736850293">
    <w:abstractNumId w:val="3"/>
  </w:num>
  <w:num w:numId="6" w16cid:durableId="82335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ED"/>
    <w:rsid w:val="000000E4"/>
    <w:rsid w:val="00001EBA"/>
    <w:rsid w:val="0000291E"/>
    <w:rsid w:val="000043F7"/>
    <w:rsid w:val="00004A29"/>
    <w:rsid w:val="00007019"/>
    <w:rsid w:val="000074CF"/>
    <w:rsid w:val="00007920"/>
    <w:rsid w:val="0000796D"/>
    <w:rsid w:val="000079E7"/>
    <w:rsid w:val="00010156"/>
    <w:rsid w:val="000101F2"/>
    <w:rsid w:val="00010299"/>
    <w:rsid w:val="0002019E"/>
    <w:rsid w:val="000207F0"/>
    <w:rsid w:val="000211CD"/>
    <w:rsid w:val="0002245E"/>
    <w:rsid w:val="000227BC"/>
    <w:rsid w:val="000250AB"/>
    <w:rsid w:val="00025AA4"/>
    <w:rsid w:val="00025CA7"/>
    <w:rsid w:val="00025F90"/>
    <w:rsid w:val="00026506"/>
    <w:rsid w:val="0002693F"/>
    <w:rsid w:val="0003003B"/>
    <w:rsid w:val="00031270"/>
    <w:rsid w:val="00033090"/>
    <w:rsid w:val="00033598"/>
    <w:rsid w:val="0003446E"/>
    <w:rsid w:val="00035DDD"/>
    <w:rsid w:val="000402F7"/>
    <w:rsid w:val="00040879"/>
    <w:rsid w:val="000442F2"/>
    <w:rsid w:val="000452D8"/>
    <w:rsid w:val="00051493"/>
    <w:rsid w:val="0005187B"/>
    <w:rsid w:val="00052A41"/>
    <w:rsid w:val="00052DCC"/>
    <w:rsid w:val="00053380"/>
    <w:rsid w:val="000537CA"/>
    <w:rsid w:val="00053A54"/>
    <w:rsid w:val="00053C2D"/>
    <w:rsid w:val="000547D1"/>
    <w:rsid w:val="000548D9"/>
    <w:rsid w:val="0005507C"/>
    <w:rsid w:val="00055EB5"/>
    <w:rsid w:val="000565CC"/>
    <w:rsid w:val="00060C80"/>
    <w:rsid w:val="000649B5"/>
    <w:rsid w:val="00066E2D"/>
    <w:rsid w:val="00067BAF"/>
    <w:rsid w:val="00067DED"/>
    <w:rsid w:val="0007004D"/>
    <w:rsid w:val="00070EB1"/>
    <w:rsid w:val="0007273D"/>
    <w:rsid w:val="000737CE"/>
    <w:rsid w:val="000743EA"/>
    <w:rsid w:val="00074EA7"/>
    <w:rsid w:val="00077FF5"/>
    <w:rsid w:val="0008002B"/>
    <w:rsid w:val="00081C06"/>
    <w:rsid w:val="00081EB7"/>
    <w:rsid w:val="00082AF6"/>
    <w:rsid w:val="00084D44"/>
    <w:rsid w:val="00087973"/>
    <w:rsid w:val="00091CF5"/>
    <w:rsid w:val="00091FBA"/>
    <w:rsid w:val="00093895"/>
    <w:rsid w:val="0009447B"/>
    <w:rsid w:val="00094657"/>
    <w:rsid w:val="00097B15"/>
    <w:rsid w:val="000A073F"/>
    <w:rsid w:val="000A29BA"/>
    <w:rsid w:val="000A32AF"/>
    <w:rsid w:val="000A449A"/>
    <w:rsid w:val="000A5997"/>
    <w:rsid w:val="000B07A4"/>
    <w:rsid w:val="000B4B6C"/>
    <w:rsid w:val="000B6B8E"/>
    <w:rsid w:val="000C094B"/>
    <w:rsid w:val="000C0A39"/>
    <w:rsid w:val="000C2467"/>
    <w:rsid w:val="000C33BA"/>
    <w:rsid w:val="000C63E2"/>
    <w:rsid w:val="000C671F"/>
    <w:rsid w:val="000C7065"/>
    <w:rsid w:val="000D1E39"/>
    <w:rsid w:val="000D2846"/>
    <w:rsid w:val="000D285E"/>
    <w:rsid w:val="000D31E9"/>
    <w:rsid w:val="000D384B"/>
    <w:rsid w:val="000D50B6"/>
    <w:rsid w:val="000D5BCC"/>
    <w:rsid w:val="000D6615"/>
    <w:rsid w:val="000E029B"/>
    <w:rsid w:val="000E1920"/>
    <w:rsid w:val="000E2822"/>
    <w:rsid w:val="000E2A4B"/>
    <w:rsid w:val="000E3D0A"/>
    <w:rsid w:val="000E4407"/>
    <w:rsid w:val="000E7BB7"/>
    <w:rsid w:val="000E7FF3"/>
    <w:rsid w:val="000F06A3"/>
    <w:rsid w:val="000F0BBA"/>
    <w:rsid w:val="000F19E6"/>
    <w:rsid w:val="000F36AF"/>
    <w:rsid w:val="000F57FE"/>
    <w:rsid w:val="000F5B4A"/>
    <w:rsid w:val="000F61FC"/>
    <w:rsid w:val="000F643E"/>
    <w:rsid w:val="000F6BBB"/>
    <w:rsid w:val="00101ECD"/>
    <w:rsid w:val="0010368F"/>
    <w:rsid w:val="00103871"/>
    <w:rsid w:val="00105552"/>
    <w:rsid w:val="0010768B"/>
    <w:rsid w:val="00107799"/>
    <w:rsid w:val="001132DE"/>
    <w:rsid w:val="00114BB5"/>
    <w:rsid w:val="00115410"/>
    <w:rsid w:val="00116125"/>
    <w:rsid w:val="0011791D"/>
    <w:rsid w:val="00121637"/>
    <w:rsid w:val="0012370D"/>
    <w:rsid w:val="001239B5"/>
    <w:rsid w:val="00123C5D"/>
    <w:rsid w:val="00123C73"/>
    <w:rsid w:val="0012465C"/>
    <w:rsid w:val="001251E9"/>
    <w:rsid w:val="00131C27"/>
    <w:rsid w:val="001321F4"/>
    <w:rsid w:val="001325FD"/>
    <w:rsid w:val="0013287A"/>
    <w:rsid w:val="00132C3A"/>
    <w:rsid w:val="00133541"/>
    <w:rsid w:val="00136ED8"/>
    <w:rsid w:val="00136F85"/>
    <w:rsid w:val="00143EC9"/>
    <w:rsid w:val="0014445B"/>
    <w:rsid w:val="00146DDF"/>
    <w:rsid w:val="0015205C"/>
    <w:rsid w:val="0015283F"/>
    <w:rsid w:val="00152FFB"/>
    <w:rsid w:val="0015394D"/>
    <w:rsid w:val="0015398B"/>
    <w:rsid w:val="00156E4A"/>
    <w:rsid w:val="00157422"/>
    <w:rsid w:val="00160135"/>
    <w:rsid w:val="001610DC"/>
    <w:rsid w:val="00161949"/>
    <w:rsid w:val="00163752"/>
    <w:rsid w:val="0016483B"/>
    <w:rsid w:val="0016593D"/>
    <w:rsid w:val="0016701D"/>
    <w:rsid w:val="00171361"/>
    <w:rsid w:val="0017607E"/>
    <w:rsid w:val="00176A65"/>
    <w:rsid w:val="00176AB3"/>
    <w:rsid w:val="00180136"/>
    <w:rsid w:val="0018106B"/>
    <w:rsid w:val="0018133E"/>
    <w:rsid w:val="00182781"/>
    <w:rsid w:val="001832C8"/>
    <w:rsid w:val="001842AC"/>
    <w:rsid w:val="00184393"/>
    <w:rsid w:val="00186086"/>
    <w:rsid w:val="00186C6C"/>
    <w:rsid w:val="00186EDD"/>
    <w:rsid w:val="00194A42"/>
    <w:rsid w:val="00194DDD"/>
    <w:rsid w:val="00195AD7"/>
    <w:rsid w:val="0019774D"/>
    <w:rsid w:val="001A0180"/>
    <w:rsid w:val="001A01F4"/>
    <w:rsid w:val="001A05A1"/>
    <w:rsid w:val="001A0671"/>
    <w:rsid w:val="001A167B"/>
    <w:rsid w:val="001A2550"/>
    <w:rsid w:val="001A2B55"/>
    <w:rsid w:val="001A2DC7"/>
    <w:rsid w:val="001A2F7E"/>
    <w:rsid w:val="001A3990"/>
    <w:rsid w:val="001A6CA0"/>
    <w:rsid w:val="001A7A20"/>
    <w:rsid w:val="001B45C7"/>
    <w:rsid w:val="001B54DB"/>
    <w:rsid w:val="001B5743"/>
    <w:rsid w:val="001B5F3E"/>
    <w:rsid w:val="001B6500"/>
    <w:rsid w:val="001B691B"/>
    <w:rsid w:val="001B7C9F"/>
    <w:rsid w:val="001C29C5"/>
    <w:rsid w:val="001C2BB4"/>
    <w:rsid w:val="001C2CA8"/>
    <w:rsid w:val="001C3B46"/>
    <w:rsid w:val="001C4292"/>
    <w:rsid w:val="001C4E74"/>
    <w:rsid w:val="001C5137"/>
    <w:rsid w:val="001C5A2A"/>
    <w:rsid w:val="001C6E94"/>
    <w:rsid w:val="001C77BA"/>
    <w:rsid w:val="001D04FB"/>
    <w:rsid w:val="001D1840"/>
    <w:rsid w:val="001D1E5F"/>
    <w:rsid w:val="001D2375"/>
    <w:rsid w:val="001D3330"/>
    <w:rsid w:val="001D3A2E"/>
    <w:rsid w:val="001D4956"/>
    <w:rsid w:val="001D62A0"/>
    <w:rsid w:val="001D66F2"/>
    <w:rsid w:val="001E1383"/>
    <w:rsid w:val="001E158A"/>
    <w:rsid w:val="001E1843"/>
    <w:rsid w:val="001E194C"/>
    <w:rsid w:val="001E2F87"/>
    <w:rsid w:val="001E3D7C"/>
    <w:rsid w:val="001E4F67"/>
    <w:rsid w:val="001E61C0"/>
    <w:rsid w:val="001F60FC"/>
    <w:rsid w:val="002000D5"/>
    <w:rsid w:val="00200A24"/>
    <w:rsid w:val="002012FF"/>
    <w:rsid w:val="0020393A"/>
    <w:rsid w:val="0020467A"/>
    <w:rsid w:val="002054A8"/>
    <w:rsid w:val="002077F5"/>
    <w:rsid w:val="00207DB1"/>
    <w:rsid w:val="00211E13"/>
    <w:rsid w:val="00213C31"/>
    <w:rsid w:val="00213CB7"/>
    <w:rsid w:val="00214381"/>
    <w:rsid w:val="002167FA"/>
    <w:rsid w:val="00217192"/>
    <w:rsid w:val="00217413"/>
    <w:rsid w:val="00217A12"/>
    <w:rsid w:val="002203CD"/>
    <w:rsid w:val="00220826"/>
    <w:rsid w:val="00220E1C"/>
    <w:rsid w:val="002237CA"/>
    <w:rsid w:val="00224F41"/>
    <w:rsid w:val="002255C3"/>
    <w:rsid w:val="00225A46"/>
    <w:rsid w:val="00225C00"/>
    <w:rsid w:val="00227637"/>
    <w:rsid w:val="00230B67"/>
    <w:rsid w:val="00231E21"/>
    <w:rsid w:val="0023235B"/>
    <w:rsid w:val="00237614"/>
    <w:rsid w:val="0023790A"/>
    <w:rsid w:val="00237A43"/>
    <w:rsid w:val="00237B7B"/>
    <w:rsid w:val="002422CC"/>
    <w:rsid w:val="00242E86"/>
    <w:rsid w:val="00243472"/>
    <w:rsid w:val="0024347C"/>
    <w:rsid w:val="00243FB0"/>
    <w:rsid w:val="0024421C"/>
    <w:rsid w:val="002442F8"/>
    <w:rsid w:val="00244C9A"/>
    <w:rsid w:val="002479F4"/>
    <w:rsid w:val="00247B85"/>
    <w:rsid w:val="00250458"/>
    <w:rsid w:val="00254355"/>
    <w:rsid w:val="00255ADC"/>
    <w:rsid w:val="0026222F"/>
    <w:rsid w:val="002627F1"/>
    <w:rsid w:val="002629F5"/>
    <w:rsid w:val="0026335D"/>
    <w:rsid w:val="00263539"/>
    <w:rsid w:val="00264724"/>
    <w:rsid w:val="0026585A"/>
    <w:rsid w:val="00266988"/>
    <w:rsid w:val="00273960"/>
    <w:rsid w:val="00274300"/>
    <w:rsid w:val="00274AEC"/>
    <w:rsid w:val="002754CF"/>
    <w:rsid w:val="00276BEB"/>
    <w:rsid w:val="00277DF6"/>
    <w:rsid w:val="00281D65"/>
    <w:rsid w:val="00284DD7"/>
    <w:rsid w:val="0029133D"/>
    <w:rsid w:val="0029235C"/>
    <w:rsid w:val="00295739"/>
    <w:rsid w:val="002A3087"/>
    <w:rsid w:val="002A33FE"/>
    <w:rsid w:val="002A4DA1"/>
    <w:rsid w:val="002A4E68"/>
    <w:rsid w:val="002A560B"/>
    <w:rsid w:val="002A5738"/>
    <w:rsid w:val="002A6448"/>
    <w:rsid w:val="002B1E9C"/>
    <w:rsid w:val="002B2CEF"/>
    <w:rsid w:val="002B4B8D"/>
    <w:rsid w:val="002B4EFD"/>
    <w:rsid w:val="002B6222"/>
    <w:rsid w:val="002B6713"/>
    <w:rsid w:val="002B7BFA"/>
    <w:rsid w:val="002C0228"/>
    <w:rsid w:val="002C0289"/>
    <w:rsid w:val="002C21EF"/>
    <w:rsid w:val="002C2315"/>
    <w:rsid w:val="002C2D9C"/>
    <w:rsid w:val="002C2F2E"/>
    <w:rsid w:val="002C3628"/>
    <w:rsid w:val="002C67DD"/>
    <w:rsid w:val="002C7CD7"/>
    <w:rsid w:val="002D01DA"/>
    <w:rsid w:val="002D01F0"/>
    <w:rsid w:val="002D0D94"/>
    <w:rsid w:val="002D2855"/>
    <w:rsid w:val="002D2DAA"/>
    <w:rsid w:val="002D33BA"/>
    <w:rsid w:val="002D4F19"/>
    <w:rsid w:val="002D5E03"/>
    <w:rsid w:val="002D609E"/>
    <w:rsid w:val="002D6534"/>
    <w:rsid w:val="002D69FE"/>
    <w:rsid w:val="002D6FB0"/>
    <w:rsid w:val="002E1FD3"/>
    <w:rsid w:val="002E22E2"/>
    <w:rsid w:val="002E486F"/>
    <w:rsid w:val="002E51DE"/>
    <w:rsid w:val="002E553A"/>
    <w:rsid w:val="002E5793"/>
    <w:rsid w:val="002E685D"/>
    <w:rsid w:val="002E71B9"/>
    <w:rsid w:val="002E73D7"/>
    <w:rsid w:val="002F08E0"/>
    <w:rsid w:val="002F0E68"/>
    <w:rsid w:val="002F1796"/>
    <w:rsid w:val="002F29A7"/>
    <w:rsid w:val="002F34A5"/>
    <w:rsid w:val="002F412E"/>
    <w:rsid w:val="002F4519"/>
    <w:rsid w:val="002F769F"/>
    <w:rsid w:val="003009F2"/>
    <w:rsid w:val="00300C7C"/>
    <w:rsid w:val="003011F2"/>
    <w:rsid w:val="00301794"/>
    <w:rsid w:val="00303021"/>
    <w:rsid w:val="00303184"/>
    <w:rsid w:val="00304D33"/>
    <w:rsid w:val="00311E06"/>
    <w:rsid w:val="00311F88"/>
    <w:rsid w:val="0031283A"/>
    <w:rsid w:val="00312B62"/>
    <w:rsid w:val="003137A8"/>
    <w:rsid w:val="00314B5C"/>
    <w:rsid w:val="003162B4"/>
    <w:rsid w:val="00316E8D"/>
    <w:rsid w:val="0031783C"/>
    <w:rsid w:val="00317BE1"/>
    <w:rsid w:val="00321728"/>
    <w:rsid w:val="00322E58"/>
    <w:rsid w:val="00324B7D"/>
    <w:rsid w:val="0032609A"/>
    <w:rsid w:val="00327893"/>
    <w:rsid w:val="00332A9A"/>
    <w:rsid w:val="00333709"/>
    <w:rsid w:val="00337705"/>
    <w:rsid w:val="003408A9"/>
    <w:rsid w:val="00346CB2"/>
    <w:rsid w:val="00355A56"/>
    <w:rsid w:val="00355EAA"/>
    <w:rsid w:val="00355FD7"/>
    <w:rsid w:val="00356342"/>
    <w:rsid w:val="003565DE"/>
    <w:rsid w:val="003567F1"/>
    <w:rsid w:val="003615AB"/>
    <w:rsid w:val="00363819"/>
    <w:rsid w:val="00364108"/>
    <w:rsid w:val="003650CC"/>
    <w:rsid w:val="00365E2E"/>
    <w:rsid w:val="00366DBF"/>
    <w:rsid w:val="003725C8"/>
    <w:rsid w:val="003739DD"/>
    <w:rsid w:val="003751EA"/>
    <w:rsid w:val="00377F1F"/>
    <w:rsid w:val="003828D9"/>
    <w:rsid w:val="00382D0A"/>
    <w:rsid w:val="00384B3B"/>
    <w:rsid w:val="00386A7C"/>
    <w:rsid w:val="00386DAB"/>
    <w:rsid w:val="00395915"/>
    <w:rsid w:val="003A0F07"/>
    <w:rsid w:val="003A24CD"/>
    <w:rsid w:val="003A2C16"/>
    <w:rsid w:val="003A3E0F"/>
    <w:rsid w:val="003A41AF"/>
    <w:rsid w:val="003A4B61"/>
    <w:rsid w:val="003A7886"/>
    <w:rsid w:val="003A7E1B"/>
    <w:rsid w:val="003B0FBA"/>
    <w:rsid w:val="003B1630"/>
    <w:rsid w:val="003B24BA"/>
    <w:rsid w:val="003B2775"/>
    <w:rsid w:val="003B5772"/>
    <w:rsid w:val="003B5993"/>
    <w:rsid w:val="003C00E2"/>
    <w:rsid w:val="003C222D"/>
    <w:rsid w:val="003C2477"/>
    <w:rsid w:val="003C2655"/>
    <w:rsid w:val="003C290A"/>
    <w:rsid w:val="003C299A"/>
    <w:rsid w:val="003C37A6"/>
    <w:rsid w:val="003C41FB"/>
    <w:rsid w:val="003C5B7C"/>
    <w:rsid w:val="003C5CC9"/>
    <w:rsid w:val="003C70B1"/>
    <w:rsid w:val="003C7427"/>
    <w:rsid w:val="003C7A71"/>
    <w:rsid w:val="003D1501"/>
    <w:rsid w:val="003D1CA8"/>
    <w:rsid w:val="003D357B"/>
    <w:rsid w:val="003D4451"/>
    <w:rsid w:val="003D6667"/>
    <w:rsid w:val="003E0F75"/>
    <w:rsid w:val="003E1760"/>
    <w:rsid w:val="003E4ABA"/>
    <w:rsid w:val="003E5852"/>
    <w:rsid w:val="003E59F3"/>
    <w:rsid w:val="003E6248"/>
    <w:rsid w:val="003E658B"/>
    <w:rsid w:val="003E7819"/>
    <w:rsid w:val="003F0CD7"/>
    <w:rsid w:val="003F1882"/>
    <w:rsid w:val="003F279C"/>
    <w:rsid w:val="003F3965"/>
    <w:rsid w:val="003F454D"/>
    <w:rsid w:val="00400E59"/>
    <w:rsid w:val="004017FA"/>
    <w:rsid w:val="00401A59"/>
    <w:rsid w:val="00401EB5"/>
    <w:rsid w:val="0040553F"/>
    <w:rsid w:val="0041079C"/>
    <w:rsid w:val="0041098E"/>
    <w:rsid w:val="004123AC"/>
    <w:rsid w:val="004128C4"/>
    <w:rsid w:val="00413172"/>
    <w:rsid w:val="0041547F"/>
    <w:rsid w:val="00416496"/>
    <w:rsid w:val="00417AB5"/>
    <w:rsid w:val="00421BF1"/>
    <w:rsid w:val="00422D46"/>
    <w:rsid w:val="00425292"/>
    <w:rsid w:val="00431082"/>
    <w:rsid w:val="00431A76"/>
    <w:rsid w:val="00433154"/>
    <w:rsid w:val="004402B3"/>
    <w:rsid w:val="0044052A"/>
    <w:rsid w:val="004427D1"/>
    <w:rsid w:val="00442AD6"/>
    <w:rsid w:val="004436C1"/>
    <w:rsid w:val="00443B86"/>
    <w:rsid w:val="004457C6"/>
    <w:rsid w:val="00445962"/>
    <w:rsid w:val="004462FB"/>
    <w:rsid w:val="004502C5"/>
    <w:rsid w:val="00450385"/>
    <w:rsid w:val="00450B51"/>
    <w:rsid w:val="00452759"/>
    <w:rsid w:val="00453151"/>
    <w:rsid w:val="00453A38"/>
    <w:rsid w:val="00453B43"/>
    <w:rsid w:val="00454356"/>
    <w:rsid w:val="004558C6"/>
    <w:rsid w:val="0046279C"/>
    <w:rsid w:val="00463F20"/>
    <w:rsid w:val="00464BE7"/>
    <w:rsid w:val="00464FFD"/>
    <w:rsid w:val="00467D37"/>
    <w:rsid w:val="00471496"/>
    <w:rsid w:val="00471C18"/>
    <w:rsid w:val="0047449C"/>
    <w:rsid w:val="00476207"/>
    <w:rsid w:val="00476A96"/>
    <w:rsid w:val="00477634"/>
    <w:rsid w:val="004801FE"/>
    <w:rsid w:val="0048370F"/>
    <w:rsid w:val="00483C49"/>
    <w:rsid w:val="00483FD5"/>
    <w:rsid w:val="004852FE"/>
    <w:rsid w:val="00486A4F"/>
    <w:rsid w:val="0049098C"/>
    <w:rsid w:val="00491454"/>
    <w:rsid w:val="00491675"/>
    <w:rsid w:val="0049168A"/>
    <w:rsid w:val="00491BE2"/>
    <w:rsid w:val="004929AC"/>
    <w:rsid w:val="00493F20"/>
    <w:rsid w:val="00494507"/>
    <w:rsid w:val="00496099"/>
    <w:rsid w:val="004973F1"/>
    <w:rsid w:val="00497E7B"/>
    <w:rsid w:val="004A012C"/>
    <w:rsid w:val="004A1D35"/>
    <w:rsid w:val="004A2B4B"/>
    <w:rsid w:val="004A30CC"/>
    <w:rsid w:val="004A4FA5"/>
    <w:rsid w:val="004A733E"/>
    <w:rsid w:val="004B11BC"/>
    <w:rsid w:val="004B2D83"/>
    <w:rsid w:val="004B2F5E"/>
    <w:rsid w:val="004B3347"/>
    <w:rsid w:val="004B34C1"/>
    <w:rsid w:val="004B36AE"/>
    <w:rsid w:val="004B6799"/>
    <w:rsid w:val="004B7BE6"/>
    <w:rsid w:val="004C2585"/>
    <w:rsid w:val="004C47A3"/>
    <w:rsid w:val="004C5DFA"/>
    <w:rsid w:val="004C61AA"/>
    <w:rsid w:val="004C6891"/>
    <w:rsid w:val="004C710D"/>
    <w:rsid w:val="004C7300"/>
    <w:rsid w:val="004C7DB6"/>
    <w:rsid w:val="004D26C1"/>
    <w:rsid w:val="004D4B4B"/>
    <w:rsid w:val="004D5B16"/>
    <w:rsid w:val="004E130F"/>
    <w:rsid w:val="004E3777"/>
    <w:rsid w:val="004E414E"/>
    <w:rsid w:val="004E455A"/>
    <w:rsid w:val="004E7ED6"/>
    <w:rsid w:val="004F1232"/>
    <w:rsid w:val="004F2993"/>
    <w:rsid w:val="004F542F"/>
    <w:rsid w:val="004F63A5"/>
    <w:rsid w:val="004F66C0"/>
    <w:rsid w:val="004F783C"/>
    <w:rsid w:val="005016AB"/>
    <w:rsid w:val="00505CC8"/>
    <w:rsid w:val="00507CEA"/>
    <w:rsid w:val="00507DC2"/>
    <w:rsid w:val="00511232"/>
    <w:rsid w:val="0051195B"/>
    <w:rsid w:val="00512D73"/>
    <w:rsid w:val="00514CF6"/>
    <w:rsid w:val="00514F47"/>
    <w:rsid w:val="005152AC"/>
    <w:rsid w:val="0051615E"/>
    <w:rsid w:val="00516AEB"/>
    <w:rsid w:val="00520123"/>
    <w:rsid w:val="005210A2"/>
    <w:rsid w:val="0052191C"/>
    <w:rsid w:val="0052343B"/>
    <w:rsid w:val="00523470"/>
    <w:rsid w:val="00524A0D"/>
    <w:rsid w:val="005250FC"/>
    <w:rsid w:val="00526255"/>
    <w:rsid w:val="00526F39"/>
    <w:rsid w:val="005275CB"/>
    <w:rsid w:val="00532148"/>
    <w:rsid w:val="0053357E"/>
    <w:rsid w:val="00534D2B"/>
    <w:rsid w:val="005379E6"/>
    <w:rsid w:val="00541F28"/>
    <w:rsid w:val="00542952"/>
    <w:rsid w:val="00542A80"/>
    <w:rsid w:val="00544A55"/>
    <w:rsid w:val="00545E77"/>
    <w:rsid w:val="00550AD8"/>
    <w:rsid w:val="005535F7"/>
    <w:rsid w:val="00553791"/>
    <w:rsid w:val="00560A2A"/>
    <w:rsid w:val="00560E6C"/>
    <w:rsid w:val="00562B0B"/>
    <w:rsid w:val="005639EE"/>
    <w:rsid w:val="0056493F"/>
    <w:rsid w:val="00564E72"/>
    <w:rsid w:val="00565717"/>
    <w:rsid w:val="00566BCB"/>
    <w:rsid w:val="00567F1D"/>
    <w:rsid w:val="00574E10"/>
    <w:rsid w:val="005758F9"/>
    <w:rsid w:val="00575924"/>
    <w:rsid w:val="00576BB9"/>
    <w:rsid w:val="00577D19"/>
    <w:rsid w:val="00582608"/>
    <w:rsid w:val="00582DA2"/>
    <w:rsid w:val="0058438F"/>
    <w:rsid w:val="00584CE7"/>
    <w:rsid w:val="005856F2"/>
    <w:rsid w:val="00590723"/>
    <w:rsid w:val="00593134"/>
    <w:rsid w:val="00597126"/>
    <w:rsid w:val="005979F4"/>
    <w:rsid w:val="005A225E"/>
    <w:rsid w:val="005A4E54"/>
    <w:rsid w:val="005A640E"/>
    <w:rsid w:val="005A739D"/>
    <w:rsid w:val="005B0203"/>
    <w:rsid w:val="005B428C"/>
    <w:rsid w:val="005B5655"/>
    <w:rsid w:val="005B5AEC"/>
    <w:rsid w:val="005B6F85"/>
    <w:rsid w:val="005C1812"/>
    <w:rsid w:val="005C1AC9"/>
    <w:rsid w:val="005C1EC3"/>
    <w:rsid w:val="005C310B"/>
    <w:rsid w:val="005C6891"/>
    <w:rsid w:val="005C722A"/>
    <w:rsid w:val="005D133F"/>
    <w:rsid w:val="005D4A37"/>
    <w:rsid w:val="005D5908"/>
    <w:rsid w:val="005D6713"/>
    <w:rsid w:val="005D721A"/>
    <w:rsid w:val="005D7BFF"/>
    <w:rsid w:val="005E1484"/>
    <w:rsid w:val="005E21E2"/>
    <w:rsid w:val="005E223B"/>
    <w:rsid w:val="005E3441"/>
    <w:rsid w:val="005E4AF3"/>
    <w:rsid w:val="005E5435"/>
    <w:rsid w:val="005E5AC1"/>
    <w:rsid w:val="005E5B19"/>
    <w:rsid w:val="005F2687"/>
    <w:rsid w:val="005F41E9"/>
    <w:rsid w:val="005F76E9"/>
    <w:rsid w:val="0060136D"/>
    <w:rsid w:val="006039AC"/>
    <w:rsid w:val="00604911"/>
    <w:rsid w:val="00605ECD"/>
    <w:rsid w:val="00610436"/>
    <w:rsid w:val="00612A0E"/>
    <w:rsid w:val="00614FC1"/>
    <w:rsid w:val="00616648"/>
    <w:rsid w:val="00617B0C"/>
    <w:rsid w:val="00620E67"/>
    <w:rsid w:val="00622CBD"/>
    <w:rsid w:val="00622CF4"/>
    <w:rsid w:val="00623BD6"/>
    <w:rsid w:val="00624302"/>
    <w:rsid w:val="00624B64"/>
    <w:rsid w:val="00624D1A"/>
    <w:rsid w:val="00625F1A"/>
    <w:rsid w:val="00626172"/>
    <w:rsid w:val="00626D94"/>
    <w:rsid w:val="0063094F"/>
    <w:rsid w:val="00635342"/>
    <w:rsid w:val="006354AF"/>
    <w:rsid w:val="00640448"/>
    <w:rsid w:val="006421A2"/>
    <w:rsid w:val="0064358E"/>
    <w:rsid w:val="00643D31"/>
    <w:rsid w:val="00644934"/>
    <w:rsid w:val="006449D7"/>
    <w:rsid w:val="0064585F"/>
    <w:rsid w:val="00646350"/>
    <w:rsid w:val="00647016"/>
    <w:rsid w:val="00650A0D"/>
    <w:rsid w:val="00650D5F"/>
    <w:rsid w:val="00651046"/>
    <w:rsid w:val="006519D1"/>
    <w:rsid w:val="0065209C"/>
    <w:rsid w:val="00654C37"/>
    <w:rsid w:val="00654F4F"/>
    <w:rsid w:val="00660052"/>
    <w:rsid w:val="00660656"/>
    <w:rsid w:val="0066090E"/>
    <w:rsid w:val="006632A4"/>
    <w:rsid w:val="006644F7"/>
    <w:rsid w:val="00664D6A"/>
    <w:rsid w:val="006665BC"/>
    <w:rsid w:val="00666D02"/>
    <w:rsid w:val="006730AB"/>
    <w:rsid w:val="006740D2"/>
    <w:rsid w:val="006753FB"/>
    <w:rsid w:val="00676EE5"/>
    <w:rsid w:val="006820A1"/>
    <w:rsid w:val="006820B9"/>
    <w:rsid w:val="006838DA"/>
    <w:rsid w:val="00684AFC"/>
    <w:rsid w:val="0068672C"/>
    <w:rsid w:val="00686C49"/>
    <w:rsid w:val="0068754D"/>
    <w:rsid w:val="00690BC5"/>
    <w:rsid w:val="0069189A"/>
    <w:rsid w:val="006938DA"/>
    <w:rsid w:val="00694A0B"/>
    <w:rsid w:val="00695D5F"/>
    <w:rsid w:val="00696746"/>
    <w:rsid w:val="006974A9"/>
    <w:rsid w:val="00697C57"/>
    <w:rsid w:val="00697DC5"/>
    <w:rsid w:val="006A0A9A"/>
    <w:rsid w:val="006A2394"/>
    <w:rsid w:val="006A3EC6"/>
    <w:rsid w:val="006A5454"/>
    <w:rsid w:val="006B2032"/>
    <w:rsid w:val="006C0B94"/>
    <w:rsid w:val="006C12C7"/>
    <w:rsid w:val="006C140A"/>
    <w:rsid w:val="006C1E3C"/>
    <w:rsid w:val="006C4AFA"/>
    <w:rsid w:val="006C4C3F"/>
    <w:rsid w:val="006C52FD"/>
    <w:rsid w:val="006C5C3C"/>
    <w:rsid w:val="006C768D"/>
    <w:rsid w:val="006C772A"/>
    <w:rsid w:val="006C7886"/>
    <w:rsid w:val="006D5B46"/>
    <w:rsid w:val="006D6049"/>
    <w:rsid w:val="006E1029"/>
    <w:rsid w:val="006E2C21"/>
    <w:rsid w:val="006E310F"/>
    <w:rsid w:val="006E3CAA"/>
    <w:rsid w:val="006E61C8"/>
    <w:rsid w:val="006E7ADE"/>
    <w:rsid w:val="006F1E68"/>
    <w:rsid w:val="006F3B5F"/>
    <w:rsid w:val="006F4D49"/>
    <w:rsid w:val="006F556B"/>
    <w:rsid w:val="006F5A09"/>
    <w:rsid w:val="006F69DB"/>
    <w:rsid w:val="00702BE8"/>
    <w:rsid w:val="0070318B"/>
    <w:rsid w:val="00706487"/>
    <w:rsid w:val="00706DD9"/>
    <w:rsid w:val="00710205"/>
    <w:rsid w:val="0071154C"/>
    <w:rsid w:val="00711F07"/>
    <w:rsid w:val="00713CBE"/>
    <w:rsid w:val="0071505D"/>
    <w:rsid w:val="00716735"/>
    <w:rsid w:val="007178A5"/>
    <w:rsid w:val="00717CEC"/>
    <w:rsid w:val="007216F6"/>
    <w:rsid w:val="00721A1F"/>
    <w:rsid w:val="00722772"/>
    <w:rsid w:val="007227A3"/>
    <w:rsid w:val="007229E5"/>
    <w:rsid w:val="00723C3B"/>
    <w:rsid w:val="00724818"/>
    <w:rsid w:val="00725447"/>
    <w:rsid w:val="0072547E"/>
    <w:rsid w:val="0072559E"/>
    <w:rsid w:val="00725BDA"/>
    <w:rsid w:val="007277FA"/>
    <w:rsid w:val="00733412"/>
    <w:rsid w:val="00733CBA"/>
    <w:rsid w:val="00737FA4"/>
    <w:rsid w:val="00744BC9"/>
    <w:rsid w:val="0074502F"/>
    <w:rsid w:val="00745A5B"/>
    <w:rsid w:val="00745D61"/>
    <w:rsid w:val="007460AC"/>
    <w:rsid w:val="00746490"/>
    <w:rsid w:val="00747032"/>
    <w:rsid w:val="007518EB"/>
    <w:rsid w:val="00752899"/>
    <w:rsid w:val="00752EE7"/>
    <w:rsid w:val="00760526"/>
    <w:rsid w:val="0076343A"/>
    <w:rsid w:val="0076487C"/>
    <w:rsid w:val="00765564"/>
    <w:rsid w:val="007668C8"/>
    <w:rsid w:val="00772B61"/>
    <w:rsid w:val="0077310C"/>
    <w:rsid w:val="007742C2"/>
    <w:rsid w:val="00775AC1"/>
    <w:rsid w:val="00776B63"/>
    <w:rsid w:val="00776C51"/>
    <w:rsid w:val="007805EE"/>
    <w:rsid w:val="00784928"/>
    <w:rsid w:val="0078797B"/>
    <w:rsid w:val="0079066E"/>
    <w:rsid w:val="00791340"/>
    <w:rsid w:val="0079196D"/>
    <w:rsid w:val="007929F0"/>
    <w:rsid w:val="00792CF8"/>
    <w:rsid w:val="00792FAD"/>
    <w:rsid w:val="007936C0"/>
    <w:rsid w:val="0079510D"/>
    <w:rsid w:val="007953F3"/>
    <w:rsid w:val="00796704"/>
    <w:rsid w:val="007A0352"/>
    <w:rsid w:val="007A2294"/>
    <w:rsid w:val="007A3DEE"/>
    <w:rsid w:val="007A41E2"/>
    <w:rsid w:val="007A45EF"/>
    <w:rsid w:val="007A6194"/>
    <w:rsid w:val="007A6C36"/>
    <w:rsid w:val="007B0EC0"/>
    <w:rsid w:val="007B224C"/>
    <w:rsid w:val="007B39B9"/>
    <w:rsid w:val="007B4D5D"/>
    <w:rsid w:val="007B69DF"/>
    <w:rsid w:val="007B6A3B"/>
    <w:rsid w:val="007B6B2A"/>
    <w:rsid w:val="007B6B9E"/>
    <w:rsid w:val="007B7C3E"/>
    <w:rsid w:val="007C11C3"/>
    <w:rsid w:val="007C16E3"/>
    <w:rsid w:val="007C1CCC"/>
    <w:rsid w:val="007C1FC8"/>
    <w:rsid w:val="007C38E6"/>
    <w:rsid w:val="007C5674"/>
    <w:rsid w:val="007C5A30"/>
    <w:rsid w:val="007C7FEA"/>
    <w:rsid w:val="007D0770"/>
    <w:rsid w:val="007D0BD9"/>
    <w:rsid w:val="007D18A5"/>
    <w:rsid w:val="007D1E95"/>
    <w:rsid w:val="007D271E"/>
    <w:rsid w:val="007D34FD"/>
    <w:rsid w:val="007D3F8E"/>
    <w:rsid w:val="007D3FAF"/>
    <w:rsid w:val="007D4983"/>
    <w:rsid w:val="007D4FF4"/>
    <w:rsid w:val="007D5BE5"/>
    <w:rsid w:val="007D71AB"/>
    <w:rsid w:val="007D7A95"/>
    <w:rsid w:val="007E0FF8"/>
    <w:rsid w:val="007E12E7"/>
    <w:rsid w:val="007E145B"/>
    <w:rsid w:val="007E2016"/>
    <w:rsid w:val="007E21AD"/>
    <w:rsid w:val="007E2D83"/>
    <w:rsid w:val="007E4DE9"/>
    <w:rsid w:val="007E5BDC"/>
    <w:rsid w:val="007E7201"/>
    <w:rsid w:val="007F0216"/>
    <w:rsid w:val="007F1154"/>
    <w:rsid w:val="007F16FD"/>
    <w:rsid w:val="007F29E8"/>
    <w:rsid w:val="007F56DF"/>
    <w:rsid w:val="007F60A8"/>
    <w:rsid w:val="007F7E9D"/>
    <w:rsid w:val="00802AB4"/>
    <w:rsid w:val="0080432C"/>
    <w:rsid w:val="00807693"/>
    <w:rsid w:val="00810900"/>
    <w:rsid w:val="00810F5A"/>
    <w:rsid w:val="00811625"/>
    <w:rsid w:val="00811D7F"/>
    <w:rsid w:val="008122F4"/>
    <w:rsid w:val="00813D80"/>
    <w:rsid w:val="0081424F"/>
    <w:rsid w:val="00814E85"/>
    <w:rsid w:val="00816CCD"/>
    <w:rsid w:val="008206EF"/>
    <w:rsid w:val="00822C81"/>
    <w:rsid w:val="00823818"/>
    <w:rsid w:val="008245D3"/>
    <w:rsid w:val="00825494"/>
    <w:rsid w:val="008254C9"/>
    <w:rsid w:val="008255E8"/>
    <w:rsid w:val="008302DB"/>
    <w:rsid w:val="008306AF"/>
    <w:rsid w:val="008310D3"/>
    <w:rsid w:val="0083258C"/>
    <w:rsid w:val="00835EDB"/>
    <w:rsid w:val="00836037"/>
    <w:rsid w:val="008373ED"/>
    <w:rsid w:val="0083771A"/>
    <w:rsid w:val="008422EB"/>
    <w:rsid w:val="008438A9"/>
    <w:rsid w:val="0084470B"/>
    <w:rsid w:val="00845E1F"/>
    <w:rsid w:val="00846479"/>
    <w:rsid w:val="00846F81"/>
    <w:rsid w:val="008471D3"/>
    <w:rsid w:val="00850DC4"/>
    <w:rsid w:val="00851054"/>
    <w:rsid w:val="008513CB"/>
    <w:rsid w:val="00852D80"/>
    <w:rsid w:val="00854371"/>
    <w:rsid w:val="00855340"/>
    <w:rsid w:val="00855834"/>
    <w:rsid w:val="008566E9"/>
    <w:rsid w:val="00856BA6"/>
    <w:rsid w:val="008579C0"/>
    <w:rsid w:val="00861B55"/>
    <w:rsid w:val="00864681"/>
    <w:rsid w:val="00865157"/>
    <w:rsid w:val="00867062"/>
    <w:rsid w:val="008671BA"/>
    <w:rsid w:val="0087067A"/>
    <w:rsid w:val="00870698"/>
    <w:rsid w:val="008709CE"/>
    <w:rsid w:val="00870F28"/>
    <w:rsid w:val="00871206"/>
    <w:rsid w:val="00874260"/>
    <w:rsid w:val="008777AC"/>
    <w:rsid w:val="00883060"/>
    <w:rsid w:val="00883606"/>
    <w:rsid w:val="0088393B"/>
    <w:rsid w:val="00884522"/>
    <w:rsid w:val="00892CB0"/>
    <w:rsid w:val="00895CC6"/>
    <w:rsid w:val="0089609B"/>
    <w:rsid w:val="00896647"/>
    <w:rsid w:val="008A2B48"/>
    <w:rsid w:val="008A41DC"/>
    <w:rsid w:val="008A5F5A"/>
    <w:rsid w:val="008A6358"/>
    <w:rsid w:val="008B1A81"/>
    <w:rsid w:val="008B38AF"/>
    <w:rsid w:val="008B4022"/>
    <w:rsid w:val="008B50BE"/>
    <w:rsid w:val="008C3E34"/>
    <w:rsid w:val="008C4DC5"/>
    <w:rsid w:val="008C6162"/>
    <w:rsid w:val="008C77CE"/>
    <w:rsid w:val="008D0126"/>
    <w:rsid w:val="008D178A"/>
    <w:rsid w:val="008D445B"/>
    <w:rsid w:val="008D7B35"/>
    <w:rsid w:val="008D7C55"/>
    <w:rsid w:val="008E0AD8"/>
    <w:rsid w:val="008E2D91"/>
    <w:rsid w:val="008E3339"/>
    <w:rsid w:val="008E3932"/>
    <w:rsid w:val="008E3E89"/>
    <w:rsid w:val="008E62EC"/>
    <w:rsid w:val="008E7EAE"/>
    <w:rsid w:val="008F268B"/>
    <w:rsid w:val="008F5496"/>
    <w:rsid w:val="00901711"/>
    <w:rsid w:val="00901A13"/>
    <w:rsid w:val="00901D25"/>
    <w:rsid w:val="009026FA"/>
    <w:rsid w:val="0090321B"/>
    <w:rsid w:val="009036B1"/>
    <w:rsid w:val="00903BB5"/>
    <w:rsid w:val="00904876"/>
    <w:rsid w:val="00906092"/>
    <w:rsid w:val="00907DC1"/>
    <w:rsid w:val="0091047F"/>
    <w:rsid w:val="0091051E"/>
    <w:rsid w:val="00910584"/>
    <w:rsid w:val="0091075E"/>
    <w:rsid w:val="0091108C"/>
    <w:rsid w:val="00911AB4"/>
    <w:rsid w:val="0091352D"/>
    <w:rsid w:val="009145B5"/>
    <w:rsid w:val="00914E99"/>
    <w:rsid w:val="0091790B"/>
    <w:rsid w:val="009224B3"/>
    <w:rsid w:val="009224CC"/>
    <w:rsid w:val="00923E36"/>
    <w:rsid w:val="009243B7"/>
    <w:rsid w:val="0092505E"/>
    <w:rsid w:val="009256D5"/>
    <w:rsid w:val="009256F8"/>
    <w:rsid w:val="009278EC"/>
    <w:rsid w:val="009332B6"/>
    <w:rsid w:val="00933C9D"/>
    <w:rsid w:val="00934241"/>
    <w:rsid w:val="00934402"/>
    <w:rsid w:val="009353DC"/>
    <w:rsid w:val="009354AF"/>
    <w:rsid w:val="00935AB0"/>
    <w:rsid w:val="0094009A"/>
    <w:rsid w:val="00940AC3"/>
    <w:rsid w:val="00941604"/>
    <w:rsid w:val="0094200D"/>
    <w:rsid w:val="009456C2"/>
    <w:rsid w:val="00946F2F"/>
    <w:rsid w:val="009471DC"/>
    <w:rsid w:val="00951E86"/>
    <w:rsid w:val="009542DA"/>
    <w:rsid w:val="00954913"/>
    <w:rsid w:val="00955E04"/>
    <w:rsid w:val="0095688C"/>
    <w:rsid w:val="00956E7C"/>
    <w:rsid w:val="00957BFE"/>
    <w:rsid w:val="009606E2"/>
    <w:rsid w:val="00962068"/>
    <w:rsid w:val="009627C0"/>
    <w:rsid w:val="00966E19"/>
    <w:rsid w:val="00967AA1"/>
    <w:rsid w:val="00974920"/>
    <w:rsid w:val="00974E23"/>
    <w:rsid w:val="009759DC"/>
    <w:rsid w:val="00975C78"/>
    <w:rsid w:val="00975CA3"/>
    <w:rsid w:val="0098172A"/>
    <w:rsid w:val="009818CE"/>
    <w:rsid w:val="00985C9B"/>
    <w:rsid w:val="00986159"/>
    <w:rsid w:val="009903D1"/>
    <w:rsid w:val="009921B0"/>
    <w:rsid w:val="00992420"/>
    <w:rsid w:val="00992D18"/>
    <w:rsid w:val="00993E28"/>
    <w:rsid w:val="00995AC4"/>
    <w:rsid w:val="00996452"/>
    <w:rsid w:val="00997523"/>
    <w:rsid w:val="009A129E"/>
    <w:rsid w:val="009A15E5"/>
    <w:rsid w:val="009A329A"/>
    <w:rsid w:val="009A4B84"/>
    <w:rsid w:val="009B0986"/>
    <w:rsid w:val="009B2EFD"/>
    <w:rsid w:val="009B427B"/>
    <w:rsid w:val="009B5503"/>
    <w:rsid w:val="009B70B3"/>
    <w:rsid w:val="009B7404"/>
    <w:rsid w:val="009C0236"/>
    <w:rsid w:val="009C099F"/>
    <w:rsid w:val="009C0EAF"/>
    <w:rsid w:val="009C1C02"/>
    <w:rsid w:val="009C1C78"/>
    <w:rsid w:val="009C3405"/>
    <w:rsid w:val="009C3E7A"/>
    <w:rsid w:val="009C5B48"/>
    <w:rsid w:val="009C5E81"/>
    <w:rsid w:val="009C60A4"/>
    <w:rsid w:val="009D0326"/>
    <w:rsid w:val="009D23CC"/>
    <w:rsid w:val="009D550D"/>
    <w:rsid w:val="009D6D6B"/>
    <w:rsid w:val="009D784D"/>
    <w:rsid w:val="009D7FBA"/>
    <w:rsid w:val="009E0E2A"/>
    <w:rsid w:val="009E2F14"/>
    <w:rsid w:val="009E5A10"/>
    <w:rsid w:val="009F1671"/>
    <w:rsid w:val="009F1ED9"/>
    <w:rsid w:val="009F2216"/>
    <w:rsid w:val="009F32DB"/>
    <w:rsid w:val="009F4899"/>
    <w:rsid w:val="009F4A4B"/>
    <w:rsid w:val="00A00CC8"/>
    <w:rsid w:val="00A021FE"/>
    <w:rsid w:val="00A0258E"/>
    <w:rsid w:val="00A025C3"/>
    <w:rsid w:val="00A04B2A"/>
    <w:rsid w:val="00A05236"/>
    <w:rsid w:val="00A05C16"/>
    <w:rsid w:val="00A06382"/>
    <w:rsid w:val="00A071C9"/>
    <w:rsid w:val="00A10064"/>
    <w:rsid w:val="00A11759"/>
    <w:rsid w:val="00A11D7A"/>
    <w:rsid w:val="00A123AA"/>
    <w:rsid w:val="00A17DBA"/>
    <w:rsid w:val="00A2087E"/>
    <w:rsid w:val="00A2154A"/>
    <w:rsid w:val="00A22B95"/>
    <w:rsid w:val="00A27812"/>
    <w:rsid w:val="00A315CC"/>
    <w:rsid w:val="00A32E82"/>
    <w:rsid w:val="00A37F7A"/>
    <w:rsid w:val="00A40EEA"/>
    <w:rsid w:val="00A4149B"/>
    <w:rsid w:val="00A418BA"/>
    <w:rsid w:val="00A4278E"/>
    <w:rsid w:val="00A43095"/>
    <w:rsid w:val="00A471C4"/>
    <w:rsid w:val="00A50EAC"/>
    <w:rsid w:val="00A5128E"/>
    <w:rsid w:val="00A52BB7"/>
    <w:rsid w:val="00A6049D"/>
    <w:rsid w:val="00A64CA0"/>
    <w:rsid w:val="00A64D4C"/>
    <w:rsid w:val="00A657A5"/>
    <w:rsid w:val="00A657E0"/>
    <w:rsid w:val="00A67147"/>
    <w:rsid w:val="00A678F0"/>
    <w:rsid w:val="00A7335D"/>
    <w:rsid w:val="00A738D3"/>
    <w:rsid w:val="00A740AA"/>
    <w:rsid w:val="00A75264"/>
    <w:rsid w:val="00A77B25"/>
    <w:rsid w:val="00A77B79"/>
    <w:rsid w:val="00A826B6"/>
    <w:rsid w:val="00A8387D"/>
    <w:rsid w:val="00A86AEA"/>
    <w:rsid w:val="00A87982"/>
    <w:rsid w:val="00A87A45"/>
    <w:rsid w:val="00A92A6C"/>
    <w:rsid w:val="00A93D3E"/>
    <w:rsid w:val="00AA0FCC"/>
    <w:rsid w:val="00AA10D1"/>
    <w:rsid w:val="00AA3D94"/>
    <w:rsid w:val="00AA4645"/>
    <w:rsid w:val="00AA6F88"/>
    <w:rsid w:val="00AA7BB4"/>
    <w:rsid w:val="00AA7E1E"/>
    <w:rsid w:val="00AB0AE7"/>
    <w:rsid w:val="00AB1BB9"/>
    <w:rsid w:val="00AB3400"/>
    <w:rsid w:val="00AB3AD2"/>
    <w:rsid w:val="00AB56E9"/>
    <w:rsid w:val="00AB56FF"/>
    <w:rsid w:val="00AB79FD"/>
    <w:rsid w:val="00AB7C52"/>
    <w:rsid w:val="00AC1CD2"/>
    <w:rsid w:val="00AC2913"/>
    <w:rsid w:val="00AC3C79"/>
    <w:rsid w:val="00AC6B33"/>
    <w:rsid w:val="00AC7407"/>
    <w:rsid w:val="00AD52C4"/>
    <w:rsid w:val="00AE0F2B"/>
    <w:rsid w:val="00AE23D8"/>
    <w:rsid w:val="00AE2624"/>
    <w:rsid w:val="00AE4466"/>
    <w:rsid w:val="00AE5831"/>
    <w:rsid w:val="00AE5A05"/>
    <w:rsid w:val="00AE7452"/>
    <w:rsid w:val="00AF109C"/>
    <w:rsid w:val="00AF1C2D"/>
    <w:rsid w:val="00AF40F3"/>
    <w:rsid w:val="00AF5035"/>
    <w:rsid w:val="00AF52E3"/>
    <w:rsid w:val="00AF70C5"/>
    <w:rsid w:val="00AF739F"/>
    <w:rsid w:val="00AF780C"/>
    <w:rsid w:val="00B029CF"/>
    <w:rsid w:val="00B04217"/>
    <w:rsid w:val="00B04221"/>
    <w:rsid w:val="00B0440D"/>
    <w:rsid w:val="00B04536"/>
    <w:rsid w:val="00B048C4"/>
    <w:rsid w:val="00B04E66"/>
    <w:rsid w:val="00B067EF"/>
    <w:rsid w:val="00B109F7"/>
    <w:rsid w:val="00B10DF3"/>
    <w:rsid w:val="00B11A7A"/>
    <w:rsid w:val="00B1253D"/>
    <w:rsid w:val="00B128B2"/>
    <w:rsid w:val="00B12B61"/>
    <w:rsid w:val="00B13000"/>
    <w:rsid w:val="00B14C29"/>
    <w:rsid w:val="00B14D6F"/>
    <w:rsid w:val="00B1711C"/>
    <w:rsid w:val="00B21A09"/>
    <w:rsid w:val="00B226FB"/>
    <w:rsid w:val="00B23F41"/>
    <w:rsid w:val="00B2513F"/>
    <w:rsid w:val="00B25813"/>
    <w:rsid w:val="00B25A20"/>
    <w:rsid w:val="00B2706A"/>
    <w:rsid w:val="00B27B09"/>
    <w:rsid w:val="00B33718"/>
    <w:rsid w:val="00B3426A"/>
    <w:rsid w:val="00B34834"/>
    <w:rsid w:val="00B358DA"/>
    <w:rsid w:val="00B35C6A"/>
    <w:rsid w:val="00B36362"/>
    <w:rsid w:val="00B37C3B"/>
    <w:rsid w:val="00B4033F"/>
    <w:rsid w:val="00B456F4"/>
    <w:rsid w:val="00B47194"/>
    <w:rsid w:val="00B4729F"/>
    <w:rsid w:val="00B4771F"/>
    <w:rsid w:val="00B478A1"/>
    <w:rsid w:val="00B500AF"/>
    <w:rsid w:val="00B50628"/>
    <w:rsid w:val="00B50915"/>
    <w:rsid w:val="00B50926"/>
    <w:rsid w:val="00B50A4F"/>
    <w:rsid w:val="00B51A15"/>
    <w:rsid w:val="00B51D05"/>
    <w:rsid w:val="00B537F6"/>
    <w:rsid w:val="00B55641"/>
    <w:rsid w:val="00B56885"/>
    <w:rsid w:val="00B5700F"/>
    <w:rsid w:val="00B572EE"/>
    <w:rsid w:val="00B5751C"/>
    <w:rsid w:val="00B57D29"/>
    <w:rsid w:val="00B65CA6"/>
    <w:rsid w:val="00B65E7B"/>
    <w:rsid w:val="00B66454"/>
    <w:rsid w:val="00B67F03"/>
    <w:rsid w:val="00B712A0"/>
    <w:rsid w:val="00B72D63"/>
    <w:rsid w:val="00B73B43"/>
    <w:rsid w:val="00B74629"/>
    <w:rsid w:val="00B80287"/>
    <w:rsid w:val="00B82FB9"/>
    <w:rsid w:val="00B83011"/>
    <w:rsid w:val="00B8393C"/>
    <w:rsid w:val="00B86CF7"/>
    <w:rsid w:val="00B87FF2"/>
    <w:rsid w:val="00B909F2"/>
    <w:rsid w:val="00B91690"/>
    <w:rsid w:val="00B928BD"/>
    <w:rsid w:val="00B9397B"/>
    <w:rsid w:val="00B93C42"/>
    <w:rsid w:val="00B9587C"/>
    <w:rsid w:val="00B9690F"/>
    <w:rsid w:val="00B9740D"/>
    <w:rsid w:val="00BA0116"/>
    <w:rsid w:val="00BA330F"/>
    <w:rsid w:val="00BA3BB8"/>
    <w:rsid w:val="00BA44A3"/>
    <w:rsid w:val="00BA5803"/>
    <w:rsid w:val="00BA585A"/>
    <w:rsid w:val="00BA6369"/>
    <w:rsid w:val="00BA66AE"/>
    <w:rsid w:val="00BB1B41"/>
    <w:rsid w:val="00BB4B54"/>
    <w:rsid w:val="00BB65F8"/>
    <w:rsid w:val="00BB701F"/>
    <w:rsid w:val="00BC11E2"/>
    <w:rsid w:val="00BC30D9"/>
    <w:rsid w:val="00BC33DC"/>
    <w:rsid w:val="00BC3948"/>
    <w:rsid w:val="00BC3D2F"/>
    <w:rsid w:val="00BC411F"/>
    <w:rsid w:val="00BC4179"/>
    <w:rsid w:val="00BC5C27"/>
    <w:rsid w:val="00BC7B3A"/>
    <w:rsid w:val="00BD3921"/>
    <w:rsid w:val="00BD4270"/>
    <w:rsid w:val="00BD42ED"/>
    <w:rsid w:val="00BD4718"/>
    <w:rsid w:val="00BD5A9B"/>
    <w:rsid w:val="00BD5C33"/>
    <w:rsid w:val="00BD5EB6"/>
    <w:rsid w:val="00BD6539"/>
    <w:rsid w:val="00BD6B3E"/>
    <w:rsid w:val="00BD6E16"/>
    <w:rsid w:val="00BE1919"/>
    <w:rsid w:val="00BE1C5C"/>
    <w:rsid w:val="00BE4004"/>
    <w:rsid w:val="00BE6267"/>
    <w:rsid w:val="00BE77CE"/>
    <w:rsid w:val="00BF3175"/>
    <w:rsid w:val="00BF7AA8"/>
    <w:rsid w:val="00BF7F3A"/>
    <w:rsid w:val="00C01363"/>
    <w:rsid w:val="00C01D41"/>
    <w:rsid w:val="00C02A7C"/>
    <w:rsid w:val="00C03C6A"/>
    <w:rsid w:val="00C04B4A"/>
    <w:rsid w:val="00C04C0D"/>
    <w:rsid w:val="00C126D8"/>
    <w:rsid w:val="00C12D3D"/>
    <w:rsid w:val="00C14758"/>
    <w:rsid w:val="00C14D04"/>
    <w:rsid w:val="00C221FE"/>
    <w:rsid w:val="00C22752"/>
    <w:rsid w:val="00C26ADB"/>
    <w:rsid w:val="00C3005A"/>
    <w:rsid w:val="00C322EF"/>
    <w:rsid w:val="00C33DDD"/>
    <w:rsid w:val="00C34165"/>
    <w:rsid w:val="00C36B9B"/>
    <w:rsid w:val="00C37186"/>
    <w:rsid w:val="00C400C4"/>
    <w:rsid w:val="00C400E4"/>
    <w:rsid w:val="00C4207F"/>
    <w:rsid w:val="00C4270E"/>
    <w:rsid w:val="00C445BC"/>
    <w:rsid w:val="00C449F9"/>
    <w:rsid w:val="00C44A16"/>
    <w:rsid w:val="00C450A0"/>
    <w:rsid w:val="00C47C3C"/>
    <w:rsid w:val="00C47E44"/>
    <w:rsid w:val="00C51902"/>
    <w:rsid w:val="00C52238"/>
    <w:rsid w:val="00C53A01"/>
    <w:rsid w:val="00C54A32"/>
    <w:rsid w:val="00C5566E"/>
    <w:rsid w:val="00C56A55"/>
    <w:rsid w:val="00C65B31"/>
    <w:rsid w:val="00C6785B"/>
    <w:rsid w:val="00C7012C"/>
    <w:rsid w:val="00C702BB"/>
    <w:rsid w:val="00C7061D"/>
    <w:rsid w:val="00C713A9"/>
    <w:rsid w:val="00C7218F"/>
    <w:rsid w:val="00C736B3"/>
    <w:rsid w:val="00C761CC"/>
    <w:rsid w:val="00C768BA"/>
    <w:rsid w:val="00C76A90"/>
    <w:rsid w:val="00C76AF4"/>
    <w:rsid w:val="00C76BB8"/>
    <w:rsid w:val="00C7720B"/>
    <w:rsid w:val="00C7798E"/>
    <w:rsid w:val="00C77A74"/>
    <w:rsid w:val="00C80AD1"/>
    <w:rsid w:val="00C8165A"/>
    <w:rsid w:val="00C81BB4"/>
    <w:rsid w:val="00C81FFF"/>
    <w:rsid w:val="00C86BD4"/>
    <w:rsid w:val="00C87D2E"/>
    <w:rsid w:val="00C9011A"/>
    <w:rsid w:val="00C9208E"/>
    <w:rsid w:val="00C9287E"/>
    <w:rsid w:val="00C93513"/>
    <w:rsid w:val="00C9411A"/>
    <w:rsid w:val="00C961BC"/>
    <w:rsid w:val="00C9626F"/>
    <w:rsid w:val="00CA2C7B"/>
    <w:rsid w:val="00CA5A84"/>
    <w:rsid w:val="00CA6AB3"/>
    <w:rsid w:val="00CA7AE3"/>
    <w:rsid w:val="00CA7E87"/>
    <w:rsid w:val="00CB0556"/>
    <w:rsid w:val="00CB0EDC"/>
    <w:rsid w:val="00CB1770"/>
    <w:rsid w:val="00CB1DEF"/>
    <w:rsid w:val="00CB215A"/>
    <w:rsid w:val="00CB27FC"/>
    <w:rsid w:val="00CB2CB9"/>
    <w:rsid w:val="00CB4CE7"/>
    <w:rsid w:val="00CB5634"/>
    <w:rsid w:val="00CB6F38"/>
    <w:rsid w:val="00CB7561"/>
    <w:rsid w:val="00CC04D5"/>
    <w:rsid w:val="00CC0F4C"/>
    <w:rsid w:val="00CC1A45"/>
    <w:rsid w:val="00CC5D3B"/>
    <w:rsid w:val="00CC64BE"/>
    <w:rsid w:val="00CC6583"/>
    <w:rsid w:val="00CC6CDB"/>
    <w:rsid w:val="00CC6EF9"/>
    <w:rsid w:val="00CC7879"/>
    <w:rsid w:val="00CD0878"/>
    <w:rsid w:val="00CD0EDC"/>
    <w:rsid w:val="00CD1752"/>
    <w:rsid w:val="00CD21E5"/>
    <w:rsid w:val="00CD246C"/>
    <w:rsid w:val="00CD43D9"/>
    <w:rsid w:val="00CE02D5"/>
    <w:rsid w:val="00CE035D"/>
    <w:rsid w:val="00CE0F84"/>
    <w:rsid w:val="00CE344B"/>
    <w:rsid w:val="00CE46B2"/>
    <w:rsid w:val="00CE5438"/>
    <w:rsid w:val="00CE6C47"/>
    <w:rsid w:val="00CF14DA"/>
    <w:rsid w:val="00CF2CDE"/>
    <w:rsid w:val="00CF43E2"/>
    <w:rsid w:val="00CF47A5"/>
    <w:rsid w:val="00CF5551"/>
    <w:rsid w:val="00CF5B58"/>
    <w:rsid w:val="00CF6CA3"/>
    <w:rsid w:val="00CF6F16"/>
    <w:rsid w:val="00CF7007"/>
    <w:rsid w:val="00CF7D6A"/>
    <w:rsid w:val="00D01B8D"/>
    <w:rsid w:val="00D02A34"/>
    <w:rsid w:val="00D036A8"/>
    <w:rsid w:val="00D05947"/>
    <w:rsid w:val="00D06EE7"/>
    <w:rsid w:val="00D07004"/>
    <w:rsid w:val="00D12A2A"/>
    <w:rsid w:val="00D1369C"/>
    <w:rsid w:val="00D162CD"/>
    <w:rsid w:val="00D16AA6"/>
    <w:rsid w:val="00D16C07"/>
    <w:rsid w:val="00D17B76"/>
    <w:rsid w:val="00D214DC"/>
    <w:rsid w:val="00D22B32"/>
    <w:rsid w:val="00D23EC4"/>
    <w:rsid w:val="00D24580"/>
    <w:rsid w:val="00D25F6F"/>
    <w:rsid w:val="00D26305"/>
    <w:rsid w:val="00D27B8D"/>
    <w:rsid w:val="00D30095"/>
    <w:rsid w:val="00D34D69"/>
    <w:rsid w:val="00D37979"/>
    <w:rsid w:val="00D417A8"/>
    <w:rsid w:val="00D42721"/>
    <w:rsid w:val="00D42B7E"/>
    <w:rsid w:val="00D4316B"/>
    <w:rsid w:val="00D4449B"/>
    <w:rsid w:val="00D44E1D"/>
    <w:rsid w:val="00D457F7"/>
    <w:rsid w:val="00D5007B"/>
    <w:rsid w:val="00D5148D"/>
    <w:rsid w:val="00D52F33"/>
    <w:rsid w:val="00D54CBB"/>
    <w:rsid w:val="00D56576"/>
    <w:rsid w:val="00D56FB8"/>
    <w:rsid w:val="00D60738"/>
    <w:rsid w:val="00D62F3F"/>
    <w:rsid w:val="00D64549"/>
    <w:rsid w:val="00D647D3"/>
    <w:rsid w:val="00D64AD7"/>
    <w:rsid w:val="00D66C10"/>
    <w:rsid w:val="00D70795"/>
    <w:rsid w:val="00D70AC1"/>
    <w:rsid w:val="00D717BB"/>
    <w:rsid w:val="00D72A8A"/>
    <w:rsid w:val="00D74727"/>
    <w:rsid w:val="00D750D1"/>
    <w:rsid w:val="00D75B3B"/>
    <w:rsid w:val="00D75F03"/>
    <w:rsid w:val="00D7637C"/>
    <w:rsid w:val="00D768A2"/>
    <w:rsid w:val="00D81442"/>
    <w:rsid w:val="00D82036"/>
    <w:rsid w:val="00D83EA3"/>
    <w:rsid w:val="00D85EB2"/>
    <w:rsid w:val="00D87346"/>
    <w:rsid w:val="00D877C0"/>
    <w:rsid w:val="00D97F86"/>
    <w:rsid w:val="00DA168A"/>
    <w:rsid w:val="00DA18AE"/>
    <w:rsid w:val="00DA2C99"/>
    <w:rsid w:val="00DA35FE"/>
    <w:rsid w:val="00DA3825"/>
    <w:rsid w:val="00DA4EDF"/>
    <w:rsid w:val="00DA59D7"/>
    <w:rsid w:val="00DA5EFC"/>
    <w:rsid w:val="00DA687E"/>
    <w:rsid w:val="00DA7A88"/>
    <w:rsid w:val="00DB115B"/>
    <w:rsid w:val="00DB3FA6"/>
    <w:rsid w:val="00DB4D84"/>
    <w:rsid w:val="00DB521D"/>
    <w:rsid w:val="00DB57B4"/>
    <w:rsid w:val="00DC21E3"/>
    <w:rsid w:val="00DC35D3"/>
    <w:rsid w:val="00DC4F57"/>
    <w:rsid w:val="00DC5025"/>
    <w:rsid w:val="00DC56C9"/>
    <w:rsid w:val="00DC5A58"/>
    <w:rsid w:val="00DC68FB"/>
    <w:rsid w:val="00DC7456"/>
    <w:rsid w:val="00DC7B37"/>
    <w:rsid w:val="00DD2344"/>
    <w:rsid w:val="00DD3A5D"/>
    <w:rsid w:val="00DD74B5"/>
    <w:rsid w:val="00DD7C30"/>
    <w:rsid w:val="00DE081A"/>
    <w:rsid w:val="00DE0AEC"/>
    <w:rsid w:val="00DE1AA8"/>
    <w:rsid w:val="00DE5337"/>
    <w:rsid w:val="00DF0730"/>
    <w:rsid w:val="00DF1705"/>
    <w:rsid w:val="00DF2AD4"/>
    <w:rsid w:val="00DF3008"/>
    <w:rsid w:val="00DF4B96"/>
    <w:rsid w:val="00DF4DC4"/>
    <w:rsid w:val="00DF67EE"/>
    <w:rsid w:val="00DF7491"/>
    <w:rsid w:val="00E034ED"/>
    <w:rsid w:val="00E036BF"/>
    <w:rsid w:val="00E05510"/>
    <w:rsid w:val="00E0662A"/>
    <w:rsid w:val="00E130CB"/>
    <w:rsid w:val="00E1317A"/>
    <w:rsid w:val="00E1358E"/>
    <w:rsid w:val="00E1480D"/>
    <w:rsid w:val="00E14B68"/>
    <w:rsid w:val="00E1581F"/>
    <w:rsid w:val="00E163E0"/>
    <w:rsid w:val="00E16F7B"/>
    <w:rsid w:val="00E206DD"/>
    <w:rsid w:val="00E223B2"/>
    <w:rsid w:val="00E22F1A"/>
    <w:rsid w:val="00E23605"/>
    <w:rsid w:val="00E2389B"/>
    <w:rsid w:val="00E23DE9"/>
    <w:rsid w:val="00E24D52"/>
    <w:rsid w:val="00E24EAE"/>
    <w:rsid w:val="00E24F81"/>
    <w:rsid w:val="00E251B0"/>
    <w:rsid w:val="00E325FB"/>
    <w:rsid w:val="00E3326F"/>
    <w:rsid w:val="00E33347"/>
    <w:rsid w:val="00E34B20"/>
    <w:rsid w:val="00E34C7C"/>
    <w:rsid w:val="00E364DC"/>
    <w:rsid w:val="00E36D8C"/>
    <w:rsid w:val="00E3749C"/>
    <w:rsid w:val="00E40BC3"/>
    <w:rsid w:val="00E4175D"/>
    <w:rsid w:val="00E4195F"/>
    <w:rsid w:val="00E4269E"/>
    <w:rsid w:val="00E45A3E"/>
    <w:rsid w:val="00E50AF8"/>
    <w:rsid w:val="00E53B88"/>
    <w:rsid w:val="00E54434"/>
    <w:rsid w:val="00E558E6"/>
    <w:rsid w:val="00E55E0D"/>
    <w:rsid w:val="00E57164"/>
    <w:rsid w:val="00E602FF"/>
    <w:rsid w:val="00E60679"/>
    <w:rsid w:val="00E609FC"/>
    <w:rsid w:val="00E61A92"/>
    <w:rsid w:val="00E61C80"/>
    <w:rsid w:val="00E61CBE"/>
    <w:rsid w:val="00E6390D"/>
    <w:rsid w:val="00E64332"/>
    <w:rsid w:val="00E6589E"/>
    <w:rsid w:val="00E65AD0"/>
    <w:rsid w:val="00E65B3C"/>
    <w:rsid w:val="00E66F5C"/>
    <w:rsid w:val="00E67E4F"/>
    <w:rsid w:val="00E70505"/>
    <w:rsid w:val="00E706CA"/>
    <w:rsid w:val="00E70897"/>
    <w:rsid w:val="00E70C2A"/>
    <w:rsid w:val="00E740DA"/>
    <w:rsid w:val="00E75FF5"/>
    <w:rsid w:val="00E7601A"/>
    <w:rsid w:val="00E766A8"/>
    <w:rsid w:val="00E770F6"/>
    <w:rsid w:val="00E77387"/>
    <w:rsid w:val="00E80099"/>
    <w:rsid w:val="00E800D4"/>
    <w:rsid w:val="00E82AD7"/>
    <w:rsid w:val="00E82F40"/>
    <w:rsid w:val="00E8323E"/>
    <w:rsid w:val="00E835C7"/>
    <w:rsid w:val="00E852DD"/>
    <w:rsid w:val="00E9108A"/>
    <w:rsid w:val="00E91DBC"/>
    <w:rsid w:val="00E925D2"/>
    <w:rsid w:val="00E926F8"/>
    <w:rsid w:val="00EA1DEE"/>
    <w:rsid w:val="00EA2567"/>
    <w:rsid w:val="00EA48EB"/>
    <w:rsid w:val="00EA51FF"/>
    <w:rsid w:val="00EA5E29"/>
    <w:rsid w:val="00EA6241"/>
    <w:rsid w:val="00EA6B06"/>
    <w:rsid w:val="00EA7221"/>
    <w:rsid w:val="00EB2D47"/>
    <w:rsid w:val="00EB51C4"/>
    <w:rsid w:val="00EB6B16"/>
    <w:rsid w:val="00EB7152"/>
    <w:rsid w:val="00EC2298"/>
    <w:rsid w:val="00EC3FEF"/>
    <w:rsid w:val="00EC4BE3"/>
    <w:rsid w:val="00EC5F3B"/>
    <w:rsid w:val="00EC5FA0"/>
    <w:rsid w:val="00EC61D6"/>
    <w:rsid w:val="00EC6984"/>
    <w:rsid w:val="00EC75F3"/>
    <w:rsid w:val="00ED023D"/>
    <w:rsid w:val="00ED171E"/>
    <w:rsid w:val="00ED2D7E"/>
    <w:rsid w:val="00ED3E4D"/>
    <w:rsid w:val="00ED40BF"/>
    <w:rsid w:val="00ED5CFD"/>
    <w:rsid w:val="00ED6B32"/>
    <w:rsid w:val="00EE1076"/>
    <w:rsid w:val="00EE2167"/>
    <w:rsid w:val="00EE6F6D"/>
    <w:rsid w:val="00EE735B"/>
    <w:rsid w:val="00EF0A75"/>
    <w:rsid w:val="00EF0C41"/>
    <w:rsid w:val="00EF2A20"/>
    <w:rsid w:val="00EF3BAF"/>
    <w:rsid w:val="00EF4997"/>
    <w:rsid w:val="00EF73DC"/>
    <w:rsid w:val="00F001F5"/>
    <w:rsid w:val="00F004CA"/>
    <w:rsid w:val="00F024E2"/>
    <w:rsid w:val="00F0380E"/>
    <w:rsid w:val="00F0397C"/>
    <w:rsid w:val="00F040BB"/>
    <w:rsid w:val="00F04959"/>
    <w:rsid w:val="00F05E7F"/>
    <w:rsid w:val="00F11E20"/>
    <w:rsid w:val="00F124C4"/>
    <w:rsid w:val="00F12D2F"/>
    <w:rsid w:val="00F16CDF"/>
    <w:rsid w:val="00F20925"/>
    <w:rsid w:val="00F212B0"/>
    <w:rsid w:val="00F214A8"/>
    <w:rsid w:val="00F223E3"/>
    <w:rsid w:val="00F2293F"/>
    <w:rsid w:val="00F2338C"/>
    <w:rsid w:val="00F25B13"/>
    <w:rsid w:val="00F2621D"/>
    <w:rsid w:val="00F26396"/>
    <w:rsid w:val="00F265A7"/>
    <w:rsid w:val="00F27B3D"/>
    <w:rsid w:val="00F306BD"/>
    <w:rsid w:val="00F309D9"/>
    <w:rsid w:val="00F31A76"/>
    <w:rsid w:val="00F32147"/>
    <w:rsid w:val="00F36C14"/>
    <w:rsid w:val="00F37227"/>
    <w:rsid w:val="00F410FF"/>
    <w:rsid w:val="00F4162B"/>
    <w:rsid w:val="00F433EC"/>
    <w:rsid w:val="00F44210"/>
    <w:rsid w:val="00F470D7"/>
    <w:rsid w:val="00F47852"/>
    <w:rsid w:val="00F47CED"/>
    <w:rsid w:val="00F505BB"/>
    <w:rsid w:val="00F518C7"/>
    <w:rsid w:val="00F5273D"/>
    <w:rsid w:val="00F55343"/>
    <w:rsid w:val="00F56380"/>
    <w:rsid w:val="00F6019B"/>
    <w:rsid w:val="00F607AE"/>
    <w:rsid w:val="00F608B0"/>
    <w:rsid w:val="00F63531"/>
    <w:rsid w:val="00F64565"/>
    <w:rsid w:val="00F67CE8"/>
    <w:rsid w:val="00F702AD"/>
    <w:rsid w:val="00F70565"/>
    <w:rsid w:val="00F70E2C"/>
    <w:rsid w:val="00F72C33"/>
    <w:rsid w:val="00F75F94"/>
    <w:rsid w:val="00F77B13"/>
    <w:rsid w:val="00F80E10"/>
    <w:rsid w:val="00F81A36"/>
    <w:rsid w:val="00F81BFF"/>
    <w:rsid w:val="00F8242C"/>
    <w:rsid w:val="00F83AA0"/>
    <w:rsid w:val="00F83AC1"/>
    <w:rsid w:val="00F83B56"/>
    <w:rsid w:val="00F848A5"/>
    <w:rsid w:val="00F85EC1"/>
    <w:rsid w:val="00F85F77"/>
    <w:rsid w:val="00F9015E"/>
    <w:rsid w:val="00F90A40"/>
    <w:rsid w:val="00F91A8A"/>
    <w:rsid w:val="00F91F82"/>
    <w:rsid w:val="00F922E4"/>
    <w:rsid w:val="00F92B67"/>
    <w:rsid w:val="00F93961"/>
    <w:rsid w:val="00F946A4"/>
    <w:rsid w:val="00F94B71"/>
    <w:rsid w:val="00F95CFE"/>
    <w:rsid w:val="00FA2053"/>
    <w:rsid w:val="00FA305A"/>
    <w:rsid w:val="00FA68BF"/>
    <w:rsid w:val="00FA7C16"/>
    <w:rsid w:val="00FB075F"/>
    <w:rsid w:val="00FB24C8"/>
    <w:rsid w:val="00FB30B6"/>
    <w:rsid w:val="00FB3A85"/>
    <w:rsid w:val="00FB3B43"/>
    <w:rsid w:val="00FB5CED"/>
    <w:rsid w:val="00FB6086"/>
    <w:rsid w:val="00FC1C5C"/>
    <w:rsid w:val="00FC2369"/>
    <w:rsid w:val="00FC2D2A"/>
    <w:rsid w:val="00FC3B17"/>
    <w:rsid w:val="00FC494D"/>
    <w:rsid w:val="00FC4BEC"/>
    <w:rsid w:val="00FC5514"/>
    <w:rsid w:val="00FC6B4E"/>
    <w:rsid w:val="00FC7BF6"/>
    <w:rsid w:val="00FD084C"/>
    <w:rsid w:val="00FD0F02"/>
    <w:rsid w:val="00FD507A"/>
    <w:rsid w:val="00FD6028"/>
    <w:rsid w:val="00FE2278"/>
    <w:rsid w:val="00FE41F3"/>
    <w:rsid w:val="00FE5561"/>
    <w:rsid w:val="00FE63B9"/>
    <w:rsid w:val="00FE70B7"/>
    <w:rsid w:val="00FE719A"/>
    <w:rsid w:val="00FF0AC5"/>
    <w:rsid w:val="00FF1091"/>
    <w:rsid w:val="00FF3EF6"/>
    <w:rsid w:val="00FF5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B9785"/>
  <w15:chartTrackingRefBased/>
  <w15:docId w15:val="{66EC408B-A1BB-422B-9A2D-70D020D9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CED"/>
    <w:rPr>
      <w:rFonts w:eastAsiaTheme="majorEastAsia" w:cstheme="majorBidi"/>
      <w:color w:val="272727" w:themeColor="text1" w:themeTint="D8"/>
    </w:rPr>
  </w:style>
  <w:style w:type="paragraph" w:styleId="Title">
    <w:name w:val="Title"/>
    <w:basedOn w:val="Normal"/>
    <w:next w:val="Normal"/>
    <w:link w:val="TitleChar"/>
    <w:uiPriority w:val="10"/>
    <w:qFormat/>
    <w:rsid w:val="00FB5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CED"/>
    <w:pPr>
      <w:spacing w:before="160"/>
      <w:jc w:val="center"/>
    </w:pPr>
    <w:rPr>
      <w:i/>
      <w:iCs/>
      <w:color w:val="404040" w:themeColor="text1" w:themeTint="BF"/>
    </w:rPr>
  </w:style>
  <w:style w:type="character" w:customStyle="1" w:styleId="QuoteChar">
    <w:name w:val="Quote Char"/>
    <w:basedOn w:val="DefaultParagraphFont"/>
    <w:link w:val="Quote"/>
    <w:uiPriority w:val="29"/>
    <w:rsid w:val="00FB5CED"/>
    <w:rPr>
      <w:i/>
      <w:iCs/>
      <w:color w:val="404040" w:themeColor="text1" w:themeTint="BF"/>
    </w:rPr>
  </w:style>
  <w:style w:type="paragraph" w:styleId="ListParagraph">
    <w:name w:val="List Paragraph"/>
    <w:basedOn w:val="Normal"/>
    <w:uiPriority w:val="34"/>
    <w:qFormat/>
    <w:rsid w:val="00FB5CED"/>
    <w:pPr>
      <w:ind w:left="720"/>
      <w:contextualSpacing/>
    </w:pPr>
  </w:style>
  <w:style w:type="character" w:styleId="IntenseEmphasis">
    <w:name w:val="Intense Emphasis"/>
    <w:basedOn w:val="DefaultParagraphFont"/>
    <w:uiPriority w:val="21"/>
    <w:qFormat/>
    <w:rsid w:val="00FB5CED"/>
    <w:rPr>
      <w:i/>
      <w:iCs/>
      <w:color w:val="0F4761" w:themeColor="accent1" w:themeShade="BF"/>
    </w:rPr>
  </w:style>
  <w:style w:type="paragraph" w:styleId="IntenseQuote">
    <w:name w:val="Intense Quote"/>
    <w:basedOn w:val="Normal"/>
    <w:next w:val="Normal"/>
    <w:link w:val="IntenseQuoteChar"/>
    <w:uiPriority w:val="30"/>
    <w:qFormat/>
    <w:rsid w:val="00FB5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CED"/>
    <w:rPr>
      <w:i/>
      <w:iCs/>
      <w:color w:val="0F4761" w:themeColor="accent1" w:themeShade="BF"/>
    </w:rPr>
  </w:style>
  <w:style w:type="character" w:styleId="IntenseReference">
    <w:name w:val="Intense Reference"/>
    <w:basedOn w:val="DefaultParagraphFont"/>
    <w:uiPriority w:val="32"/>
    <w:qFormat/>
    <w:rsid w:val="00FB5CED"/>
    <w:rPr>
      <w:b/>
      <w:bCs/>
      <w:smallCaps/>
      <w:color w:val="0F4761" w:themeColor="accent1" w:themeShade="BF"/>
      <w:spacing w:val="5"/>
    </w:rPr>
  </w:style>
  <w:style w:type="character" w:styleId="Hyperlink">
    <w:name w:val="Hyperlink"/>
    <w:basedOn w:val="DefaultParagraphFont"/>
    <w:uiPriority w:val="99"/>
    <w:unhideWhenUsed/>
    <w:rsid w:val="00D877C0"/>
    <w:rPr>
      <w:color w:val="467886" w:themeColor="hyperlink"/>
      <w:u w:val="single"/>
    </w:rPr>
  </w:style>
  <w:style w:type="character" w:styleId="UnresolvedMention">
    <w:name w:val="Unresolved Mention"/>
    <w:basedOn w:val="DefaultParagraphFont"/>
    <w:uiPriority w:val="99"/>
    <w:semiHidden/>
    <w:unhideWhenUsed/>
    <w:rsid w:val="00D877C0"/>
    <w:rPr>
      <w:color w:val="605E5C"/>
      <w:shd w:val="clear" w:color="auto" w:fill="E1DFDD"/>
    </w:rPr>
  </w:style>
  <w:style w:type="paragraph" w:styleId="Header">
    <w:name w:val="header"/>
    <w:basedOn w:val="Normal"/>
    <w:link w:val="HeaderChar"/>
    <w:uiPriority w:val="99"/>
    <w:unhideWhenUsed/>
    <w:rsid w:val="007D0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770"/>
  </w:style>
  <w:style w:type="paragraph" w:styleId="Footer">
    <w:name w:val="footer"/>
    <w:basedOn w:val="Normal"/>
    <w:link w:val="FooterChar"/>
    <w:uiPriority w:val="99"/>
    <w:unhideWhenUsed/>
    <w:rsid w:val="007D0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770"/>
  </w:style>
  <w:style w:type="character" w:styleId="CommentReference">
    <w:name w:val="annotation reference"/>
    <w:basedOn w:val="DefaultParagraphFont"/>
    <w:uiPriority w:val="99"/>
    <w:semiHidden/>
    <w:unhideWhenUsed/>
    <w:rsid w:val="001A3990"/>
    <w:rPr>
      <w:sz w:val="16"/>
      <w:szCs w:val="16"/>
    </w:rPr>
  </w:style>
  <w:style w:type="paragraph" w:styleId="CommentText">
    <w:name w:val="annotation text"/>
    <w:basedOn w:val="Normal"/>
    <w:link w:val="CommentTextChar"/>
    <w:uiPriority w:val="99"/>
    <w:unhideWhenUsed/>
    <w:rsid w:val="001A3990"/>
    <w:pPr>
      <w:spacing w:line="240" w:lineRule="auto"/>
    </w:pPr>
    <w:rPr>
      <w:sz w:val="20"/>
      <w:szCs w:val="20"/>
    </w:rPr>
  </w:style>
  <w:style w:type="character" w:customStyle="1" w:styleId="CommentTextChar">
    <w:name w:val="Comment Text Char"/>
    <w:basedOn w:val="DefaultParagraphFont"/>
    <w:link w:val="CommentText"/>
    <w:uiPriority w:val="99"/>
    <w:rsid w:val="001A3990"/>
    <w:rPr>
      <w:sz w:val="20"/>
      <w:szCs w:val="20"/>
    </w:rPr>
  </w:style>
  <w:style w:type="paragraph" w:styleId="CommentSubject">
    <w:name w:val="annotation subject"/>
    <w:basedOn w:val="CommentText"/>
    <w:next w:val="CommentText"/>
    <w:link w:val="CommentSubjectChar"/>
    <w:uiPriority w:val="99"/>
    <w:semiHidden/>
    <w:unhideWhenUsed/>
    <w:rsid w:val="001A3990"/>
    <w:rPr>
      <w:b/>
      <w:bCs/>
    </w:rPr>
  </w:style>
  <w:style w:type="character" w:customStyle="1" w:styleId="CommentSubjectChar">
    <w:name w:val="Comment Subject Char"/>
    <w:basedOn w:val="CommentTextChar"/>
    <w:link w:val="CommentSubject"/>
    <w:uiPriority w:val="99"/>
    <w:semiHidden/>
    <w:rsid w:val="001A39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16385">
      <w:bodyDiv w:val="1"/>
      <w:marLeft w:val="0"/>
      <w:marRight w:val="0"/>
      <w:marTop w:val="0"/>
      <w:marBottom w:val="0"/>
      <w:divBdr>
        <w:top w:val="none" w:sz="0" w:space="0" w:color="auto"/>
        <w:left w:val="none" w:sz="0" w:space="0" w:color="auto"/>
        <w:bottom w:val="none" w:sz="0" w:space="0" w:color="auto"/>
        <w:right w:val="none" w:sz="0" w:space="0" w:color="auto"/>
      </w:divBdr>
      <w:divsChild>
        <w:div w:id="1690982119">
          <w:marLeft w:val="0"/>
          <w:marRight w:val="0"/>
          <w:marTop w:val="0"/>
          <w:marBottom w:val="0"/>
          <w:divBdr>
            <w:top w:val="none" w:sz="0" w:space="0" w:color="auto"/>
            <w:left w:val="none" w:sz="0" w:space="0" w:color="auto"/>
            <w:bottom w:val="none" w:sz="0" w:space="0" w:color="auto"/>
            <w:right w:val="none" w:sz="0" w:space="0" w:color="auto"/>
          </w:divBdr>
          <w:divsChild>
            <w:div w:id="1696929711">
              <w:marLeft w:val="0"/>
              <w:marRight w:val="0"/>
              <w:marTop w:val="0"/>
              <w:marBottom w:val="0"/>
              <w:divBdr>
                <w:top w:val="none" w:sz="0" w:space="0" w:color="auto"/>
                <w:left w:val="none" w:sz="0" w:space="0" w:color="auto"/>
                <w:bottom w:val="none" w:sz="0" w:space="0" w:color="auto"/>
                <w:right w:val="none" w:sz="0" w:space="0" w:color="auto"/>
              </w:divBdr>
            </w:div>
            <w:div w:id="344795276">
              <w:marLeft w:val="0"/>
              <w:marRight w:val="0"/>
              <w:marTop w:val="0"/>
              <w:marBottom w:val="0"/>
              <w:divBdr>
                <w:top w:val="none" w:sz="0" w:space="0" w:color="auto"/>
                <w:left w:val="none" w:sz="0" w:space="0" w:color="auto"/>
                <w:bottom w:val="none" w:sz="0" w:space="0" w:color="auto"/>
                <w:right w:val="none" w:sz="0" w:space="0" w:color="auto"/>
              </w:divBdr>
            </w:div>
            <w:div w:id="372770038">
              <w:marLeft w:val="0"/>
              <w:marRight w:val="0"/>
              <w:marTop w:val="0"/>
              <w:marBottom w:val="0"/>
              <w:divBdr>
                <w:top w:val="none" w:sz="0" w:space="0" w:color="auto"/>
                <w:left w:val="none" w:sz="0" w:space="0" w:color="auto"/>
                <w:bottom w:val="none" w:sz="0" w:space="0" w:color="auto"/>
                <w:right w:val="none" w:sz="0" w:space="0" w:color="auto"/>
              </w:divBdr>
            </w:div>
            <w:div w:id="1582251496">
              <w:marLeft w:val="0"/>
              <w:marRight w:val="0"/>
              <w:marTop w:val="0"/>
              <w:marBottom w:val="0"/>
              <w:divBdr>
                <w:top w:val="none" w:sz="0" w:space="0" w:color="auto"/>
                <w:left w:val="none" w:sz="0" w:space="0" w:color="auto"/>
                <w:bottom w:val="none" w:sz="0" w:space="0" w:color="auto"/>
                <w:right w:val="none" w:sz="0" w:space="0" w:color="auto"/>
              </w:divBdr>
            </w:div>
            <w:div w:id="21589662">
              <w:marLeft w:val="0"/>
              <w:marRight w:val="0"/>
              <w:marTop w:val="0"/>
              <w:marBottom w:val="0"/>
              <w:divBdr>
                <w:top w:val="none" w:sz="0" w:space="0" w:color="auto"/>
                <w:left w:val="none" w:sz="0" w:space="0" w:color="auto"/>
                <w:bottom w:val="none" w:sz="0" w:space="0" w:color="auto"/>
                <w:right w:val="none" w:sz="0" w:space="0" w:color="auto"/>
              </w:divBdr>
            </w:div>
            <w:div w:id="1312372657">
              <w:marLeft w:val="0"/>
              <w:marRight w:val="0"/>
              <w:marTop w:val="0"/>
              <w:marBottom w:val="0"/>
              <w:divBdr>
                <w:top w:val="none" w:sz="0" w:space="0" w:color="auto"/>
                <w:left w:val="none" w:sz="0" w:space="0" w:color="auto"/>
                <w:bottom w:val="none" w:sz="0" w:space="0" w:color="auto"/>
                <w:right w:val="none" w:sz="0" w:space="0" w:color="auto"/>
              </w:divBdr>
            </w:div>
            <w:div w:id="165096274">
              <w:marLeft w:val="0"/>
              <w:marRight w:val="0"/>
              <w:marTop w:val="0"/>
              <w:marBottom w:val="0"/>
              <w:divBdr>
                <w:top w:val="none" w:sz="0" w:space="0" w:color="auto"/>
                <w:left w:val="none" w:sz="0" w:space="0" w:color="auto"/>
                <w:bottom w:val="none" w:sz="0" w:space="0" w:color="auto"/>
                <w:right w:val="none" w:sz="0" w:space="0" w:color="auto"/>
              </w:divBdr>
            </w:div>
            <w:div w:id="2126540313">
              <w:marLeft w:val="0"/>
              <w:marRight w:val="0"/>
              <w:marTop w:val="0"/>
              <w:marBottom w:val="0"/>
              <w:divBdr>
                <w:top w:val="none" w:sz="0" w:space="0" w:color="auto"/>
                <w:left w:val="none" w:sz="0" w:space="0" w:color="auto"/>
                <w:bottom w:val="none" w:sz="0" w:space="0" w:color="auto"/>
                <w:right w:val="none" w:sz="0" w:space="0" w:color="auto"/>
              </w:divBdr>
            </w:div>
            <w:div w:id="182835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8984">
      <w:bodyDiv w:val="1"/>
      <w:marLeft w:val="0"/>
      <w:marRight w:val="0"/>
      <w:marTop w:val="0"/>
      <w:marBottom w:val="0"/>
      <w:divBdr>
        <w:top w:val="none" w:sz="0" w:space="0" w:color="auto"/>
        <w:left w:val="none" w:sz="0" w:space="0" w:color="auto"/>
        <w:bottom w:val="none" w:sz="0" w:space="0" w:color="auto"/>
        <w:right w:val="none" w:sz="0" w:space="0" w:color="auto"/>
      </w:divBdr>
      <w:divsChild>
        <w:div w:id="1101416973">
          <w:marLeft w:val="0"/>
          <w:marRight w:val="0"/>
          <w:marTop w:val="0"/>
          <w:marBottom w:val="0"/>
          <w:divBdr>
            <w:top w:val="none" w:sz="0" w:space="0" w:color="auto"/>
            <w:left w:val="none" w:sz="0" w:space="0" w:color="auto"/>
            <w:bottom w:val="none" w:sz="0" w:space="0" w:color="auto"/>
            <w:right w:val="none" w:sz="0" w:space="0" w:color="auto"/>
          </w:divBdr>
          <w:divsChild>
            <w:div w:id="14071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0985">
      <w:bodyDiv w:val="1"/>
      <w:marLeft w:val="0"/>
      <w:marRight w:val="0"/>
      <w:marTop w:val="0"/>
      <w:marBottom w:val="0"/>
      <w:divBdr>
        <w:top w:val="none" w:sz="0" w:space="0" w:color="auto"/>
        <w:left w:val="none" w:sz="0" w:space="0" w:color="auto"/>
        <w:bottom w:val="none" w:sz="0" w:space="0" w:color="auto"/>
        <w:right w:val="none" w:sz="0" w:space="0" w:color="auto"/>
      </w:divBdr>
      <w:divsChild>
        <w:div w:id="474298090">
          <w:marLeft w:val="0"/>
          <w:marRight w:val="0"/>
          <w:marTop w:val="0"/>
          <w:marBottom w:val="0"/>
          <w:divBdr>
            <w:top w:val="none" w:sz="0" w:space="0" w:color="auto"/>
            <w:left w:val="none" w:sz="0" w:space="0" w:color="auto"/>
            <w:bottom w:val="none" w:sz="0" w:space="0" w:color="auto"/>
            <w:right w:val="none" w:sz="0" w:space="0" w:color="auto"/>
          </w:divBdr>
          <w:divsChild>
            <w:div w:id="3567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5292">
      <w:bodyDiv w:val="1"/>
      <w:marLeft w:val="0"/>
      <w:marRight w:val="0"/>
      <w:marTop w:val="0"/>
      <w:marBottom w:val="0"/>
      <w:divBdr>
        <w:top w:val="none" w:sz="0" w:space="0" w:color="auto"/>
        <w:left w:val="none" w:sz="0" w:space="0" w:color="auto"/>
        <w:bottom w:val="none" w:sz="0" w:space="0" w:color="auto"/>
        <w:right w:val="none" w:sz="0" w:space="0" w:color="auto"/>
      </w:divBdr>
      <w:divsChild>
        <w:div w:id="2037415824">
          <w:marLeft w:val="0"/>
          <w:marRight w:val="0"/>
          <w:marTop w:val="0"/>
          <w:marBottom w:val="0"/>
          <w:divBdr>
            <w:top w:val="none" w:sz="0" w:space="0" w:color="auto"/>
            <w:left w:val="none" w:sz="0" w:space="0" w:color="auto"/>
            <w:bottom w:val="none" w:sz="0" w:space="0" w:color="auto"/>
            <w:right w:val="none" w:sz="0" w:space="0" w:color="auto"/>
          </w:divBdr>
          <w:divsChild>
            <w:div w:id="114059432">
              <w:marLeft w:val="0"/>
              <w:marRight w:val="0"/>
              <w:marTop w:val="0"/>
              <w:marBottom w:val="0"/>
              <w:divBdr>
                <w:top w:val="none" w:sz="0" w:space="0" w:color="auto"/>
                <w:left w:val="none" w:sz="0" w:space="0" w:color="auto"/>
                <w:bottom w:val="none" w:sz="0" w:space="0" w:color="auto"/>
                <w:right w:val="none" w:sz="0" w:space="0" w:color="auto"/>
              </w:divBdr>
            </w:div>
            <w:div w:id="443767394">
              <w:marLeft w:val="0"/>
              <w:marRight w:val="0"/>
              <w:marTop w:val="0"/>
              <w:marBottom w:val="0"/>
              <w:divBdr>
                <w:top w:val="none" w:sz="0" w:space="0" w:color="auto"/>
                <w:left w:val="none" w:sz="0" w:space="0" w:color="auto"/>
                <w:bottom w:val="none" w:sz="0" w:space="0" w:color="auto"/>
                <w:right w:val="none" w:sz="0" w:space="0" w:color="auto"/>
              </w:divBdr>
            </w:div>
            <w:div w:id="1950626453">
              <w:marLeft w:val="0"/>
              <w:marRight w:val="0"/>
              <w:marTop w:val="0"/>
              <w:marBottom w:val="0"/>
              <w:divBdr>
                <w:top w:val="none" w:sz="0" w:space="0" w:color="auto"/>
                <w:left w:val="none" w:sz="0" w:space="0" w:color="auto"/>
                <w:bottom w:val="none" w:sz="0" w:space="0" w:color="auto"/>
                <w:right w:val="none" w:sz="0" w:space="0" w:color="auto"/>
              </w:divBdr>
            </w:div>
            <w:div w:id="305400763">
              <w:marLeft w:val="0"/>
              <w:marRight w:val="0"/>
              <w:marTop w:val="0"/>
              <w:marBottom w:val="0"/>
              <w:divBdr>
                <w:top w:val="none" w:sz="0" w:space="0" w:color="auto"/>
                <w:left w:val="none" w:sz="0" w:space="0" w:color="auto"/>
                <w:bottom w:val="none" w:sz="0" w:space="0" w:color="auto"/>
                <w:right w:val="none" w:sz="0" w:space="0" w:color="auto"/>
              </w:divBdr>
            </w:div>
            <w:div w:id="530338515">
              <w:marLeft w:val="0"/>
              <w:marRight w:val="0"/>
              <w:marTop w:val="0"/>
              <w:marBottom w:val="0"/>
              <w:divBdr>
                <w:top w:val="none" w:sz="0" w:space="0" w:color="auto"/>
                <w:left w:val="none" w:sz="0" w:space="0" w:color="auto"/>
                <w:bottom w:val="none" w:sz="0" w:space="0" w:color="auto"/>
                <w:right w:val="none" w:sz="0" w:space="0" w:color="auto"/>
              </w:divBdr>
            </w:div>
            <w:div w:id="161242496">
              <w:marLeft w:val="0"/>
              <w:marRight w:val="0"/>
              <w:marTop w:val="0"/>
              <w:marBottom w:val="0"/>
              <w:divBdr>
                <w:top w:val="none" w:sz="0" w:space="0" w:color="auto"/>
                <w:left w:val="none" w:sz="0" w:space="0" w:color="auto"/>
                <w:bottom w:val="none" w:sz="0" w:space="0" w:color="auto"/>
                <w:right w:val="none" w:sz="0" w:space="0" w:color="auto"/>
              </w:divBdr>
            </w:div>
            <w:div w:id="384069483">
              <w:marLeft w:val="0"/>
              <w:marRight w:val="0"/>
              <w:marTop w:val="0"/>
              <w:marBottom w:val="0"/>
              <w:divBdr>
                <w:top w:val="none" w:sz="0" w:space="0" w:color="auto"/>
                <w:left w:val="none" w:sz="0" w:space="0" w:color="auto"/>
                <w:bottom w:val="none" w:sz="0" w:space="0" w:color="auto"/>
                <w:right w:val="none" w:sz="0" w:space="0" w:color="auto"/>
              </w:divBdr>
            </w:div>
            <w:div w:id="55671632">
              <w:marLeft w:val="0"/>
              <w:marRight w:val="0"/>
              <w:marTop w:val="0"/>
              <w:marBottom w:val="0"/>
              <w:divBdr>
                <w:top w:val="none" w:sz="0" w:space="0" w:color="auto"/>
                <w:left w:val="none" w:sz="0" w:space="0" w:color="auto"/>
                <w:bottom w:val="none" w:sz="0" w:space="0" w:color="auto"/>
                <w:right w:val="none" w:sz="0" w:space="0" w:color="auto"/>
              </w:divBdr>
            </w:div>
            <w:div w:id="14039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7323">
      <w:bodyDiv w:val="1"/>
      <w:marLeft w:val="0"/>
      <w:marRight w:val="0"/>
      <w:marTop w:val="0"/>
      <w:marBottom w:val="0"/>
      <w:divBdr>
        <w:top w:val="none" w:sz="0" w:space="0" w:color="auto"/>
        <w:left w:val="none" w:sz="0" w:space="0" w:color="auto"/>
        <w:bottom w:val="none" w:sz="0" w:space="0" w:color="auto"/>
        <w:right w:val="none" w:sz="0" w:space="0" w:color="auto"/>
      </w:divBdr>
      <w:divsChild>
        <w:div w:id="1825583634">
          <w:marLeft w:val="0"/>
          <w:marRight w:val="0"/>
          <w:marTop w:val="0"/>
          <w:marBottom w:val="0"/>
          <w:divBdr>
            <w:top w:val="none" w:sz="0" w:space="0" w:color="auto"/>
            <w:left w:val="none" w:sz="0" w:space="0" w:color="auto"/>
            <w:bottom w:val="none" w:sz="0" w:space="0" w:color="auto"/>
            <w:right w:val="none" w:sz="0" w:space="0" w:color="auto"/>
          </w:divBdr>
          <w:divsChild>
            <w:div w:id="892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7316">
      <w:bodyDiv w:val="1"/>
      <w:marLeft w:val="0"/>
      <w:marRight w:val="0"/>
      <w:marTop w:val="0"/>
      <w:marBottom w:val="0"/>
      <w:divBdr>
        <w:top w:val="none" w:sz="0" w:space="0" w:color="auto"/>
        <w:left w:val="none" w:sz="0" w:space="0" w:color="auto"/>
        <w:bottom w:val="none" w:sz="0" w:space="0" w:color="auto"/>
        <w:right w:val="none" w:sz="0" w:space="0" w:color="auto"/>
      </w:divBdr>
      <w:divsChild>
        <w:div w:id="460803764">
          <w:marLeft w:val="0"/>
          <w:marRight w:val="0"/>
          <w:marTop w:val="0"/>
          <w:marBottom w:val="0"/>
          <w:divBdr>
            <w:top w:val="none" w:sz="0" w:space="0" w:color="auto"/>
            <w:left w:val="none" w:sz="0" w:space="0" w:color="auto"/>
            <w:bottom w:val="none" w:sz="0" w:space="0" w:color="auto"/>
            <w:right w:val="none" w:sz="0" w:space="0" w:color="auto"/>
          </w:divBdr>
          <w:divsChild>
            <w:div w:id="16496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029/2011JD017126"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derivative-calculator.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erivative-calculato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0d2a16c-c157-419f-a324-580516dc3cbb" xsi:nil="true"/>
    <lcf76f155ced4ddcb4097134ff3c332f xmlns="0709447d-fa1e-4fc2-b519-759389622eb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8ACB9D41847F49B4BCA691DADD0238" ma:contentTypeVersion="16" ma:contentTypeDescription="Create a new document." ma:contentTypeScope="" ma:versionID="e6f508d36921246ac3eb289688737e46">
  <xsd:schema xmlns:xsd="http://www.w3.org/2001/XMLSchema" xmlns:xs="http://www.w3.org/2001/XMLSchema" xmlns:p="http://schemas.microsoft.com/office/2006/metadata/properties" xmlns:ns2="0709447d-fa1e-4fc2-b519-759389622ebf" xmlns:ns3="80d2a16c-c157-419f-a324-580516dc3cbb" targetNamespace="http://schemas.microsoft.com/office/2006/metadata/properties" ma:root="true" ma:fieldsID="08b266d897978c1af8bc6290ebe07d94" ns2:_="" ns3:_="">
    <xsd:import namespace="0709447d-fa1e-4fc2-b519-759389622ebf"/>
    <xsd:import namespace="80d2a16c-c157-419f-a324-580516dc3c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9447d-fa1e-4fc2-b519-759389622e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fdc6da-32ca-4a2b-983e-32d6a4a8ae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d2a16c-c157-419f-a324-580516dc3cb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6476199-feea-4b8c-a0ed-7ce9b394af93}" ma:internalName="TaxCatchAll" ma:showField="CatchAllData" ma:web="80d2a16c-c157-419f-a324-580516dc3cb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800782-8CB1-45D3-AF4A-BFE974694D2C}">
  <ds:schemaRefs>
    <ds:schemaRef ds:uri="http://schemas.microsoft.com/office/2006/metadata/properties"/>
    <ds:schemaRef ds:uri="http://schemas.microsoft.com/office/infopath/2007/PartnerControls"/>
    <ds:schemaRef ds:uri="80d2a16c-c157-419f-a324-580516dc3cbb"/>
    <ds:schemaRef ds:uri="0709447d-fa1e-4fc2-b519-759389622ebf"/>
  </ds:schemaRefs>
</ds:datastoreItem>
</file>

<file path=customXml/itemProps2.xml><?xml version="1.0" encoding="utf-8"?>
<ds:datastoreItem xmlns:ds="http://schemas.openxmlformats.org/officeDocument/2006/customXml" ds:itemID="{C76976AF-5C5D-4CCB-83E8-F097CB5EB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09447d-fa1e-4fc2-b519-759389622ebf"/>
    <ds:schemaRef ds:uri="80d2a16c-c157-419f-a324-580516dc3c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221645-FE48-4575-93D8-2FE8427551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26151</TotalTime>
  <Pages>18</Pages>
  <Words>4107</Words>
  <Characters>23412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Luettich, Rick</dc:creator>
  <cp:keywords/>
  <dc:description/>
  <cp:lastModifiedBy>Luettich, Rick</cp:lastModifiedBy>
  <cp:revision>1652</cp:revision>
  <dcterms:created xsi:type="dcterms:W3CDTF">2025-05-23T17:42:00Z</dcterms:created>
  <dcterms:modified xsi:type="dcterms:W3CDTF">2026-08-04T17:41:00Z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0x010100C28ACB9D41847F49B4BCA691DADD0238</vt:lpwstr>
  </property>
  <property fmtid="{D5CDD505-2E9C-101B-9397-08002B2CF9AE}" pid="3" name="MediaServiceImageTags">
    <vt:lpwstr/>
  </property>
</Properties>
</file>