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2690" w14:textId="41318D95" w:rsidR="00EE6F6D" w:rsidRPr="004B2F5E" w:rsidRDefault="00194A42" w:rsidP="004436C1">
      <w:pPr>
        <w:jc w:val="center"/>
        <w:rPr>
          <w:b/>
          <w:bCs/>
          <w:sz w:val="32"/>
          <w:szCs w:val="32"/>
        </w:rPr>
      </w:pPr>
      <w:r w:rsidRPr="004B2F5E">
        <w:rPr>
          <w:b/>
          <w:bCs/>
          <w:sz w:val="32"/>
          <w:szCs w:val="32"/>
        </w:rPr>
        <w:t>GAHM202</w:t>
      </w:r>
      <w:r w:rsidR="00BB65F8">
        <w:rPr>
          <w:b/>
          <w:bCs/>
          <w:sz w:val="32"/>
          <w:szCs w:val="32"/>
        </w:rPr>
        <w:t>6</w:t>
      </w:r>
      <w:r w:rsidRPr="004B2F5E">
        <w:rPr>
          <w:b/>
          <w:bCs/>
          <w:sz w:val="32"/>
          <w:szCs w:val="32"/>
        </w:rPr>
        <w:t xml:space="preserve"> </w:t>
      </w:r>
      <w:r w:rsidR="007D1E95">
        <w:rPr>
          <w:b/>
          <w:bCs/>
          <w:sz w:val="32"/>
          <w:szCs w:val="32"/>
        </w:rPr>
        <w:t>D</w:t>
      </w:r>
      <w:r w:rsidRPr="004B2F5E">
        <w:rPr>
          <w:b/>
          <w:bCs/>
          <w:sz w:val="32"/>
          <w:szCs w:val="32"/>
        </w:rPr>
        <w:t>erivation</w:t>
      </w:r>
      <w:r w:rsidR="007D1E95">
        <w:rPr>
          <w:b/>
          <w:bCs/>
          <w:sz w:val="32"/>
          <w:szCs w:val="32"/>
        </w:rPr>
        <w:t xml:space="preserve"> and Implementation</w:t>
      </w:r>
    </w:p>
    <w:p w14:paraId="66C06ED4" w14:textId="0325052F" w:rsidR="004436C1" w:rsidRDefault="004436C1" w:rsidP="004436C1">
      <w:pPr>
        <w:jc w:val="center"/>
      </w:pPr>
      <w:r>
        <w:t xml:space="preserve">Rick Luettich </w:t>
      </w:r>
      <w:r w:rsidR="00AB56FF">
        <w:t>8</w:t>
      </w:r>
      <w:r>
        <w:t>/</w:t>
      </w:r>
      <w:r w:rsidR="00AB56FF">
        <w:t>1</w:t>
      </w:r>
      <w:r>
        <w:t>/2025</w:t>
      </w:r>
      <w:r w:rsidR="00BB65F8">
        <w:t>, rev 8/</w:t>
      </w:r>
      <w:r w:rsidR="00146DDF">
        <w:t>4</w:t>
      </w:r>
      <w:r w:rsidR="00BB65F8">
        <w:t>/2026</w:t>
      </w:r>
      <w:r w:rsidR="0080320F">
        <w:t>, rev 8/1</w:t>
      </w:r>
      <w:r w:rsidR="00530079">
        <w:t>1</w:t>
      </w:r>
      <w:r w:rsidR="0080320F">
        <w:t>/2026</w:t>
      </w:r>
    </w:p>
    <w:p w14:paraId="6D25C492" w14:textId="42D6B02D" w:rsidR="004436C1" w:rsidRDefault="00317BE1" w:rsidP="00317BE1">
      <w:r w:rsidRPr="00317BE1">
        <w:rPr>
          <w:b/>
          <w:bCs/>
          <w:sz w:val="32"/>
          <w:szCs w:val="32"/>
        </w:rPr>
        <w:t>1. Derivation</w:t>
      </w:r>
      <w:r>
        <w:rPr>
          <w:b/>
          <w:bCs/>
          <w:sz w:val="32"/>
          <w:szCs w:val="32"/>
        </w:rPr>
        <w:t xml:space="preserve">        </w:t>
      </w:r>
      <w:r w:rsidR="00BA585A">
        <w:t>(a</w:t>
      </w:r>
      <w:r w:rsidR="001B45C7">
        <w:t xml:space="preserve">dapted from </w:t>
      </w:r>
      <w:r w:rsidR="00491BE2">
        <w:t>J. Gao</w:t>
      </w:r>
      <w:r w:rsidR="00BA585A">
        <w:t>,</w:t>
      </w:r>
      <w:r w:rsidR="00491BE2">
        <w:t xml:space="preserve"> 2018)</w:t>
      </w:r>
    </w:p>
    <w:p w14:paraId="6FEDF208" w14:textId="21AF3B8D" w:rsidR="004436C1" w:rsidRPr="00184393" w:rsidRDefault="004436C1" w:rsidP="001B691B">
      <w:pPr>
        <w:spacing w:after="240"/>
      </w:pPr>
      <w:r>
        <w:t>Consider th</w:t>
      </w:r>
      <w:r w:rsidR="009C7DA4">
        <w:t>at th</w:t>
      </w:r>
      <w:r>
        <w:t>e radial profile of atmospheric pressure in a tropical cyclone can be expressed as a hyperbolic function of the deviation of the pressure from an ambient, far-field pressure</w:t>
      </w:r>
      <w:r w:rsidR="005E5AC1">
        <w:t xml:space="preserve"> Sc</w:t>
      </w:r>
      <w:r w:rsidR="006974A9">
        <w:t>hloemer (1954</w:t>
      </w:r>
      <w:r>
        <w:t>), Holland (1980).</w:t>
      </w:r>
    </w:p>
    <w:p w14:paraId="5FF4C9E1" w14:textId="4660622F" w:rsidR="00DA7A88" w:rsidRPr="00184393" w:rsidRDefault="00000000" w:rsidP="00220826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67276FB" w14:textId="128198C5" w:rsidR="00EE6F6D" w:rsidRPr="00184393" w:rsidRDefault="00516AEB" w:rsidP="001B691B">
      <w:pPr>
        <w:spacing w:before="360"/>
      </w:pPr>
      <m:oMath>
        <m:r>
          <w:rPr>
            <w:rFonts w:ascii="Cambria Math" w:hAnsi="Cambria Math"/>
          </w:rPr>
          <m:t>P</m:t>
        </m:r>
      </m:oMath>
      <w:r w:rsidRPr="00184393">
        <w:t>(</w:t>
      </w:r>
      <m:oMath>
        <m:r>
          <w:rPr>
            <w:rFonts w:ascii="Cambria Math" w:hAnsi="Cambria Math"/>
          </w:rPr>
          <m:t>r</m:t>
        </m:r>
      </m:oMath>
      <w:r w:rsidRPr="00184393">
        <w:t xml:space="preserve">) is the </w:t>
      </w:r>
      <w:r w:rsidR="004436C1">
        <w:t xml:space="preserve">atmospheric </w:t>
      </w:r>
      <w:r w:rsidRPr="00184393">
        <w:t xml:space="preserve">pressure </w:t>
      </w:r>
      <w:r w:rsidR="00CB7561">
        <w:t xml:space="preserve">(mb) </w:t>
      </w:r>
      <w:r w:rsidRPr="00184393">
        <w:t xml:space="preserve">at radius </w:t>
      </w:r>
      <m:oMath>
        <m:r>
          <w:rPr>
            <w:rFonts w:ascii="Cambria Math" w:hAnsi="Cambria Math"/>
          </w:rPr>
          <m:t>r</m:t>
        </m:r>
      </m:oMath>
      <w:r w:rsidRPr="00184393"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84393">
        <w:t xml:space="preserve"> is the </w:t>
      </w:r>
      <w:r w:rsidR="004436C1">
        <w:t xml:space="preserve">minimum </w:t>
      </w:r>
      <w:r w:rsidRPr="00184393">
        <w:t>central pressure</w:t>
      </w:r>
      <w:r w:rsidR="004436C1">
        <w:t xml:space="preserve"> </w:t>
      </w:r>
      <w:r w:rsidR="00CB7561">
        <w:t xml:space="preserve">(mb) </w:t>
      </w:r>
      <w:r w:rsidR="004436C1">
        <w:t>in the eye of the cyclone</w:t>
      </w:r>
      <w:r w:rsidRPr="0018439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84393">
        <w:t xml:space="preserve"> is the ambient</w:t>
      </w:r>
      <w:r w:rsidR="004436C1">
        <w:t>, far-field</w:t>
      </w:r>
      <w:r w:rsidRPr="00184393">
        <w:t xml:space="preserve"> pressure</w:t>
      </w:r>
      <w:r w:rsidR="00AB3AD2" w:rsidRPr="00184393">
        <w:t>, and</w:t>
      </w:r>
      <w:r w:rsidR="00660052" w:rsidRPr="00184393">
        <w:t xml:space="preserve"> </w:t>
      </w:r>
      <m:oMath>
        <m:r>
          <w:rPr>
            <w:rFonts w:ascii="Cambria Math" w:hAnsi="Cambria Math"/>
          </w:rPr>
          <m:t>e</m:t>
        </m:r>
      </m:oMath>
      <w:r w:rsidR="00660052" w:rsidRPr="00184393">
        <w:t xml:space="preserve"> is the </w:t>
      </w:r>
      <w:r w:rsidR="00AB3AD2" w:rsidRPr="00184393">
        <w:t>exponential function.</w:t>
      </w:r>
      <w:r w:rsidR="002C7CD7">
        <w:t xml:space="preserve"> </w:t>
      </w:r>
      <w:r w:rsidRPr="00184393">
        <w:t xml:space="preserve"> </w:t>
      </w:r>
      <m:oMath>
        <m:r>
          <w:rPr>
            <w:rFonts w:ascii="Cambria Math" w:hAnsi="Cambria Math"/>
          </w:rPr>
          <m:t>A</m:t>
        </m:r>
      </m:oMath>
      <w:r w:rsidRPr="00184393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184393">
        <w:t xml:space="preserve"> </w:t>
      </w:r>
      <w:r w:rsidR="006D6049">
        <w:t xml:space="preserve">are </w:t>
      </w:r>
      <w:r w:rsidRPr="00184393">
        <w:t>scaling parameters</w:t>
      </w:r>
      <w:r w:rsidR="002C7CD7">
        <w:t>.</w:t>
      </w:r>
    </w:p>
    <w:p w14:paraId="27D43F10" w14:textId="6FF63C9C" w:rsidR="00E67E4F" w:rsidRPr="00184393" w:rsidRDefault="00E67E4F" w:rsidP="00001EBA">
      <w:pPr>
        <w:spacing w:after="240"/>
      </w:pPr>
      <w:r w:rsidRPr="00184393">
        <w:t xml:space="preserve">Substituting this </w:t>
      </w:r>
      <w:r w:rsidR="004436C1">
        <w:t xml:space="preserve">expression </w:t>
      </w:r>
      <w:r w:rsidRPr="00184393">
        <w:t xml:space="preserve">into the gradient wind balance </w:t>
      </w:r>
      <w:r w:rsidR="0076487C" w:rsidRPr="00184393">
        <w:t xml:space="preserve">in radial coordinates </w:t>
      </w:r>
      <w:r w:rsidRPr="00184393">
        <w:t xml:space="preserve">yields </w:t>
      </w:r>
      <w:r w:rsidR="0076487C" w:rsidRPr="00184393">
        <w:t xml:space="preserve">an equation for the tangential gradient wind </w:t>
      </w:r>
      <w:r w:rsidR="0003003B">
        <w:t xml:space="preserve">at the top of the </w:t>
      </w:r>
      <w:r w:rsidR="00471496">
        <w:t>boundary layer:</w:t>
      </w:r>
    </w:p>
    <w:p w14:paraId="6ED95238" w14:textId="4EC262FE" w:rsidR="00DF0730" w:rsidRPr="00184393" w:rsidRDefault="00000000" w:rsidP="00C7798E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</m:sSub>
                                </m:sup>
                              </m:sSup>
                            </m:den>
                          </m:f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air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07930FE8" w14:textId="3270B7D8" w:rsidR="00DF0730" w:rsidRPr="00184393" w:rsidRDefault="004B36AE" w:rsidP="001B691B">
      <w:pPr>
        <w:spacing w:before="360"/>
      </w:pPr>
      <w:r w:rsidRPr="00184393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84393">
        <w:t xml:space="preserve"> is the gradient wind </w:t>
      </w:r>
      <w:r w:rsidR="00377F1F">
        <w:t xml:space="preserve">(m/s) </w:t>
      </w:r>
      <w:r w:rsidRPr="00184393">
        <w:t xml:space="preserve">at radius </w:t>
      </w:r>
      <m:oMath>
        <m:r>
          <w:rPr>
            <w:rFonts w:ascii="Cambria Math" w:hAnsi="Cambria Math"/>
          </w:rPr>
          <m:t>r</m:t>
        </m:r>
      </m:oMath>
      <w:r w:rsidRPr="00184393">
        <w:t xml:space="preserve"> </w:t>
      </w:r>
      <w:r w:rsidR="00377F1F">
        <w:t>(m)</w:t>
      </w:r>
      <w:r w:rsidR="00F36C14">
        <w:t xml:space="preserve"> at the top of the boundary layer</w:t>
      </w:r>
      <w:r w:rsidR="00377F1F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air</m:t>
            </m:r>
          </m:sub>
        </m:sSub>
      </m:oMath>
      <w:r w:rsidRPr="00184393">
        <w:t xml:space="preserve"> is the density of air</w:t>
      </w:r>
      <w:r w:rsidR="009903D1">
        <w:t xml:space="preserve"> (kg/m</w:t>
      </w:r>
      <w:r w:rsidR="009903D1" w:rsidRPr="009903D1">
        <w:rPr>
          <w:vertAlign w:val="superscript"/>
        </w:rPr>
        <w:t>3</w:t>
      </w:r>
      <w:r w:rsidR="009903D1">
        <w:t>)</w:t>
      </w:r>
      <w:r w:rsidRPr="00184393">
        <w:t>,</w:t>
      </w:r>
      <w:r w:rsidR="00213C31" w:rsidRPr="00184393">
        <w:t xml:space="preserve"> and</w:t>
      </w:r>
      <w:r w:rsidRPr="00184393">
        <w:t xml:space="preserve"> </w:t>
      </w:r>
      <m:oMath>
        <m:r>
          <w:rPr>
            <w:rFonts w:ascii="Cambria Math" w:hAnsi="Cambria Math"/>
          </w:rPr>
          <m:t>f</m:t>
        </m:r>
      </m:oMath>
      <w:r w:rsidRPr="00184393">
        <w:t xml:space="preserve"> is the Coriolis </w:t>
      </w:r>
      <w:r w:rsidR="003C7427" w:rsidRPr="00184393">
        <w:t>parameter</w:t>
      </w:r>
      <w:r w:rsidR="0064358E">
        <w:t xml:space="preserve"> (s</w:t>
      </w:r>
      <w:r w:rsidR="0064358E" w:rsidRPr="0064358E">
        <w:rPr>
          <w:vertAlign w:val="superscript"/>
        </w:rPr>
        <w:t>-1</w:t>
      </w:r>
      <w:r w:rsidR="0064358E">
        <w:t>)</w:t>
      </w:r>
      <w:r w:rsidR="00184393">
        <w:t>.</w:t>
      </w:r>
    </w:p>
    <w:p w14:paraId="2E9BB6A6" w14:textId="211AE39C" w:rsidR="00194A42" w:rsidRDefault="00542952" w:rsidP="001B691B">
      <w:pPr>
        <w:spacing w:after="240"/>
      </w:pPr>
      <w:r w:rsidRPr="00184393">
        <w:t xml:space="preserve">Setting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r=R</m:t>
                </m:r>
              </m:e>
              <m:sub>
                <m:r>
                  <w:rPr>
                    <w:rFonts w:ascii="Cambria Math" w:hAnsi="Cambria Math"/>
                  </w:rPr>
                  <m:t>mw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B14C29" w:rsidRPr="00184393">
        <w:rPr>
          <w:rFonts w:eastAsiaTheme="minorEastAsia"/>
        </w:rPr>
        <w:t xml:space="preserve">, </w:t>
      </w:r>
      <w:r w:rsidR="006A3EC6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6A3EC6">
        <w:rPr>
          <w:rFonts w:eastAsiaTheme="minorEastAsia"/>
        </w:rPr>
        <w:t xml:space="preserve"> </w:t>
      </w:r>
      <w:r w:rsidR="00F040BB">
        <w:rPr>
          <w:rFonts w:eastAsiaTheme="minorEastAsia"/>
        </w:rPr>
        <w:t xml:space="preserve">(m) </w:t>
      </w:r>
      <w:r w:rsidR="006A3EC6">
        <w:rPr>
          <w:rFonts w:eastAsiaTheme="minorEastAsia"/>
        </w:rPr>
        <w:t xml:space="preserve">is the radius to maximum winds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F040BB">
        <w:rPr>
          <w:rFonts w:eastAsiaTheme="minorEastAsia"/>
        </w:rPr>
        <w:t xml:space="preserve"> (m/s) </w:t>
      </w:r>
      <w:r w:rsidR="006A3EC6">
        <w:rPr>
          <w:rFonts w:eastAsiaTheme="minorEastAsia"/>
        </w:rPr>
        <w:t>is the maximum wind speed</w:t>
      </w:r>
      <w:r w:rsidR="00F36C14">
        <w:rPr>
          <w:rFonts w:eastAsiaTheme="minorEastAsia"/>
        </w:rPr>
        <w:t xml:space="preserve"> at the top of the boundary layer</w:t>
      </w:r>
      <w:r w:rsidR="007E0FF8">
        <w:rPr>
          <w:rFonts w:eastAsiaTheme="minorEastAsia"/>
        </w:rPr>
        <w:t xml:space="preserve">, </w:t>
      </w:r>
      <w:r w:rsidR="00B14C29" w:rsidRPr="00184393">
        <w:rPr>
          <w:rFonts w:eastAsiaTheme="minorEastAsia"/>
        </w:rPr>
        <w:t>and rearranging terms, E</w:t>
      </w:r>
      <w:r w:rsidRPr="00184393">
        <w:t xml:space="preserve">q (2) can be rewritten </w:t>
      </w:r>
      <w:r w:rsidR="00B14C29" w:rsidRPr="00184393">
        <w:t>as</w:t>
      </w:r>
      <w:r w:rsidR="0094200D" w:rsidRPr="00184393">
        <w:t>:</w:t>
      </w:r>
    </w:p>
    <w:p w14:paraId="447A1F93" w14:textId="5DD77FED" w:rsidR="0094200D" w:rsidRPr="00184393" w:rsidRDefault="00000000" w:rsidP="0094200D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air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mw</m:t>
                              </m:r>
                            </m:sub>
                          </m:sSub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p>
              </m:s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+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box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4C1C0B81" w14:textId="329318D8" w:rsidR="007D7A95" w:rsidRDefault="00AE4466" w:rsidP="001B691B">
      <w:pPr>
        <w:spacing w:before="360" w:after="240"/>
      </w:pPr>
      <w:r w:rsidRPr="00184393">
        <w:t xml:space="preserve">Letting </w:t>
      </w:r>
      <m:oMath>
        <m:r>
          <w:rPr>
            <w:rFonts w:ascii="Cambria Math" w:hAnsi="Cambria Math" w:cs="Times New Roman"/>
          </w:rPr>
          <m:t>A≡</m:t>
        </m:r>
        <m:r>
          <w:rPr>
            <w:rFonts w:ascii="Cambria Math" w:eastAsia="Cambria Math" w:hAnsi="Cambria Math" w:cs="Times New Roman"/>
            <w:color w:val="000000" w:themeColor="text1"/>
            <w:kern w:val="24"/>
          </w:rPr>
          <m:t xml:space="preserve">φ 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kern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kern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kern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kern w:val="24"/>
                  </w:rPr>
                  <m:t>mw</m:t>
                </m:r>
              </m:sub>
            </m:sSub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p>
        </m:sSup>
      </m:oMath>
      <w:r w:rsidR="00B91690">
        <w:t xml:space="preserve"> and</w:t>
      </w:r>
      <w:r w:rsidR="0064635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≡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mw</m:t>
                </m:r>
              </m:sub>
            </m:sSub>
            <m:r>
              <w:rPr>
                <w:rFonts w:ascii="Cambria Math" w:hAnsi="Cambria Math"/>
              </w:rPr>
              <m:t>f</m:t>
            </m:r>
          </m:den>
        </m:f>
      </m:oMath>
      <w:r w:rsidR="009C1C02">
        <w:t xml:space="preserve"> </w:t>
      </w:r>
      <w:r w:rsidR="00B91690">
        <w:rPr>
          <w:rFonts w:eastAsiaTheme="minorEastAsia"/>
        </w:rPr>
        <w:t xml:space="preserve"> </w:t>
      </w:r>
      <w:r w:rsidR="0032609A" w:rsidRPr="00184393">
        <w:t xml:space="preserve">and </w:t>
      </w:r>
      <w:r w:rsidR="007D7A95">
        <w:t>rearranging yields</w:t>
      </w:r>
    </w:p>
    <w:p w14:paraId="4BA4C9CF" w14:textId="688B02FC" w:rsidR="007D7A95" w:rsidRPr="00184393" w:rsidRDefault="00000000" w:rsidP="007D7A95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air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color w:val="000000" w:themeColor="text1"/>
                      <w:kern w:val="24"/>
                    </w:rPr>
                    <m:t>φ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14:paraId="76B68042" w14:textId="325F4EE6" w:rsidR="0094200D" w:rsidRDefault="0032609A" w:rsidP="00004A29">
      <w:pPr>
        <w:spacing w:before="360" w:after="240"/>
      </w:pPr>
      <w:r w:rsidRPr="00184393">
        <w:t>s</w:t>
      </w:r>
      <w:r w:rsidR="000043F7" w:rsidRPr="00184393">
        <w:t xml:space="preserve">ubstituting </w:t>
      </w:r>
      <w:r w:rsidR="008E3339">
        <w:t>Eq (</w:t>
      </w:r>
      <w:r w:rsidR="00534D2B">
        <w:t>4</w:t>
      </w:r>
      <w:r w:rsidR="008E3339">
        <w:t>)</w:t>
      </w:r>
      <w:r w:rsidR="00534D2B">
        <w:t xml:space="preserve"> </w:t>
      </w:r>
      <w:r w:rsidR="000043F7" w:rsidRPr="00184393">
        <w:t>into Eq (2) yields:</w:t>
      </w:r>
    </w:p>
    <w:p w14:paraId="318E5B67" w14:textId="43CC7494" w:rsidR="00CE0F84" w:rsidRPr="0052191C" w:rsidRDefault="00000000" w:rsidP="00CE0F8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14C9958" w14:textId="5FBD3133" w:rsidR="00C76AF4" w:rsidRDefault="004436C1" w:rsidP="00C76A90">
      <w:pPr>
        <w:spacing w:before="360" w:after="240"/>
        <w:rPr>
          <w:rFonts w:eastAsiaTheme="minorEastAsia"/>
        </w:rPr>
      </w:pPr>
      <w:r>
        <w:rPr>
          <w:rFonts w:eastAsiaTheme="minorEastAsia"/>
        </w:rPr>
        <w:lastRenderedPageBreak/>
        <w:t xml:space="preserve">A further constraint can be introduced by requiring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num>
          <m:den>
            <m:r>
              <w:rPr>
                <w:rFonts w:ascii="Cambria Math" w:hAnsi="Cambria Math"/>
              </w:rPr>
              <m:t>dr</m:t>
            </m:r>
          </m:den>
        </m:f>
        <m:r>
          <w:rPr>
            <w:rFonts w:ascii="Cambria Math" w:hAnsi="Cambria Math"/>
          </w:rPr>
          <m:t>=0</m:t>
        </m:r>
      </m:oMath>
      <w:r w:rsidR="00DC68FB">
        <w:rPr>
          <w:rFonts w:eastAsiaTheme="minorEastAsia"/>
        </w:rPr>
        <w:t xml:space="preserve"> </w:t>
      </w:r>
      <w:r w:rsidR="005F41E9">
        <w:rPr>
          <w:rFonts w:eastAsiaTheme="minorEastAsia"/>
        </w:rPr>
        <w:t xml:space="preserve">at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5F41E9">
        <w:rPr>
          <w:rFonts w:eastAsiaTheme="minorEastAsia"/>
        </w:rPr>
        <w:t xml:space="preserve">.  </w:t>
      </w:r>
      <w:r w:rsidR="00BB1B41">
        <w:rPr>
          <w:rFonts w:eastAsiaTheme="minorEastAsia"/>
        </w:rPr>
        <w:t>To</w:t>
      </w:r>
      <w:r w:rsidR="006A2394">
        <w:rPr>
          <w:rFonts w:eastAsiaTheme="minorEastAsia"/>
        </w:rPr>
        <w:t xml:space="preserve"> </w:t>
      </w:r>
      <w:r w:rsidR="00C76A90">
        <w:rPr>
          <w:rFonts w:eastAsiaTheme="minorEastAsia"/>
        </w:rPr>
        <w:t xml:space="preserve">differentiate </w:t>
      </w:r>
      <w:r w:rsidR="00C76AF4">
        <w:rPr>
          <w:rFonts w:eastAsiaTheme="minorEastAsia"/>
        </w:rPr>
        <w:t>Eq (5)</w:t>
      </w:r>
      <w:r w:rsidR="006A2394">
        <w:rPr>
          <w:rFonts w:eastAsiaTheme="minorEastAsia"/>
        </w:rPr>
        <w:t xml:space="preserve">, first rearrange the equation </w:t>
      </w:r>
      <w:r w:rsidR="001F60FC">
        <w:rPr>
          <w:rFonts w:eastAsiaTheme="minorEastAsia"/>
        </w:rPr>
        <w:t>as</w:t>
      </w:r>
      <w:r w:rsidR="006A2394">
        <w:rPr>
          <w:rFonts w:eastAsiaTheme="minorEastAsia"/>
        </w:rPr>
        <w:t xml:space="preserve">: </w:t>
      </w:r>
    </w:p>
    <w:p w14:paraId="51BC9F90" w14:textId="545CB08D" w:rsidR="007E145B" w:rsidRPr="0052191C" w:rsidRDefault="00000000" w:rsidP="007E145B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</m:t>
                      </m:r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mw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color w:val="000000" w:themeColor="text1"/>
                      <w:kern w:val="24"/>
                    </w:rPr>
                    <m:t>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color w:val="000000" w:themeColor="text1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eqArr>
        </m:oMath>
      </m:oMathPara>
    </w:p>
    <w:p w14:paraId="53BFE340" w14:textId="00623C41" w:rsidR="007E145B" w:rsidRDefault="00C76A90" w:rsidP="00C76A90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>Taking the</w:t>
      </w:r>
      <w:r w:rsidR="008E2D91">
        <w:rPr>
          <w:rFonts w:eastAsiaTheme="minorEastAsia"/>
        </w:rPr>
        <w:t xml:space="preserve"> derivative</w:t>
      </w:r>
      <w:r w:rsidR="001F60FC">
        <w:rPr>
          <w:rFonts w:eastAsiaTheme="minorEastAsia"/>
        </w:rPr>
        <w:t>s</w:t>
      </w:r>
      <w:r w:rsidR="008E2D91">
        <w:rPr>
          <w:rFonts w:eastAsiaTheme="minorEastAsia"/>
        </w:rPr>
        <w:t xml:space="preserve"> of both sides</w:t>
      </w:r>
      <w:r w:rsidR="007518EB">
        <w:rPr>
          <w:rFonts w:eastAsiaTheme="minorEastAsia"/>
        </w:rPr>
        <w:t xml:space="preserve"> (</w:t>
      </w:r>
      <w:hyperlink r:id="rId10" w:history="1">
        <w:r w:rsidR="005F41E9" w:rsidRPr="003E1FA3">
          <w:rPr>
            <w:rStyle w:val="Hyperlink"/>
            <w:rFonts w:eastAsiaTheme="minorEastAsia"/>
          </w:rPr>
          <w:t>https://www.derivative-calculator.net</w:t>
        </w:r>
      </w:hyperlink>
      <w:r w:rsidR="007518EB">
        <w:rPr>
          <w:rFonts w:eastAsiaTheme="minorEastAsia"/>
        </w:rPr>
        <w:t>)</w:t>
      </w:r>
      <w:r w:rsidR="008E2D91">
        <w:rPr>
          <w:rFonts w:eastAsiaTheme="minorEastAsia"/>
        </w:rPr>
        <w:t>:</w:t>
      </w:r>
    </w:p>
    <w:p w14:paraId="7FAD5007" w14:textId="21948817" w:rsidR="008E2D91" w:rsidRPr="0052191C" w:rsidRDefault="00000000" w:rsidP="008E2D9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</m:t>
                  </m:r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dr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color w:val="000000" w:themeColor="text1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box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4D7357BE" w14:textId="50DDBCEE" w:rsidR="008E2D91" w:rsidRDefault="00A64D4C" w:rsidP="003F3965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>Set</w:t>
      </w:r>
      <w:r w:rsidR="003A7886">
        <w:rPr>
          <w:rFonts w:eastAsiaTheme="minorEastAsia"/>
        </w:rPr>
        <w:t xml:space="preserve">ting 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num>
          <m:den>
            <m:r>
              <w:rPr>
                <w:rFonts w:ascii="Cambria Math" w:hAnsi="Cambria Math"/>
              </w:rPr>
              <m:t>dr</m:t>
            </m:r>
          </m:den>
        </m:f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@ 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BA6369">
        <w:rPr>
          <w:rFonts w:eastAsiaTheme="minorEastAsia"/>
        </w:rPr>
        <w:t xml:space="preserve"> yields:</w:t>
      </w:r>
    </w:p>
    <w:p w14:paraId="01966309" w14:textId="052EBCEC" w:rsidR="006519D1" w:rsidRPr="00F607AE" w:rsidRDefault="00000000" w:rsidP="00CE0F8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color w:val="000000" w:themeColor="text1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2B01A5B" w14:textId="4B161309" w:rsidR="00765564" w:rsidRDefault="00E6589E" w:rsidP="003F3965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 xml:space="preserve">which </w:t>
      </w:r>
      <w:r w:rsidR="00BA6369">
        <w:rPr>
          <w:rFonts w:eastAsiaTheme="minorEastAsia"/>
        </w:rPr>
        <w:t xml:space="preserve">can be </w:t>
      </w:r>
      <w:r w:rsidR="00B8560C">
        <w:rPr>
          <w:rFonts w:eastAsiaTheme="minorEastAsia"/>
        </w:rPr>
        <w:t xml:space="preserve">easily </w:t>
      </w:r>
      <w:r w:rsidR="00BA6369">
        <w:rPr>
          <w:rFonts w:eastAsiaTheme="minorEastAsia"/>
        </w:rPr>
        <w:t>simplified to:</w:t>
      </w:r>
    </w:p>
    <w:p w14:paraId="57F7665F" w14:textId="4A7EE8A8" w:rsidR="00311E06" w:rsidRDefault="00000000" w:rsidP="00CE0F84">
      <w:pPr>
        <w:rPr>
          <w:rFonts w:eastAsiaTheme="minorEastAsia"/>
          <w:color w:val="000000" w:themeColor="text1"/>
          <w:kern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mw</m:t>
              </m:r>
            </m:sub>
          </m:sSub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  <w:i/>
                  <w:color w:val="000000" w:themeColor="text1"/>
                  <w:kern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000000" w:themeColor="text1"/>
                  <w:kern w:val="24"/>
                </w:rPr>
                <m:t>φ</m:t>
              </m:r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kern w:val="24"/>
            </w:rPr>
            <m:t xml:space="preserve">          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kern w:val="24"/>
            </w:rPr>
            <m:t>or</m:t>
          </m:r>
          <m:r>
            <w:rPr>
              <w:rFonts w:ascii="Cambria Math" w:eastAsiaTheme="minorEastAsia" w:hAnsi="Cambria Math"/>
              <w:color w:val="000000" w:themeColor="text1"/>
              <w:kern w:val="24"/>
            </w:rPr>
            <m:t xml:space="preserve">    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  <w:i/>
                  <w:color w:val="000000" w:themeColor="text1"/>
                  <w:kern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000000" w:themeColor="text1"/>
                  <w:kern w:val="24"/>
                </w:rPr>
                <m:t>φ</m:t>
              </m:r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2883B381" w14:textId="5922E2C7" w:rsidR="00AB56E9" w:rsidRDefault="005F41E9" w:rsidP="002D69FE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>and t</w:t>
      </w:r>
      <w:r w:rsidR="00DB3FA6">
        <w:rPr>
          <w:rFonts w:eastAsiaTheme="minorEastAsia"/>
        </w:rPr>
        <w:t>herefore</w:t>
      </w:r>
      <w:r>
        <w:rPr>
          <w:rFonts w:eastAsiaTheme="minorEastAsia"/>
        </w:rPr>
        <w:t>:</w:t>
      </w:r>
    </w:p>
    <w:p w14:paraId="793A8697" w14:textId="0BC95F45" w:rsidR="00DB3FA6" w:rsidRPr="00E24EAE" w:rsidRDefault="00000000" w:rsidP="00CE0F8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  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or</m:t>
              </m:r>
              <m:r>
                <w:rPr>
                  <w:rFonts w:ascii="Cambria Math" w:hAnsi="Cambria Math"/>
                </w:rPr>
                <m:t xml:space="preserve">       </m:t>
              </m:r>
              <m:r>
                <w:rPr>
                  <w:rFonts w:ascii="Cambria Math" w:eastAsia="Cambria Math" w:hAnsi="Cambria Math" w:cs="Times New Roman"/>
                  <w:color w:val="000000" w:themeColor="text1"/>
                  <w:kern w:val="24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4B680A40" w14:textId="38BC2ACB" w:rsidR="00593134" w:rsidRDefault="0049168A" w:rsidP="00941604">
      <w:pPr>
        <w:spacing w:before="360" w:after="240"/>
        <w:rPr>
          <w:rFonts w:eastAsiaTheme="minorEastAsia"/>
        </w:rPr>
      </w:pPr>
      <w:r w:rsidRPr="002D69FE">
        <w:rPr>
          <w:rFonts w:eastAsiaTheme="minorEastAsia"/>
        </w:rPr>
        <w:t xml:space="preserve">Eliminating </w:t>
      </w:r>
      <m:oMath>
        <m:r>
          <w:rPr>
            <w:rFonts w:ascii="Cambria Math" w:eastAsia="Cambria Math" w:hAnsi="Cambria Math"/>
          </w:rPr>
          <m:t>φ</m:t>
        </m:r>
      </m:oMath>
      <w:r w:rsidR="00FE63B9">
        <w:rPr>
          <w:rFonts w:eastAsiaTheme="minorEastAsia"/>
        </w:rPr>
        <w:t xml:space="preserve">, </w:t>
      </w:r>
      <w:r w:rsidR="000C63E2">
        <w:rPr>
          <w:rFonts w:eastAsiaTheme="minorEastAsia"/>
        </w:rPr>
        <w:t>Eq. (</w:t>
      </w:r>
      <w:r w:rsidR="00907DC1">
        <w:rPr>
          <w:rFonts w:eastAsiaTheme="minorEastAsia"/>
        </w:rPr>
        <w:t>4</w:t>
      </w:r>
      <w:r w:rsidR="000C63E2">
        <w:rPr>
          <w:rFonts w:eastAsiaTheme="minorEastAsia"/>
        </w:rPr>
        <w:t xml:space="preserve">) </w:t>
      </w:r>
      <w:r>
        <w:rPr>
          <w:rFonts w:eastAsiaTheme="minorEastAsia"/>
        </w:rPr>
        <w:t xml:space="preserve">can be re-written </w:t>
      </w:r>
      <w:r w:rsidR="000C63E2">
        <w:rPr>
          <w:rFonts w:eastAsiaTheme="minorEastAsia"/>
        </w:rPr>
        <w:t>as:</w:t>
      </w:r>
    </w:p>
    <w:p w14:paraId="272C93D5" w14:textId="63B112B0" w:rsidR="00907DC1" w:rsidRDefault="00000000" w:rsidP="00907DC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</m:d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</m:d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air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14:paraId="3BCC33FC" w14:textId="081673DC" w:rsidR="00907DC1" w:rsidRPr="00941604" w:rsidRDefault="004E414E" w:rsidP="00941604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 xml:space="preserve">and </w:t>
      </w:r>
      <w:r w:rsidR="00907DC1" w:rsidRPr="00941604">
        <w:rPr>
          <w:rFonts w:eastAsiaTheme="minorEastAsia"/>
        </w:rPr>
        <w:t>Eq. (</w:t>
      </w:r>
      <w:r w:rsidRPr="00941604">
        <w:rPr>
          <w:rFonts w:eastAsiaTheme="minorEastAsia"/>
        </w:rPr>
        <w:t>5</w:t>
      </w:r>
      <w:r w:rsidR="00907DC1" w:rsidRPr="00941604">
        <w:rPr>
          <w:rFonts w:eastAsiaTheme="minorEastAsia"/>
        </w:rPr>
        <w:t>) can be re-written as:</w:t>
      </w:r>
    </w:p>
    <w:p w14:paraId="01D19EE0" w14:textId="1F25D908" w:rsidR="000F5B4A" w:rsidRPr="0052191C" w:rsidRDefault="00000000" w:rsidP="000F5B4A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14:paraId="2CA5DA75" w14:textId="308D351B" w:rsidR="00640448" w:rsidRDefault="007B69DF" w:rsidP="00941604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 xml:space="preserve">Rewriting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</w:p>
    <w:p w14:paraId="05E8067A" w14:textId="09CD5E02" w:rsidR="00640448" w:rsidRPr="00B66454" w:rsidRDefault="00000000" w:rsidP="00CE0F8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rf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 xml:space="preserve">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where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  and </m:t>
              </m:r>
              <m:r>
                <w:rPr>
                  <w:rFonts w:ascii="Cambria Math" w:hAnsi="Cambria Math"/>
                </w:rPr>
                <m:t xml:space="preserve">   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14:paraId="648EE335" w14:textId="6E423A1F" w:rsidR="00281D65" w:rsidRDefault="00C445BC" w:rsidP="00532148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 xml:space="preserve">allows </w:t>
      </w:r>
      <w:proofErr w:type="spellStart"/>
      <w:r>
        <w:rPr>
          <w:rFonts w:eastAsiaTheme="minorEastAsia"/>
        </w:rPr>
        <w:t>Eqs</w:t>
      </w:r>
      <w:proofErr w:type="spellEnd"/>
      <w:r>
        <w:rPr>
          <w:rFonts w:eastAsiaTheme="minorEastAsia"/>
        </w:rPr>
        <w:t xml:space="preserve"> (</w:t>
      </w:r>
      <w:r w:rsidR="00C7218F">
        <w:rPr>
          <w:rFonts w:eastAsiaTheme="minorEastAsia"/>
        </w:rPr>
        <w:t>8</w:t>
      </w:r>
      <w:r>
        <w:rPr>
          <w:rFonts w:eastAsiaTheme="minorEastAsia"/>
        </w:rPr>
        <w:t>) and (</w:t>
      </w:r>
      <w:r w:rsidR="00C7218F">
        <w:rPr>
          <w:rFonts w:eastAsiaTheme="minorEastAsia"/>
        </w:rPr>
        <w:t>9</w:t>
      </w:r>
      <w:r>
        <w:rPr>
          <w:rFonts w:eastAsiaTheme="minorEastAsia"/>
        </w:rPr>
        <w:t xml:space="preserve">) to be written </w:t>
      </w:r>
      <w:r w:rsidR="009D23CC">
        <w:rPr>
          <w:rFonts w:eastAsiaTheme="minorEastAsia"/>
        </w:rPr>
        <w:t>as:</w:t>
      </w:r>
    </w:p>
    <w:p w14:paraId="43FA702E" w14:textId="7FA6E642" w:rsidR="00243472" w:rsidRDefault="00000000" w:rsidP="00243472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</m:d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air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e>
              </m:d>
            </m:e>
          </m:eqArr>
        </m:oMath>
      </m:oMathPara>
    </w:p>
    <w:p w14:paraId="59370DC3" w14:textId="77777777" w:rsidR="00744BC9" w:rsidRDefault="00744BC9" w:rsidP="00744BC9">
      <w:pPr>
        <w:rPr>
          <w:rFonts w:eastAsiaTheme="minorEastAsia"/>
        </w:rPr>
      </w:pPr>
    </w:p>
    <w:p w14:paraId="5C516FB4" w14:textId="02A60E1E" w:rsidR="00744BC9" w:rsidRPr="0052191C" w:rsidRDefault="00000000" w:rsidP="00744B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e>
                              </m:d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6CE21816" w14:textId="46DDFB3F" w:rsidR="0007273D" w:rsidRDefault="00B04217" w:rsidP="00CB1DEF">
      <w:pPr>
        <w:spacing w:before="360"/>
        <w:rPr>
          <w:rFonts w:eastAsiaTheme="minorEastAsia"/>
        </w:rPr>
      </w:pPr>
      <w:r>
        <w:rPr>
          <w:rFonts w:eastAsiaTheme="minorEastAsia"/>
        </w:rPr>
        <w:t xml:space="preserve">For given values of </w:t>
      </w:r>
      <m:oMath>
        <m:f>
          <m:fPr>
            <m:type m:val="lin"/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air</m:t>
                </m:r>
              </m:sub>
            </m:sSub>
          </m:den>
        </m:f>
      </m:oMath>
      <w:r w:rsidR="00E3749C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E3749C">
        <w:rPr>
          <w:rFonts w:eastAsiaTheme="minorEastAsia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 w:rsidR="00B51A15">
        <w:rPr>
          <w:rFonts w:eastAsiaTheme="minorEastAsia"/>
        </w:rPr>
        <w:t xml:space="preserve">, </w:t>
      </w:r>
      <w:proofErr w:type="spellStart"/>
      <w:r w:rsidR="00DA5EFC">
        <w:rPr>
          <w:rFonts w:eastAsiaTheme="minorEastAsia"/>
        </w:rPr>
        <w:t>E</w:t>
      </w:r>
      <w:r>
        <w:rPr>
          <w:rFonts w:eastAsiaTheme="minorEastAsia"/>
        </w:rPr>
        <w:t>q</w:t>
      </w:r>
      <w:r w:rsidR="00E3749C">
        <w:rPr>
          <w:rFonts w:eastAsiaTheme="minorEastAsia"/>
        </w:rPr>
        <w:t>s</w:t>
      </w:r>
      <w:proofErr w:type="spellEnd"/>
      <w:r w:rsidR="00B51A15">
        <w:rPr>
          <w:rFonts w:eastAsiaTheme="minorEastAsia"/>
        </w:rPr>
        <w:t>.</w:t>
      </w:r>
      <w:r>
        <w:rPr>
          <w:rFonts w:eastAsiaTheme="minorEastAsia"/>
        </w:rPr>
        <w:t xml:space="preserve"> (</w:t>
      </w:r>
      <w:r w:rsidR="009115B5">
        <w:rPr>
          <w:rFonts w:eastAsiaTheme="minorEastAsia"/>
        </w:rPr>
        <w:t>8)</w:t>
      </w:r>
      <w:r>
        <w:rPr>
          <w:rFonts w:eastAsiaTheme="minorEastAsia"/>
        </w:rPr>
        <w:t xml:space="preserve"> </w:t>
      </w:r>
      <w:r w:rsidR="009115B5">
        <w:rPr>
          <w:rFonts w:eastAsiaTheme="minorEastAsia"/>
        </w:rPr>
        <w:t>and (9)</w:t>
      </w:r>
      <w:r>
        <w:rPr>
          <w:rFonts w:eastAsiaTheme="minorEastAsia"/>
        </w:rPr>
        <w:t xml:space="preserve"> </w:t>
      </w:r>
      <w:r w:rsidR="00CE344B">
        <w:rPr>
          <w:rFonts w:eastAsiaTheme="minorEastAsia"/>
        </w:rPr>
        <w:t xml:space="preserve">or alternatively </w:t>
      </w:r>
      <w:proofErr w:type="spellStart"/>
      <w:r w:rsidR="00CE344B">
        <w:rPr>
          <w:rFonts w:eastAsiaTheme="minorEastAsia"/>
        </w:rPr>
        <w:t>Eqs</w:t>
      </w:r>
      <w:proofErr w:type="spellEnd"/>
      <w:r w:rsidR="00CE344B">
        <w:rPr>
          <w:rFonts w:eastAsiaTheme="minorEastAsia"/>
        </w:rPr>
        <w:t xml:space="preserve"> (</w:t>
      </w:r>
      <w:r w:rsidR="006B5674">
        <w:rPr>
          <w:rFonts w:eastAsiaTheme="minorEastAsia"/>
        </w:rPr>
        <w:t>11</w:t>
      </w:r>
      <w:r w:rsidR="00CE344B">
        <w:rPr>
          <w:rFonts w:eastAsiaTheme="minorEastAsia"/>
        </w:rPr>
        <w:t>) and (1</w:t>
      </w:r>
      <w:r w:rsidR="006B5674">
        <w:rPr>
          <w:rFonts w:eastAsiaTheme="minorEastAsia"/>
        </w:rPr>
        <w:t>2</w:t>
      </w:r>
      <w:r w:rsidR="00CE344B">
        <w:rPr>
          <w:rFonts w:eastAsiaTheme="minorEastAsia"/>
        </w:rPr>
        <w:t xml:space="preserve">) </w:t>
      </w:r>
      <w:r w:rsidR="00E3749C">
        <w:rPr>
          <w:rFonts w:eastAsiaTheme="minorEastAsia"/>
        </w:rPr>
        <w:t xml:space="preserve">can be solved recursively to </w:t>
      </w:r>
      <w:r w:rsidR="00676EE5">
        <w:rPr>
          <w:rFonts w:eastAsiaTheme="minorEastAsia"/>
        </w:rPr>
        <w:t xml:space="preserve">determine values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 w:rsidR="00676EE5" w:rsidRPr="00C12D3D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mw</m:t>
            </m:r>
          </m:sub>
        </m:sSub>
      </m:oMath>
      <w:r w:rsidR="002B6713">
        <w:rPr>
          <w:rFonts w:eastAsiaTheme="minorEastAsia"/>
        </w:rPr>
        <w:t>.</w:t>
      </w:r>
      <w:r w:rsidR="00F25B13">
        <w:rPr>
          <w:rFonts w:eastAsiaTheme="minorEastAsia"/>
        </w:rPr>
        <w:t xml:space="preserve">  </w:t>
      </w:r>
      <w:r w:rsidR="00CE344B">
        <w:rPr>
          <w:rFonts w:eastAsiaTheme="minorEastAsia"/>
        </w:rPr>
        <w:t xml:space="preserve">The latter equations </w:t>
      </w:r>
      <w:r w:rsidR="00BA44A3">
        <w:rPr>
          <w:rFonts w:eastAsiaTheme="minorEastAsia"/>
        </w:rPr>
        <w:t xml:space="preserve">involve only the unknowns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 w:rsidR="002B1E9C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</m:t>
        </m:r>
      </m:oMath>
      <w:r w:rsidR="002B6713">
        <w:rPr>
          <w:rFonts w:eastAsiaTheme="minorEastAsia"/>
        </w:rPr>
        <w:t xml:space="preserve">, including the </w:t>
      </w:r>
      <w:r w:rsidR="000F643E">
        <w:rPr>
          <w:rFonts w:eastAsiaTheme="minorEastAsia"/>
        </w:rPr>
        <w:t xml:space="preserve">constraint that </w:t>
      </w:r>
      <m:oMath>
        <m:r>
          <m:rPr>
            <m:sty m:val="p"/>
          </m:rPr>
          <w:rPr>
            <w:rFonts w:ascii="Cambria Math" w:eastAsiaTheme="minorEastAsia" w:hAnsi="Cambria Math"/>
          </w:rPr>
          <m:t>0&lt;</m:t>
        </m:r>
        <m:r>
          <w:rPr>
            <w:rFonts w:ascii="Cambria Math" w:eastAsiaTheme="minorEastAsia" w:hAnsi="Cambria Math"/>
          </w:rPr>
          <m:t>c</m:t>
        </m:r>
        <m:r>
          <m:rPr>
            <m:sty m:val="p"/>
          </m:rPr>
          <w:rPr>
            <w:rFonts w:ascii="Cambria Math" w:eastAsiaTheme="minorEastAsia" w:hAnsi="Cambria Math"/>
          </w:rPr>
          <m:t>≤1</m:t>
        </m:r>
      </m:oMath>
      <w:r w:rsidR="0007273D">
        <w:rPr>
          <w:rFonts w:eastAsiaTheme="minorEastAsia"/>
        </w:rPr>
        <w:t>.</w:t>
      </w:r>
    </w:p>
    <w:p w14:paraId="3969C32D" w14:textId="461703AA" w:rsidR="00702BE8" w:rsidRDefault="008D178A" w:rsidP="00CB1DEF">
      <w:pPr>
        <w:spacing w:after="240"/>
        <w:rPr>
          <w:rFonts w:eastAsiaTheme="minorEastAsia"/>
        </w:rPr>
      </w:pPr>
      <w:r>
        <w:rPr>
          <w:rFonts w:eastAsiaTheme="minorEastAsia"/>
        </w:rPr>
        <w:t xml:space="preserve">Finally, </w:t>
      </w:r>
      <w:proofErr w:type="spellStart"/>
      <w:r w:rsidR="00D22B32">
        <w:rPr>
          <w:rFonts w:eastAsiaTheme="minorEastAsia"/>
        </w:rPr>
        <w:t>Eq</w:t>
      </w:r>
      <w:r>
        <w:rPr>
          <w:rFonts w:eastAsiaTheme="minorEastAsia"/>
        </w:rPr>
        <w:t>s</w:t>
      </w:r>
      <w:proofErr w:type="spellEnd"/>
      <w:r w:rsidR="00D22B32">
        <w:rPr>
          <w:rFonts w:eastAsiaTheme="minorEastAsia"/>
        </w:rPr>
        <w:t xml:space="preserve"> (</w:t>
      </w:r>
      <w:r w:rsidR="00112591">
        <w:rPr>
          <w:rFonts w:eastAsiaTheme="minorEastAsia"/>
        </w:rPr>
        <w:t>8</w:t>
      </w:r>
      <w:r w:rsidR="00D22B32">
        <w:rPr>
          <w:rFonts w:eastAsiaTheme="minorEastAsia"/>
        </w:rPr>
        <w:t xml:space="preserve">) </w:t>
      </w:r>
      <w:r>
        <w:rPr>
          <w:rFonts w:eastAsiaTheme="minorEastAsia"/>
        </w:rPr>
        <w:t xml:space="preserve">and </w:t>
      </w:r>
      <w:r w:rsidR="0091108C">
        <w:rPr>
          <w:rFonts w:eastAsiaTheme="minorEastAsia"/>
        </w:rPr>
        <w:t>(</w:t>
      </w:r>
      <w:r w:rsidR="00112591">
        <w:rPr>
          <w:rFonts w:eastAsiaTheme="minorEastAsia"/>
        </w:rPr>
        <w:t>11</w:t>
      </w:r>
      <w:r w:rsidR="0091108C">
        <w:rPr>
          <w:rFonts w:eastAsiaTheme="minorEastAsia"/>
        </w:rPr>
        <w:t xml:space="preserve">) </w:t>
      </w:r>
      <w:r w:rsidR="00D22B32">
        <w:rPr>
          <w:rFonts w:eastAsiaTheme="minorEastAsia"/>
        </w:rPr>
        <w:t xml:space="preserve">can be written in terms of the original </w:t>
      </w:r>
      <w:r w:rsidR="00906092">
        <w:rPr>
          <w:rFonts w:eastAsiaTheme="minorEastAsia"/>
        </w:rPr>
        <w:t>Holland</w:t>
      </w:r>
      <w:r w:rsidR="00F47852">
        <w:rPr>
          <w:rFonts w:eastAsiaTheme="minorEastAsia"/>
        </w:rPr>
        <w:t xml:space="preserve"> (1980)</w:t>
      </w:r>
      <w:r w:rsidR="00906092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="00906092">
        <w:rPr>
          <w:rFonts w:eastAsiaTheme="minorEastAsia"/>
        </w:rPr>
        <w:t xml:space="preserve"> parameter</w:t>
      </w:r>
      <w:r w:rsidR="00702BE8">
        <w:rPr>
          <w:rFonts w:eastAsiaTheme="minorEastAsia"/>
        </w:rPr>
        <w:t>,</w:t>
      </w:r>
    </w:p>
    <w:p w14:paraId="72A1E040" w14:textId="52796448" w:rsidR="00E609FC" w:rsidRDefault="00E609FC" w:rsidP="00702B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B≡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e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air</m:t>
                      </m:r>
                    </m:sub>
                  </m:sSub>
                </m:den>
              </m:f>
            </m:den>
          </m:f>
        </m:oMath>
      </m:oMathPara>
    </w:p>
    <w:p w14:paraId="6EDCFE67" w14:textId="5060D91F" w:rsidR="00E609FC" w:rsidRDefault="00E609FC" w:rsidP="00CB1DEF">
      <w:pPr>
        <w:spacing w:before="240" w:after="240"/>
        <w:rPr>
          <w:rFonts w:eastAsiaTheme="minorEastAsia"/>
        </w:rPr>
      </w:pPr>
      <w:r>
        <w:rPr>
          <w:rFonts w:eastAsiaTheme="minorEastAsia"/>
        </w:rPr>
        <w:t>yielding:</w:t>
      </w:r>
    </w:p>
    <w:p w14:paraId="1D51520B" w14:textId="1CF33740" w:rsidR="00702BE8" w:rsidRDefault="00000000" w:rsidP="00702BE8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</m:d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#(13)</m:t>
              </m:r>
            </m:e>
          </m:eqArr>
        </m:oMath>
      </m:oMathPara>
    </w:p>
    <w:p w14:paraId="0914C9D9" w14:textId="3100A25A" w:rsidR="00722772" w:rsidRDefault="0068754D" w:rsidP="00CB1DEF">
      <w:pPr>
        <w:spacing w:before="240" w:after="240"/>
        <w:rPr>
          <w:rFonts w:eastAsiaTheme="minorEastAsia"/>
        </w:rPr>
      </w:pPr>
      <w:r>
        <w:rPr>
          <w:rFonts w:eastAsiaTheme="minorEastAsia"/>
        </w:rPr>
        <w:t>and</w:t>
      </w:r>
    </w:p>
    <w:p w14:paraId="47679646" w14:textId="15DCF617" w:rsidR="0068754D" w:rsidRPr="00123C73" w:rsidRDefault="00000000" w:rsidP="00B37C3B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d>
            </m:e>
          </m:eqArr>
        </m:oMath>
      </m:oMathPara>
    </w:p>
    <w:p w14:paraId="1F8A4886" w14:textId="2CC1DC38" w:rsidR="00722772" w:rsidRDefault="00695D5F" w:rsidP="00B4033F">
      <w:pPr>
        <w:spacing w:before="360"/>
        <w:rPr>
          <w:rFonts w:eastAsiaTheme="minorEastAsia"/>
        </w:rPr>
      </w:pPr>
      <w:r>
        <w:rPr>
          <w:rFonts w:eastAsiaTheme="minorEastAsia"/>
        </w:rPr>
        <w:t>making it clear that</w:t>
      </w:r>
      <w:r w:rsidR="00F47852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 xml:space="preserve">→B   </m:t>
        </m:r>
        <m:r>
          <m:rPr>
            <m:sty m:val="p"/>
          </m:rPr>
          <w:rPr>
            <w:rFonts w:ascii="Cambria Math" w:hAnsi="Cambria Math"/>
          </w:rPr>
          <m:t>as</m:t>
        </m:r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→ ∞  </m:t>
        </m:r>
      </m:oMath>
      <w:r w:rsidR="00553791">
        <w:rPr>
          <w:rFonts w:eastAsiaTheme="minorEastAsia"/>
        </w:rPr>
        <w:t xml:space="preserve"> </w:t>
      </w:r>
    </w:p>
    <w:p w14:paraId="5AB05DA8" w14:textId="2A415811" w:rsidR="00123C73" w:rsidRDefault="00EA6241">
      <w:r>
        <w:t>Dividing Eq (1</w:t>
      </w:r>
      <w:r w:rsidR="00C7218F">
        <w:t>3</w:t>
      </w:r>
      <w:r>
        <w:t xml:space="preserve">) by </w:t>
      </w:r>
      <w:r w:rsidRPr="00CE46B2">
        <w:rPr>
          <w:i/>
          <w:iCs/>
        </w:rPr>
        <w:t>B</w:t>
      </w:r>
      <w:r>
        <w:t xml:space="preserve"> </w:t>
      </w:r>
      <w:r w:rsidR="00CE46B2">
        <w:t>the resulting equation can be plotted</w:t>
      </w:r>
      <w:r w:rsidR="005D6713">
        <w:t>, Figure 1</w:t>
      </w:r>
      <w:r w:rsidR="00FB3A85">
        <w:t>:</w:t>
      </w:r>
    </w:p>
    <w:p w14:paraId="33C3AAAF" w14:textId="16D0D03F" w:rsidR="00FB3A85" w:rsidRDefault="00D82036" w:rsidP="007D0BD9">
      <w:pPr>
        <w:spacing w:after="0"/>
      </w:pPr>
      <w:r w:rsidRPr="00B77C1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1DF4D4" wp14:editId="4D4752D7">
            <wp:simplePos x="0" y="0"/>
            <wp:positionH relativeFrom="column">
              <wp:posOffset>807720</wp:posOffset>
            </wp:positionH>
            <wp:positionV relativeFrom="paragraph">
              <wp:posOffset>142240</wp:posOffset>
            </wp:positionV>
            <wp:extent cx="3118485" cy="1616075"/>
            <wp:effectExtent l="0" t="0" r="5715" b="3175"/>
            <wp:wrapTopAndBottom/>
            <wp:docPr id="40" name="Picture 40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lose-up of a diagram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8" r="48443"/>
                    <a:stretch/>
                  </pic:blipFill>
                  <pic:spPr bwMode="auto">
                    <a:xfrm>
                      <a:off x="0" y="0"/>
                      <a:ext cx="3118485" cy="161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D2FC1" w14:textId="56176830" w:rsidR="0009447B" w:rsidRPr="005F41E9" w:rsidRDefault="007D0BD9" w:rsidP="007D0BD9">
      <w:pPr>
        <w:tabs>
          <w:tab w:val="left" w:pos="0"/>
        </w:tabs>
        <w:spacing w:after="360" w:line="240" w:lineRule="auto"/>
      </w:pPr>
      <w:r>
        <w:t>Fig</w:t>
      </w:r>
      <w:r w:rsidR="0041547F">
        <w:t>ure</w:t>
      </w:r>
      <w:r>
        <w:t xml:space="preserve"> 1. </w:t>
      </w:r>
      <w:r w:rsidR="0009447B" w:rsidRPr="005F41E9">
        <w:t xml:space="preserve">Profiles of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="0009447B" w:rsidRPr="005F41E9">
        <w:t xml:space="preserve"> from GAHM with respect to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func>
      </m:oMath>
      <w:r w:rsidR="0009447B" w:rsidRPr="005F41E9">
        <w:t xml:space="preserve"> for different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09447B" w:rsidRPr="005F41E9">
        <w:t>values.</w:t>
      </w:r>
      <w:r w:rsidR="005F41E9" w:rsidRPr="005F41E9">
        <w:t xml:space="preserve"> (Figure 2.1 from Gao 2018).</w:t>
      </w:r>
    </w:p>
    <w:p w14:paraId="6DBD43F3" w14:textId="23CA7C96" w:rsidR="0094200D" w:rsidRDefault="008566E9" w:rsidP="0041547F">
      <w:pPr>
        <w:spacing w:after="240"/>
      </w:pPr>
      <w:r>
        <w:t xml:space="preserve">Also, </w:t>
      </w:r>
      <w:proofErr w:type="spellStart"/>
      <w:r w:rsidR="004C61AA">
        <w:t>Eq</w:t>
      </w:r>
      <w:r w:rsidR="00691DD6">
        <w:t>s</w:t>
      </w:r>
      <w:proofErr w:type="spellEnd"/>
      <w:r w:rsidR="004C61AA">
        <w:t xml:space="preserve"> (</w:t>
      </w:r>
      <w:r w:rsidR="00FB3A85">
        <w:t>9</w:t>
      </w:r>
      <w:r w:rsidR="004C61AA">
        <w:t xml:space="preserve">) </w:t>
      </w:r>
      <w:r w:rsidR="00691DD6">
        <w:t xml:space="preserve">and </w:t>
      </w:r>
      <w:r w:rsidR="00F83AA0">
        <w:t>(1</w:t>
      </w:r>
      <w:r w:rsidR="00FB3A85">
        <w:t>2</w:t>
      </w:r>
      <w:r w:rsidR="00F83AA0">
        <w:t xml:space="preserve">) </w:t>
      </w:r>
      <w:r w:rsidR="004C61AA">
        <w:t xml:space="preserve">can be </w:t>
      </w:r>
      <w:r w:rsidR="00975CA3">
        <w:t xml:space="preserve">written in a </w:t>
      </w:r>
      <w:r w:rsidR="004C61AA">
        <w:t>non-dimensional</w:t>
      </w:r>
      <w:r w:rsidR="00975CA3">
        <w:t xml:space="preserve"> form</w:t>
      </w:r>
      <w:r w:rsidR="00273960">
        <w:t xml:space="preserve">: </w:t>
      </w:r>
    </w:p>
    <w:p w14:paraId="5E27B801" w14:textId="519AFD10" w:rsidR="00273960" w:rsidRPr="0052191C" w:rsidRDefault="00000000" w:rsidP="0027396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mw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4590E33F" w14:textId="77777777" w:rsidR="00273960" w:rsidRDefault="00273960"/>
    <w:p w14:paraId="576C2424" w14:textId="784C4044" w:rsidR="00067BAF" w:rsidRPr="0052191C" w:rsidRDefault="00000000" w:rsidP="00067BAF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e>
                              </m:d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e>
              </m:d>
            </m:e>
          </m:eqArr>
        </m:oMath>
      </m:oMathPara>
    </w:p>
    <w:p w14:paraId="0C0DE182" w14:textId="55912BD2" w:rsidR="001A05A1" w:rsidRDefault="008566E9" w:rsidP="0041547F">
      <w:pPr>
        <w:spacing w:before="360"/>
      </w:pPr>
      <w:r>
        <w:t>and plotted</w:t>
      </w:r>
      <w:r w:rsidR="005D6713">
        <w:t>, Figure 2:</w:t>
      </w:r>
    </w:p>
    <w:p w14:paraId="4D00BF04" w14:textId="5FC462C4" w:rsidR="00FE719A" w:rsidRDefault="005379E6">
      <w:r>
        <w:rPr>
          <w:rFonts w:ascii="Times New Roman" w:hAnsi="Times New Roman" w:cs="Times New Roman"/>
          <w:iCs/>
          <w:noProof/>
          <w:color w:val="000000" w:themeColor="text1"/>
          <w:kern w:val="24"/>
        </w:rPr>
        <w:lastRenderedPageBreak/>
        <w:drawing>
          <wp:inline distT="0" distB="0" distL="0" distR="0" wp14:anchorId="26913D42" wp14:editId="56F34267">
            <wp:extent cx="5641848" cy="4014216"/>
            <wp:effectExtent l="0" t="0" r="0" b="5715"/>
            <wp:docPr id="5" name="Picture 5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oup of graphs showing different colors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7" r="5872"/>
                    <a:stretch/>
                  </pic:blipFill>
                  <pic:spPr bwMode="auto">
                    <a:xfrm>
                      <a:off x="0" y="0"/>
                      <a:ext cx="5641848" cy="4014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21E9E" w14:textId="3D2A6F68" w:rsidR="005E3441" w:rsidRDefault="0041547F" w:rsidP="00967AA1">
      <w:pPr>
        <w:spacing w:after="360" w:line="240" w:lineRule="auto"/>
      </w:pPr>
      <w:r>
        <w:t xml:space="preserve">Figure 2. </w:t>
      </w:r>
      <w:r w:rsidR="0008002B" w:rsidRPr="005F41E9">
        <w:t>Normalized gradient wind profiles</w:t>
      </w:r>
      <w:r w:rsidR="00975C78" w:rsidRPr="005F41E9">
        <w:t xml:space="preserve"> for the original Holland (1980) model and </w:t>
      </w:r>
      <w:r w:rsidR="007C4BB0">
        <w:t xml:space="preserve">the </w:t>
      </w:r>
      <w:r w:rsidR="00975C78" w:rsidRPr="005F41E9">
        <w:t>GAHM</w:t>
      </w:r>
      <w:r w:rsidR="00D54CBB" w:rsidRPr="005F41E9">
        <w:t xml:space="preserve"> for</w:t>
      </w:r>
      <w:r w:rsidR="0008002B" w:rsidRPr="005F41E9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=0, 1, and 2</m:t>
        </m:r>
      </m:oMath>
      <w:r w:rsidR="0008002B" w:rsidRPr="005F41E9">
        <w:t xml:space="preserve"> (or correspondingly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=1, 10, and 100</m:t>
        </m:r>
      </m:oMath>
      <w:r w:rsidR="0008002B" w:rsidRPr="005F41E9">
        <w:t>)</w:t>
      </w:r>
      <w:r w:rsidR="00093895" w:rsidRPr="005F41E9">
        <w:t xml:space="preserve"> and</w:t>
      </w:r>
      <w:r w:rsidR="005F41E9">
        <w:t xml:space="preserve"> </w:t>
      </w:r>
      <w:r w:rsidR="005F41E9" w:rsidRPr="005F41E9">
        <w:rPr>
          <w:i/>
          <w:iCs/>
        </w:rPr>
        <w:t>B</w:t>
      </w:r>
      <w:r w:rsidR="005F41E9">
        <w:t xml:space="preserve"> </w:t>
      </w:r>
      <w:r w:rsidR="00093895" w:rsidRPr="005F41E9">
        <w:t>varying from 0.5 to 2.</w:t>
      </w:r>
      <w:r w:rsidR="005F41E9" w:rsidRPr="005F41E9">
        <w:t xml:space="preserve">  (Figure 2.3 from Gao 2018).</w:t>
      </w:r>
    </w:p>
    <w:p w14:paraId="7C1AA590" w14:textId="5F1A3139" w:rsidR="00FC3B17" w:rsidRDefault="008471D3">
      <w:pPr>
        <w:rPr>
          <w:rFonts w:eastAsiaTheme="minorEastAsia"/>
        </w:rPr>
      </w:pPr>
      <w:r>
        <w:t>As a check, s</w:t>
      </w:r>
      <w:r w:rsidR="0064585F">
        <w:t xml:space="preserve">etting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E4175D">
        <w:rPr>
          <w:rFonts w:eastAsiaTheme="minorEastAsia"/>
        </w:rPr>
        <w:t xml:space="preserve"> in Eq (1</w:t>
      </w:r>
      <w:r w:rsidR="008709CE">
        <w:rPr>
          <w:rFonts w:eastAsiaTheme="minorEastAsia"/>
        </w:rPr>
        <w:t>5</w:t>
      </w:r>
      <w:r w:rsidR="00E4175D">
        <w:rPr>
          <w:rFonts w:eastAsiaTheme="minorEastAsia"/>
        </w:rPr>
        <w:t>) yields</w:t>
      </w:r>
    </w:p>
    <w:p w14:paraId="06218113" w14:textId="36401BA5" w:rsidR="00E4175D" w:rsidRPr="0052191C" w:rsidRDefault="00000000" w:rsidP="005D6713">
      <w:pPr>
        <w:spacing w:after="24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</m:e>
          </m:eqArr>
        </m:oMath>
      </m:oMathPara>
    </w:p>
    <w:p w14:paraId="19B36DD7" w14:textId="24A38275" w:rsidR="00870F28" w:rsidRDefault="00000000" w:rsidP="005D6713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</m:e>
          </m:eqArr>
        </m:oMath>
      </m:oMathPara>
    </w:p>
    <w:p w14:paraId="0F59BB10" w14:textId="3B29C1EA" w:rsidR="008A2B48" w:rsidRDefault="00000000" w:rsidP="005D6713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=1</m:t>
              </m:r>
            </m:e>
          </m:eqArr>
        </m:oMath>
      </m:oMathPara>
    </w:p>
    <w:p w14:paraId="30426D33" w14:textId="0834883C" w:rsidR="00C01363" w:rsidRDefault="009F32DB" w:rsidP="002F4519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>It is helpful to use GAHM to compute the pressure deficit</w:t>
      </w:r>
      <w:r w:rsidR="00143EC9">
        <w:rPr>
          <w:rFonts w:eastAsiaTheme="minorEastAsia"/>
        </w:rPr>
        <w:t>, from Eq (1)</w:t>
      </w:r>
      <w:r w:rsidR="006E61C8">
        <w:rPr>
          <w:rFonts w:eastAsiaTheme="minorEastAsia"/>
        </w:rPr>
        <w:t>.</w:t>
      </w:r>
    </w:p>
    <w:p w14:paraId="70C78A91" w14:textId="5D35D8EE" w:rsidR="00231E21" w:rsidRDefault="00000000"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sub>
                            </m:sSub>
                          </m:sup>
                        </m:sSup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 w:themeColor="text1"/>
                            <w:kern w:val="24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mw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den>
                            </m:f>
                          </m:e>
                        </m:d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sub>
                        </m:sSub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#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17</m:t>
                </m:r>
              </m:e>
            </m:d>
          </m:e>
        </m:eqArr>
      </m:oMath>
      <w:r w:rsidR="00231E21">
        <w:br w:type="page"/>
      </w:r>
    </w:p>
    <w:p w14:paraId="24D12B2F" w14:textId="6B36266B" w:rsidR="004C7300" w:rsidRPr="00A77B79" w:rsidRDefault="00BA585A">
      <w:pPr>
        <w:rPr>
          <w:b/>
          <w:bCs/>
        </w:rPr>
      </w:pPr>
      <w:r>
        <w:rPr>
          <w:b/>
          <w:bCs/>
          <w:sz w:val="32"/>
          <w:szCs w:val="32"/>
        </w:rPr>
        <w:lastRenderedPageBreak/>
        <w:t>2</w:t>
      </w:r>
      <w:r w:rsidRPr="00317BE1">
        <w:rPr>
          <w:b/>
          <w:bCs/>
          <w:sz w:val="32"/>
          <w:szCs w:val="32"/>
        </w:rPr>
        <w:t xml:space="preserve">. </w:t>
      </w:r>
      <w:r w:rsidR="00D74727">
        <w:rPr>
          <w:b/>
          <w:bCs/>
          <w:sz w:val="32"/>
          <w:szCs w:val="32"/>
        </w:rPr>
        <w:t>Implementatio</w:t>
      </w:r>
      <w:r w:rsidRPr="00317BE1">
        <w:rPr>
          <w:b/>
          <w:bCs/>
          <w:sz w:val="32"/>
          <w:szCs w:val="32"/>
        </w:rPr>
        <w:t>n</w:t>
      </w:r>
    </w:p>
    <w:p w14:paraId="69DD0312" w14:textId="50B5DA9E" w:rsidR="009B0899" w:rsidRDefault="009B0899" w:rsidP="009B0899">
      <w:r w:rsidRPr="006C1F91">
        <w:t xml:space="preserve">Data </w:t>
      </w:r>
      <w:r w:rsidR="004737AB" w:rsidRPr="006C1F91">
        <w:t>requirements</w:t>
      </w:r>
      <w:r w:rsidRPr="006C1F91">
        <w:t xml:space="preserve"> for GAHM2026 are comprised of values for the eye position (</w:t>
      </w:r>
      <w:proofErr w:type="spellStart"/>
      <w:r w:rsidRPr="006C1F91">
        <w:t>lon</w:t>
      </w:r>
      <w:proofErr w:type="spellEnd"/>
      <w:r w:rsidRPr="006C1F91">
        <w:t xml:space="preserve">, </w:t>
      </w:r>
      <w:proofErr w:type="spellStart"/>
      <w:r w:rsidRPr="006C1F91">
        <w:t>lat</w:t>
      </w:r>
      <w:proofErr w:type="spellEnd"/>
      <w:r w:rsidRPr="006C1F91">
        <w:t>),</w:t>
      </w:r>
      <w:r w:rsidRPr="00694587">
        <w:t xml:space="preserve"> the minimum</w:t>
      </w:r>
      <w:r>
        <w:t xml:space="preserve"> </w:t>
      </w:r>
      <w:r w:rsidR="0044261E">
        <w:t xml:space="preserve">total </w:t>
      </w:r>
      <w:r>
        <w:t xml:space="preserve">central pressure (mb),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, the ambient pressure (mb),</w:t>
      </w:r>
      <w:r w:rsidRPr="0018439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 the 1-min sustained maximum total wind</w:t>
      </w:r>
      <w:r w:rsidR="00217930">
        <w:t xml:space="preserve"> </w:t>
      </w:r>
      <w:r>
        <w:t xml:space="preserve">speed at 10m height above ground (kt),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max⁡_1_10</m:t>
            </m:r>
          </m:sub>
        </m:sSub>
      </m:oMath>
      <w:r w:rsidRPr="00694587">
        <w:t>, and the</w:t>
      </w:r>
      <w:r>
        <w:rPr>
          <w:rFonts w:eastAsiaTheme="minorEastAsia"/>
        </w:rPr>
        <w:t xml:space="preserve"> radial distances (nautical miles) from the TC eye to the 1-min sustained, 64, 50, and 34 knot total wind</w:t>
      </w:r>
      <w:r w:rsidR="00217930">
        <w:rPr>
          <w:rFonts w:eastAsiaTheme="minorEastAsia"/>
        </w:rPr>
        <w:t xml:space="preserve"> </w:t>
      </w:r>
      <w:r>
        <w:rPr>
          <w:rFonts w:eastAsiaTheme="minorEastAsia"/>
        </w:rPr>
        <w:t xml:space="preserve">speed isotachs in the NE, SE, SW, and NW quadrants.  </w:t>
      </w:r>
      <w:r w:rsidR="00361A5C">
        <w:rPr>
          <w:rFonts w:eastAsiaTheme="minorEastAsia"/>
        </w:rPr>
        <w:t xml:space="preserve">Total </w:t>
      </w:r>
      <w:r w:rsidR="0044261E">
        <w:rPr>
          <w:rFonts w:eastAsiaTheme="minorEastAsia"/>
        </w:rPr>
        <w:t xml:space="preserve">pressure and </w:t>
      </w:r>
      <w:r w:rsidR="00742424">
        <w:rPr>
          <w:rFonts w:eastAsiaTheme="minorEastAsia"/>
        </w:rPr>
        <w:t xml:space="preserve">total </w:t>
      </w:r>
      <w:r w:rsidR="00217930">
        <w:rPr>
          <w:rFonts w:eastAsiaTheme="minorEastAsia"/>
        </w:rPr>
        <w:t>wind speed</w:t>
      </w:r>
      <w:r w:rsidR="00AB30EB">
        <w:rPr>
          <w:rFonts w:eastAsiaTheme="minorEastAsia"/>
        </w:rPr>
        <w:t xml:space="preserve"> refer</w:t>
      </w:r>
      <w:r w:rsidR="00755612">
        <w:rPr>
          <w:rFonts w:eastAsiaTheme="minorEastAsia"/>
        </w:rPr>
        <w:t xml:space="preserve"> to the sum of the vortex and large-scale environmental</w:t>
      </w:r>
      <w:r w:rsidR="00742424">
        <w:rPr>
          <w:rFonts w:eastAsiaTheme="minorEastAsia"/>
        </w:rPr>
        <w:t xml:space="preserve"> fields a TC is experiencing.  </w:t>
      </w:r>
      <w:r w:rsidR="00755612">
        <w:rPr>
          <w:rFonts w:eastAsiaTheme="minorEastAsia"/>
        </w:rPr>
        <w:t xml:space="preserve">  </w:t>
      </w:r>
      <w:r w:rsidR="00742424">
        <w:rPr>
          <w:rFonts w:eastAsiaTheme="minorEastAsia"/>
        </w:rPr>
        <w:t xml:space="preserve">In the latter case the total wind speed is </w:t>
      </w:r>
      <w:r w:rsidR="00AB30EB">
        <w:rPr>
          <w:rFonts w:eastAsiaTheme="minorEastAsia"/>
        </w:rPr>
        <w:t xml:space="preserve">the </w:t>
      </w:r>
      <w:r w:rsidR="00217930">
        <w:rPr>
          <w:rFonts w:eastAsiaTheme="minorEastAsia"/>
        </w:rPr>
        <w:t>magnitude o</w:t>
      </w:r>
      <w:r w:rsidR="00AB30EB">
        <w:rPr>
          <w:rFonts w:eastAsiaTheme="minorEastAsia"/>
        </w:rPr>
        <w:t xml:space="preserve">f the vector sum of the vortex wind velocity and the </w:t>
      </w:r>
      <w:r w:rsidR="00CD39C8">
        <w:rPr>
          <w:rFonts w:eastAsiaTheme="minorEastAsia"/>
        </w:rPr>
        <w:t xml:space="preserve">large-scale environmental wind velocity. </w:t>
      </w:r>
      <w:r w:rsidR="00D7518D">
        <w:rPr>
          <w:rFonts w:eastAsiaTheme="minorEastAsia"/>
        </w:rPr>
        <w:t xml:space="preserve">The ambient pressure is </w:t>
      </w:r>
      <w:r w:rsidR="004F6E1D">
        <w:rPr>
          <w:rFonts w:eastAsiaTheme="minorEastAsia"/>
        </w:rPr>
        <w:t xml:space="preserve">derived from the large-scale environmental pressure field, although in </w:t>
      </w:r>
      <w:r w:rsidR="004F6E1D">
        <w:t xml:space="preserve">ADCIRC it is assumed to have a fixed value of 1013 mb.  </w:t>
      </w:r>
      <w:r w:rsidR="009A46E7">
        <w:rPr>
          <w:rFonts w:eastAsiaTheme="minorEastAsia"/>
        </w:rPr>
        <w:t>T</w:t>
      </w:r>
      <w:r>
        <w:rPr>
          <w:rFonts w:eastAsiaTheme="minorEastAsia"/>
        </w:rPr>
        <w:t>he radius o</w:t>
      </w:r>
      <w:r w:rsidR="00A3085D">
        <w:rPr>
          <w:rFonts w:eastAsiaTheme="minorEastAsia"/>
        </w:rPr>
        <w:t>f</w:t>
      </w:r>
      <w:r>
        <w:rPr>
          <w:rFonts w:eastAsiaTheme="minorEastAsia"/>
        </w:rPr>
        <w:t xml:space="preserve"> maximum winds (nautical miles),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>
        <w:rPr>
          <w:rFonts w:eastAsiaTheme="minorEastAsia"/>
        </w:rPr>
        <w:t xml:space="preserve">, may </w:t>
      </w:r>
      <w:r w:rsidR="005822A2">
        <w:rPr>
          <w:rFonts w:eastAsiaTheme="minorEastAsia"/>
        </w:rPr>
        <w:t xml:space="preserve">be used </w:t>
      </w:r>
      <w:r w:rsidR="00E13729">
        <w:rPr>
          <w:rFonts w:eastAsiaTheme="minorEastAsia"/>
        </w:rPr>
        <w:t xml:space="preserve">by GAHM2026 </w:t>
      </w:r>
      <w:r w:rsidR="005822A2">
        <w:rPr>
          <w:rFonts w:eastAsiaTheme="minorEastAsia"/>
        </w:rPr>
        <w:t xml:space="preserve">as a default value if other values are </w:t>
      </w:r>
      <w:r w:rsidR="008E2DFD">
        <w:rPr>
          <w:rFonts w:eastAsiaTheme="minorEastAsia"/>
        </w:rPr>
        <w:t>missing or inconsistent.</w:t>
      </w:r>
    </w:p>
    <w:p w14:paraId="15DD4CE2" w14:textId="51F53381" w:rsidR="0019110C" w:rsidRDefault="00CE02D5" w:rsidP="00B9165D">
      <w:pPr>
        <w:pStyle w:val="ListParagraph"/>
        <w:ind w:left="0"/>
        <w:contextualSpacing w:val="0"/>
        <w:rPr>
          <w:rFonts w:eastAsiaTheme="minorEastAsia"/>
        </w:rPr>
      </w:pPr>
      <w:r>
        <w:rPr>
          <w:rFonts w:eastAsiaTheme="minorEastAsia"/>
        </w:rPr>
        <w:t xml:space="preserve">It is assumed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 xml:space="preserve"> in</w:t>
      </w:r>
      <w:r w:rsidR="00CB087C">
        <w:rPr>
          <w:rFonts w:eastAsiaTheme="minorEastAsia"/>
        </w:rPr>
        <w:t xml:space="preserve"> the </w:t>
      </w:r>
      <w:r w:rsidR="00C8364E">
        <w:rPr>
          <w:rFonts w:eastAsiaTheme="minorEastAsia"/>
        </w:rPr>
        <w:t>previous section</w:t>
      </w:r>
      <w:r>
        <w:rPr>
          <w:rFonts w:eastAsiaTheme="minorEastAsia"/>
        </w:rPr>
        <w:t xml:space="preserve"> </w:t>
      </w:r>
      <w:r w:rsidR="003C6B09">
        <w:rPr>
          <w:rFonts w:eastAsiaTheme="minorEastAsia"/>
        </w:rPr>
        <w:t>represent</w:t>
      </w:r>
      <w:r>
        <w:rPr>
          <w:rFonts w:eastAsiaTheme="minorEastAsia"/>
        </w:rPr>
        <w:t xml:space="preserve"> 10 min average vortex </w:t>
      </w:r>
      <w:r w:rsidR="009D7FD5">
        <w:rPr>
          <w:rFonts w:eastAsiaTheme="minorEastAsia"/>
        </w:rPr>
        <w:t xml:space="preserve">speeds </w:t>
      </w:r>
      <w:r>
        <w:rPr>
          <w:rFonts w:eastAsiaTheme="minorEastAsia"/>
        </w:rPr>
        <w:t>at the top of the boundary layer</w:t>
      </w:r>
      <w:r w:rsidR="006534F0">
        <w:rPr>
          <w:rFonts w:eastAsiaTheme="minorEastAsia"/>
        </w:rPr>
        <w:t xml:space="preserve"> (and thus above the influence of friction with the land/water surface)</w:t>
      </w:r>
      <w:r w:rsidR="003C6B09">
        <w:rPr>
          <w:rFonts w:eastAsiaTheme="minorEastAsia"/>
        </w:rPr>
        <w:t xml:space="preserve"> whose directions</w:t>
      </w:r>
      <w:r w:rsidR="00A44F90">
        <w:rPr>
          <w:rFonts w:eastAsiaTheme="minorEastAsia"/>
        </w:rPr>
        <w:t xml:space="preserve"> are </w:t>
      </w:r>
      <w:r w:rsidR="00D40F72">
        <w:rPr>
          <w:rFonts w:eastAsiaTheme="minorEastAsia"/>
        </w:rPr>
        <w:t xml:space="preserve">oriented perpendicular to </w:t>
      </w:r>
      <w:r w:rsidR="00225AF8">
        <w:rPr>
          <w:rFonts w:eastAsiaTheme="minorEastAsia"/>
        </w:rPr>
        <w:t>a radial line from the eye location</w:t>
      </w:r>
      <w:r w:rsidR="00755D83">
        <w:rPr>
          <w:rFonts w:eastAsiaTheme="minorEastAsia"/>
        </w:rPr>
        <w:t>, (i.e., locally tangent to the storm vortex)</w:t>
      </w:r>
      <w:r>
        <w:rPr>
          <w:rFonts w:eastAsiaTheme="minorEastAsia"/>
        </w:rPr>
        <w:t>.</w:t>
      </w:r>
      <w:r w:rsidR="00A205D8">
        <w:rPr>
          <w:rFonts w:eastAsiaTheme="minorEastAsia"/>
        </w:rPr>
        <w:t xml:space="preserve"> </w:t>
      </w:r>
      <w:r w:rsidR="00C449F9">
        <w:rPr>
          <w:rFonts w:eastAsiaTheme="minorEastAsia"/>
        </w:rPr>
        <w:t xml:space="preserve"> </w:t>
      </w:r>
      <w:r w:rsidR="00453A38">
        <w:rPr>
          <w:rFonts w:eastAsiaTheme="minorEastAsia"/>
        </w:rPr>
        <w:t>These are de</w:t>
      </w:r>
      <w:r w:rsidR="00962068">
        <w:rPr>
          <w:rFonts w:eastAsiaTheme="minorEastAsia"/>
        </w:rPr>
        <w:t>signated</w:t>
      </w:r>
      <w:r w:rsidR="0039591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vor_10_tbl</m:t>
            </m:r>
          </m:sub>
        </m:sSub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max_vor_10_tbl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C23254">
        <w:rPr>
          <w:rFonts w:eastAsiaTheme="minorEastAsia"/>
        </w:rPr>
        <w:t xml:space="preserve"> </w:t>
      </w:r>
      <w:r w:rsidR="00094657">
        <w:rPr>
          <w:rFonts w:eastAsiaTheme="minorEastAsia"/>
        </w:rPr>
        <w:t xml:space="preserve">where the </w:t>
      </w:r>
      <m:oMath>
        <m:r>
          <w:rPr>
            <w:rFonts w:ascii="Cambria Math" w:hAnsi="Cambria Math"/>
          </w:rPr>
          <m:t>vor</m:t>
        </m:r>
      </m:oMath>
      <w:r w:rsidR="005F76E9">
        <w:rPr>
          <w:rFonts w:eastAsiaTheme="minorEastAsia"/>
        </w:rPr>
        <w:t xml:space="preserve"> </w:t>
      </w:r>
      <w:r w:rsidR="00B82FB9">
        <w:rPr>
          <w:rFonts w:eastAsiaTheme="minorEastAsia"/>
        </w:rPr>
        <w:t xml:space="preserve">subscript denotes “vortex field”, the </w:t>
      </w:r>
      <w:r w:rsidR="002F08E0">
        <w:rPr>
          <w:rFonts w:eastAsiaTheme="minorEastAsia"/>
        </w:rPr>
        <w:t>initial</w:t>
      </w:r>
      <w:r w:rsidR="00B82FB9">
        <w:rPr>
          <w:rFonts w:eastAsiaTheme="minorEastAsia"/>
        </w:rPr>
        <w:t xml:space="preserve"> _10 subscript denotes 10-min average</w:t>
      </w:r>
      <w:r w:rsidR="002F08E0">
        <w:rPr>
          <w:rFonts w:eastAsiaTheme="minorEastAsia"/>
        </w:rPr>
        <w:t>, and the latter _</w:t>
      </w:r>
      <w:proofErr w:type="spellStart"/>
      <w:r w:rsidR="00395915">
        <w:rPr>
          <w:rFonts w:eastAsiaTheme="minorEastAsia"/>
        </w:rPr>
        <w:t>tbl</w:t>
      </w:r>
      <w:proofErr w:type="spellEnd"/>
      <w:r w:rsidR="002F08E0">
        <w:rPr>
          <w:rFonts w:eastAsiaTheme="minorEastAsia"/>
        </w:rPr>
        <w:t xml:space="preserve"> subscript denotes </w:t>
      </w:r>
      <w:r w:rsidR="00C04C0D">
        <w:rPr>
          <w:rFonts w:eastAsiaTheme="minorEastAsia"/>
        </w:rPr>
        <w:t xml:space="preserve">a height </w:t>
      </w:r>
      <w:r w:rsidR="00A123AA">
        <w:rPr>
          <w:rFonts w:eastAsiaTheme="minorEastAsia"/>
        </w:rPr>
        <w:t xml:space="preserve">equal to the </w:t>
      </w:r>
      <w:r w:rsidR="00395915">
        <w:rPr>
          <w:rFonts w:eastAsiaTheme="minorEastAsia"/>
        </w:rPr>
        <w:t>top of the boundary layer</w:t>
      </w:r>
      <w:r w:rsidR="00697C57">
        <w:rPr>
          <w:rFonts w:eastAsiaTheme="minorEastAsia"/>
        </w:rPr>
        <w:t>.</w:t>
      </w:r>
    </w:p>
    <w:p w14:paraId="101252AE" w14:textId="34259611" w:rsidR="009218A0" w:rsidRDefault="0019110C" w:rsidP="009218A0">
      <w:pPr>
        <w:rPr>
          <w:rFonts w:eastAsiaTheme="minorEastAsia"/>
        </w:rPr>
      </w:pPr>
      <w:r>
        <w:rPr>
          <w:rFonts w:eastAsiaTheme="minorEastAsia"/>
        </w:rPr>
        <w:t xml:space="preserve">It is assumed that the input pressure values,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are 10-min averages</w:t>
      </w:r>
      <w:r w:rsidR="009218A0">
        <w:rPr>
          <w:rFonts w:eastAsiaTheme="minorEastAsia"/>
        </w:rPr>
        <w:t xml:space="preserve"> and the pressure deficit,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9218A0">
        <w:rPr>
          <w:rFonts w:eastAsiaTheme="minorEastAsia"/>
        </w:rPr>
        <w:t>, is equ</w:t>
      </w:r>
      <w:proofErr w:type="spellStart"/>
      <w:r w:rsidR="00C15570">
        <w:rPr>
          <w:rFonts w:eastAsiaTheme="minorEastAsia"/>
        </w:rPr>
        <w:t>ivalent</w:t>
      </w:r>
      <w:proofErr w:type="spellEnd"/>
      <w:r w:rsidR="009218A0">
        <w:rPr>
          <w:rFonts w:eastAsiaTheme="minorEastAsia"/>
        </w:rPr>
        <w:t xml:space="preserve"> at 10 m height and at the top of the boundary layer.  </w:t>
      </w:r>
    </w:p>
    <w:p w14:paraId="1F91A281" w14:textId="024F7697" w:rsidR="003D7CB2" w:rsidRDefault="003D7CB2" w:rsidP="009218A0">
      <w:pPr>
        <w:rPr>
          <w:rFonts w:eastAsiaTheme="minorEastAsia"/>
        </w:rPr>
      </w:pPr>
      <w:r>
        <w:rPr>
          <w:rFonts w:eastAsiaTheme="minorEastAsia"/>
        </w:rPr>
        <w:t xml:space="preserve">GAHM2026 is implemented as a two-step process.  Initially, </w:t>
      </w:r>
      <w:r w:rsidR="00621654">
        <w:rPr>
          <w:rFonts w:eastAsiaTheme="minorEastAsia"/>
        </w:rPr>
        <w:t xml:space="preserve">track file values </w:t>
      </w:r>
      <w:r w:rsidR="005B43FC">
        <w:rPr>
          <w:rFonts w:eastAsiaTheme="minorEastAsia"/>
        </w:rPr>
        <w:t xml:space="preserve">including the isotach distances </w:t>
      </w:r>
      <w:r w:rsidR="00621654">
        <w:rPr>
          <w:rFonts w:eastAsiaTheme="minorEastAsia"/>
        </w:rPr>
        <w:t xml:space="preserve">are used </w:t>
      </w:r>
      <w:r w:rsidR="005B43FC">
        <w:rPr>
          <w:rFonts w:eastAsiaTheme="minorEastAsia"/>
        </w:rPr>
        <w:t xml:space="preserve">with </w:t>
      </w:r>
      <w:proofErr w:type="spellStart"/>
      <w:r w:rsidR="005B43FC">
        <w:rPr>
          <w:rFonts w:eastAsiaTheme="minorEastAsia"/>
        </w:rPr>
        <w:t>Eqs</w:t>
      </w:r>
      <w:proofErr w:type="spellEnd"/>
      <w:r w:rsidR="005B43FC">
        <w:rPr>
          <w:rFonts w:eastAsiaTheme="minorEastAsia"/>
        </w:rPr>
        <w:t xml:space="preserve"> (9) or (12) </w:t>
      </w:r>
      <w:r w:rsidR="00621654">
        <w:rPr>
          <w:rFonts w:eastAsiaTheme="minorEastAsia"/>
        </w:rPr>
        <w:t xml:space="preserve">to </w:t>
      </w:r>
      <w:r w:rsidR="00704B3D">
        <w:rPr>
          <w:rFonts w:eastAsiaTheme="minorEastAsia"/>
        </w:rPr>
        <w:t xml:space="preserve">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3E247F">
        <w:rPr>
          <w:rFonts w:eastAsiaTheme="minorEastAsia"/>
        </w:rPr>
        <w:t xml:space="preserve">for each quadrant.  </w:t>
      </w:r>
      <w:r w:rsidR="00E1399D">
        <w:rPr>
          <w:rFonts w:eastAsiaTheme="minorEastAsia"/>
        </w:rPr>
        <w:t>Once computed, t</w:t>
      </w:r>
      <w:r w:rsidR="003E247F">
        <w:rPr>
          <w:rFonts w:eastAsiaTheme="minorEastAsia"/>
        </w:rPr>
        <w:t xml:space="preserve">hese </w:t>
      </w:r>
      <w:r w:rsidR="00607D99">
        <w:rPr>
          <w:rFonts w:eastAsiaTheme="minorEastAsia"/>
        </w:rPr>
        <w:t xml:space="preserve">and the track file values are </w:t>
      </w:r>
      <w:r w:rsidR="003E247F">
        <w:rPr>
          <w:rFonts w:eastAsiaTheme="minorEastAsia"/>
        </w:rPr>
        <w:t xml:space="preserve">used to compute the radial velocity </w:t>
      </w:r>
      <w:r w:rsidR="002308B4">
        <w:rPr>
          <w:rFonts w:eastAsiaTheme="minorEastAsia"/>
        </w:rPr>
        <w:t xml:space="preserve">and pressure </w:t>
      </w:r>
      <w:r w:rsidR="003E247F">
        <w:rPr>
          <w:rFonts w:eastAsiaTheme="minorEastAsia"/>
        </w:rPr>
        <w:t>profiles</w:t>
      </w:r>
      <w:r w:rsidR="00320287">
        <w:rPr>
          <w:rFonts w:eastAsiaTheme="minorEastAsia"/>
        </w:rPr>
        <w:t xml:space="preserve"> at the cent</w:t>
      </w:r>
      <w:r w:rsidR="002308B4">
        <w:rPr>
          <w:rFonts w:eastAsiaTheme="minorEastAsia"/>
        </w:rPr>
        <w:t xml:space="preserve">ral angle of </w:t>
      </w:r>
      <w:r w:rsidR="00320287">
        <w:rPr>
          <w:rFonts w:eastAsiaTheme="minorEastAsia"/>
        </w:rPr>
        <w:t xml:space="preserve">each quadrant.  The </w:t>
      </w:r>
      <w:r w:rsidR="00BB0CD2">
        <w:rPr>
          <w:rFonts w:eastAsiaTheme="minorEastAsia"/>
        </w:rPr>
        <w:t xml:space="preserve">radial </w:t>
      </w:r>
      <w:r w:rsidR="00320287">
        <w:rPr>
          <w:rFonts w:eastAsiaTheme="minorEastAsia"/>
        </w:rPr>
        <w:t xml:space="preserve">profiles are interpolated azimuthally </w:t>
      </w:r>
      <w:r w:rsidR="00233AA9">
        <w:rPr>
          <w:rFonts w:eastAsiaTheme="minorEastAsia"/>
        </w:rPr>
        <w:t xml:space="preserve">to create radial profiles at a specified angular increment.  </w:t>
      </w:r>
      <w:r w:rsidR="00BB0CD2">
        <w:rPr>
          <w:rFonts w:eastAsiaTheme="minorEastAsia"/>
        </w:rPr>
        <w:t>If blending with a large-scale field</w:t>
      </w:r>
      <w:r w:rsidR="001134A3">
        <w:rPr>
          <w:rFonts w:eastAsiaTheme="minorEastAsia"/>
        </w:rPr>
        <w:t xml:space="preserve"> is </w:t>
      </w:r>
      <w:r w:rsidR="005859BD">
        <w:rPr>
          <w:rFonts w:eastAsiaTheme="minorEastAsia"/>
        </w:rPr>
        <w:t xml:space="preserve">specified, the blending is done </w:t>
      </w:r>
      <w:r w:rsidR="00DE0190">
        <w:rPr>
          <w:rFonts w:eastAsiaTheme="minorEastAsia"/>
        </w:rPr>
        <w:t xml:space="preserve">for each </w:t>
      </w:r>
      <w:r w:rsidR="005859BD">
        <w:rPr>
          <w:rFonts w:eastAsiaTheme="minorEastAsia"/>
        </w:rPr>
        <w:t>radial profile.  As a final step the radial profiles are interpolated to a regular grid that is centered on the eye of the storm.</w:t>
      </w:r>
      <w:r w:rsidR="00850CF1">
        <w:rPr>
          <w:rFonts w:eastAsiaTheme="minorEastAsia"/>
        </w:rPr>
        <w:t xml:space="preserve">  </w:t>
      </w:r>
    </w:p>
    <w:p w14:paraId="3BBA639A" w14:textId="059BA349" w:rsidR="00BC1402" w:rsidRPr="006E6AC6" w:rsidRDefault="00BC1402" w:rsidP="009218A0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D01922">
        <w:rPr>
          <w:rFonts w:eastAsiaTheme="minorEastAsia"/>
        </w:rPr>
        <w:t xml:space="preserve">remaining </w:t>
      </w:r>
      <w:r>
        <w:rPr>
          <w:rFonts w:eastAsiaTheme="minorEastAsia"/>
        </w:rPr>
        <w:t>paragraphs in this section provide the details of the</w:t>
      </w:r>
      <w:r w:rsidR="00D01922">
        <w:rPr>
          <w:rFonts w:eastAsiaTheme="minorEastAsia"/>
        </w:rPr>
        <w:t xml:space="preserve"> calculation of quadrant values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D01922">
        <w:rPr>
          <w:rFonts w:eastAsiaTheme="minorEastAsia"/>
        </w:rPr>
        <w:t>.</w:t>
      </w:r>
    </w:p>
    <w:p w14:paraId="3C8AD894" w14:textId="18CB004C" w:rsidR="00EC75F3" w:rsidRPr="0010423A" w:rsidRDefault="0000291E" w:rsidP="0010423A">
      <w:pPr>
        <w:spacing w:after="240"/>
      </w:pPr>
      <w:r w:rsidRPr="0010423A">
        <w:rPr>
          <w:rFonts w:eastAsiaTheme="minorEastAsia"/>
          <w:u w:val="single"/>
        </w:rPr>
        <w:t xml:space="preserve">Convert 1-min sustained </w:t>
      </w:r>
      <w:r w:rsidR="00EB1136">
        <w:rPr>
          <w:rFonts w:eastAsiaTheme="minorEastAsia"/>
          <w:u w:val="single"/>
        </w:rPr>
        <w:t xml:space="preserve">wind speeds </w:t>
      </w:r>
      <w:r w:rsidRPr="0010423A">
        <w:rPr>
          <w:rFonts w:eastAsiaTheme="minorEastAsia"/>
          <w:u w:val="single"/>
        </w:rPr>
        <w:t>to 10-min averaged values</w:t>
      </w:r>
      <w:r w:rsidR="00733CBA" w:rsidRPr="0010423A">
        <w:rPr>
          <w:rFonts w:eastAsiaTheme="minorEastAsia"/>
        </w:rPr>
        <w:t>: It is assumed th</w:t>
      </w:r>
      <w:r w:rsidR="00A071C9" w:rsidRPr="0010423A">
        <w:rPr>
          <w:rFonts w:eastAsiaTheme="minorEastAsia"/>
        </w:rPr>
        <w:t xml:space="preserve">at the </w:t>
      </w:r>
      <w:r w:rsidR="000E2A4B" w:rsidRPr="0010423A">
        <w:rPr>
          <w:rFonts w:eastAsiaTheme="minorEastAsia"/>
        </w:rPr>
        <w:t>maximum</w:t>
      </w:r>
      <w:r w:rsidR="00843BBE" w:rsidRPr="0010423A">
        <w:rPr>
          <w:rFonts w:eastAsiaTheme="minorEastAsia"/>
        </w:rPr>
        <w:t xml:space="preserve"> total wind</w:t>
      </w:r>
      <w:r w:rsidR="00F5157B">
        <w:rPr>
          <w:rFonts w:eastAsiaTheme="minorEastAsia"/>
        </w:rPr>
        <w:t xml:space="preserve"> </w:t>
      </w:r>
      <w:r w:rsidR="00843BBE" w:rsidRPr="0010423A">
        <w:rPr>
          <w:rFonts w:eastAsiaTheme="minorEastAsia"/>
        </w:rPr>
        <w:t>speed</w:t>
      </w:r>
      <w:r w:rsidR="00604C6F" w:rsidRPr="0010423A">
        <w:rPr>
          <w:rFonts w:eastAsiaTheme="minorEastAsia"/>
        </w:rPr>
        <w:t xml:space="preserve"> </w:t>
      </w:r>
      <w:r w:rsidR="003615AB" w:rsidRPr="0010423A">
        <w:rPr>
          <w:rFonts w:eastAsiaTheme="minorEastAsia"/>
        </w:rPr>
        <w:t xml:space="preserve">and the 64, 50 and 34 knot isotach </w:t>
      </w:r>
      <w:r w:rsidR="00A071C9" w:rsidRPr="0010423A">
        <w:rPr>
          <w:rFonts w:eastAsiaTheme="minorEastAsia"/>
        </w:rPr>
        <w:t xml:space="preserve">input wind speeds </w:t>
      </w:r>
      <w:r w:rsidR="00604C6F" w:rsidRPr="0010423A">
        <w:rPr>
          <w:rFonts w:eastAsiaTheme="minorEastAsia"/>
        </w:rPr>
        <w:t xml:space="preserve">must be </w:t>
      </w:r>
      <w:r w:rsidR="00604C6F" w:rsidRPr="0010423A">
        <w:rPr>
          <w:rFonts w:eastAsiaTheme="minorEastAsia"/>
        </w:rPr>
        <w:lastRenderedPageBreak/>
        <w:t xml:space="preserve">converted from </w:t>
      </w:r>
      <w:r w:rsidR="008C6162" w:rsidRPr="0010423A">
        <w:rPr>
          <w:rFonts w:eastAsiaTheme="minorEastAsia"/>
        </w:rPr>
        <w:t>1-min sustained values to 10-min averaged values u</w:t>
      </w:r>
      <w:r w:rsidR="00733CBA" w:rsidRPr="0010423A">
        <w:rPr>
          <w:rFonts w:eastAsiaTheme="minorEastAsia"/>
        </w:rPr>
        <w:t>sing</w:t>
      </w:r>
      <w:r w:rsidRPr="0010423A">
        <w:rPr>
          <w:rFonts w:eastAsiaTheme="minorEastAsia"/>
        </w:rPr>
        <w:t xml:space="preserve"> a conve</w:t>
      </w:r>
      <w:r w:rsidR="00103871" w:rsidRPr="0010423A">
        <w:rPr>
          <w:rFonts w:eastAsiaTheme="minorEastAsia"/>
        </w:rPr>
        <w:t xml:space="preserve">rsion factor </w:t>
      </w:r>
      <w:r w:rsidR="00103871" w:rsidRPr="0010423A">
        <w:rPr>
          <w:rFonts w:eastAsiaTheme="minorEastAsia"/>
          <w:i/>
          <w:iCs/>
        </w:rPr>
        <w:t>one2ten</w:t>
      </w:r>
      <w:r w:rsidR="00B5194A">
        <w:rPr>
          <w:rFonts w:eastAsiaTheme="minorEastAsia"/>
          <w:i/>
          <w:iCs/>
        </w:rPr>
        <w:t> </w:t>
      </w:r>
      <w:r w:rsidR="00103871" w:rsidRPr="0010423A">
        <w:rPr>
          <w:rFonts w:eastAsiaTheme="minorEastAsia"/>
        </w:rPr>
        <w:t>=</w:t>
      </w:r>
      <w:r w:rsidR="00B5194A">
        <w:rPr>
          <w:rFonts w:eastAsiaTheme="minorEastAsia"/>
        </w:rPr>
        <w:t> </w:t>
      </w:r>
      <w:r w:rsidR="00103871" w:rsidRPr="0010423A">
        <w:rPr>
          <w:rFonts w:eastAsiaTheme="minorEastAsia"/>
        </w:rPr>
        <w:t>0.89 (</w:t>
      </w:r>
      <w:r w:rsidR="002754CF" w:rsidRPr="0010423A">
        <w:rPr>
          <w:rFonts w:eastAsiaTheme="minorEastAsia"/>
        </w:rPr>
        <w:t xml:space="preserve">e.g., </w:t>
      </w:r>
      <w:r w:rsidR="00BC7B3A" w:rsidRPr="0010423A">
        <w:rPr>
          <w:rFonts w:eastAsiaTheme="minorEastAsia"/>
        </w:rPr>
        <w:t>Kruk et al, 2010</w:t>
      </w:r>
      <w:r w:rsidR="00103871" w:rsidRPr="0010423A">
        <w:rPr>
          <w:rFonts w:eastAsiaTheme="minorEastAsia"/>
        </w:rPr>
        <w:t>)</w:t>
      </w:r>
      <w:r w:rsidR="00081EB7" w:rsidRPr="0010423A">
        <w:rPr>
          <w:rFonts w:eastAsiaTheme="minorEastAsia"/>
        </w:rPr>
        <w:t>,</w:t>
      </w:r>
      <w:r w:rsidR="00900414" w:rsidRPr="0010423A">
        <w:rPr>
          <w:rFonts w:eastAsiaTheme="minorEastAsia"/>
        </w:rPr>
        <w:t xml:space="preserve"> </w:t>
      </w:r>
      <w:r w:rsidR="00BC7B3A" w:rsidRPr="0010423A">
        <w:t>i.e.</w:t>
      </w:r>
      <w:r w:rsidR="00081EB7" w:rsidRPr="0010423A">
        <w:t>,</w:t>
      </w:r>
    </w:p>
    <w:p w14:paraId="7C935CE8" w14:textId="03DC42F1" w:rsidR="00EC75F3" w:rsidRDefault="00000000" w:rsidP="00EC75F3">
      <w:pPr>
        <w:pStyle w:val="ListParagraph"/>
        <w:ind w:left="3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max⁡</m:t>
              </m:r>
              <m:r>
                <w:rPr>
                  <w:rFonts w:ascii="Cambria Math" w:hAnsi="Cambria Math"/>
                </w:rPr>
                <m:t>_10_10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one2ten*V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max⁡</m:t>
              </m:r>
              <m:r>
                <w:rPr>
                  <w:rFonts w:ascii="Cambria Math" w:hAnsi="Cambria Math"/>
                </w:rPr>
                <m:t>_1_10</m:t>
              </m:r>
            </m:sub>
          </m:sSub>
        </m:oMath>
      </m:oMathPara>
    </w:p>
    <w:p w14:paraId="4DA33B24" w14:textId="05C3EF7D" w:rsidR="000509F6" w:rsidRDefault="00663D31" w:rsidP="009A5E41">
      <w:pPr>
        <w:pStyle w:val="ListParagraph"/>
        <w:spacing w:before="360"/>
        <w:ind w:left="0"/>
        <w:contextualSpacing w:val="0"/>
        <w:rPr>
          <w:rFonts w:eastAsiaTheme="minorEastAsia"/>
        </w:rPr>
      </w:pPr>
      <w:r w:rsidRPr="0010423A">
        <w:rPr>
          <w:rFonts w:eastAsiaTheme="minorEastAsia"/>
        </w:rPr>
        <w:t>(</w:t>
      </w:r>
      <w:r>
        <w:rPr>
          <w:rFonts w:eastAsiaTheme="minorEastAsia"/>
        </w:rPr>
        <w:t>A similar factor of 0</w:t>
      </w:r>
      <w:r w:rsidRPr="0010423A">
        <w:rPr>
          <w:rFonts w:eastAsiaTheme="minorEastAsia"/>
        </w:rPr>
        <w:t>.88</w:t>
      </w:r>
      <w:r>
        <w:rPr>
          <w:rFonts w:eastAsiaTheme="minorEastAsia"/>
        </w:rPr>
        <w:t xml:space="preserve"> is recommended to convert 1-min to 10-min sustained values,</w:t>
      </w:r>
      <w:r w:rsidRPr="0010423A">
        <w:rPr>
          <w:rFonts w:eastAsiaTheme="minorEastAsia"/>
        </w:rPr>
        <w:t xml:space="preserve"> </w:t>
      </w:r>
      <w:proofErr w:type="spellStart"/>
      <w:r w:rsidRPr="0010423A">
        <w:rPr>
          <w:rFonts w:eastAsiaTheme="minorEastAsia"/>
        </w:rPr>
        <w:t>IBTrACS</w:t>
      </w:r>
      <w:proofErr w:type="spellEnd"/>
      <w:r w:rsidRPr="0010423A">
        <w:rPr>
          <w:rFonts w:eastAsiaTheme="minorEastAsia"/>
        </w:rPr>
        <w:t xml:space="preserve"> 2025)</w:t>
      </w:r>
      <w:r w:rsidR="00C335E7">
        <w:rPr>
          <w:rFonts w:eastAsiaTheme="minorEastAsia"/>
        </w:rPr>
        <w:t xml:space="preserve">.  </w:t>
      </w:r>
      <w:r w:rsidR="000509F6">
        <w:rPr>
          <w:rFonts w:eastAsiaTheme="minorEastAsia"/>
        </w:rPr>
        <w:t xml:space="preserve">The factor </w:t>
      </w:r>
      <w:r w:rsidR="000509F6" w:rsidRPr="00811D7F">
        <w:rPr>
          <w:rFonts w:ascii="Cambria Math" w:hAnsi="Cambria Math"/>
          <w:i/>
        </w:rPr>
        <w:t>one2ten</w:t>
      </w:r>
      <w:r w:rsidR="000509F6">
        <w:rPr>
          <w:rFonts w:eastAsiaTheme="minorEastAsia"/>
        </w:rPr>
        <w:t xml:space="preserve"> is specified in the GAHM2026 configuration file.</w:t>
      </w:r>
    </w:p>
    <w:p w14:paraId="302DE133" w14:textId="22F05523" w:rsidR="00810900" w:rsidRPr="00810900" w:rsidRDefault="00BF7F3A" w:rsidP="00011B47">
      <w:pPr>
        <w:spacing w:after="240"/>
      </w:pPr>
      <w:r w:rsidRPr="00011B47">
        <w:rPr>
          <w:rFonts w:eastAsiaTheme="minorEastAsia"/>
          <w:u w:val="single"/>
        </w:rPr>
        <w:t xml:space="preserve">Convert </w:t>
      </w:r>
      <w:r w:rsidR="006B4A51">
        <w:rPr>
          <w:rFonts w:eastAsiaTheme="minorEastAsia"/>
          <w:u w:val="single"/>
        </w:rPr>
        <w:t>1</w:t>
      </w:r>
      <w:r w:rsidRPr="00011B47">
        <w:rPr>
          <w:rFonts w:eastAsiaTheme="minorEastAsia"/>
          <w:u w:val="single"/>
        </w:rPr>
        <w:t>0 m above ground to the top of the boundary layer</w:t>
      </w:r>
      <w:r w:rsidR="006B4A51">
        <w:rPr>
          <w:rFonts w:eastAsiaTheme="minorEastAsia"/>
          <w:u w:val="single"/>
        </w:rPr>
        <w:t xml:space="preserve"> values</w:t>
      </w:r>
      <w:r w:rsidRPr="00011B47">
        <w:rPr>
          <w:rFonts w:eastAsiaTheme="minorEastAsia"/>
        </w:rPr>
        <w:t xml:space="preserve">: It is assumed that </w:t>
      </w:r>
      <w:r w:rsidR="002A5738" w:rsidRPr="00011B47">
        <w:rPr>
          <w:rFonts w:eastAsiaTheme="minorEastAsia"/>
        </w:rPr>
        <w:t xml:space="preserve">all </w:t>
      </w:r>
      <w:r w:rsidRPr="00011B47">
        <w:rPr>
          <w:rFonts w:eastAsiaTheme="minorEastAsia"/>
        </w:rPr>
        <w:t xml:space="preserve">wind velocities at the top of the boundary layer </w:t>
      </w:r>
      <w:r w:rsidR="00227637" w:rsidRPr="00011B47">
        <w:rPr>
          <w:rFonts w:eastAsiaTheme="minorEastAsia"/>
        </w:rPr>
        <w:t xml:space="preserve">and 10 m above ground are related via </w:t>
      </w:r>
      <w:r w:rsidRPr="00011B47">
        <w:rPr>
          <w:rFonts w:eastAsiaTheme="minorEastAsia"/>
        </w:rPr>
        <w:t xml:space="preserve">a boundary layer factor, </w:t>
      </w:r>
      <w:r w:rsidRPr="00011B47">
        <w:rPr>
          <w:rFonts w:ascii="Cambria Math" w:hAnsi="Cambria Math"/>
          <w:i/>
        </w:rPr>
        <w:t>BLF</w:t>
      </w:r>
      <w:r w:rsidRPr="00011B47">
        <w:rPr>
          <w:rFonts w:eastAsiaTheme="minorEastAsia"/>
        </w:rPr>
        <w:t>, i.e.,</w:t>
      </w:r>
    </w:p>
    <w:p w14:paraId="400A3E07" w14:textId="635CF9BC" w:rsidR="00C22752" w:rsidRDefault="00000000" w:rsidP="00C22752">
      <w:pPr>
        <w:pStyle w:val="ListParagraph"/>
        <w:spacing w:after="0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⁡_10_10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BLF*V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⁡_10_tbl</m:t>
              </m:r>
            </m:sub>
          </m:sSub>
        </m:oMath>
      </m:oMathPara>
    </w:p>
    <w:p w14:paraId="1442306B" w14:textId="6AE0270B" w:rsidR="00BF7F3A" w:rsidRPr="00CA2C7B" w:rsidRDefault="00BF7F3A" w:rsidP="006F48B8">
      <w:pPr>
        <w:spacing w:before="360"/>
      </w:pPr>
      <w:r w:rsidRPr="006F48B8">
        <w:rPr>
          <w:rFonts w:eastAsiaTheme="minorEastAsia"/>
        </w:rPr>
        <w:t xml:space="preserve">and that </w:t>
      </w:r>
      <w:r w:rsidR="00C9018A">
        <w:rPr>
          <w:rFonts w:eastAsiaTheme="minorEastAsia"/>
        </w:rPr>
        <w:t xml:space="preserve">moving from the top of the boundary layer to 10-m height, </w:t>
      </w:r>
      <w:r w:rsidR="007C11C3" w:rsidRPr="006F48B8">
        <w:rPr>
          <w:rFonts w:eastAsiaTheme="minorEastAsia"/>
        </w:rPr>
        <w:t xml:space="preserve">in the northern </w:t>
      </w:r>
      <w:r w:rsidR="00953A4B">
        <w:rPr>
          <w:rFonts w:eastAsiaTheme="minorEastAsia"/>
        </w:rPr>
        <w:t xml:space="preserve">(southern) </w:t>
      </w:r>
      <w:r w:rsidR="007C11C3" w:rsidRPr="006F48B8">
        <w:rPr>
          <w:rFonts w:eastAsiaTheme="minorEastAsia"/>
        </w:rPr>
        <w:t>hemisphere</w:t>
      </w:r>
      <w:r w:rsidR="00DA2C11">
        <w:rPr>
          <w:rFonts w:eastAsiaTheme="minorEastAsia"/>
        </w:rPr>
        <w:t>,</w:t>
      </w:r>
      <w:r w:rsidR="007C11C3" w:rsidRPr="006F48B8">
        <w:rPr>
          <w:rFonts w:eastAsiaTheme="minorEastAsia"/>
        </w:rPr>
        <w:t xml:space="preserve"> </w:t>
      </w:r>
      <w:r w:rsidRPr="006F48B8">
        <w:rPr>
          <w:rFonts w:eastAsiaTheme="minorEastAsia"/>
        </w:rPr>
        <w:t xml:space="preserve">the vortex component of the velocity experiences a </w:t>
      </w:r>
      <w:r w:rsidR="006F48B8" w:rsidRPr="006F48B8">
        <w:rPr>
          <w:rFonts w:eastAsiaTheme="minorEastAsia"/>
        </w:rPr>
        <w:t>counterclockwise</w:t>
      </w:r>
      <w:r w:rsidRPr="006F48B8">
        <w:rPr>
          <w:rFonts w:eastAsiaTheme="minorEastAsia"/>
        </w:rPr>
        <w:t xml:space="preserve"> </w:t>
      </w:r>
      <w:r w:rsidR="00953A4B">
        <w:rPr>
          <w:rFonts w:eastAsiaTheme="minorEastAsia"/>
        </w:rPr>
        <w:t xml:space="preserve">(clockwise) </w:t>
      </w:r>
      <w:r w:rsidRPr="006F48B8">
        <w:rPr>
          <w:rFonts w:eastAsiaTheme="minorEastAsia"/>
        </w:rPr>
        <w:t>turning angle defined as:</w:t>
      </w:r>
    </w:p>
    <w:p w14:paraId="3742FD47" w14:textId="396C64E9" w:rsidR="00CA2C7B" w:rsidRDefault="006F69DB" w:rsidP="00855834">
      <w:pPr>
        <w:spacing w:after="0"/>
        <w:ind w:left="720"/>
      </w:pPr>
      <w:r>
        <w:t xml:space="preserve">Turning angle </w:t>
      </w:r>
      <w:r w:rsidR="0083771A">
        <w:t xml:space="preserve">(deg)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=10*r/R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 xml:space="preserve">                           if r≤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</w:p>
    <w:p w14:paraId="5CB4E415" w14:textId="206CA56B" w:rsidR="008E3932" w:rsidRDefault="008E3932" w:rsidP="00855834">
      <w:pPr>
        <w:spacing w:after="0"/>
        <w:ind w:left="720"/>
      </w:pPr>
      <w:r>
        <w:t xml:space="preserve">Turning angle </w:t>
      </w:r>
      <w:r w:rsidR="0083771A">
        <w:t xml:space="preserve">(deg)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=10+75*(r/R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 xml:space="preserve">-1)     if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>&lt;r≤1.2*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</w:p>
    <w:p w14:paraId="239DD49B" w14:textId="0312B60B" w:rsidR="00E77387" w:rsidRDefault="00E77387" w:rsidP="00B73B43">
      <w:pPr>
        <w:ind w:left="720"/>
        <w:rPr>
          <w:rFonts w:eastAsiaTheme="minorEastAsia"/>
        </w:rPr>
      </w:pPr>
      <w:r>
        <w:t xml:space="preserve">Turning angle </w:t>
      </w:r>
      <w:r w:rsidR="0083771A">
        <w:t xml:space="preserve">(deg)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                                             if 1.2*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>&lt;r</m:t>
        </m:r>
      </m:oMath>
    </w:p>
    <w:p w14:paraId="37050FF9" w14:textId="573D7327" w:rsidR="00E766A8" w:rsidRDefault="00CD03C5" w:rsidP="006E6AC6">
      <w:pPr>
        <w:rPr>
          <w:rFonts w:eastAsiaTheme="minorEastAsia"/>
        </w:rPr>
      </w:pPr>
      <w:r w:rsidRPr="006E6AC6">
        <w:rPr>
          <w:rFonts w:eastAsiaTheme="minorEastAsia"/>
        </w:rPr>
        <w:t xml:space="preserve">Multiple </w:t>
      </w:r>
      <w:r w:rsidR="006850B5" w:rsidRPr="006E6AC6">
        <w:rPr>
          <w:rFonts w:eastAsiaTheme="minorEastAsia"/>
        </w:rPr>
        <w:t>studies have analyzed the reduction of wind speed between flight level (</w:t>
      </w:r>
      <w:r w:rsidR="003A451C" w:rsidRPr="006E6AC6">
        <w:rPr>
          <w:rFonts w:eastAsiaTheme="minorEastAsia"/>
        </w:rPr>
        <w:t>typically 700-hPa) and the surface (10 m)</w:t>
      </w:r>
      <w:r w:rsidR="00C17FB2" w:rsidRPr="006E6AC6">
        <w:rPr>
          <w:rFonts w:eastAsiaTheme="minorEastAsia"/>
        </w:rPr>
        <w:t xml:space="preserve"> with a reduction factor of 0.9 </w:t>
      </w:r>
      <w:r w:rsidR="006E351B" w:rsidRPr="006E6AC6">
        <w:rPr>
          <w:rFonts w:eastAsiaTheme="minorEastAsia"/>
        </w:rPr>
        <w:t xml:space="preserve">often cited, e.g., </w:t>
      </w:r>
      <w:r w:rsidR="00C17FB2" w:rsidRPr="006E6AC6">
        <w:rPr>
          <w:rFonts w:eastAsiaTheme="minorEastAsia"/>
        </w:rPr>
        <w:t>Franklin et al (2</w:t>
      </w:r>
      <w:r w:rsidR="00124C14" w:rsidRPr="006E6AC6">
        <w:rPr>
          <w:rFonts w:eastAsiaTheme="minorEastAsia"/>
        </w:rPr>
        <w:t>003). However, th</w:t>
      </w:r>
      <w:r w:rsidR="003735AC" w:rsidRPr="006E6AC6">
        <w:rPr>
          <w:rFonts w:eastAsiaTheme="minorEastAsia"/>
        </w:rPr>
        <w:t xml:space="preserve">e 700-hPa level is </w:t>
      </w:r>
      <w:r w:rsidR="008C13CD" w:rsidRPr="006E6AC6">
        <w:rPr>
          <w:rFonts w:eastAsiaTheme="minorEastAsia"/>
        </w:rPr>
        <w:t xml:space="preserve">typically </w:t>
      </w:r>
      <w:r w:rsidR="006262FA" w:rsidRPr="006E6AC6">
        <w:rPr>
          <w:rFonts w:eastAsiaTheme="minorEastAsia"/>
        </w:rPr>
        <w:t>significantly higher than the top of the frictional boundary layer</w:t>
      </w:r>
      <w:r w:rsidR="001200ED" w:rsidRPr="006E6AC6">
        <w:rPr>
          <w:rFonts w:eastAsiaTheme="minorEastAsia"/>
        </w:rPr>
        <w:t xml:space="preserve"> </w:t>
      </w:r>
      <w:r w:rsidR="006262FA" w:rsidRPr="006E6AC6">
        <w:rPr>
          <w:rFonts w:eastAsiaTheme="minorEastAsia"/>
        </w:rPr>
        <w:t xml:space="preserve">and the </w:t>
      </w:r>
      <w:r w:rsidR="0060471E" w:rsidRPr="006E6AC6">
        <w:rPr>
          <w:rFonts w:eastAsiaTheme="minorEastAsia"/>
        </w:rPr>
        <w:t xml:space="preserve">700-hPa </w:t>
      </w:r>
      <w:r w:rsidR="006262FA" w:rsidRPr="006E6AC6">
        <w:rPr>
          <w:rFonts w:eastAsiaTheme="minorEastAsia"/>
        </w:rPr>
        <w:t>wind speed</w:t>
      </w:r>
      <w:r w:rsidR="007A2F87" w:rsidRPr="006E6AC6">
        <w:rPr>
          <w:rFonts w:eastAsiaTheme="minorEastAsia"/>
        </w:rPr>
        <w:t xml:space="preserve"> </w:t>
      </w:r>
      <w:r w:rsidR="0060471E" w:rsidRPr="006E6AC6">
        <w:rPr>
          <w:rFonts w:eastAsiaTheme="minorEastAsia"/>
        </w:rPr>
        <w:t xml:space="preserve">is </w:t>
      </w:r>
      <w:r w:rsidR="002A099F">
        <w:rPr>
          <w:rFonts w:eastAsiaTheme="minorEastAsia"/>
        </w:rPr>
        <w:t xml:space="preserve">often </w:t>
      </w:r>
      <w:r w:rsidR="00BD2D1D" w:rsidRPr="006E6AC6">
        <w:rPr>
          <w:rFonts w:eastAsiaTheme="minorEastAsia"/>
        </w:rPr>
        <w:t xml:space="preserve">less than </w:t>
      </w:r>
      <w:r w:rsidR="002A099F">
        <w:rPr>
          <w:rFonts w:eastAsiaTheme="minorEastAsia"/>
        </w:rPr>
        <w:t xml:space="preserve">that </w:t>
      </w:r>
      <w:r w:rsidR="00667F1D" w:rsidRPr="006E6AC6">
        <w:rPr>
          <w:rFonts w:eastAsiaTheme="minorEastAsia"/>
        </w:rPr>
        <w:t xml:space="preserve">at the top of the boundary layer, </w:t>
      </w:r>
      <w:r w:rsidR="00BD2D1D" w:rsidRPr="006E6AC6">
        <w:rPr>
          <w:rFonts w:eastAsiaTheme="minorEastAsia"/>
        </w:rPr>
        <w:t>particularly near the core of the storm</w:t>
      </w:r>
      <w:r w:rsidR="00E861BD">
        <w:rPr>
          <w:rFonts w:eastAsiaTheme="minorEastAsia"/>
        </w:rPr>
        <w:t xml:space="preserve">, suggesting </w:t>
      </w:r>
      <w:r w:rsidR="00FA7108" w:rsidRPr="006E6AC6">
        <w:rPr>
          <w:rFonts w:eastAsiaTheme="minorEastAsia"/>
        </w:rPr>
        <w:t xml:space="preserve">a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BLF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~0.8-0.9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⁡</m:t>
            </m:r>
          </m:sub>
        </m:sSub>
      </m:oMath>
      <w:r w:rsidR="004A472B">
        <w:rPr>
          <w:rFonts w:eastAsiaTheme="minorEastAsia"/>
        </w:rPr>
        <w:t xml:space="preserve"> in this region.  </w:t>
      </w:r>
      <w:r w:rsidR="00EF07BF" w:rsidRPr="006E6AC6">
        <w:rPr>
          <w:rFonts w:eastAsiaTheme="minorEastAsia"/>
        </w:rPr>
        <w:t>This is less the case o</w:t>
      </w:r>
      <w:r w:rsidR="00667F1D" w:rsidRPr="006E6AC6">
        <w:rPr>
          <w:rFonts w:eastAsiaTheme="minorEastAsia"/>
        </w:rPr>
        <w:t xml:space="preserve">utside of the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mw</m:t>
            </m:r>
          </m:sub>
        </m:sSub>
      </m:oMath>
      <w:r w:rsidR="00EF07BF" w:rsidRPr="006E6AC6">
        <w:rPr>
          <w:rFonts w:eastAsiaTheme="minorEastAsia"/>
        </w:rPr>
        <w:t xml:space="preserve"> and therefore a value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BLF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≈0.9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⁡</m:t>
            </m:r>
          </m:sub>
        </m:sSub>
      </m:oMath>
      <w:r w:rsidR="00FE2E35" w:rsidRPr="006E6AC6">
        <w:rPr>
          <w:rFonts w:eastAsiaTheme="minorEastAsia"/>
        </w:rPr>
        <w:t xml:space="preserve"> may be more appropriate</w:t>
      </w:r>
      <w:r w:rsidR="00F64251" w:rsidRPr="006E6AC6">
        <w:rPr>
          <w:rFonts w:eastAsiaTheme="minorEastAsia"/>
        </w:rPr>
        <w:t xml:space="preserve"> in this region.</w:t>
      </w:r>
      <w:r w:rsidR="00AD6483" w:rsidRPr="006E6AC6">
        <w:rPr>
          <w:rFonts w:eastAsiaTheme="minorEastAsia"/>
        </w:rPr>
        <w:t xml:space="preserve">  Note, </w:t>
      </w:r>
      <w:r w:rsidR="00773581">
        <w:rPr>
          <w:rFonts w:eastAsiaTheme="minorEastAsia"/>
        </w:rPr>
        <w:t xml:space="preserve">GAHM2026 uses a space and time </w:t>
      </w:r>
      <w:r w:rsidR="00032D8F">
        <w:rPr>
          <w:rFonts w:eastAsiaTheme="minorEastAsia"/>
        </w:rPr>
        <w:t xml:space="preserve">constant </w:t>
      </w:r>
      <m:oMath>
        <m:r>
          <w:rPr>
            <w:rFonts w:ascii="Cambria Math" w:eastAsiaTheme="minorEastAsia" w:hAnsi="Cambria Math"/>
          </w:rPr>
          <m:t>BLF</m:t>
        </m:r>
      </m:oMath>
      <w:r w:rsidR="00AD6483" w:rsidRPr="006E6AC6">
        <w:rPr>
          <w:rFonts w:eastAsiaTheme="minorEastAsia"/>
        </w:rPr>
        <w:t xml:space="preserve"> </w:t>
      </w:r>
      <w:r w:rsidR="00032D8F">
        <w:rPr>
          <w:rFonts w:eastAsiaTheme="minorEastAsia"/>
        </w:rPr>
        <w:t xml:space="preserve">that </w:t>
      </w:r>
      <w:r w:rsidR="00E17F7E" w:rsidRPr="006E6AC6">
        <w:rPr>
          <w:rFonts w:eastAsiaTheme="minorEastAsia"/>
        </w:rPr>
        <w:t xml:space="preserve">is </w:t>
      </w:r>
      <w:r w:rsidR="00AD6483" w:rsidRPr="006E6AC6">
        <w:rPr>
          <w:rFonts w:eastAsiaTheme="minorEastAsia"/>
        </w:rPr>
        <w:t>specified in the GAHM2026 configuration file</w:t>
      </w:r>
      <w:r w:rsidR="00032D8F">
        <w:rPr>
          <w:rFonts w:eastAsiaTheme="minorEastAsia"/>
        </w:rPr>
        <w:t xml:space="preserve">.  A value </w:t>
      </w:r>
      <m:oMath>
        <m:r>
          <w:rPr>
            <w:rFonts w:ascii="Cambria Math" w:eastAsiaTheme="minorEastAsia" w:hAnsi="Cambria Math"/>
          </w:rPr>
          <m:t>BLF=</m:t>
        </m:r>
        <m:r>
          <m:rPr>
            <m:sty m:val="p"/>
          </m:rPr>
          <w:rPr>
            <w:rFonts w:ascii="Cambria Math" w:eastAsiaTheme="minorEastAsia" w:hAnsi="Cambria Math"/>
          </w:rPr>
          <m:t>0.9</m:t>
        </m:r>
      </m:oMath>
      <w:r w:rsidR="00AD6483" w:rsidRPr="006E6AC6">
        <w:rPr>
          <w:rFonts w:eastAsiaTheme="minorEastAsia"/>
        </w:rPr>
        <w:t xml:space="preserve"> </w:t>
      </w:r>
      <w:r w:rsidR="00032D8F">
        <w:rPr>
          <w:rFonts w:eastAsiaTheme="minorEastAsia"/>
        </w:rPr>
        <w:t>is commonly used.</w:t>
      </w:r>
    </w:p>
    <w:p w14:paraId="3E031BA5" w14:textId="66ADDCC9" w:rsidR="00D06EE7" w:rsidRPr="00D06EE7" w:rsidRDefault="006F1E68" w:rsidP="00C13150">
      <w:r w:rsidRPr="00C13150">
        <w:rPr>
          <w:rFonts w:eastAsiaTheme="minorEastAsia"/>
          <w:u w:val="single"/>
        </w:rPr>
        <w:t xml:space="preserve">Decompose the </w:t>
      </w:r>
      <w:r w:rsidR="00496099" w:rsidRPr="00C13150">
        <w:rPr>
          <w:rFonts w:eastAsiaTheme="minorEastAsia"/>
          <w:u w:val="single"/>
        </w:rPr>
        <w:t xml:space="preserve">total </w:t>
      </w:r>
      <w:r w:rsidR="00C9626F" w:rsidRPr="00C13150">
        <w:rPr>
          <w:rFonts w:eastAsiaTheme="minorEastAsia"/>
          <w:u w:val="single"/>
        </w:rPr>
        <w:t xml:space="preserve">pressure field and </w:t>
      </w:r>
      <w:r w:rsidR="00243FB0" w:rsidRPr="00C13150">
        <w:rPr>
          <w:rFonts w:eastAsiaTheme="minorEastAsia"/>
          <w:u w:val="single"/>
        </w:rPr>
        <w:t xml:space="preserve">total wind velocity </w:t>
      </w:r>
      <w:r w:rsidR="00386DAB" w:rsidRPr="00C13150">
        <w:rPr>
          <w:rFonts w:eastAsiaTheme="minorEastAsia"/>
          <w:u w:val="single"/>
        </w:rPr>
        <w:t xml:space="preserve">field </w:t>
      </w:r>
      <w:r w:rsidRPr="00C13150">
        <w:rPr>
          <w:rFonts w:eastAsiaTheme="minorEastAsia"/>
          <w:u w:val="single"/>
        </w:rPr>
        <w:t xml:space="preserve">into </w:t>
      </w:r>
      <w:r w:rsidR="0051195B" w:rsidRPr="00C13150">
        <w:rPr>
          <w:rFonts w:eastAsiaTheme="minorEastAsia"/>
          <w:u w:val="single"/>
        </w:rPr>
        <w:t xml:space="preserve">“vortex fields” and </w:t>
      </w:r>
      <w:r w:rsidR="0002019E" w:rsidRPr="00C13150">
        <w:rPr>
          <w:rFonts w:eastAsiaTheme="minorEastAsia"/>
          <w:u w:val="single"/>
        </w:rPr>
        <w:t>“environmental fields”</w:t>
      </w:r>
      <w:r w:rsidR="0002019E" w:rsidRPr="00C13150">
        <w:rPr>
          <w:rFonts w:eastAsiaTheme="minorEastAsia"/>
        </w:rPr>
        <w:t xml:space="preserve">: </w:t>
      </w:r>
      <w:r w:rsidR="00DD396D">
        <w:rPr>
          <w:rFonts w:eastAsiaTheme="minorEastAsia"/>
        </w:rPr>
        <w:t>As noted above, i</w:t>
      </w:r>
      <w:r w:rsidR="003E1760" w:rsidRPr="00C13150">
        <w:rPr>
          <w:rFonts w:eastAsiaTheme="minorEastAsia"/>
        </w:rPr>
        <w:t xml:space="preserve">t is assumed that the </w:t>
      </w:r>
      <w:r w:rsidR="00706DD9" w:rsidRPr="00C13150">
        <w:rPr>
          <w:rFonts w:eastAsiaTheme="minorEastAsia"/>
        </w:rPr>
        <w:t xml:space="preserve">input </w:t>
      </w:r>
      <w:r w:rsidR="001A2F7E" w:rsidRPr="00C13150">
        <w:rPr>
          <w:rFonts w:eastAsiaTheme="minorEastAsia"/>
        </w:rPr>
        <w:t xml:space="preserve">wind and pressure fields are </w:t>
      </w:r>
      <w:r w:rsidR="003E1760" w:rsidRPr="00C13150">
        <w:rPr>
          <w:rFonts w:eastAsiaTheme="minorEastAsia"/>
        </w:rPr>
        <w:t>total fields</w:t>
      </w:r>
      <w:r w:rsidR="00486A4F" w:rsidRPr="00C13150">
        <w:rPr>
          <w:rFonts w:eastAsiaTheme="minorEastAsia"/>
        </w:rPr>
        <w:t xml:space="preserve"> </w:t>
      </w:r>
      <w:r w:rsidR="00E206DD" w:rsidRPr="00C13150">
        <w:rPr>
          <w:rFonts w:eastAsiaTheme="minorEastAsia"/>
        </w:rPr>
        <w:t xml:space="preserve">that represent the </w:t>
      </w:r>
      <w:r w:rsidR="00243FB0" w:rsidRPr="00C13150">
        <w:rPr>
          <w:rFonts w:eastAsiaTheme="minorEastAsia"/>
        </w:rPr>
        <w:t>sum</w:t>
      </w:r>
      <w:r w:rsidR="005758F9" w:rsidRPr="00C13150">
        <w:rPr>
          <w:rFonts w:eastAsiaTheme="minorEastAsia"/>
        </w:rPr>
        <w:t>s</w:t>
      </w:r>
      <w:r w:rsidR="00243FB0" w:rsidRPr="00C13150">
        <w:rPr>
          <w:rFonts w:eastAsiaTheme="minorEastAsia"/>
        </w:rPr>
        <w:t xml:space="preserve"> of </w:t>
      </w:r>
      <w:r w:rsidR="000649B5" w:rsidRPr="00C13150">
        <w:rPr>
          <w:rFonts w:eastAsiaTheme="minorEastAsia"/>
        </w:rPr>
        <w:t>“</w:t>
      </w:r>
      <w:r w:rsidR="00243FB0" w:rsidRPr="00C13150">
        <w:rPr>
          <w:rFonts w:eastAsiaTheme="minorEastAsia"/>
        </w:rPr>
        <w:t xml:space="preserve">vortex </w:t>
      </w:r>
      <w:r w:rsidR="00C81FFF" w:rsidRPr="00C13150">
        <w:rPr>
          <w:rFonts w:eastAsiaTheme="minorEastAsia"/>
        </w:rPr>
        <w:t>field</w:t>
      </w:r>
      <w:r w:rsidR="00496099" w:rsidRPr="00C13150">
        <w:rPr>
          <w:rFonts w:eastAsiaTheme="minorEastAsia"/>
        </w:rPr>
        <w:t>s</w:t>
      </w:r>
      <w:r w:rsidR="000649B5" w:rsidRPr="00C13150">
        <w:rPr>
          <w:rFonts w:eastAsiaTheme="minorEastAsia"/>
        </w:rPr>
        <w:t>”</w:t>
      </w:r>
      <w:r w:rsidR="00C81FFF" w:rsidRPr="00C1315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c_vor_10_10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vor_1_10</m:t>
            </m:r>
          </m:sub>
        </m:sSub>
      </m:oMath>
      <w:r w:rsidR="00217192" w:rsidRPr="00C13150">
        <w:rPr>
          <w:rFonts w:eastAsiaTheme="minorEastAsia"/>
        </w:rPr>
        <w:t>,</w:t>
      </w:r>
      <w:r w:rsidR="009C099F" w:rsidRPr="00C13150">
        <w:rPr>
          <w:rFonts w:eastAsiaTheme="minorEastAsia"/>
        </w:rPr>
        <w:t xml:space="preserve"> </w:t>
      </w:r>
      <w:r w:rsidR="00C81FFF" w:rsidRPr="00C13150">
        <w:rPr>
          <w:rFonts w:eastAsiaTheme="minorEastAsia"/>
        </w:rPr>
        <w:t>and “environmental field</w:t>
      </w:r>
      <w:r w:rsidR="00B25A20" w:rsidRPr="00C13150">
        <w:rPr>
          <w:rFonts w:eastAsiaTheme="minorEastAsia"/>
        </w:rPr>
        <w:t>s</w:t>
      </w:r>
      <w:r w:rsidR="00C81FFF" w:rsidRPr="00C13150">
        <w:rPr>
          <w:rFonts w:eastAsiaTheme="minorEastAsia"/>
        </w:rPr>
        <w:t>”</w:t>
      </w:r>
      <w:r w:rsidR="009C099F" w:rsidRPr="00C1315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c_env_10_10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env_10_10</m:t>
            </m:r>
          </m:sub>
        </m:sSub>
      </m:oMath>
      <w:r w:rsidR="009C099F" w:rsidRPr="00C13150">
        <w:rPr>
          <w:rFonts w:eastAsiaTheme="minorEastAsia"/>
        </w:rPr>
        <w:t>,</w:t>
      </w:r>
      <w:r w:rsidR="00C81FFF" w:rsidRPr="00C13150">
        <w:rPr>
          <w:rFonts w:eastAsiaTheme="minorEastAsia"/>
        </w:rPr>
        <w:t xml:space="preserve"> reflectin</w:t>
      </w:r>
      <w:r w:rsidR="00C53A01" w:rsidRPr="00C13150">
        <w:rPr>
          <w:rFonts w:eastAsiaTheme="minorEastAsia"/>
        </w:rPr>
        <w:t xml:space="preserve">g </w:t>
      </w:r>
      <w:r w:rsidR="000A449A" w:rsidRPr="00C13150">
        <w:rPr>
          <w:rFonts w:eastAsiaTheme="minorEastAsia"/>
        </w:rPr>
        <w:t>larger scale spatial p</w:t>
      </w:r>
      <w:r w:rsidR="00C53A01" w:rsidRPr="00C13150">
        <w:rPr>
          <w:rFonts w:eastAsiaTheme="minorEastAsia"/>
        </w:rPr>
        <w:t xml:space="preserve">rocesses.  </w:t>
      </w:r>
      <w:r w:rsidR="00040879" w:rsidRPr="00C13150">
        <w:rPr>
          <w:rFonts w:eastAsiaTheme="minorEastAsia"/>
        </w:rPr>
        <w:t xml:space="preserve">Due to the linear scaling between </w:t>
      </w:r>
      <w:r w:rsidR="005E5435" w:rsidRPr="00C13150">
        <w:rPr>
          <w:rFonts w:eastAsiaTheme="minorEastAsia"/>
        </w:rPr>
        <w:t>10 m elevation and the top of the boundary layer, t</w:t>
      </w:r>
      <w:r w:rsidR="00867062" w:rsidRPr="00C13150">
        <w:rPr>
          <w:rFonts w:eastAsiaTheme="minorEastAsia"/>
        </w:rPr>
        <w:t xml:space="preserve">his separation is </w:t>
      </w:r>
      <w:r w:rsidR="00CB2CB9" w:rsidRPr="00C13150">
        <w:rPr>
          <w:rFonts w:eastAsiaTheme="minorEastAsia"/>
        </w:rPr>
        <w:t xml:space="preserve">applicable either </w:t>
      </w:r>
      <w:r w:rsidR="000C33BA" w:rsidRPr="00C13150">
        <w:rPr>
          <w:rFonts w:eastAsiaTheme="minorEastAsia"/>
        </w:rPr>
        <w:t>a</w:t>
      </w:r>
      <w:r w:rsidR="00867062" w:rsidRPr="00C13150">
        <w:rPr>
          <w:rFonts w:eastAsiaTheme="minorEastAsia"/>
        </w:rPr>
        <w:t xml:space="preserve">t a height of 10 m above ground, </w:t>
      </w:r>
      <w:r w:rsidR="00A05C16" w:rsidRPr="00C13150">
        <w:rPr>
          <w:rFonts w:eastAsiaTheme="minorEastAsia"/>
        </w:rPr>
        <w:t>i</w:t>
      </w:r>
      <w:r w:rsidR="00867062" w:rsidRPr="00C13150">
        <w:rPr>
          <w:rFonts w:eastAsiaTheme="minorEastAsia"/>
        </w:rPr>
        <w:t xml:space="preserve">.e.,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_10_10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vor</m:t>
            </m:r>
            <m:r>
              <m:rPr>
                <m:sty m:val="p"/>
              </m:rPr>
              <w:rPr>
                <w:rFonts w:ascii="Cambria Math" w:hAnsi="Cambria Math"/>
              </w:rPr>
              <m:t>⁡_10_10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env⁡_10_10</m:t>
            </m:r>
          </m:sub>
        </m:sSub>
      </m:oMath>
      <w:r w:rsidR="00A05C16" w:rsidRPr="00C13150">
        <w:rPr>
          <w:rFonts w:eastAsiaTheme="minorEastAsia"/>
        </w:rPr>
        <w:t xml:space="preserve">, </w:t>
      </w:r>
      <w:r w:rsidR="000C33BA" w:rsidRPr="00C13150">
        <w:rPr>
          <w:rFonts w:eastAsiaTheme="minorEastAsia"/>
        </w:rPr>
        <w:t xml:space="preserve">or at the top of the boundary layer, i.e.,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_10_tbl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vor</m:t>
            </m:r>
            <m:r>
              <m:rPr>
                <m:sty m:val="p"/>
              </m:rPr>
              <w:rPr>
                <w:rFonts w:ascii="Cambria Math" w:hAnsi="Cambria Math"/>
              </w:rPr>
              <m:t>⁡_10_tbl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env⁡_10_tbl</m:t>
            </m:r>
          </m:sub>
        </m:sSub>
      </m:oMath>
      <w:r w:rsidR="00E03A49">
        <w:rPr>
          <w:rFonts w:eastAsiaTheme="minorEastAsia"/>
        </w:rPr>
        <w:t>, as long as the turn</w:t>
      </w:r>
      <w:proofErr w:type="spellStart"/>
      <w:r w:rsidR="00A96FC3">
        <w:rPr>
          <w:rFonts w:eastAsiaTheme="minorEastAsia"/>
        </w:rPr>
        <w:t>ing</w:t>
      </w:r>
      <w:proofErr w:type="spellEnd"/>
      <w:r w:rsidR="00A96FC3">
        <w:rPr>
          <w:rFonts w:eastAsiaTheme="minorEastAsia"/>
        </w:rPr>
        <w:t xml:space="preserve"> angle is </w:t>
      </w:r>
      <w:r w:rsidR="00653C19">
        <w:rPr>
          <w:rFonts w:eastAsiaTheme="minorEastAsia"/>
        </w:rPr>
        <w:t>accounted for.</w:t>
      </w:r>
    </w:p>
    <w:p w14:paraId="7E37F3E1" w14:textId="05815269" w:rsidR="00B11A7A" w:rsidRPr="0056493F" w:rsidRDefault="007A6C36" w:rsidP="005C169F">
      <w:r w:rsidRPr="005C169F">
        <w:rPr>
          <w:rFonts w:eastAsiaTheme="minorEastAsia"/>
        </w:rPr>
        <w:lastRenderedPageBreak/>
        <w:t>The “environmental fields”</w:t>
      </w:r>
      <w:r w:rsidR="0066090E" w:rsidRPr="005C169F">
        <w:rPr>
          <w:rFonts w:eastAsiaTheme="minorEastAsia"/>
        </w:rPr>
        <w:t>,</w:t>
      </w:r>
      <w:r w:rsidRPr="005C169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c_env_10_10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env_10_10</m:t>
            </m:r>
          </m:sub>
        </m:sSub>
      </m:oMath>
      <w:r w:rsidR="0066090E" w:rsidRPr="005C169F">
        <w:rPr>
          <w:rFonts w:eastAsiaTheme="minorEastAsia"/>
        </w:rPr>
        <w:t xml:space="preserve">, </w:t>
      </w:r>
      <w:r w:rsidR="00E14B68" w:rsidRPr="005C169F">
        <w:rPr>
          <w:rFonts w:eastAsiaTheme="minorEastAsia"/>
        </w:rPr>
        <w:t xml:space="preserve">may either be </w:t>
      </w:r>
      <w:r w:rsidR="00C34165" w:rsidRPr="005C169F">
        <w:rPr>
          <w:rFonts w:eastAsiaTheme="minorEastAsia"/>
        </w:rPr>
        <w:t>inferred from the storm</w:t>
      </w:r>
      <w:r w:rsidR="005B5AEC" w:rsidRPr="005C169F">
        <w:rPr>
          <w:rFonts w:eastAsiaTheme="minorEastAsia"/>
        </w:rPr>
        <w:t>’</w:t>
      </w:r>
      <w:r w:rsidR="00C34165" w:rsidRPr="005C169F">
        <w:rPr>
          <w:rFonts w:eastAsiaTheme="minorEastAsia"/>
        </w:rPr>
        <w:t>s translation velocity</w:t>
      </w:r>
      <w:r w:rsidR="001D66F2" w:rsidRPr="005C169F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5B5AEC" w:rsidRPr="005C169F">
        <w:rPr>
          <w:rFonts w:eastAsiaTheme="minorEastAsia"/>
        </w:rPr>
        <w:t xml:space="preserve"> </w:t>
      </w:r>
      <w:r w:rsidR="006639C5">
        <w:rPr>
          <w:rFonts w:eastAsiaTheme="minorEastAsia"/>
        </w:rPr>
        <w:t>or extracted f</w:t>
      </w:r>
      <w:r w:rsidR="006639C5" w:rsidRPr="005C169F">
        <w:rPr>
          <w:rFonts w:eastAsiaTheme="minorEastAsia"/>
        </w:rPr>
        <w:t>rom large scale gridded model data</w:t>
      </w:r>
      <w:r w:rsidR="006639C5">
        <w:rPr>
          <w:rFonts w:eastAsiaTheme="minorEastAsia"/>
        </w:rPr>
        <w:t>.  GAHM2026 supports three options:</w:t>
      </w:r>
    </w:p>
    <w:p w14:paraId="514B0DDF" w14:textId="2ABC83E4" w:rsidR="00F81A36" w:rsidRPr="00C44A16" w:rsidRDefault="00EF4997" w:rsidP="00C44A16">
      <w:pPr>
        <w:pStyle w:val="ListParagraph"/>
        <w:numPr>
          <w:ilvl w:val="1"/>
          <w:numId w:val="1"/>
        </w:numPr>
        <w:contextualSpacing w:val="0"/>
      </w:pPr>
      <w:r w:rsidRPr="00C44A16">
        <w:rPr>
          <w:rFonts w:eastAsiaTheme="minorEastAsia"/>
        </w:rPr>
        <w:t xml:space="preserve">ADCIRC assumes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env_1_10 </m:t>
            </m:r>
          </m:sub>
        </m:sSub>
        <m:r>
          <w:rPr>
            <w:rFonts w:ascii="Cambria Math" w:eastAsiaTheme="minorEastAsia" w:hAnsi="Cambria Math"/>
          </w:rPr>
          <m:t xml:space="preserve">=1.5*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trans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0.63</m:t>
            </m:r>
          </m:sup>
        </m:sSup>
      </m:oMath>
      <w:r w:rsidR="00775AC1" w:rsidRPr="00C44A16">
        <w:rPr>
          <w:rFonts w:eastAsiaTheme="minorEastAsia"/>
        </w:rPr>
        <w:t xml:space="preserve">  </w:t>
      </w:r>
      <w:r w:rsidR="00186086" w:rsidRPr="00C44A16">
        <w:rPr>
          <w:rFonts w:eastAsiaTheme="minorEastAsia"/>
        </w:rPr>
        <w:t>(f</w:t>
      </w:r>
      <w:r w:rsidR="00E61A92" w:rsidRPr="00C44A16">
        <w:rPr>
          <w:rFonts w:eastAsiaTheme="minorEastAsia"/>
        </w:rPr>
        <w:t>or</w:t>
      </w:r>
      <w:r w:rsidR="00186086" w:rsidRPr="00C44A1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186086" w:rsidRPr="00C44A16">
        <w:rPr>
          <w:rFonts w:eastAsiaTheme="minorEastAsia"/>
        </w:rPr>
        <w:t xml:space="preserve"> in knots</w:t>
      </w:r>
      <w:r w:rsidR="00E61A92" w:rsidRPr="00C44A16">
        <w:rPr>
          <w:rFonts w:eastAsiaTheme="minorEastAsia"/>
        </w:rPr>
        <w:t xml:space="preserve">)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env_1_10 </m:t>
            </m:r>
          </m:sub>
        </m:sSub>
        <m:r>
          <w:rPr>
            <w:rFonts w:ascii="Cambria Math" w:eastAsiaTheme="minorEastAsia" w:hAnsi="Cambria Math"/>
          </w:rPr>
          <m:t xml:space="preserve">=1.5*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trans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0.63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0.51444</m:t>
            </m:r>
          </m:e>
          <m:sup>
            <m:r>
              <w:rPr>
                <w:rFonts w:ascii="Cambria Math" w:eastAsiaTheme="minorEastAsia" w:hAnsi="Cambria Math"/>
              </w:rPr>
              <m:t>0.37</m:t>
            </m:r>
          </m:sup>
        </m:sSup>
      </m:oMath>
      <w:r w:rsidR="00816CCD" w:rsidRPr="00C44A16">
        <w:rPr>
          <w:rFonts w:eastAsiaTheme="minorEastAsia"/>
        </w:rPr>
        <w:t xml:space="preserve">  (for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816CCD" w:rsidRPr="00C44A16">
        <w:rPr>
          <w:rFonts w:eastAsiaTheme="minorEastAsia"/>
        </w:rPr>
        <w:t xml:space="preserve"> in m/s) </w:t>
      </w:r>
      <w:r w:rsidR="000F61FC" w:rsidRPr="00C44A16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env_1_10 </m:t>
            </m:r>
          </m:sub>
        </m:sSub>
      </m:oMath>
      <w:r w:rsidR="004A012C" w:rsidRPr="00C44A16">
        <w:rPr>
          <w:rFonts w:eastAsiaTheme="minorEastAsia"/>
        </w:rPr>
        <w:t xml:space="preserve"> </w:t>
      </w:r>
      <w:r w:rsidR="00033598" w:rsidRPr="00C44A16">
        <w:rPr>
          <w:rFonts w:eastAsiaTheme="minorEastAsia"/>
        </w:rPr>
        <w:t xml:space="preserve">varies with radial distance from the eye following the same </w:t>
      </w:r>
      <w:r w:rsidR="00401A59" w:rsidRPr="00C44A16">
        <w:rPr>
          <w:rFonts w:eastAsiaTheme="minorEastAsia"/>
        </w:rPr>
        <w:t xml:space="preserve">relationship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401A59" w:rsidRPr="00C44A16">
        <w:rPr>
          <w:rFonts w:eastAsiaTheme="minorEastAsia"/>
        </w:rPr>
        <w:t>, Eq. (</w:t>
      </w:r>
      <w:r w:rsidR="008643CD">
        <w:rPr>
          <w:rFonts w:eastAsiaTheme="minorEastAsia"/>
        </w:rPr>
        <w:t>9</w:t>
      </w:r>
      <w:r w:rsidR="00401A59" w:rsidRPr="00C44A16">
        <w:rPr>
          <w:rFonts w:eastAsiaTheme="minorEastAsia"/>
        </w:rPr>
        <w:t>) or (1</w:t>
      </w:r>
      <w:r w:rsidR="008643CD">
        <w:rPr>
          <w:rFonts w:eastAsiaTheme="minorEastAsia"/>
        </w:rPr>
        <w:t>2</w:t>
      </w:r>
      <w:r w:rsidR="00401A59" w:rsidRPr="00C44A16">
        <w:rPr>
          <w:rFonts w:eastAsiaTheme="minorEastAsia"/>
        </w:rPr>
        <w:t>).</w:t>
      </w:r>
      <w:r w:rsidR="00F05E7F" w:rsidRPr="00C44A16">
        <w:rPr>
          <w:rFonts w:eastAsiaTheme="minorEastAsia"/>
        </w:rPr>
        <w:t xml:space="preserve">  </w:t>
      </w:r>
      <w:r w:rsidR="00DC022A">
        <w:rPr>
          <w:rFonts w:eastAsiaTheme="minorEastAsia"/>
        </w:rPr>
        <w:t xml:space="preserve">Once computed, </w:t>
      </w:r>
      <w:r w:rsidR="004A2D67" w:rsidRPr="00811D7F">
        <w:rPr>
          <w:rFonts w:ascii="Cambria Math" w:hAnsi="Cambria Math"/>
          <w:i/>
        </w:rPr>
        <w:t>one2ten</w:t>
      </w:r>
      <w:r w:rsidR="004A2D67">
        <w:rPr>
          <w:rFonts w:eastAsiaTheme="minorEastAsia"/>
        </w:rPr>
        <w:t xml:space="preserve"> is used to convert the 1-min </w:t>
      </w:r>
      <w:r w:rsidR="002C3F3F">
        <w:rPr>
          <w:rFonts w:eastAsiaTheme="minorEastAsia"/>
        </w:rPr>
        <w:t xml:space="preserve">sustained to a 10-min average value as described above. </w:t>
      </w:r>
      <w:r w:rsidR="00DC022A">
        <w:rPr>
          <w:rFonts w:eastAsiaTheme="minorEastAsia"/>
        </w:rPr>
        <w:t xml:space="preserve"> </w:t>
      </w:r>
      <w:r w:rsidR="00BE1C5C" w:rsidRPr="00C44A16">
        <w:rPr>
          <w:rFonts w:eastAsiaTheme="minorEastAsia"/>
        </w:rPr>
        <w:t xml:space="preserve">GAHM2026 </w:t>
      </w:r>
      <w:r w:rsidR="00552A43">
        <w:rPr>
          <w:rFonts w:eastAsiaTheme="minorEastAsia"/>
        </w:rPr>
        <w:t xml:space="preserve">offers a similar option, however, </w:t>
      </w:r>
      <w:r w:rsidR="00BE1C5C" w:rsidRPr="00C44A16">
        <w:rPr>
          <w:rFonts w:eastAsiaTheme="minorEastAsia"/>
        </w:rPr>
        <w:t xml:space="preserve">it is assumed that </w:t>
      </w:r>
      <w:r w:rsidR="0027578E">
        <w:rPr>
          <w:rFonts w:eastAsiaTheme="minorEastAsia"/>
        </w:rPr>
        <w:t xml:space="preserve">the resulting </w:t>
      </w:r>
      <w:r w:rsidR="002F29A7" w:rsidRPr="00C44A16">
        <w:rPr>
          <w:rFonts w:eastAsiaTheme="minorEastAsia"/>
        </w:rPr>
        <w:t>environmental velocity better reflect</w:t>
      </w:r>
      <w:r w:rsidR="00CF7D6A" w:rsidRPr="00C44A16">
        <w:rPr>
          <w:rFonts w:eastAsiaTheme="minorEastAsia"/>
        </w:rPr>
        <w:t>s</w:t>
      </w:r>
      <w:r w:rsidR="002F29A7" w:rsidRPr="00C44A16">
        <w:rPr>
          <w:rFonts w:eastAsiaTheme="minorEastAsia"/>
        </w:rPr>
        <w:t xml:space="preserve"> 10-min average</w:t>
      </w:r>
      <w:r w:rsidR="00CF7D6A" w:rsidRPr="00C44A16">
        <w:rPr>
          <w:rFonts w:eastAsiaTheme="minorEastAsia"/>
        </w:rPr>
        <w:t>d</w:t>
      </w:r>
      <w:r w:rsidR="002F29A7" w:rsidRPr="00C44A16">
        <w:rPr>
          <w:rFonts w:eastAsiaTheme="minorEastAsia"/>
        </w:rPr>
        <w:t xml:space="preserve"> </w:t>
      </w:r>
      <w:r w:rsidR="00CF7D6A" w:rsidRPr="00C44A16">
        <w:rPr>
          <w:rFonts w:eastAsiaTheme="minorEastAsia"/>
        </w:rPr>
        <w:t xml:space="preserve">value </w:t>
      </w:r>
      <w:r w:rsidR="002F29A7" w:rsidRPr="00C44A16">
        <w:rPr>
          <w:rFonts w:eastAsiaTheme="minorEastAsia"/>
        </w:rPr>
        <w:t xml:space="preserve">than a 1-min sustained value and therefore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env_10_10 </m:t>
            </m:r>
          </m:sub>
        </m:sSub>
        <m:r>
          <w:rPr>
            <w:rFonts w:ascii="Cambria Math" w:eastAsiaTheme="minorEastAsia" w:hAnsi="Cambria Math"/>
          </w:rPr>
          <m:t xml:space="preserve">=1.5*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trans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0.63</m:t>
            </m:r>
          </m:sup>
        </m:sSup>
      </m:oMath>
      <w:r w:rsidR="00E800D4" w:rsidRPr="00C44A16">
        <w:rPr>
          <w:rFonts w:eastAsiaTheme="minorEastAsia"/>
        </w:rP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env_10_10 </m:t>
            </m:r>
          </m:sub>
        </m:sSub>
        <m:r>
          <w:rPr>
            <w:rFonts w:ascii="Cambria Math" w:eastAsiaTheme="minorEastAsia" w:hAnsi="Cambria Math"/>
          </w:rPr>
          <m:t xml:space="preserve">=1.5*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trans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0.63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0.51444</m:t>
            </m:r>
          </m:e>
          <m:sup>
            <m:r>
              <w:rPr>
                <w:rFonts w:ascii="Cambria Math" w:eastAsiaTheme="minorEastAsia" w:hAnsi="Cambria Math"/>
              </w:rPr>
              <m:t>0.37</m:t>
            </m:r>
          </m:sup>
        </m:sSup>
      </m:oMath>
      <w:r w:rsidR="00856BA6" w:rsidRPr="00C44A16">
        <w:rPr>
          <w:rFonts w:eastAsiaTheme="minorEastAsia"/>
        </w:rPr>
        <w:t>.</w:t>
      </w:r>
      <w:r w:rsidR="00D0039A">
        <w:rPr>
          <w:rFonts w:eastAsiaTheme="minorEastAsia"/>
        </w:rPr>
        <w:t xml:space="preserve">  The resulting environmental field</w:t>
      </w:r>
      <w:r w:rsidR="00676990">
        <w:rPr>
          <w:rFonts w:eastAsiaTheme="minorEastAsia"/>
        </w:rPr>
        <w:t>s</w:t>
      </w:r>
      <w:r w:rsidR="00D0039A">
        <w:rPr>
          <w:rFonts w:eastAsiaTheme="minorEastAsia"/>
        </w:rPr>
        <w:t xml:space="preserve"> </w:t>
      </w:r>
      <w:r w:rsidR="00243BB9">
        <w:rPr>
          <w:rFonts w:eastAsiaTheme="minorEastAsia"/>
        </w:rPr>
        <w:t xml:space="preserve">vary </w:t>
      </w:r>
      <w:r w:rsidR="00676990">
        <w:rPr>
          <w:rFonts w:eastAsiaTheme="minorEastAsia"/>
        </w:rPr>
        <w:t>in time</w:t>
      </w:r>
      <w:r w:rsidR="00243BB9">
        <w:rPr>
          <w:rFonts w:eastAsiaTheme="minorEastAsia"/>
        </w:rPr>
        <w:t xml:space="preserve"> and vary radially in space</w:t>
      </w:r>
      <w:r w:rsidR="00676990">
        <w:rPr>
          <w:rFonts w:eastAsiaTheme="minorEastAsia"/>
        </w:rPr>
        <w:t>.</w:t>
      </w:r>
    </w:p>
    <w:p w14:paraId="2E8FC55F" w14:textId="5A9EA138" w:rsidR="00DE081A" w:rsidRPr="00F1715F" w:rsidRDefault="003565DE" w:rsidP="00F1715F">
      <w:pPr>
        <w:pStyle w:val="ListParagraph"/>
        <w:numPr>
          <w:ilvl w:val="1"/>
          <w:numId w:val="1"/>
        </w:numPr>
        <w:contextualSpacing w:val="0"/>
      </w:pPr>
      <w:r>
        <w:rPr>
          <w:rFonts w:eastAsiaTheme="minorEastAsia"/>
        </w:rPr>
        <w:t>Lin and Chav</w:t>
      </w:r>
      <w:r w:rsidR="003408A9">
        <w:rPr>
          <w:rFonts w:eastAsiaTheme="minorEastAsia"/>
        </w:rPr>
        <w:t>as</w:t>
      </w:r>
      <w:r>
        <w:rPr>
          <w:rFonts w:eastAsiaTheme="minorEastAsia"/>
        </w:rPr>
        <w:t xml:space="preserve"> (</w:t>
      </w:r>
      <w:r w:rsidR="00624302">
        <w:rPr>
          <w:rFonts w:eastAsiaTheme="minorEastAsia"/>
        </w:rPr>
        <w:t>2012</w:t>
      </w:r>
      <w:r>
        <w:rPr>
          <w:rFonts w:eastAsiaTheme="minorEastAsia"/>
        </w:rPr>
        <w:t xml:space="preserve">) </w:t>
      </w:r>
      <w:r w:rsidR="00D42721">
        <w:rPr>
          <w:rFonts w:eastAsiaTheme="minorEastAsia"/>
        </w:rPr>
        <w:t>analyzed H*Wind snapshots and conclude</w:t>
      </w:r>
      <w:r w:rsidR="009818CE">
        <w:rPr>
          <w:rFonts w:eastAsiaTheme="minorEastAsia"/>
        </w:rPr>
        <w:t>d</w:t>
      </w:r>
      <w:r w:rsidR="00D42721">
        <w:rPr>
          <w:rFonts w:eastAsiaTheme="minorEastAsia"/>
        </w:rPr>
        <w:t xml:space="preserve"> that</w:t>
      </w:r>
      <w:r w:rsidR="006C1E3C">
        <w:rPr>
          <w:rFonts w:eastAsiaTheme="minorEastAsia"/>
        </w:rPr>
        <w:t xml:space="preserve"> a spatially constant</w:t>
      </w:r>
      <w:r w:rsidR="00D4272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env_xx_10 </m:t>
            </m:r>
          </m:sub>
        </m:sSub>
        <m:r>
          <w:rPr>
            <w:rFonts w:ascii="Cambria Math" w:eastAsiaTheme="minorEastAsia" w:hAnsi="Cambria Math"/>
          </w:rPr>
          <m:t>=0.55*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E4269E">
        <w:rPr>
          <w:rFonts w:eastAsiaTheme="minorEastAsia"/>
        </w:rPr>
        <w:t xml:space="preserve"> </w:t>
      </w:r>
      <w:r w:rsidR="009818CE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env_xx_10</m:t>
            </m:r>
          </m:sub>
        </m:sSub>
      </m:oMath>
      <w:r w:rsidR="009818CE">
        <w:rPr>
          <w:rFonts w:eastAsiaTheme="minorEastAsia"/>
        </w:rPr>
        <w:t xml:space="preserve"> </w:t>
      </w:r>
      <w:r w:rsidR="00697DC5">
        <w:rPr>
          <w:rFonts w:eastAsiaTheme="minorEastAsia"/>
        </w:rPr>
        <w:t xml:space="preserve">is rotated 20 degrees </w:t>
      </w:r>
      <w:r w:rsidR="009278EC">
        <w:rPr>
          <w:rFonts w:eastAsiaTheme="minorEastAsia"/>
        </w:rPr>
        <w:t>counterclockwise</w:t>
      </w:r>
      <w:r w:rsidR="00697DC5">
        <w:rPr>
          <w:rFonts w:eastAsiaTheme="minorEastAsia"/>
        </w:rPr>
        <w:t xml:space="preserve"> from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B65CA6">
        <w:rPr>
          <w:rFonts w:eastAsiaTheme="minorEastAsia"/>
        </w:rPr>
        <w:t xml:space="preserve">, </w:t>
      </w:r>
      <w:r w:rsidR="006C1E3C">
        <w:rPr>
          <w:rFonts w:eastAsiaTheme="minorEastAsia"/>
        </w:rPr>
        <w:t xml:space="preserve">is better supported than </w:t>
      </w:r>
      <w:r w:rsidR="009818CE">
        <w:rPr>
          <w:rFonts w:eastAsiaTheme="minorEastAsia"/>
        </w:rPr>
        <w:t xml:space="preserve">the value </w:t>
      </w:r>
      <w:r w:rsidR="00B65CA6">
        <w:rPr>
          <w:rFonts w:eastAsiaTheme="minorEastAsia"/>
        </w:rPr>
        <w:t>assumed in ADCIRC</w:t>
      </w:r>
      <w:r w:rsidR="00560A2A">
        <w:rPr>
          <w:rFonts w:eastAsiaTheme="minorEastAsia"/>
        </w:rPr>
        <w:t>.</w:t>
      </w:r>
      <w:r w:rsidR="00856BA6">
        <w:rPr>
          <w:rFonts w:eastAsiaTheme="minorEastAsia"/>
        </w:rPr>
        <w:t xml:space="preserve"> </w:t>
      </w:r>
      <w:r w:rsidR="001251E9">
        <w:rPr>
          <w:rFonts w:eastAsiaTheme="minorEastAsia"/>
        </w:rPr>
        <w:t xml:space="preserve">In GAHM2026 </w:t>
      </w:r>
      <w:r w:rsidR="00DD1E7A">
        <w:rPr>
          <w:rFonts w:eastAsiaTheme="minorEastAsia"/>
        </w:rPr>
        <w:t>this option is implemented assuming t</w:t>
      </w:r>
      <w:r w:rsidR="00DE081A">
        <w:rPr>
          <w:rFonts w:eastAsiaTheme="minorEastAsia"/>
        </w:rPr>
        <w:t xml:space="preserve">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env_10_10 </m:t>
            </m:r>
          </m:sub>
        </m:sSub>
        <m:r>
          <w:rPr>
            <w:rFonts w:ascii="Cambria Math" w:eastAsiaTheme="minorEastAsia" w:hAnsi="Cambria Math"/>
          </w:rPr>
          <m:t>=0.6*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DD1E7A">
        <w:rPr>
          <w:rFonts w:eastAsiaTheme="minorEastAsia"/>
        </w:rPr>
        <w:t xml:space="preserve"> </w:t>
      </w:r>
      <w:r w:rsidR="007F56DF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env_10_10</m:t>
            </m:r>
          </m:sub>
        </m:sSub>
      </m:oMath>
      <w:r w:rsidR="007F56DF">
        <w:rPr>
          <w:rFonts w:eastAsiaTheme="minorEastAsia"/>
        </w:rPr>
        <w:t xml:space="preserve"> is rotated 20 degrees </w:t>
      </w:r>
      <w:r w:rsidR="009278EC">
        <w:rPr>
          <w:rFonts w:eastAsiaTheme="minorEastAsia"/>
        </w:rPr>
        <w:t>counterclockwise</w:t>
      </w:r>
      <w:r w:rsidR="007F56DF">
        <w:rPr>
          <w:rFonts w:eastAsiaTheme="minorEastAsia"/>
        </w:rPr>
        <w:t xml:space="preserve"> from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7F56DF">
        <w:rPr>
          <w:rFonts w:eastAsiaTheme="minorEastAsia"/>
        </w:rPr>
        <w:t>.</w:t>
      </w:r>
      <w:r w:rsidR="00AE61E0">
        <w:rPr>
          <w:rFonts w:eastAsiaTheme="minorEastAsia"/>
        </w:rPr>
        <w:t xml:space="preserve"> </w:t>
      </w:r>
      <w:r w:rsidR="005E32D8">
        <w:rPr>
          <w:rFonts w:eastAsiaTheme="minorEastAsia"/>
        </w:rPr>
        <w:t xml:space="preserve">The 0.6 </w:t>
      </w:r>
      <w:r w:rsidR="00C36546">
        <w:rPr>
          <w:rFonts w:eastAsiaTheme="minorEastAsia"/>
        </w:rPr>
        <w:t xml:space="preserve">multiplier follows </w:t>
      </w:r>
      <w:r w:rsidR="00AE61E0">
        <w:rPr>
          <w:rFonts w:eastAsiaTheme="minorEastAsia"/>
        </w:rPr>
        <w:t>Wang et al (2021).</w:t>
      </w:r>
      <w:r w:rsidR="00676990">
        <w:rPr>
          <w:rFonts w:eastAsiaTheme="minorEastAsia"/>
        </w:rPr>
        <w:t xml:space="preserve">  The resulting environmental fields </w:t>
      </w:r>
      <w:r w:rsidR="00243BB9">
        <w:rPr>
          <w:rFonts w:eastAsiaTheme="minorEastAsia"/>
        </w:rPr>
        <w:t xml:space="preserve">vary in time but are </w:t>
      </w:r>
      <w:r w:rsidR="00676990">
        <w:rPr>
          <w:rFonts w:eastAsiaTheme="minorEastAsia"/>
        </w:rPr>
        <w:t>spatially constant</w:t>
      </w:r>
      <w:r w:rsidR="00243BB9">
        <w:rPr>
          <w:rFonts w:eastAsiaTheme="minorEastAsia"/>
        </w:rPr>
        <w:t>.</w:t>
      </w:r>
    </w:p>
    <w:p w14:paraId="160AC62B" w14:textId="4C381055" w:rsidR="00F1715F" w:rsidRDefault="005816EE" w:rsidP="00F1715F">
      <w:pPr>
        <w:pStyle w:val="ListParagraph"/>
        <w:numPr>
          <w:ilvl w:val="1"/>
          <w:numId w:val="1"/>
        </w:numPr>
      </w:pPr>
      <w:r>
        <w:t>GAHM</w:t>
      </w:r>
      <w:r w:rsidR="00697125">
        <w:t>2026</w:t>
      </w:r>
      <w:r>
        <w:t xml:space="preserve"> can also </w:t>
      </w:r>
      <w:r w:rsidR="00CC502A">
        <w:t xml:space="preserve">extract </w:t>
      </w:r>
      <w:r w:rsidR="00D0039A">
        <w:t xml:space="preserve">spatially varying </w:t>
      </w:r>
      <w:r w:rsidR="00CC502A">
        <w:t xml:space="preserve">environmental fields from </w:t>
      </w:r>
      <w:r>
        <w:t xml:space="preserve">large scale gridded wind and pressure fields </w:t>
      </w:r>
      <w:r w:rsidR="0059756B">
        <w:t xml:space="preserve">such as ERA5.  </w:t>
      </w:r>
      <w:r w:rsidR="00F1715F">
        <w:t>A 5</w:t>
      </w:r>
      <w:r w:rsidR="00F1715F" w:rsidRPr="00F1715F">
        <w:rPr>
          <w:vertAlign w:val="superscript"/>
        </w:rPr>
        <w:t>th</w:t>
      </w:r>
      <w:r w:rsidR="00F1715F">
        <w:t xml:space="preserve"> order Butterworth digital filter </w:t>
      </w:r>
      <w:r w:rsidR="0059756B">
        <w:t xml:space="preserve">to low pass filter the </w:t>
      </w:r>
      <w:r w:rsidR="00C1373A">
        <w:t xml:space="preserve">fields </w:t>
      </w:r>
      <w:r w:rsidR="00B543D7">
        <w:t xml:space="preserve">to obtain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c_env_10_10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env_10_10</m:t>
            </m:r>
          </m:sub>
        </m:sSub>
      </m:oMath>
      <w:r w:rsidR="00F1715F">
        <w:t>.</w:t>
      </w:r>
      <w:r w:rsidR="00543EE5">
        <w:t xml:space="preserve"> This is commonly </w:t>
      </w:r>
      <w:r w:rsidR="00697125">
        <w:t xml:space="preserve">used </w:t>
      </w:r>
      <w:r w:rsidR="007D7E54">
        <w:t xml:space="preserve">when the </w:t>
      </w:r>
      <w:r w:rsidR="00697125">
        <w:t xml:space="preserve">resulting vortex </w:t>
      </w:r>
      <w:r w:rsidR="007D7E54">
        <w:t xml:space="preserve">will be blended back </w:t>
      </w:r>
      <w:r w:rsidR="00697125">
        <w:t xml:space="preserve">into </w:t>
      </w:r>
      <w:r w:rsidR="007D7E54">
        <w:t>the</w:t>
      </w:r>
      <w:r w:rsidR="00697125">
        <w:t xml:space="preserve"> large</w:t>
      </w:r>
      <w:r w:rsidR="007D7E54">
        <w:t>-</w:t>
      </w:r>
      <w:r w:rsidR="00697125">
        <w:t>scale field</w:t>
      </w:r>
      <w:r w:rsidR="007C1985">
        <w:t xml:space="preserve">, but can also be used </w:t>
      </w:r>
      <w:r w:rsidR="00733211">
        <w:t>without blending and produces environmental fields that vary in space and time.</w:t>
      </w:r>
      <w:r w:rsidR="007C1985">
        <w:t xml:space="preserve">  </w:t>
      </w:r>
    </w:p>
    <w:p w14:paraId="60E11C56" w14:textId="5A054432" w:rsidR="004852FE" w:rsidRPr="00F81A36" w:rsidRDefault="00380AD5" w:rsidP="00E163E0">
      <w:pPr>
        <w:spacing w:before="240"/>
      </w:pPr>
      <w:r>
        <w:t>The following steps are required to implement these</w:t>
      </w:r>
      <w:r w:rsidR="00E40C37">
        <w:t xml:space="preserve"> features.</w:t>
      </w:r>
      <w:r w:rsidR="001842AC">
        <w:t xml:space="preserve"> </w:t>
      </w:r>
    </w:p>
    <w:p w14:paraId="078A5298" w14:textId="4837EA17" w:rsidR="00400E59" w:rsidRPr="00400E59" w:rsidRDefault="00B34834" w:rsidP="00214381">
      <w:pPr>
        <w:pStyle w:val="ListParagraph"/>
        <w:numPr>
          <w:ilvl w:val="0"/>
          <w:numId w:val="2"/>
        </w:numPr>
        <w:spacing w:after="240"/>
        <w:contextualSpacing w:val="0"/>
      </w:pPr>
      <w:r>
        <w:t xml:space="preserve">Compute the </w:t>
      </w:r>
      <w:r w:rsidR="002A560B">
        <w:t>10</w:t>
      </w:r>
      <w:r w:rsidR="00BF1D2C">
        <w:t>-</w:t>
      </w:r>
      <w:r w:rsidR="002A560B">
        <w:t>min averaged</w:t>
      </w:r>
      <w:r w:rsidR="003C2477">
        <w:t>,</w:t>
      </w:r>
      <w:r w:rsidR="002A560B">
        <w:t xml:space="preserve"> </w:t>
      </w:r>
      <w:r>
        <w:t>maximum</w:t>
      </w:r>
      <w:r w:rsidR="003C2477">
        <w:t xml:space="preserve"> </w:t>
      </w:r>
      <w:r>
        <w:t xml:space="preserve">vortex velocity at </w:t>
      </w:r>
      <w:r w:rsidR="00116341">
        <w:t>the top of the boundary layer.  Initially</w:t>
      </w:r>
      <w:r w:rsidR="00710C7F">
        <w:t xml:space="preserve"> the maximum vortex velocity at </w:t>
      </w:r>
      <w:r w:rsidR="002F769F">
        <w:t>10 m elevation</w:t>
      </w:r>
      <w:r w:rsidR="004C5DF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_vor</m:t>
            </m:r>
            <m:r>
              <m:rPr>
                <m:sty m:val="p"/>
              </m:rPr>
              <w:rPr>
                <w:rFonts w:ascii="Cambria Math" w:hAnsi="Cambria Math"/>
              </w:rPr>
              <m:t>⁡_10_10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</w:t>
      </w:r>
      <w:r w:rsidR="00710C7F">
        <w:t xml:space="preserve">is determined </w:t>
      </w:r>
      <w:r>
        <w:t xml:space="preserve">from the </w:t>
      </w:r>
      <w:r w:rsidR="000C094B">
        <w:t>input total maximum velocity</w:t>
      </w:r>
      <w:r w:rsidR="00883606">
        <w:t xml:space="preserve"> magnitude</w:t>
      </w:r>
      <w:r w:rsidR="000C094B">
        <w:t xml:space="preserve">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 xml:space="preserve">max_1_10 </m:t>
                </m:r>
              </m:sub>
            </m:sSub>
          </m:e>
        </m:d>
      </m:oMath>
      <w:r w:rsidR="00AF5035">
        <w:rPr>
          <w:rFonts w:eastAsiaTheme="minorEastAsia"/>
        </w:rPr>
        <w:t xml:space="preserve"> and the environmental velocity,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env_10_10 </m:t>
            </m:r>
          </m:sub>
        </m:sSub>
      </m:oMath>
      <w:r w:rsidR="002A560B">
        <w:rPr>
          <w:rFonts w:eastAsiaTheme="minorEastAsia"/>
        </w:rPr>
        <w:t xml:space="preserve">.  </w:t>
      </w:r>
      <w:r w:rsidR="00FC4BEC">
        <w:rPr>
          <w:rFonts w:eastAsiaTheme="minorEastAsia"/>
        </w:rPr>
        <w:t xml:space="preserve">The </w:t>
      </w:r>
      <w:r w:rsidR="00450385">
        <w:rPr>
          <w:rFonts w:eastAsiaTheme="minorEastAsia"/>
        </w:rPr>
        <w:t>total ma</w:t>
      </w:r>
      <w:r w:rsidR="00301794">
        <w:rPr>
          <w:rFonts w:eastAsiaTheme="minorEastAsia"/>
        </w:rPr>
        <w:t>ximum velocity occurs whe</w:t>
      </w:r>
      <w:r w:rsidR="00FA54C6">
        <w:rPr>
          <w:rFonts w:eastAsiaTheme="minorEastAsia"/>
        </w:rPr>
        <w:t>re</w:t>
      </w:r>
      <w:r w:rsidR="00301794">
        <w:rPr>
          <w:rFonts w:eastAsiaTheme="minorEastAsia"/>
        </w:rPr>
        <w:t xml:space="preserve"> the environmental velocity and the </w:t>
      </w:r>
      <w:r w:rsidR="00654C37">
        <w:rPr>
          <w:rFonts w:eastAsiaTheme="minorEastAsia"/>
        </w:rPr>
        <w:t xml:space="preserve">maximum </w:t>
      </w:r>
      <w:r w:rsidR="00301794">
        <w:rPr>
          <w:rFonts w:eastAsiaTheme="minorEastAsia"/>
        </w:rPr>
        <w:t xml:space="preserve">vortex velocity are </w:t>
      </w:r>
      <w:r w:rsidR="008373ED">
        <w:rPr>
          <w:rFonts w:eastAsiaTheme="minorEastAsia"/>
        </w:rPr>
        <w:t>aligned</w:t>
      </w:r>
      <w:r w:rsidR="00400E59">
        <w:rPr>
          <w:rFonts w:eastAsiaTheme="minorEastAsia"/>
        </w:rPr>
        <w:t>, i.e.,</w:t>
      </w:r>
    </w:p>
    <w:p w14:paraId="1FB94CD1" w14:textId="11C26216" w:rsidR="00400E59" w:rsidRDefault="00000000" w:rsidP="00400E59">
      <w:pPr>
        <w:pStyle w:val="ListParagraph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max_10_10</m:t>
              </m:r>
            </m:sub>
          </m:sSub>
          <m:r>
            <w:rPr>
              <w:rFonts w:ascii="Cambria Math" w:hAnsi="Cambria Math"/>
            </w:rPr>
            <m:t>=one2ten*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_1_10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env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uv_10_10</m:t>
              </m:r>
            </m:sub>
          </m:sSub>
        </m:oMath>
      </m:oMathPara>
    </w:p>
    <w:p w14:paraId="79060795" w14:textId="750D8EEE" w:rsidR="004852FE" w:rsidRPr="002A560B" w:rsidRDefault="00A00CC8" w:rsidP="00E65AD0">
      <w:pPr>
        <w:pStyle w:val="ListParagraph"/>
        <w:spacing w:before="360" w:after="240"/>
        <w:ind w:left="360"/>
        <w:contextualSpacing w:val="0"/>
      </w:pPr>
      <w:r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env</m:t>
            </m:r>
            <m:r>
              <m:rPr>
                <m:sty m:val="p"/>
              </m:rPr>
              <w:rPr>
                <w:rFonts w:ascii="Cambria Math" w:hAnsi="Cambria Math"/>
              </w:rPr>
              <m:t>uv⁡_10_10</m:t>
            </m:r>
          </m:sub>
        </m:sSub>
      </m:oMath>
      <w:r w:rsidRPr="0015394D">
        <w:t xml:space="preserve"> is </w:t>
      </w:r>
      <w:r>
        <w:t>the</w:t>
      </w:r>
      <w:r w:rsidRPr="0015394D">
        <w:t xml:space="preserve"> unit vector in the direction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env</m:t>
            </m:r>
            <m:r>
              <m:rPr>
                <m:sty m:val="p"/>
              </m:rPr>
              <w:rPr>
                <w:rFonts w:ascii="Cambria Math" w:hAnsi="Cambria Math"/>
              </w:rPr>
              <m:t>⁡_10_10</m:t>
            </m:r>
          </m:sub>
        </m:sSub>
      </m:oMath>
      <w:r w:rsidRPr="0015394D">
        <w:t xml:space="preserve">.  </w:t>
      </w:r>
      <w:r>
        <w:t xml:space="preserve">Because of this alignment, the </w:t>
      </w:r>
      <w:r w:rsidR="00B35C6A">
        <w:t xml:space="preserve">magnitude of </w:t>
      </w:r>
      <w:r w:rsidR="007C1CCC">
        <w:rPr>
          <w:rFonts w:eastAsiaTheme="minorEastAsia"/>
        </w:rPr>
        <w:t xml:space="preserve">the </w:t>
      </w:r>
      <w:r w:rsidR="00654C37">
        <w:rPr>
          <w:rFonts w:eastAsiaTheme="minorEastAsia"/>
        </w:rPr>
        <w:t>maximum</w:t>
      </w:r>
      <w:r w:rsidR="00690BC5">
        <w:rPr>
          <w:rFonts w:eastAsiaTheme="minorEastAsia"/>
        </w:rPr>
        <w:t xml:space="preserve">, tangential vortex velocity </w:t>
      </w:r>
      <w:r w:rsidR="00195AD7">
        <w:rPr>
          <w:rFonts w:eastAsiaTheme="minorEastAsia"/>
        </w:rPr>
        <w:t xml:space="preserve">is </w:t>
      </w:r>
      <w:r w:rsidR="00690BC5">
        <w:rPr>
          <w:rFonts w:eastAsiaTheme="minorEastAsia"/>
        </w:rPr>
        <w:t>equal to the difference</w:t>
      </w:r>
      <w:r w:rsidR="008F268B">
        <w:rPr>
          <w:rFonts w:eastAsiaTheme="minorEastAsia"/>
        </w:rPr>
        <w:t xml:space="preserve"> between the </w:t>
      </w:r>
      <w:r w:rsidR="00690BC5">
        <w:rPr>
          <w:rFonts w:eastAsiaTheme="minorEastAsia"/>
        </w:rPr>
        <w:t xml:space="preserve">magnitudes of the </w:t>
      </w:r>
      <w:r w:rsidR="006F556B">
        <w:rPr>
          <w:rFonts w:eastAsiaTheme="minorEastAsia"/>
        </w:rPr>
        <w:t>input total maximum velocity and the environmental velocity.</w:t>
      </w:r>
    </w:p>
    <w:p w14:paraId="3F7E2ED8" w14:textId="017AC4EE" w:rsidR="002A560B" w:rsidRDefault="00000000" w:rsidP="002A560B">
      <w:pPr>
        <w:pStyle w:val="ListParagraph"/>
        <w:ind w:left="36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⁡_</m:t>
                  </m:r>
                  <m:r>
                    <w:rPr>
                      <w:rFonts w:ascii="Cambria Math" w:hAnsi="Cambria Math"/>
                    </w:rPr>
                    <m:t>vor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_10_10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env_10_10</m:t>
                  </m:r>
                </m:sub>
              </m:sSub>
            </m:e>
          </m:d>
        </m:oMath>
      </m:oMathPara>
    </w:p>
    <w:p w14:paraId="4B8E04A3" w14:textId="214A17EB" w:rsidR="00A77B79" w:rsidRDefault="0015394D" w:rsidP="00E65AD0">
      <w:pPr>
        <w:pStyle w:val="ListParagraph"/>
        <w:spacing w:before="360" w:after="240"/>
        <w:ind w:left="360"/>
        <w:contextualSpacing w:val="0"/>
      </w:pPr>
      <w:r>
        <w:t xml:space="preserve">The </w:t>
      </w:r>
      <w:r w:rsidR="00F27B3D">
        <w:t xml:space="preserve">maximum </w:t>
      </w:r>
      <w:r w:rsidR="0063094F">
        <w:t xml:space="preserve">vortex velocity </w:t>
      </w:r>
      <w:r>
        <w:t xml:space="preserve">at the top of the boundary layer </w:t>
      </w:r>
      <w:r w:rsidR="00BD6B3E">
        <w:t xml:space="preserve">is </w:t>
      </w:r>
      <w:r w:rsidR="00696746">
        <w:t xml:space="preserve">thus </w:t>
      </w:r>
      <w:r w:rsidR="00BD6B3E">
        <w:t xml:space="preserve">equal to </w:t>
      </w:r>
    </w:p>
    <w:p w14:paraId="0DB74146" w14:textId="26E17952" w:rsidR="00BD6B3E" w:rsidRDefault="00000000" w:rsidP="00BD6B3E">
      <w:pPr>
        <w:pStyle w:val="ListParagraph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vor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⁡_10_tbl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⁡_</m:t>
                          </m:r>
                          <m:r>
                            <w:rPr>
                              <w:rFonts w:ascii="Cambria Math" w:hAnsi="Cambria Math"/>
                            </w:rPr>
                            <m:t>vor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⁡</m:t>
                          </m:r>
                          <m:r>
                            <w:rPr>
                              <w:rFonts w:ascii="Cambria Math" w:hAnsi="Cambria Math"/>
                            </w:rPr>
                            <m:t>_10_10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BLF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uv_tbl</m:t>
              </m:r>
            </m:sub>
          </m:sSub>
        </m:oMath>
      </m:oMathPara>
    </w:p>
    <w:p w14:paraId="4D366A44" w14:textId="74C70846" w:rsidR="004B6799" w:rsidRDefault="004B6799" w:rsidP="00E65AD0">
      <w:pPr>
        <w:pStyle w:val="ListParagraph"/>
        <w:spacing w:before="360"/>
        <w:ind w:left="360"/>
        <w:contextualSpacing w:val="0"/>
      </w:pPr>
      <w:r>
        <w:t>where the</w:t>
      </w:r>
      <w:r w:rsidR="00401EB5">
        <w:t xml:space="preserve"> vortex velocity</w:t>
      </w:r>
      <w:r w:rsidR="00CD0878">
        <w:t xml:space="preserve"> unit vector</w:t>
      </w:r>
      <w:r w:rsidR="005A739D">
        <w:t xml:space="preserve"> at the top of the boundary layer</w:t>
      </w:r>
      <w:r w:rsidR="007D4FF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vor</m:t>
            </m:r>
            <m:r>
              <m:rPr>
                <m:sty m:val="p"/>
              </m:rPr>
              <w:rPr>
                <w:rFonts w:ascii="Cambria Math" w:hAnsi="Cambria Math"/>
              </w:rPr>
              <m:t>uv_tbl</m:t>
            </m:r>
          </m:sub>
        </m:sSub>
      </m:oMath>
      <w:r w:rsidR="007D4FF4">
        <w:rPr>
          <w:rFonts w:eastAsiaTheme="minorEastAsia"/>
        </w:rPr>
        <w:t>,</w:t>
      </w:r>
      <w:r w:rsidR="00CD0878">
        <w:t xml:space="preserve"> </w:t>
      </w:r>
      <w:r w:rsidR="00401EB5">
        <w:t xml:space="preserve">is </w:t>
      </w:r>
      <w:r w:rsidR="00070619">
        <w:t>perpendicular to a radial line from the vortex eye</w:t>
      </w:r>
      <w:r w:rsidR="002E51DE">
        <w:t xml:space="preserve"> </w:t>
      </w:r>
      <w:r w:rsidR="00450B51">
        <w:t xml:space="preserve">and directed </w:t>
      </w:r>
      <w:proofErr w:type="spellStart"/>
      <w:r w:rsidR="00450B51">
        <w:t>ccw</w:t>
      </w:r>
      <w:proofErr w:type="spellEnd"/>
      <w:r w:rsidR="00450B51">
        <w:t xml:space="preserve"> in the northern hemisphere (</w:t>
      </w:r>
      <w:proofErr w:type="spellStart"/>
      <w:r w:rsidR="00450B51">
        <w:t>cw</w:t>
      </w:r>
      <w:proofErr w:type="spellEnd"/>
      <w:r w:rsidR="00450B51">
        <w:t xml:space="preserve"> in the southern hemisphere) </w:t>
      </w:r>
      <w:r w:rsidR="002E51DE">
        <w:t>at any location</w:t>
      </w:r>
      <w:r w:rsidR="002E553A">
        <w:t xml:space="preserve">.  </w:t>
      </w:r>
      <w:r w:rsidR="00C7061D">
        <w:t xml:space="preserve">The location </w:t>
      </w:r>
      <w:r w:rsidR="00D75B3B">
        <w:t xml:space="preserve">around the vortex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</w:rPr>
              <m:t>⁡_</m:t>
            </m:r>
            <m:r>
              <w:rPr>
                <w:rFonts w:ascii="Cambria Math" w:hAnsi="Cambria Math"/>
              </w:rPr>
              <m:t>vor</m:t>
            </m:r>
            <m:r>
              <m:rPr>
                <m:sty m:val="p"/>
              </m:rPr>
              <w:rPr>
                <w:rFonts w:ascii="Cambria Math" w:hAnsi="Cambria Math"/>
              </w:rPr>
              <m:t>_10_10</m:t>
            </m:r>
          </m:sub>
        </m:sSub>
      </m:oMath>
      <w:r w:rsidR="00BC30D9">
        <w:rPr>
          <w:rFonts w:eastAsiaTheme="minorEastAsia"/>
        </w:rPr>
        <w:t xml:space="preserve"> </w:t>
      </w:r>
      <w:r w:rsidR="006E562A">
        <w:rPr>
          <w:rFonts w:eastAsiaTheme="minorEastAsia"/>
        </w:rPr>
        <w:t xml:space="preserve">occurs is determined by the direction of the environmental </w:t>
      </w:r>
      <w:r w:rsidR="00352BD6">
        <w:rPr>
          <w:rFonts w:eastAsiaTheme="minorEastAsia"/>
        </w:rPr>
        <w:t xml:space="preserve">velocity at 10 m.  The location around the vortex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</w:rPr>
              <m:t>⁡_</m:t>
            </m:r>
            <m:r>
              <w:rPr>
                <w:rFonts w:ascii="Cambria Math" w:hAnsi="Cambria Math"/>
              </w:rPr>
              <m:t>vor</m:t>
            </m:r>
            <m:r>
              <m:rPr>
                <m:sty m:val="p"/>
              </m:rPr>
              <w:rPr>
                <w:rFonts w:ascii="Cambria Math" w:hAnsi="Cambria Math"/>
              </w:rPr>
              <m:t>_10_tbl</m:t>
            </m:r>
          </m:sub>
        </m:sSub>
      </m:oMath>
      <w:r w:rsidR="00453151">
        <w:rPr>
          <w:rFonts w:eastAsiaTheme="minorEastAsia"/>
        </w:rPr>
        <w:t xml:space="preserve"> </w:t>
      </w:r>
      <w:r w:rsidR="00B31326">
        <w:rPr>
          <w:rFonts w:eastAsiaTheme="minorEastAsia"/>
        </w:rPr>
        <w:t xml:space="preserve">occurs is </w:t>
      </w:r>
      <w:r w:rsidR="00A9220D">
        <w:rPr>
          <w:rFonts w:eastAsiaTheme="minorEastAsia"/>
        </w:rPr>
        <w:t>adjusted from the 10 m height by the</w:t>
      </w:r>
      <w:r w:rsidR="00775328">
        <w:rPr>
          <w:rFonts w:eastAsiaTheme="minorEastAsia"/>
        </w:rPr>
        <w:t xml:space="preserve"> </w:t>
      </w:r>
      <w:r w:rsidR="00A9220D">
        <w:rPr>
          <w:rFonts w:eastAsiaTheme="minorEastAsia"/>
        </w:rPr>
        <w:t>vortex turning angle</w:t>
      </w:r>
      <w:r w:rsidR="005639EE">
        <w:rPr>
          <w:rFonts w:eastAsiaTheme="minorEastAsia"/>
        </w:rPr>
        <w:t>.</w:t>
      </w:r>
      <w:r w:rsidR="00BC30D9">
        <w:rPr>
          <w:rFonts w:eastAsiaTheme="minorEastAsia"/>
        </w:rPr>
        <w:t xml:space="preserve"> </w:t>
      </w:r>
    </w:p>
    <w:p w14:paraId="7D79484E" w14:textId="7241B09C" w:rsidR="002C67DD" w:rsidRPr="00625F1A" w:rsidRDefault="00A15EC0" w:rsidP="00A15EC0">
      <w:pPr>
        <w:pStyle w:val="ListParagraph"/>
        <w:ind w:left="360"/>
        <w:contextualSpacing w:val="0"/>
      </w:pPr>
      <w:r>
        <w:t>Once an initial estimate</w:t>
      </w:r>
      <w:r w:rsidR="00BC3E15">
        <w:t xml:space="preserve"> is obtained for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⁡_</m:t>
                </m:r>
                <m:r>
                  <w:rPr>
                    <w:rFonts w:ascii="Cambria Math" w:hAnsi="Cambria Math"/>
                  </w:rPr>
                  <m:t>vor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_10_tbl</m:t>
                </m:r>
              </m:sub>
            </m:sSub>
          </m:e>
        </m:d>
      </m:oMath>
      <w:r>
        <w:t xml:space="preserve"> </w:t>
      </w:r>
      <w:r w:rsidR="00BC3E15">
        <w:t xml:space="preserve">, this should be checked to ensure that it is </w:t>
      </w:r>
      <w:r w:rsidR="00BB13D2">
        <w:t xml:space="preserve">greater than a specified minimum value,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vor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F2338C">
        <w:rPr>
          <w:rFonts w:eastAsiaTheme="minorEastAsia"/>
        </w:rPr>
        <w:t>.  If this condition is v</w:t>
      </w:r>
      <w:proofErr w:type="spellStart"/>
      <w:r w:rsidR="0084470B">
        <w:rPr>
          <w:rFonts w:eastAsiaTheme="minorEastAsia"/>
        </w:rPr>
        <w:t>iolated</w:t>
      </w:r>
      <w:proofErr w:type="spellEnd"/>
      <w:r w:rsidR="0084470B">
        <w:rPr>
          <w:rFonts w:eastAsiaTheme="minorEastAsia"/>
        </w:rPr>
        <w:t xml:space="preserve">, </w:t>
      </w:r>
      <w:r w:rsidR="001C2BB4">
        <w:rPr>
          <w:rFonts w:eastAsiaTheme="minorEastAsia"/>
        </w:rPr>
        <w:t xml:space="preserve">GAHM should not be used.  </w:t>
      </w:r>
      <w:r w:rsidR="00441397">
        <w:rPr>
          <w:rFonts w:eastAsiaTheme="minorEastAsia"/>
        </w:rPr>
        <w:t xml:space="preserve">Note,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vor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3A24CD">
        <w:rPr>
          <w:rFonts w:eastAsiaTheme="minorEastAsia"/>
        </w:rPr>
        <w:t xml:space="preserve"> is </w:t>
      </w:r>
      <w:r w:rsidR="00CE29FB">
        <w:rPr>
          <w:rFonts w:eastAsiaTheme="minorEastAsia"/>
        </w:rPr>
        <w:t xml:space="preserve">specified in the GAHM2026 configuration file.  A default value of </w:t>
      </w:r>
      <w:r w:rsidR="003A24CD">
        <w:rPr>
          <w:rFonts w:eastAsiaTheme="minorEastAsia"/>
        </w:rPr>
        <w:t>20 kts</w:t>
      </w:r>
      <w:r w:rsidR="00CE29FB">
        <w:rPr>
          <w:rFonts w:eastAsiaTheme="minorEastAsia"/>
        </w:rPr>
        <w:t xml:space="preserve"> is suggested</w:t>
      </w:r>
      <w:r w:rsidR="00453B43">
        <w:rPr>
          <w:rFonts w:eastAsiaTheme="minorEastAsia"/>
        </w:rPr>
        <w:t>.</w:t>
      </w:r>
    </w:p>
    <w:p w14:paraId="47A2246B" w14:textId="3AFDC0BD" w:rsidR="00F77B13" w:rsidRDefault="00904876" w:rsidP="00B9690F">
      <w:pPr>
        <w:pStyle w:val="ListParagraph"/>
        <w:numPr>
          <w:ilvl w:val="0"/>
          <w:numId w:val="2"/>
        </w:numPr>
        <w:spacing w:after="240"/>
        <w:contextualSpacing w:val="0"/>
      </w:pPr>
      <w:r>
        <w:t xml:space="preserve">Assuming the availability of isotach </w:t>
      </w:r>
      <w:r w:rsidR="005535F7">
        <w:t xml:space="preserve">total </w:t>
      </w:r>
      <w:r w:rsidR="00F946A4">
        <w:t xml:space="preserve">wind </w:t>
      </w:r>
      <w:r w:rsidR="004D5B16">
        <w:t>magnitudes</w:t>
      </w:r>
      <w:r w:rsidR="00F946A4">
        <w:t xml:space="preserve"> (i.e.,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_1_10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</m:oMath>
      <w:r w:rsidR="00F946A4">
        <w:t>64, 50, 34 kts</w:t>
      </w:r>
      <w:r w:rsidR="000A073F">
        <w:t xml:space="preserve"> </w:t>
      </w:r>
      <w:r w:rsidR="00564E72">
        <w:t xml:space="preserve">at specified radial distances from the eye in </w:t>
      </w:r>
      <w:r w:rsidR="00C3005A">
        <w:t>the NE, SE, SW and NW quadrants</w:t>
      </w:r>
      <w:r w:rsidR="00F223E3">
        <w:t>)</w:t>
      </w:r>
      <w:r w:rsidR="00C3005A">
        <w:t xml:space="preserve">, </w:t>
      </w:r>
      <w:r w:rsidR="00F85EC1">
        <w:t xml:space="preserve">these </w:t>
      </w:r>
      <w:r w:rsidR="00E740DA">
        <w:t>need to be converted to 10-min</w:t>
      </w:r>
      <w:r w:rsidR="00666D02">
        <w:t>,</w:t>
      </w:r>
      <w:r w:rsidR="00E740DA">
        <w:t xml:space="preserve"> </w:t>
      </w:r>
      <w:r w:rsidR="003C7A71">
        <w:t xml:space="preserve">vortex </w:t>
      </w:r>
      <w:r w:rsidR="0014445B">
        <w:t>velocities at the top of the boundary layer</w:t>
      </w:r>
      <w:r w:rsidR="00C9411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VQuad</m:t>
            </m:r>
          </m:e>
          <m:sub>
            <m:r>
              <w:rPr>
                <w:rFonts w:ascii="Cambria Math" w:hAnsi="Cambria Math"/>
              </w:rPr>
              <m:t>vor</m:t>
            </m:r>
            <m:r>
              <m:rPr>
                <m:sty m:val="p"/>
              </m:rPr>
              <w:rPr>
                <w:rFonts w:ascii="Cambria Math" w:hAnsi="Cambria Math"/>
              </w:rPr>
              <m:t>_10_tbl</m:t>
            </m:r>
          </m:sub>
        </m:sSub>
      </m:oMath>
      <w:r w:rsidR="00C9411A">
        <w:t xml:space="preserve">.  </w:t>
      </w:r>
      <w:r w:rsidR="00B9690F">
        <w:t>These are written as</w:t>
      </w:r>
      <w:r w:rsidR="00F77B13">
        <w:t>:</w:t>
      </w:r>
    </w:p>
    <w:p w14:paraId="33559C28" w14:textId="0687CBF2" w:rsidR="00F77B13" w:rsidRDefault="00000000" w:rsidP="00F77B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VQuad</m:t>
              </m:r>
            </m:e>
            <m:sub>
              <m:r>
                <w:rPr>
                  <w:rFonts w:ascii="Cambria Math" w:hAnsi="Cambria Math"/>
                </w:rPr>
                <m:t>vor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_10_tbl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w:rPr>
                      <w:rFonts w:ascii="Cambria Math" w:hAnsi="Cambria Math"/>
                    </w:rPr>
                    <m:t>vor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_10_tbl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VQuad</m:t>
              </m:r>
            </m:e>
            <m:sub>
              <m:r>
                <w:rPr>
                  <w:rFonts w:ascii="Cambria Math" w:hAnsi="Cambria Math"/>
                </w:rPr>
                <m:t>vor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uv_tbl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954FC44" w14:textId="2D9CD222" w:rsidR="00B87FF2" w:rsidRDefault="006421A2" w:rsidP="00B9690F">
      <w:pPr>
        <w:pStyle w:val="ListParagraph"/>
        <w:spacing w:before="360" w:after="240"/>
        <w:ind w:left="360"/>
        <w:contextualSpacing w:val="0"/>
      </w:pPr>
      <w:r w:rsidRPr="00F77B13">
        <w:t xml:space="preserve">where the </w:t>
      </w:r>
      <w:r w:rsidR="00E22F1A" w:rsidRPr="00F77B13">
        <w:t xml:space="preserve">unit vector in each quadrant,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VQuad</m:t>
            </m:r>
          </m:e>
          <m:sub>
            <m:r>
              <w:rPr>
                <w:rFonts w:ascii="Cambria Math" w:hAnsi="Cambria Math"/>
              </w:rPr>
              <m:t>vor</m:t>
            </m:r>
            <m:r>
              <m:rPr>
                <m:sty m:val="p"/>
              </m:rPr>
              <w:rPr>
                <w:rFonts w:ascii="Cambria Math" w:hAnsi="Cambria Math"/>
              </w:rPr>
              <m:t>uv⁡_tbl</m:t>
            </m:r>
          </m:sub>
        </m:sSub>
      </m:oMath>
      <w:r w:rsidR="00E22F1A" w:rsidRPr="00F77B13">
        <w:t xml:space="preserve">, is assumed to be </w:t>
      </w:r>
      <w:r w:rsidR="00E57D80">
        <w:t xml:space="preserve">perpendicular to a radial line from the vortex eye to the </w:t>
      </w:r>
      <w:r w:rsidR="006644F7">
        <w:t>midpoint of th</w:t>
      </w:r>
      <w:r w:rsidR="00E57D80">
        <w:t>e</w:t>
      </w:r>
      <w:r w:rsidR="006644F7">
        <w:t xml:space="preserve"> quadrant</w:t>
      </w:r>
      <w:r w:rsidR="00582DA2">
        <w:t xml:space="preserve"> </w:t>
      </w:r>
      <w:r w:rsidR="0087092C">
        <w:t xml:space="preserve">arc </w:t>
      </w:r>
      <w:r w:rsidR="00582DA2">
        <w:t xml:space="preserve">and directed </w:t>
      </w:r>
      <w:r w:rsidR="00964851">
        <w:t>counterclockwise</w:t>
      </w:r>
      <w:r w:rsidR="00AC0A94">
        <w:t xml:space="preserve"> (clockwise) </w:t>
      </w:r>
      <w:r w:rsidR="00052A41" w:rsidRPr="00F77B13">
        <w:t xml:space="preserve">in the northern </w:t>
      </w:r>
      <w:r w:rsidR="00AC0A94">
        <w:t xml:space="preserve">(southern) </w:t>
      </w:r>
      <w:r w:rsidR="00052A41" w:rsidRPr="00F77B13">
        <w:t>hemisphere</w:t>
      </w:r>
      <w:r w:rsidR="00582DA2">
        <w:t xml:space="preserve">.  </w:t>
      </w:r>
      <w:r w:rsidR="00D24580">
        <w:t>For example</w:t>
      </w:r>
      <w:r w:rsidR="00C400E4">
        <w:t>,</w:t>
      </w:r>
      <w:r w:rsidR="00D24580">
        <w:t xml:space="preserve"> </w:t>
      </w:r>
      <w:r w:rsidR="00F024E2">
        <w:t xml:space="preserve">in the northern hemisphere </w:t>
      </w:r>
      <w:r w:rsidR="00D24580">
        <w:t xml:space="preserve">the unit vector </w:t>
      </w:r>
      <w:r w:rsidR="00560E6C">
        <w:t xml:space="preserve">for the NE quadrant would point NW </w:t>
      </w:r>
      <w:r w:rsidR="00D44E1D">
        <w:t>(315 deg c</w:t>
      </w:r>
      <w:r w:rsidR="00677336">
        <w:t>lockwise</w:t>
      </w:r>
      <w:r w:rsidR="00D44E1D">
        <w:t xml:space="preserve"> from North)</w:t>
      </w:r>
      <w:r w:rsidR="00560E6C">
        <w:t>.</w:t>
      </w:r>
      <w:r w:rsidR="00666D02">
        <w:t xml:space="preserve"> </w:t>
      </w:r>
      <w:r w:rsidR="00417AB5">
        <w:t xml:space="preserve"> Given this, t</w:t>
      </w:r>
      <w:r w:rsidR="00CD21E5">
        <w:t>he</w:t>
      </w:r>
      <w:r w:rsidR="00105552">
        <w:t xml:space="preserve"> </w:t>
      </w:r>
      <w:r w:rsidR="003C2655">
        <w:t xml:space="preserve">quadrant </w:t>
      </w:r>
      <w:r w:rsidR="005D7BFF">
        <w:t xml:space="preserve">vortex </w:t>
      </w:r>
      <w:r w:rsidR="003C2655">
        <w:t xml:space="preserve">velocity </w:t>
      </w:r>
      <w:r w:rsidR="00C9208E">
        <w:t>at 10 m height is:</w:t>
      </w:r>
    </w:p>
    <w:p w14:paraId="48ACA56A" w14:textId="6F29AEA9" w:rsidR="00C9208E" w:rsidRDefault="00000000" w:rsidP="00677336">
      <w:pPr>
        <w:pStyle w:val="ListParagraph"/>
        <w:ind w:left="360"/>
        <w:contextualSpacing w:val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VQuad</m:t>
              </m:r>
            </m:e>
            <m:sub>
              <m:r>
                <w:rPr>
                  <w:rFonts w:ascii="Cambria Math" w:hAnsi="Cambria Math"/>
                </w:rPr>
                <m:t>vor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_10_10</m:t>
              </m:r>
            </m:sub>
          </m:sSub>
          <m:r>
            <w:rPr>
              <w:rFonts w:ascii="Cambria Math" w:hAnsi="Cambria Math"/>
            </w:rPr>
            <m:t>= BLF*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w:rPr>
                      <w:rFonts w:ascii="Cambria Math" w:hAnsi="Cambria Math"/>
                    </w:rPr>
                    <m:t>vor_10_tbl</m:t>
                  </m:r>
                </m:sub>
              </m:sSub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VQuad</m:t>
              </m:r>
            </m:e>
            <m:sub>
              <m:r>
                <w:rPr>
                  <w:rFonts w:ascii="Cambria Math" w:hAnsi="Cambria Math"/>
                </w:rPr>
                <m:t>vor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uv_10</m:t>
              </m:r>
            </m:sub>
          </m:sSub>
        </m:oMath>
      </m:oMathPara>
    </w:p>
    <w:p w14:paraId="133F0FC7" w14:textId="68F0F7F3" w:rsidR="00F70565" w:rsidRDefault="008310D3" w:rsidP="00677336">
      <w:pPr>
        <w:pStyle w:val="ListParagraph"/>
        <w:spacing w:before="360" w:after="240"/>
        <w:ind w:left="360"/>
        <w:contextualSpacing w:val="0"/>
      </w:pPr>
      <w:r>
        <w:t xml:space="preserve">where the </w:t>
      </w:r>
      <w:r w:rsidR="00C400E4">
        <w:t>quadrant unit</w:t>
      </w:r>
      <w:r w:rsidR="00F70565">
        <w:t xml:space="preserve"> </w:t>
      </w:r>
      <w:r w:rsidR="00C400E4">
        <w:t>vector</w:t>
      </w:r>
      <w:r w:rsidR="003A7E1B">
        <w:t xml:space="preserve"> </w:t>
      </w:r>
      <w:r w:rsidR="00105552">
        <w:t>at 10 m</w:t>
      </w:r>
      <w:r w:rsidR="00FF109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VQuad</m:t>
            </m:r>
          </m:e>
          <m:sub>
            <m:r>
              <w:rPr>
                <w:rFonts w:ascii="Cambria Math" w:hAnsi="Cambria Math"/>
              </w:rPr>
              <m:t>vor</m:t>
            </m:r>
            <m:r>
              <m:rPr>
                <m:sty m:val="p"/>
              </m:rPr>
              <w:rPr>
                <w:rFonts w:ascii="Cambria Math" w:hAnsi="Cambria Math"/>
              </w:rPr>
              <m:t>uv_10</m:t>
            </m:r>
          </m:sub>
        </m:sSub>
      </m:oMath>
      <w:r w:rsidR="00FF1091">
        <w:rPr>
          <w:rFonts w:eastAsiaTheme="minorEastAsia"/>
        </w:rPr>
        <w:t>,</w:t>
      </w:r>
      <w:r w:rsidR="00105552">
        <w:t xml:space="preserve"> </w:t>
      </w:r>
      <w:r w:rsidR="003A7E1B">
        <w:t xml:space="preserve">is equal to </w:t>
      </w:r>
      <w:r w:rsidR="00985C9B">
        <w:t>th</w:t>
      </w:r>
      <w:r w:rsidR="00A37F7A">
        <w:t xml:space="preserve">e value </w:t>
      </w:r>
      <w:r w:rsidR="00985C9B">
        <w:t xml:space="preserve">at the top of the boundary layer </w:t>
      </w:r>
      <w:r w:rsidR="0096430B">
        <w:t xml:space="preserve">adjusted for </w:t>
      </w:r>
      <w:r w:rsidR="0072017B">
        <w:t xml:space="preserve">the vortex turning </w:t>
      </w:r>
      <w:r w:rsidR="00985C9B">
        <w:t>angle</w:t>
      </w:r>
      <w:r w:rsidR="00FF1091">
        <w:t>.</w:t>
      </w:r>
    </w:p>
    <w:p w14:paraId="1B3F49E2" w14:textId="5D220D91" w:rsidR="00B87FF2" w:rsidRDefault="00ED1E83" w:rsidP="00CF2CDE">
      <w:pPr>
        <w:pStyle w:val="ListParagraph"/>
        <w:spacing w:after="240"/>
        <w:ind w:left="360"/>
        <w:contextualSpacing w:val="0"/>
      </w:pPr>
      <w:r>
        <w:lastRenderedPageBreak/>
        <w:t xml:space="preserve">Assuming </w:t>
      </w:r>
      <w:r w:rsidR="003F454D">
        <w:t xml:space="preserve">the isotach value </w:t>
      </w:r>
      <w:r w:rsidR="00F513C1">
        <w:t xml:space="preserve">represents </w:t>
      </w:r>
      <w:r w:rsidR="003F454D">
        <w:t>t</w:t>
      </w:r>
      <w:r w:rsidR="005535F7">
        <w:t>he</w:t>
      </w:r>
      <w:r w:rsidR="00E852DD">
        <w:t xml:space="preserve"> </w:t>
      </w:r>
      <w:r w:rsidR="00623BD6">
        <w:t xml:space="preserve">magnitude of the </w:t>
      </w:r>
      <w:r w:rsidR="005535F7">
        <w:t xml:space="preserve">total </w:t>
      </w:r>
      <w:r w:rsidR="000B4B6C">
        <w:t xml:space="preserve">wind </w:t>
      </w:r>
      <w:r w:rsidR="00BD6E16">
        <w:t>velocity</w:t>
      </w:r>
      <w:r w:rsidR="003F454D">
        <w:t xml:space="preserve">, this can be expressed </w:t>
      </w:r>
      <w:r w:rsidR="00BD6E16">
        <w:t xml:space="preserve">as the </w:t>
      </w:r>
      <w:r w:rsidR="00623BD6">
        <w:t xml:space="preserve">magnitude of the </w:t>
      </w:r>
      <w:r w:rsidR="00BD6E16">
        <w:t xml:space="preserve">sum of </w:t>
      </w:r>
      <w:r w:rsidR="007227A3">
        <w:t xml:space="preserve">the </w:t>
      </w:r>
      <w:r w:rsidR="00BD6E16">
        <w:t xml:space="preserve">vortex and environmental components, </w:t>
      </w:r>
    </w:p>
    <w:p w14:paraId="63EC50BF" w14:textId="39169ACD" w:rsidR="00B4771F" w:rsidRDefault="00C81BB4" w:rsidP="00B4771F">
      <w:pPr>
        <w:pStyle w:val="ListParagraph"/>
        <w:ind w:left="360"/>
      </w:pPr>
      <m:oMathPara>
        <m:oMath>
          <m:r>
            <w:rPr>
              <w:rFonts w:ascii="Cambria Math" w:eastAsiaTheme="minorEastAsia" w:hAnsi="Cambria Math"/>
            </w:rPr>
            <m:t>one2ten*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_1_10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w:rPr>
                      <w:rFonts w:ascii="Cambria Math" w:hAnsi="Cambria Math"/>
                    </w:rPr>
                    <m:t>vor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_10_10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18FD9A53" w14:textId="325D710A" w:rsidR="002F34A5" w:rsidRDefault="00B456F4" w:rsidP="00CF2CDE">
      <w:pPr>
        <w:pStyle w:val="ListParagraph"/>
        <w:spacing w:before="360"/>
        <w:ind w:left="360"/>
        <w:contextualSpacing w:val="0"/>
      </w:pPr>
      <w:r>
        <w:t>which</w:t>
      </w:r>
      <w:r w:rsidR="00FD6028">
        <w:t xml:space="preserve"> can be solved for the </w:t>
      </w:r>
      <w:r w:rsidR="0074502F">
        <w:t xml:space="preserve">unknown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w:rPr>
                    <w:rFonts w:ascii="Cambria Math" w:hAnsi="Cambria Math"/>
                  </w:rPr>
                  <m:t>vor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_10_10</m:t>
                </m:r>
              </m:sub>
            </m:sSub>
          </m:e>
        </m:d>
      </m:oMath>
      <w:r w:rsidR="00923E36">
        <w:t>.</w:t>
      </w:r>
    </w:p>
    <w:p w14:paraId="1F617CF0" w14:textId="77777777" w:rsidR="00D23EC4" w:rsidRDefault="00A75264" w:rsidP="00ED3E4D">
      <w:pPr>
        <w:pStyle w:val="ListParagraph"/>
        <w:ind w:left="360"/>
        <w:contextualSpacing w:val="0"/>
      </w:pPr>
      <w:r>
        <w:t xml:space="preserve">Two </w:t>
      </w:r>
      <w:r w:rsidR="00A92A6C">
        <w:t>consistency check</w:t>
      </w:r>
      <w:r>
        <w:t>s</w:t>
      </w:r>
      <w:r w:rsidR="00A92A6C">
        <w:t xml:space="preserve"> </w:t>
      </w:r>
      <w:r w:rsidR="00ED3E4D">
        <w:t>are</w:t>
      </w:r>
      <w:r w:rsidR="00A92A6C">
        <w:t xml:space="preserve"> performed</w:t>
      </w:r>
      <w:r w:rsidR="00ED3E4D">
        <w:t xml:space="preserve"> to ensure this relationship can yield a physically valid solution</w:t>
      </w:r>
      <w:r w:rsidR="00E64332">
        <w:t xml:space="preserve">.  </w:t>
      </w:r>
    </w:p>
    <w:p w14:paraId="52332DD3" w14:textId="66EFDD75" w:rsidR="00D23EC4" w:rsidRPr="00D23EC4" w:rsidRDefault="00E64332" w:rsidP="00FE41F3">
      <w:pPr>
        <w:pStyle w:val="ListParagraph"/>
        <w:numPr>
          <w:ilvl w:val="0"/>
          <w:numId w:val="6"/>
        </w:numPr>
        <w:contextualSpacing w:val="0"/>
      </w:pPr>
      <w:r>
        <w:t xml:space="preserve">The first </w:t>
      </w:r>
      <w:r w:rsidR="000D50B6">
        <w:t xml:space="preserve">check </w:t>
      </w:r>
      <w:r>
        <w:t>assumes</w:t>
      </w:r>
      <w:r w:rsidR="00A92A6C">
        <w:t xml:space="preserve"> that </w:t>
      </w:r>
      <w:r w:rsidR="004801FE">
        <w:t xml:space="preserve">fitting </w:t>
      </w:r>
      <w:r w:rsidR="002B6222">
        <w:t xml:space="preserve">the gradient wind balance to </w:t>
      </w:r>
      <w:r w:rsidR="00A92A6C">
        <w:t>the</w:t>
      </w:r>
      <w:r w:rsidR="002B6222">
        <w:t xml:space="preserve"> isotach is </w:t>
      </w:r>
      <w:r w:rsidR="008A5F5A">
        <w:t xml:space="preserve">valid only if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A2154A" w:rsidRPr="00F44210">
        <w:rPr>
          <w:rFonts w:eastAsiaTheme="minorEastAsia"/>
        </w:rPr>
        <w:t>.  S</w:t>
      </w:r>
      <w:proofErr w:type="spellStart"/>
      <w:r w:rsidR="00974E23" w:rsidRPr="00F44210">
        <w:rPr>
          <w:rFonts w:eastAsiaTheme="minorEastAsia"/>
        </w:rPr>
        <w:t>etting</w:t>
      </w:r>
      <w:proofErr w:type="spellEnd"/>
      <w:r w:rsidR="00974E23" w:rsidRPr="00F44210"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974E23" w:rsidRPr="00F44210">
        <w:rPr>
          <w:rFonts w:eastAsiaTheme="minorEastAsia"/>
        </w:rPr>
        <w:t xml:space="preserve"> </w:t>
      </w:r>
      <w:r w:rsidR="00F608B0" w:rsidRPr="00F44210">
        <w:rPr>
          <w:rFonts w:eastAsiaTheme="minorEastAsia"/>
        </w:rPr>
        <w:t xml:space="preserve">, the above equation can be evaluated to determine a minimum acceptable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1_10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934241" w:rsidRPr="00F44210">
        <w:rPr>
          <w:rFonts w:eastAsiaTheme="minorEastAsia"/>
        </w:rPr>
        <w:t xml:space="preserve">.  If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1_10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&lt;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1_10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A2154A" w:rsidRPr="00F44210">
        <w:rPr>
          <w:rFonts w:eastAsiaTheme="minorEastAsia"/>
        </w:rPr>
        <w:t xml:space="preserve">, the isotach should not be used to determine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  <w:r w:rsidR="001E3D7C" w:rsidRPr="00F44210">
        <w:rPr>
          <w:rFonts w:eastAsiaTheme="minorEastAsia"/>
        </w:rPr>
        <w:t xml:space="preserve">, </w:t>
      </w:r>
      <w:r w:rsidR="00DA329F">
        <w:rPr>
          <w:rFonts w:eastAsiaTheme="minorEastAsia"/>
        </w:rPr>
        <w:t xml:space="preserve">and </w:t>
      </w:r>
      <w:r w:rsidR="001E3D7C" w:rsidRPr="00F44210">
        <w:rPr>
          <w:rFonts w:eastAsiaTheme="minorEastAsia"/>
        </w:rPr>
        <w:t xml:space="preserve">rather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  <w:r w:rsidR="00874260" w:rsidRPr="00F44210">
        <w:rPr>
          <w:rFonts w:eastAsiaTheme="minorEastAsia"/>
        </w:rPr>
        <w:t xml:space="preserve"> is determined from the next higher isotach in the quadrant.</w:t>
      </w:r>
      <w:r w:rsidR="00A2154A" w:rsidRPr="00F44210">
        <w:rPr>
          <w:rFonts w:eastAsiaTheme="minorEastAsia"/>
        </w:rPr>
        <w:t xml:space="preserve">  </w:t>
      </w:r>
      <w:r w:rsidR="00874260" w:rsidRPr="00F44210">
        <w:rPr>
          <w:rFonts w:eastAsiaTheme="minorEastAsia"/>
        </w:rPr>
        <w:t xml:space="preserve">A reasonable value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874260" w:rsidRPr="00F44210">
        <w:rPr>
          <w:rFonts w:eastAsiaTheme="minorEastAsia"/>
        </w:rPr>
        <w:t xml:space="preserve"> is assumed to be 5 kts</w:t>
      </w:r>
      <w:r w:rsidR="001D557B">
        <w:rPr>
          <w:rFonts w:eastAsiaTheme="minorEastAsia"/>
        </w:rPr>
        <w:t>. T</w:t>
      </w:r>
      <w:r w:rsidR="00874260" w:rsidRPr="00F44210">
        <w:rPr>
          <w:rFonts w:eastAsiaTheme="minorEastAsia"/>
        </w:rPr>
        <w:t xml:space="preserve">his value </w:t>
      </w:r>
      <w:r w:rsidR="0035676D">
        <w:rPr>
          <w:rFonts w:eastAsiaTheme="minorEastAsia"/>
        </w:rPr>
        <w:t xml:space="preserve">is specified </w:t>
      </w:r>
      <w:r w:rsidR="00874260" w:rsidRPr="00F44210">
        <w:rPr>
          <w:rFonts w:eastAsiaTheme="minorEastAsia"/>
        </w:rPr>
        <w:t>in the GAHM2026 configuration file.</w:t>
      </w:r>
    </w:p>
    <w:p w14:paraId="1FC137B0" w14:textId="55B9A61B" w:rsidR="00D66C10" w:rsidRDefault="00182781" w:rsidP="00D23EC4">
      <w:pPr>
        <w:pStyle w:val="ListParagraph"/>
        <w:numPr>
          <w:ilvl w:val="0"/>
          <w:numId w:val="6"/>
        </w:numPr>
        <w:contextualSpacing w:val="0"/>
      </w:pPr>
      <w:r>
        <w:rPr>
          <w:rFonts w:eastAsiaTheme="minorEastAsia"/>
        </w:rPr>
        <w:t xml:space="preserve">The second </w:t>
      </w:r>
      <w:r w:rsidR="000D50B6">
        <w:rPr>
          <w:rFonts w:eastAsiaTheme="minorEastAsia"/>
        </w:rPr>
        <w:t xml:space="preserve">check </w:t>
      </w:r>
      <w:r>
        <w:rPr>
          <w:rFonts w:eastAsiaTheme="minorEastAsia"/>
        </w:rPr>
        <w:t xml:space="preserve">assumes that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⁡_vor⁡_10_tbl</m:t>
                </m:r>
              </m:sub>
            </m:sSub>
          </m:e>
        </m:d>
      </m:oMath>
      <w:r w:rsidR="00FC5514">
        <w:rPr>
          <w:rFonts w:eastAsiaTheme="minorEastAsia"/>
        </w:rPr>
        <w:t>.</w:t>
      </w:r>
      <w:r w:rsidR="00EF0C41">
        <w:rPr>
          <w:rFonts w:eastAsiaTheme="minorEastAsia"/>
        </w:rPr>
        <w:t xml:space="preserve">  </w:t>
      </w:r>
      <w:r w:rsidR="0020467A">
        <w:rPr>
          <w:rFonts w:eastAsiaTheme="minorEastAsia"/>
        </w:rPr>
        <w:t xml:space="preserve">Setting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max⁡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_vor⁡_10_tbl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="0020467A">
        <w:rPr>
          <w:rFonts w:eastAsiaTheme="minorEastAsia"/>
        </w:rPr>
        <w:t>, the above equation can be evaluated to determine a m</w:t>
      </w:r>
      <w:proofErr w:type="spellStart"/>
      <w:r w:rsidR="00974920">
        <w:rPr>
          <w:rFonts w:eastAsiaTheme="minorEastAsia"/>
        </w:rPr>
        <w:t>aximum</w:t>
      </w:r>
      <w:proofErr w:type="spellEnd"/>
      <w:r w:rsidR="00974920">
        <w:rPr>
          <w:rFonts w:eastAsiaTheme="minorEastAsia"/>
        </w:rPr>
        <w:t xml:space="preserve"> </w:t>
      </w:r>
      <w:r w:rsidR="0020467A">
        <w:rPr>
          <w:rFonts w:eastAsiaTheme="minorEastAsia"/>
        </w:rPr>
        <w:t xml:space="preserve">acceptable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1_10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20467A">
        <w:rPr>
          <w:rFonts w:eastAsiaTheme="minorEastAsia"/>
        </w:rPr>
        <w:t xml:space="preserve">.  </w:t>
      </w:r>
      <w:r w:rsidR="00E70C2A">
        <w:rPr>
          <w:rFonts w:eastAsiaTheme="minorEastAsia"/>
        </w:rPr>
        <w:t xml:space="preserve">If this is </w:t>
      </w:r>
      <w:r w:rsidR="00E24F81">
        <w:rPr>
          <w:rFonts w:eastAsiaTheme="minorEastAsia"/>
        </w:rPr>
        <w:t xml:space="preserve">violated, </w:t>
      </w:r>
      <w:r w:rsidR="00F710E2" w:rsidRPr="00F44210">
        <w:rPr>
          <w:rFonts w:eastAsiaTheme="minorEastAsia"/>
        </w:rPr>
        <w:t xml:space="preserve">the isotach should not be used to determine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  <w:r w:rsidR="00F710E2" w:rsidRPr="00F44210">
        <w:rPr>
          <w:rFonts w:eastAsiaTheme="minorEastAsia"/>
        </w:rPr>
        <w:t xml:space="preserve">, </w:t>
      </w:r>
      <w:r w:rsidR="00F710E2">
        <w:rPr>
          <w:rFonts w:eastAsiaTheme="minorEastAsia"/>
        </w:rPr>
        <w:t xml:space="preserve">and </w:t>
      </w:r>
      <w:r w:rsidR="00F710E2" w:rsidRPr="00F44210">
        <w:rPr>
          <w:rFonts w:eastAsiaTheme="minorEastAsia"/>
        </w:rPr>
        <w:t xml:space="preserve">rather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  <w:r w:rsidR="00F710E2" w:rsidRPr="00F44210">
        <w:rPr>
          <w:rFonts w:eastAsiaTheme="minorEastAsia"/>
        </w:rPr>
        <w:t xml:space="preserve"> is determined from the next higher isotach in the quadrant </w:t>
      </w:r>
      <w:r w:rsidR="006665BC">
        <w:rPr>
          <w:rFonts w:eastAsiaTheme="minorEastAsia"/>
        </w:rPr>
        <w:t xml:space="preserve">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⁡_vor⁡_10_tbl</m:t>
                </m:r>
              </m:sub>
            </m:sSub>
          </m:e>
        </m:d>
      </m:oMath>
      <w:r w:rsidR="00664D6A">
        <w:rPr>
          <w:rFonts w:eastAsiaTheme="minorEastAsia"/>
        </w:rPr>
        <w:t xml:space="preserve">. </w:t>
      </w:r>
    </w:p>
    <w:p w14:paraId="6BF40C2E" w14:textId="543EB305" w:rsidR="009354AF" w:rsidRDefault="00F44210" w:rsidP="0077310C">
      <w:pPr>
        <w:pStyle w:val="ListParagraph"/>
        <w:spacing w:after="240"/>
        <w:ind w:left="360"/>
        <w:contextualSpacing w:val="0"/>
      </w:pPr>
      <w:r>
        <w:t xml:space="preserve">If both conditions are satisfied,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</m:oMath>
      <w:r w:rsidR="002D01F0">
        <w:t xml:space="preserve"> is solved by squaring both sides and expanding the right-hand side to yield:</w:t>
      </w:r>
    </w:p>
    <w:p w14:paraId="0F97F603" w14:textId="2E6B7B17" w:rsidR="00152FFB" w:rsidRDefault="00000000" w:rsidP="00152FFB">
      <w:pPr>
        <w:pStyle w:val="ListParagraph"/>
        <w:ind w:left="36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env_10_10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voruv_10_10</m:t>
                </m:r>
              </m:sub>
            </m:sSub>
            <m:r>
              <w:rPr>
                <w:rFonts w:ascii="Cambria Math" w:hAnsi="Cambria Math"/>
              </w:rPr>
              <m:t xml:space="preserve"> ∙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envuv_10_10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="0089609B">
        <w:rPr>
          <w:rFonts w:eastAsiaTheme="minorEastAsia"/>
        </w:rPr>
        <w:t xml:space="preserve"> </w:t>
      </w:r>
    </w:p>
    <w:p w14:paraId="6314A514" w14:textId="0E806674" w:rsidR="00464BE7" w:rsidRDefault="0089609B" w:rsidP="00464BE7">
      <w:pPr>
        <w:pStyle w:val="ListParagraph"/>
        <w:ind w:left="360"/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env_10_10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</w:p>
    <w:p w14:paraId="57DC76A6" w14:textId="50BE73F5" w:rsidR="002C2D9C" w:rsidRDefault="00066E2D" w:rsidP="0016483B">
      <w:pPr>
        <w:pStyle w:val="ListParagraph"/>
        <w:spacing w:before="360" w:after="240"/>
        <w:ind w:left="360"/>
        <w:contextualSpacing w:val="0"/>
      </w:pPr>
      <w:r>
        <w:t xml:space="preserve">which can be solved </w:t>
      </w:r>
      <w:r w:rsidR="00733412">
        <w:t xml:space="preserve">for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</m:oMath>
      <w:r w:rsidR="00733412">
        <w:rPr>
          <w:rFonts w:eastAsiaTheme="minorEastAsia"/>
        </w:rPr>
        <w:t xml:space="preserve"> </w:t>
      </w:r>
      <w:r>
        <w:t>using the quadratic formula</w:t>
      </w:r>
      <w:r w:rsidR="001C29C5">
        <w:t>.</w:t>
      </w:r>
    </w:p>
    <w:p w14:paraId="2927C82E" w14:textId="2CA98F90" w:rsidR="00822C81" w:rsidRDefault="00BE75FD" w:rsidP="00BE75FD">
      <w:pPr>
        <w:pStyle w:val="ListParagraph"/>
        <w:spacing w:after="240"/>
        <w:ind w:left="360"/>
        <w:contextualSpacing w:val="0"/>
      </w:pPr>
      <w:r>
        <w:t xml:space="preserve">For </w:t>
      </w:r>
      <w:r w:rsidR="000A3F84">
        <w:t xml:space="preserve">the environmental field </w:t>
      </w:r>
      <w:r>
        <w:t>implemented in</w:t>
      </w:r>
      <w:r w:rsidR="005F4EF2">
        <w:t xml:space="preserve"> </w:t>
      </w:r>
      <w:r w:rsidR="00C86BD4">
        <w:t xml:space="preserve">ADCIRC, the radial profile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env_10_10</m:t>
                </m:r>
              </m:sub>
            </m:sSub>
          </m:e>
        </m:d>
      </m:oMath>
      <w:r w:rsidR="00C86BD4">
        <w:rPr>
          <w:rFonts w:eastAsiaTheme="minorEastAsia"/>
        </w:rPr>
        <w:t xml:space="preserve"> is assumed to match the </w:t>
      </w:r>
      <w:r w:rsidR="00314B5C">
        <w:rPr>
          <w:rFonts w:eastAsiaTheme="minorEastAsia"/>
        </w:rPr>
        <w:t xml:space="preserve">radial profile of </w:t>
      </w:r>
      <w:r w:rsidR="008A41DC">
        <w:rPr>
          <w:rFonts w:eastAsiaTheme="minorEastAsia"/>
        </w:rPr>
        <w:t>the vortex gradient wind</w:t>
      </w:r>
      <w:r w:rsidR="00422CBE">
        <w:rPr>
          <w:rFonts w:eastAsiaTheme="minorEastAsia"/>
        </w:rPr>
        <w:t xml:space="preserve">, i.e., </w:t>
      </w:r>
    </w:p>
    <w:p w14:paraId="42FF0815" w14:textId="105CB229" w:rsidR="00822C81" w:rsidRDefault="00000000" w:rsidP="006C12C7">
      <w:pPr>
        <w:pStyle w:val="ListParagraph"/>
        <w:ind w:left="36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env_10_10</m:t>
                  </m:r>
                </m:sub>
              </m:sSub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vor_10_10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max⁡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_vor⁡</m:t>
                      </m:r>
                      <m:r>
                        <w:rPr>
                          <w:rFonts w:ascii="Cambria Math" w:hAnsi="Cambria Math"/>
                        </w:rPr>
                        <m:t>_10_10</m:t>
                      </m:r>
                    </m:sub>
                  </m:sSub>
                </m:e>
              </m:d>
            </m:den>
          </m:f>
        </m:oMath>
      </m:oMathPara>
    </w:p>
    <w:p w14:paraId="47F9579E" w14:textId="77777777" w:rsidR="002C2D9C" w:rsidRDefault="002C2D9C" w:rsidP="006C12C7">
      <w:pPr>
        <w:pStyle w:val="ListParagraph"/>
        <w:ind w:left="360"/>
      </w:pPr>
    </w:p>
    <w:p w14:paraId="19D9D3B1" w14:textId="10BF1975" w:rsidR="00B87FF2" w:rsidRDefault="007E7201" w:rsidP="006C12C7">
      <w:pPr>
        <w:pStyle w:val="ListParagraph"/>
        <w:ind w:left="360"/>
        <w:rPr>
          <w:rFonts w:eastAsiaTheme="minorEastAsia"/>
        </w:rPr>
      </w:pPr>
      <w:r>
        <w:t>w</w:t>
      </w:r>
      <w:r w:rsidR="006C12C7">
        <w:t>h</w:t>
      </w:r>
      <w:r>
        <w:t xml:space="preserve">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hAnsi="Cambria Math"/>
              </w:rPr>
              <m:t>env_10_10</m:t>
            </m:r>
          </m:sub>
        </m:sSub>
      </m:oMath>
      <w:r>
        <w:rPr>
          <w:rFonts w:eastAsiaTheme="minorEastAsia"/>
        </w:rPr>
        <w:t xml:space="preserve"> is the environmental velocity at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5E5B19">
        <w:rPr>
          <w:rFonts w:eastAsiaTheme="minorEastAsia"/>
        </w:rPr>
        <w:t xml:space="preserve">.  </w:t>
      </w:r>
      <w:r w:rsidR="00224F41">
        <w:rPr>
          <w:rFonts w:eastAsiaTheme="minorEastAsia"/>
        </w:rPr>
        <w:t xml:space="preserve">In this case the quadratic equation </w:t>
      </w:r>
      <w:r w:rsidR="00364995">
        <w:rPr>
          <w:rFonts w:eastAsiaTheme="minorEastAsia"/>
        </w:rPr>
        <w:t>simplifies</w:t>
      </w:r>
      <w:r w:rsidR="00E928BD">
        <w:rPr>
          <w:rFonts w:eastAsiaTheme="minorEastAsia"/>
        </w:rPr>
        <w:t xml:space="preserve"> to</w:t>
      </w:r>
      <w:r w:rsidR="00C26ADB">
        <w:rPr>
          <w:rFonts w:eastAsiaTheme="minorEastAsia"/>
        </w:rPr>
        <w:t>:</w:t>
      </w:r>
    </w:p>
    <w:p w14:paraId="4781F545" w14:textId="77777777" w:rsidR="00C26ADB" w:rsidRDefault="00C26ADB" w:rsidP="006C12C7">
      <w:pPr>
        <w:pStyle w:val="ListParagraph"/>
        <w:ind w:left="360"/>
        <w:rPr>
          <w:rFonts w:eastAsiaTheme="minorEastAsia"/>
        </w:rPr>
      </w:pPr>
    </w:p>
    <w:p w14:paraId="5880A28D" w14:textId="77777777" w:rsidR="00C26ADB" w:rsidRDefault="00C26ADB" w:rsidP="006C12C7">
      <w:pPr>
        <w:pStyle w:val="ListParagraph"/>
        <w:ind w:left="360"/>
      </w:pPr>
    </w:p>
    <w:p w14:paraId="1DA03B47" w14:textId="2BF4DA20" w:rsidR="00DF67EE" w:rsidRDefault="00000000" w:rsidP="006C12C7">
      <w:pPr>
        <w:pStyle w:val="ListParagraph"/>
        <w:ind w:left="36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vor_10_10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_10_10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voruv_10_10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env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uv_10_10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env_10_10</m:t>
                              </m:r>
                            </m:sub>
                          </m:sSub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VMax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vor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_10_10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den>
          </m:f>
        </m:oMath>
      </m:oMathPara>
    </w:p>
    <w:p w14:paraId="7121AF08" w14:textId="4459F09D" w:rsidR="00D12A2A" w:rsidRDefault="00D12A2A" w:rsidP="000442F2">
      <w:pPr>
        <w:pStyle w:val="ListParagraph"/>
        <w:ind w:left="360"/>
      </w:pPr>
      <w:r>
        <w:br w:type="page"/>
      </w:r>
    </w:p>
    <w:p w14:paraId="6897DF87" w14:textId="0DCFC871" w:rsidR="00DB57B4" w:rsidRPr="007936C0" w:rsidRDefault="007936C0" w:rsidP="00DB57B4">
      <w:pPr>
        <w:rPr>
          <w:b/>
          <w:bCs/>
        </w:rPr>
      </w:pPr>
      <w:r>
        <w:rPr>
          <w:b/>
          <w:bCs/>
          <w:sz w:val="32"/>
          <w:szCs w:val="32"/>
        </w:rPr>
        <w:lastRenderedPageBreak/>
        <w:t>3</w:t>
      </w:r>
      <w:r w:rsidRPr="00317BE1">
        <w:rPr>
          <w:b/>
          <w:bCs/>
          <w:sz w:val="32"/>
          <w:szCs w:val="32"/>
        </w:rPr>
        <w:t xml:space="preserve">. </w:t>
      </w:r>
      <w:r w:rsidR="00DB57B4" w:rsidRPr="007936C0">
        <w:rPr>
          <w:b/>
          <w:bCs/>
          <w:sz w:val="32"/>
          <w:szCs w:val="32"/>
        </w:rPr>
        <w:t>GAHM202</w:t>
      </w:r>
      <w:r w:rsidR="00F6019B" w:rsidRPr="007936C0">
        <w:rPr>
          <w:b/>
          <w:bCs/>
          <w:sz w:val="32"/>
          <w:szCs w:val="32"/>
        </w:rPr>
        <w:t>6</w:t>
      </w:r>
      <w:r w:rsidR="00DB57B4" w:rsidRPr="007936C0">
        <w:rPr>
          <w:b/>
          <w:bCs/>
          <w:sz w:val="32"/>
          <w:szCs w:val="32"/>
        </w:rPr>
        <w:t xml:space="preserve"> default conditions</w:t>
      </w:r>
      <w:r w:rsidRPr="007936C0">
        <w:rPr>
          <w:b/>
          <w:bCs/>
          <w:sz w:val="32"/>
          <w:szCs w:val="32"/>
        </w:rPr>
        <w:t xml:space="preserve"> / assumptions</w:t>
      </w:r>
    </w:p>
    <w:p w14:paraId="25671D47" w14:textId="4BFDC9D4" w:rsidR="00DB57B4" w:rsidRDefault="005250FC" w:rsidP="00EF2410">
      <w:pPr>
        <w:pStyle w:val="ListParagraph"/>
        <w:ind w:left="0"/>
        <w:contextualSpacing w:val="0"/>
      </w:pPr>
      <w:r>
        <w:t>The</w:t>
      </w:r>
      <w:r w:rsidR="00B5593C">
        <w:t xml:space="preserve"> following are </w:t>
      </w:r>
      <w:r w:rsidR="00D26305">
        <w:t xml:space="preserve">checked / </w:t>
      </w:r>
      <w:r>
        <w:t xml:space="preserve">set in </w:t>
      </w:r>
      <w:r w:rsidR="00D26305">
        <w:t xml:space="preserve">GAHM2026_consistency.m </w:t>
      </w:r>
    </w:p>
    <w:p w14:paraId="18BF28C5" w14:textId="14B8B886" w:rsidR="00EB7152" w:rsidRDefault="00DB57B4" w:rsidP="005F27E0">
      <w:pPr>
        <w:pStyle w:val="ListParagraph"/>
        <w:ind w:left="0"/>
        <w:contextualSpacing w:val="0"/>
        <w:rPr>
          <w:rFonts w:eastAsiaTheme="minorEastAsia"/>
        </w:rPr>
      </w:pPr>
      <w:r>
        <w:t xml:space="preserve">If no isotach </w:t>
      </w:r>
      <w:r w:rsidR="00E1358E">
        <w:t xml:space="preserve">distances exist in a quadrant,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386A7C">
        <w:rPr>
          <w:rFonts w:eastAsiaTheme="minorEastAsia"/>
        </w:rPr>
        <w:t xml:space="preserve"> </w:t>
      </w:r>
      <w:r w:rsidR="005C310B">
        <w:rPr>
          <w:rFonts w:eastAsiaTheme="minorEastAsia"/>
        </w:rPr>
        <w:t xml:space="preserve">for that quadrant </w:t>
      </w:r>
      <w:r w:rsidR="00386A7C">
        <w:rPr>
          <w:rFonts w:eastAsiaTheme="minorEastAsia"/>
        </w:rPr>
        <w:t xml:space="preserve">is determined as the average value from </w:t>
      </w:r>
      <w:r w:rsidR="005C310B">
        <w:rPr>
          <w:rFonts w:eastAsiaTheme="minorEastAsia"/>
        </w:rPr>
        <w:t>the quadrant(s) having valid value</w:t>
      </w:r>
      <w:r w:rsidR="00520123">
        <w:rPr>
          <w:rFonts w:eastAsiaTheme="minorEastAsia"/>
        </w:rPr>
        <w:t>s</w:t>
      </w:r>
      <w:r w:rsidR="005C310B">
        <w:rPr>
          <w:rFonts w:eastAsiaTheme="minorEastAsia"/>
        </w:rPr>
        <w:t xml:space="preserve">.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AB79FD">
        <w:rPr>
          <w:rFonts w:eastAsiaTheme="minorEastAsia"/>
        </w:rPr>
        <w:t xml:space="preserve"> </w:t>
      </w:r>
      <w:r w:rsidR="00237614">
        <w:rPr>
          <w:rFonts w:eastAsiaTheme="minorEastAsia"/>
        </w:rPr>
        <w:t>is determined from Eq. (</w:t>
      </w:r>
      <w:r w:rsidR="00ED2D7E">
        <w:rPr>
          <w:rFonts w:eastAsiaTheme="minorEastAsia"/>
        </w:rPr>
        <w:t>13)</w:t>
      </w:r>
      <w:r w:rsidR="00237614">
        <w:rPr>
          <w:rFonts w:eastAsiaTheme="minorEastAsia"/>
        </w:rPr>
        <w:t>.</w:t>
      </w:r>
      <w:r w:rsidR="00BC3948">
        <w:rPr>
          <w:rFonts w:eastAsiaTheme="minorEastAsia"/>
        </w:rPr>
        <w:t xml:space="preserve">  </w:t>
      </w:r>
      <w:r w:rsidR="00237614">
        <w:rPr>
          <w:rFonts w:eastAsiaTheme="minorEastAsia"/>
        </w:rPr>
        <w:t xml:space="preserve"> </w:t>
      </w:r>
    </w:p>
    <w:p w14:paraId="7DAA7A8C" w14:textId="0ABC65F2" w:rsidR="00350BD8" w:rsidRDefault="000E343F" w:rsidP="005F27E0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Depending on the </w:t>
      </w:r>
      <w:r w:rsidR="00847001">
        <w:rPr>
          <w:rFonts w:eastAsiaTheme="minorEastAsia"/>
        </w:rPr>
        <w:t xml:space="preserve">outcome of the following diagnostic checks, </w:t>
      </w:r>
      <w:r>
        <w:rPr>
          <w:rFonts w:eastAsiaTheme="minorEastAsia"/>
        </w:rPr>
        <w:t xml:space="preserve">flags are set and </w:t>
      </w:r>
      <w:r w:rsidR="00905461">
        <w:rPr>
          <w:rFonts w:eastAsiaTheme="minorEastAsia"/>
        </w:rPr>
        <w:t>used to set default conditions</w:t>
      </w:r>
      <w:r w:rsidR="00AE349D">
        <w:rPr>
          <w:rFonts w:eastAsiaTheme="minorEastAsia"/>
        </w:rPr>
        <w:t xml:space="preserve">.  These are available for output to clarify whether default values were used.  </w:t>
      </w:r>
      <w:r w:rsidR="00905461">
        <w:rPr>
          <w:rFonts w:eastAsiaTheme="minorEastAsia"/>
        </w:rPr>
        <w:t>T</w:t>
      </w:r>
      <w:r w:rsidR="00350BD8">
        <w:rPr>
          <w:rFonts w:eastAsiaTheme="minorEastAsia"/>
        </w:rPr>
        <w:t xml:space="preserve">he </w:t>
      </w:r>
      <w:r w:rsidR="00B561ED">
        <w:rPr>
          <w:rFonts w:eastAsiaTheme="minorEastAsia"/>
        </w:rPr>
        <w:t>isotach indices</w:t>
      </w:r>
      <w:r w:rsidR="00527D48">
        <w:rPr>
          <w:rFonts w:eastAsiaTheme="minorEastAsia"/>
        </w:rPr>
        <w:t xml:space="preserve"> i=</w:t>
      </w:r>
      <w:r w:rsidR="00350BD8">
        <w:rPr>
          <w:rFonts w:eastAsiaTheme="minorEastAsia"/>
        </w:rPr>
        <w:t xml:space="preserve">1:4 correspond to </w:t>
      </w:r>
      <w:r w:rsidR="00B561ED">
        <w:rPr>
          <w:rFonts w:eastAsiaTheme="minorEastAsia"/>
        </w:rPr>
        <w:t xml:space="preserve">1=34kt, 2=50kt, 3=64kt, 4=00kt.  The quadrant indices </w:t>
      </w:r>
      <w:r w:rsidR="00527D48">
        <w:rPr>
          <w:rFonts w:eastAsiaTheme="minorEastAsia"/>
        </w:rPr>
        <w:t>q=</w:t>
      </w:r>
      <w:r w:rsidR="00B561ED">
        <w:rPr>
          <w:rFonts w:eastAsiaTheme="minorEastAsia"/>
        </w:rPr>
        <w:t>1:4 correspond to NE, S</w:t>
      </w:r>
      <w:r w:rsidR="00F13C6C">
        <w:rPr>
          <w:rFonts w:eastAsiaTheme="minorEastAsia"/>
        </w:rPr>
        <w:t xml:space="preserve">E, SW, NW.  The first index is the quadrant </w:t>
      </w:r>
      <w:r w:rsidR="00D70E5B">
        <w:rPr>
          <w:rFonts w:eastAsiaTheme="minorEastAsia"/>
        </w:rPr>
        <w:t>index and the second is the isotach index.</w:t>
      </w:r>
    </w:p>
    <w:p w14:paraId="7985A6E2" w14:textId="2255BC07" w:rsidR="008E7EAE" w:rsidRPr="00C33DDD" w:rsidRDefault="008E7EAE" w:rsidP="00C33DDD">
      <w:pPr>
        <w:rPr>
          <w:rFonts w:eastAsiaTheme="minorEastAsia"/>
        </w:rPr>
      </w:pPr>
      <w:r w:rsidRPr="00C33DDD">
        <w:rPr>
          <w:rFonts w:eastAsiaTheme="minorEastAsia"/>
        </w:rPr>
        <w:t>1. Check whether Holland 1980 B value falls within specified limits</w:t>
      </w:r>
    </w:p>
    <w:p w14:paraId="17602B1C" w14:textId="7D7AF913" w:rsidR="008E7EAE" w:rsidRPr="008E7EAE" w:rsidRDefault="008E7EAE" w:rsidP="008E7EAE">
      <w:pPr>
        <w:pStyle w:val="ListParagraph"/>
        <w:rPr>
          <w:rFonts w:eastAsiaTheme="minorEastAsia"/>
        </w:rPr>
      </w:pPr>
      <w:r w:rsidRPr="008E7EAE">
        <w:rPr>
          <w:rFonts w:eastAsiaTheme="minorEastAsia"/>
        </w:rPr>
        <w:t xml:space="preserve">If </w:t>
      </w:r>
      <w:proofErr w:type="spellStart"/>
      <w:r w:rsidRPr="008E7EAE">
        <w:rPr>
          <w:rFonts w:eastAsiaTheme="minorEastAsia"/>
        </w:rPr>
        <w:t>Bmin</w:t>
      </w:r>
      <w:proofErr w:type="spellEnd"/>
      <w:r w:rsidRPr="008E7EAE">
        <w:rPr>
          <w:rFonts w:eastAsiaTheme="minorEastAsia"/>
        </w:rPr>
        <w:t xml:space="preserve"> &lt;= B &lt;= </w:t>
      </w:r>
      <w:proofErr w:type="spellStart"/>
      <w:r w:rsidRPr="008E7EAE">
        <w:rPr>
          <w:rFonts w:eastAsiaTheme="minorEastAsia"/>
        </w:rPr>
        <w:t>Bmax</w:t>
      </w:r>
      <w:proofErr w:type="spellEnd"/>
      <w:r w:rsidR="00846119">
        <w:rPr>
          <w:rFonts w:eastAsiaTheme="minorEastAsia"/>
        </w:rPr>
        <w:t xml:space="preserve">                     </w:t>
      </w:r>
      <w:r w:rsidR="00571E4A">
        <w:rPr>
          <w:rFonts w:eastAsiaTheme="minorEastAsia"/>
        </w:rPr>
        <w:t xml:space="preserve">   </w:t>
      </w:r>
      <w:r w:rsidRPr="008E7EAE">
        <w:rPr>
          <w:rFonts w:eastAsiaTheme="minorEastAsia"/>
        </w:rPr>
        <w:t xml:space="preserve"> </w:t>
      </w:r>
      <w:r w:rsidR="00571E4A">
        <w:rPr>
          <w:rFonts w:eastAsiaTheme="minorEastAsia"/>
        </w:rPr>
        <w:t xml:space="preserve">               </w:t>
      </w:r>
      <w:proofErr w:type="spellStart"/>
      <w:r w:rsidRPr="008E7EAE">
        <w:rPr>
          <w:rFonts w:eastAsiaTheme="minorEastAsia"/>
        </w:rPr>
        <w:t>GAHM.flag_B</w:t>
      </w:r>
      <w:proofErr w:type="spellEnd"/>
      <w:r w:rsidRPr="008E7EAE">
        <w:rPr>
          <w:rFonts w:eastAsiaTheme="minorEastAsia"/>
        </w:rPr>
        <w:t>=1</w:t>
      </w:r>
    </w:p>
    <w:p w14:paraId="5F628026" w14:textId="7A836552" w:rsidR="008E7EAE" w:rsidRPr="008E7EAE" w:rsidRDefault="008E7EAE" w:rsidP="008E7EAE">
      <w:pPr>
        <w:pStyle w:val="ListParagraph"/>
        <w:rPr>
          <w:rFonts w:eastAsiaTheme="minorEastAsia"/>
        </w:rPr>
      </w:pPr>
      <w:r w:rsidRPr="008E7EAE">
        <w:rPr>
          <w:rFonts w:eastAsiaTheme="minorEastAsia"/>
        </w:rPr>
        <w:t xml:space="preserve">if B &lt; </w:t>
      </w:r>
      <w:proofErr w:type="spellStart"/>
      <w:r w:rsidRPr="008E7EAE">
        <w:rPr>
          <w:rFonts w:eastAsiaTheme="minorEastAsia"/>
        </w:rPr>
        <w:t>Bmin</w:t>
      </w:r>
      <w:proofErr w:type="spellEnd"/>
      <w:r w:rsidR="00571E4A">
        <w:rPr>
          <w:rFonts w:eastAsiaTheme="minorEastAsia"/>
        </w:rPr>
        <w:t xml:space="preserve">                         </w:t>
      </w:r>
      <w:r w:rsidRPr="008E7EAE">
        <w:rPr>
          <w:rFonts w:eastAsiaTheme="minorEastAsia"/>
        </w:rPr>
        <w:t xml:space="preserve">B is reset = </w:t>
      </w:r>
      <w:proofErr w:type="spellStart"/>
      <w:r w:rsidRPr="008E7EAE">
        <w:rPr>
          <w:rFonts w:eastAsiaTheme="minorEastAsia"/>
        </w:rPr>
        <w:t>Bmin</w:t>
      </w:r>
      <w:proofErr w:type="spellEnd"/>
      <w:r w:rsidR="00571E4A">
        <w:rPr>
          <w:rFonts w:eastAsiaTheme="minorEastAsia"/>
        </w:rPr>
        <w:t xml:space="preserve">, </w:t>
      </w:r>
      <w:proofErr w:type="spellStart"/>
      <w:r w:rsidRPr="008E7EAE">
        <w:rPr>
          <w:rFonts w:eastAsiaTheme="minorEastAsia"/>
        </w:rPr>
        <w:t>GAHM.flag_B</w:t>
      </w:r>
      <w:proofErr w:type="spellEnd"/>
      <w:r w:rsidRPr="008E7EAE">
        <w:rPr>
          <w:rFonts w:eastAsiaTheme="minorEastAsia"/>
        </w:rPr>
        <w:t>=0</w:t>
      </w:r>
    </w:p>
    <w:p w14:paraId="60DB2DBC" w14:textId="192AA9AB" w:rsidR="008E7EAE" w:rsidRPr="008E7EAE" w:rsidRDefault="008E7EAE" w:rsidP="008E7EAE">
      <w:pPr>
        <w:pStyle w:val="ListParagraph"/>
        <w:rPr>
          <w:rFonts w:eastAsiaTheme="minorEastAsia"/>
        </w:rPr>
      </w:pPr>
      <w:r w:rsidRPr="008E7EAE">
        <w:rPr>
          <w:rFonts w:eastAsiaTheme="minorEastAsia"/>
        </w:rPr>
        <w:t xml:space="preserve">if B &gt; </w:t>
      </w:r>
      <w:proofErr w:type="spellStart"/>
      <w:r w:rsidRPr="008E7EAE">
        <w:rPr>
          <w:rFonts w:eastAsiaTheme="minorEastAsia"/>
        </w:rPr>
        <w:t>Bmax</w:t>
      </w:r>
      <w:proofErr w:type="spellEnd"/>
      <w:r w:rsidRPr="008E7EAE">
        <w:rPr>
          <w:rFonts w:eastAsiaTheme="minorEastAsia"/>
        </w:rPr>
        <w:t xml:space="preserve">, </w:t>
      </w:r>
      <w:r w:rsidR="00571E4A">
        <w:rPr>
          <w:rFonts w:eastAsiaTheme="minorEastAsia"/>
        </w:rPr>
        <w:t xml:space="preserve">                     </w:t>
      </w:r>
      <w:r w:rsidR="009140B7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B is reset = </w:t>
      </w:r>
      <w:proofErr w:type="spellStart"/>
      <w:r w:rsidRPr="008E7EAE">
        <w:rPr>
          <w:rFonts w:eastAsiaTheme="minorEastAsia"/>
        </w:rPr>
        <w:t>Bmax</w:t>
      </w:r>
      <w:proofErr w:type="spellEnd"/>
      <w:r w:rsidR="009140B7">
        <w:rPr>
          <w:rFonts w:eastAsiaTheme="minorEastAsia"/>
        </w:rPr>
        <w:t xml:space="preserve">, </w:t>
      </w:r>
      <w:proofErr w:type="spellStart"/>
      <w:r w:rsidRPr="008E7EAE">
        <w:rPr>
          <w:rFonts w:eastAsiaTheme="minorEastAsia"/>
        </w:rPr>
        <w:t>GAHM.flag_B</w:t>
      </w:r>
      <w:proofErr w:type="spellEnd"/>
      <w:r w:rsidRPr="008E7EAE">
        <w:rPr>
          <w:rFonts w:eastAsiaTheme="minorEastAsia"/>
        </w:rPr>
        <w:t>=2</w:t>
      </w:r>
    </w:p>
    <w:p w14:paraId="0605B47D" w14:textId="77777777" w:rsidR="00266D4D" w:rsidRDefault="00266D4D" w:rsidP="008E7EAE">
      <w:pPr>
        <w:pStyle w:val="ListParagraph"/>
        <w:rPr>
          <w:rFonts w:eastAsiaTheme="minorEastAsia"/>
        </w:rPr>
      </w:pPr>
    </w:p>
    <w:p w14:paraId="01AAB6AE" w14:textId="7BEC22B8" w:rsidR="008E7EAE" w:rsidRDefault="00D70AC1" w:rsidP="008E7EA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Note: </w:t>
      </w:r>
      <w:proofErr w:type="spellStart"/>
      <w:r w:rsidR="008E7EAE" w:rsidRPr="008E7EAE">
        <w:rPr>
          <w:rFonts w:eastAsiaTheme="minorEastAsia"/>
        </w:rPr>
        <w:t>Bmin</w:t>
      </w:r>
      <w:proofErr w:type="spellEnd"/>
      <w:r w:rsidR="008E7EAE" w:rsidRPr="008E7EAE">
        <w:rPr>
          <w:rFonts w:eastAsiaTheme="minorEastAsia"/>
        </w:rPr>
        <w:t xml:space="preserve">, </w:t>
      </w:r>
      <w:proofErr w:type="spellStart"/>
      <w:r w:rsidR="008E7EAE" w:rsidRPr="008E7EAE">
        <w:rPr>
          <w:rFonts w:eastAsiaTheme="minorEastAsia"/>
        </w:rPr>
        <w:t>Bmax</w:t>
      </w:r>
      <w:proofErr w:type="spellEnd"/>
      <w:r w:rsidR="008E7EAE" w:rsidRPr="008E7EAE">
        <w:rPr>
          <w:rFonts w:eastAsiaTheme="minorEastAsia"/>
        </w:rPr>
        <w:t xml:space="preserve"> are </w:t>
      </w:r>
      <w:r w:rsidR="007E21AD">
        <w:rPr>
          <w:rFonts w:eastAsiaTheme="minorEastAsia"/>
        </w:rPr>
        <w:t>s</w:t>
      </w:r>
      <w:r w:rsidR="009140B7">
        <w:rPr>
          <w:rFonts w:eastAsiaTheme="minorEastAsia"/>
        </w:rPr>
        <w:t>pecified</w:t>
      </w:r>
      <w:r w:rsidR="007E21AD">
        <w:rPr>
          <w:rFonts w:eastAsiaTheme="minorEastAsia"/>
        </w:rPr>
        <w:t xml:space="preserve"> in the </w:t>
      </w:r>
      <w:r w:rsidR="009140B7">
        <w:rPr>
          <w:rFonts w:eastAsiaTheme="minorEastAsia"/>
        </w:rPr>
        <w:t xml:space="preserve">GAHM2026 </w:t>
      </w:r>
      <w:r w:rsidR="007E21AD">
        <w:rPr>
          <w:rFonts w:eastAsiaTheme="minorEastAsia"/>
        </w:rPr>
        <w:t>configuration file</w:t>
      </w:r>
      <w:r w:rsidR="00266D4D">
        <w:rPr>
          <w:rFonts w:eastAsiaTheme="minorEastAsia"/>
        </w:rPr>
        <w:t>.  Suggested values are 0.5 and 2.5.</w:t>
      </w:r>
    </w:p>
    <w:p w14:paraId="68B9DDEB" w14:textId="63CE100F" w:rsidR="008E7EAE" w:rsidRDefault="008E7EAE" w:rsidP="00B82A8C">
      <w:pPr>
        <w:rPr>
          <w:rFonts w:eastAsiaTheme="minorEastAsia"/>
        </w:rPr>
      </w:pPr>
      <w:r w:rsidRPr="00276BEB">
        <w:rPr>
          <w:rFonts w:eastAsiaTheme="minorEastAsia"/>
        </w:rPr>
        <w:t>2. Check if any isotach (</w:t>
      </w:r>
      <w:r w:rsidRPr="00276BEB">
        <w:rPr>
          <w:rFonts w:eastAsiaTheme="minorEastAsia"/>
          <w:i/>
          <w:iCs/>
        </w:rPr>
        <w:t>34kt</w:t>
      </w:r>
      <w:r w:rsidRPr="00276BEB">
        <w:rPr>
          <w:rFonts w:eastAsiaTheme="minorEastAsia"/>
        </w:rPr>
        <w:t xml:space="preserve">, </w:t>
      </w:r>
      <w:r w:rsidRPr="00276BEB">
        <w:rPr>
          <w:rFonts w:eastAsiaTheme="minorEastAsia"/>
          <w:i/>
          <w:iCs/>
        </w:rPr>
        <w:t>50kt</w:t>
      </w:r>
      <w:r w:rsidRPr="00276BEB">
        <w:rPr>
          <w:rFonts w:eastAsiaTheme="minorEastAsia"/>
        </w:rPr>
        <w:t xml:space="preserve">, </w:t>
      </w:r>
      <w:r w:rsidRPr="00276BEB">
        <w:rPr>
          <w:rFonts w:eastAsiaTheme="minorEastAsia"/>
          <w:i/>
          <w:iCs/>
        </w:rPr>
        <w:t>64kt</w:t>
      </w:r>
      <w:r w:rsidRPr="00276BEB">
        <w:rPr>
          <w:rFonts w:eastAsiaTheme="minorEastAsia"/>
        </w:rPr>
        <w:t xml:space="preserve">) distances are present in </w:t>
      </w:r>
      <w:r w:rsidRPr="008E7EAE">
        <w:rPr>
          <w:rFonts w:eastAsiaTheme="minorEastAsia"/>
        </w:rPr>
        <w:t>any quadrant in the track file for the current time.</w:t>
      </w:r>
      <w:r w:rsidR="00276BEB">
        <w:rPr>
          <w:rFonts w:eastAsiaTheme="minorEastAsia"/>
        </w:rPr>
        <w:t xml:space="preserve"> </w:t>
      </w:r>
      <w:r w:rsidR="00B82A8C">
        <w:rPr>
          <w:rFonts w:eastAsiaTheme="minorEastAsia"/>
        </w:rPr>
        <w:t xml:space="preserve"> I</w:t>
      </w:r>
      <w:r w:rsidRPr="008E7EAE">
        <w:rPr>
          <w:rFonts w:eastAsiaTheme="minorEastAsia"/>
        </w:rPr>
        <w:t xml:space="preserve">f </w:t>
      </w:r>
      <w:r w:rsidR="004409DD">
        <w:rPr>
          <w:rFonts w:eastAsiaTheme="minorEastAsia"/>
        </w:rPr>
        <w:t xml:space="preserve">none are present, </w:t>
      </w:r>
      <w:proofErr w:type="spellStart"/>
      <w:r w:rsidRPr="008E7EAE">
        <w:rPr>
          <w:rFonts w:eastAsiaTheme="minorEastAsia"/>
        </w:rPr>
        <w:t>GAHM.flag</w:t>
      </w:r>
      <w:proofErr w:type="spellEnd"/>
      <w:r w:rsidRPr="008E7EAE">
        <w:rPr>
          <w:rFonts w:eastAsiaTheme="minorEastAsia"/>
        </w:rPr>
        <w:t xml:space="preserve">(1:4,1:4) = 0.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4409DD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in all quadrants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Pr="008E7EAE">
        <w:rPr>
          <w:rFonts w:eastAsiaTheme="minorEastAsia"/>
        </w:rPr>
        <w:t xml:space="preserve"> </w:t>
      </w:r>
      <w:r w:rsidR="004409DD">
        <w:rPr>
          <w:rFonts w:eastAsiaTheme="minorEastAsia"/>
        </w:rPr>
        <w:t xml:space="preserve"> </w:t>
      </w:r>
      <w:r w:rsidRPr="008E7EAE">
        <w:rPr>
          <w:rFonts w:eastAsiaTheme="minorEastAsia"/>
        </w:rPr>
        <w:t>read in</w:t>
      </w:r>
      <w:r w:rsidR="00452759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from the track file.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E7EAE">
        <w:rPr>
          <w:rFonts w:eastAsiaTheme="minorEastAsia"/>
        </w:rPr>
        <w:t xml:space="preserve">, </w:t>
      </w:r>
      <w:r w:rsidR="00AE4EAD">
        <w:rPr>
          <w:rFonts w:eastAsiaTheme="minorEastAsia"/>
        </w:rPr>
        <w:t>(</w:t>
      </w:r>
      <w:r w:rsidRPr="008E7EAE">
        <w:rPr>
          <w:rFonts w:eastAsiaTheme="minorEastAsia"/>
        </w:rPr>
        <w:t>A, phi</w:t>
      </w:r>
      <w:r w:rsidR="00AE4EAD">
        <w:rPr>
          <w:rFonts w:eastAsiaTheme="minorEastAsia"/>
        </w:rPr>
        <w:t>) are</w:t>
      </w:r>
      <w:r w:rsidRPr="008E7EAE">
        <w:rPr>
          <w:rFonts w:eastAsiaTheme="minorEastAsia"/>
        </w:rPr>
        <w:t xml:space="preserve"> computed from GAHM2026.</w:t>
      </w:r>
    </w:p>
    <w:p w14:paraId="2F70A290" w14:textId="2CC430DF" w:rsidR="008E7EAE" w:rsidRPr="008E7EAE" w:rsidRDefault="008E7EAE" w:rsidP="00E62D89">
      <w:pPr>
        <w:rPr>
          <w:rFonts w:eastAsiaTheme="minorEastAsia"/>
        </w:rPr>
      </w:pPr>
      <w:r w:rsidRPr="00452759">
        <w:rPr>
          <w:rFonts w:eastAsiaTheme="minorEastAsia"/>
        </w:rPr>
        <w:t xml:space="preserve">3. </w:t>
      </w:r>
      <w:r w:rsidR="005E21E2">
        <w:rPr>
          <w:rFonts w:eastAsiaTheme="minorEastAsia"/>
        </w:rPr>
        <w:t xml:space="preserve">Check that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⁡_</m:t>
                </m:r>
                <m:r>
                  <w:rPr>
                    <w:rFonts w:ascii="Cambria Math" w:hAnsi="Cambria Math"/>
                  </w:rPr>
                  <m:t>vor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_10_tbl</m:t>
                </m:r>
              </m:sub>
            </m:sSub>
          </m:e>
        </m:d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vor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452759">
        <w:rPr>
          <w:rFonts w:eastAsiaTheme="minorEastAsia"/>
        </w:rPr>
        <w:t xml:space="preserve"> - this ensures that the vortex</w:t>
      </w:r>
      <w:r w:rsidR="005E21E2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maximum speed </w:t>
      </w:r>
      <w:r w:rsidR="007C2472">
        <w:rPr>
          <w:rFonts w:eastAsiaTheme="minorEastAsia"/>
        </w:rPr>
        <w:t xml:space="preserve">at </w:t>
      </w:r>
      <w:r w:rsidRPr="008E7EAE">
        <w:rPr>
          <w:rFonts w:eastAsiaTheme="minorEastAsia"/>
        </w:rPr>
        <w:t>the top of the boundary layer, is strong enough (</w:t>
      </w:r>
      <w:r w:rsidR="002B7368">
        <w:rPr>
          <w:rFonts w:eastAsiaTheme="minorEastAsia"/>
        </w:rPr>
        <w:t xml:space="preserve">e.g., </w:t>
      </w:r>
      <w:r w:rsidRPr="008E7EAE">
        <w:rPr>
          <w:rFonts w:eastAsiaTheme="minorEastAsia"/>
        </w:rPr>
        <w:t>&gt;20 kts)</w:t>
      </w:r>
      <w:r w:rsidR="005E21E2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to use </w:t>
      </w:r>
      <w:r w:rsidR="007C2472">
        <w:rPr>
          <w:rFonts w:eastAsiaTheme="minorEastAsia"/>
        </w:rPr>
        <w:t xml:space="preserve">the </w:t>
      </w:r>
      <w:r w:rsidRPr="008E7EAE">
        <w:rPr>
          <w:rFonts w:eastAsiaTheme="minorEastAsia"/>
        </w:rPr>
        <w:t xml:space="preserve">GAHM </w:t>
      </w:r>
      <w:r w:rsidR="007C2472">
        <w:rPr>
          <w:rFonts w:eastAsiaTheme="minorEastAsia"/>
        </w:rPr>
        <w:t xml:space="preserve">gradient wind balance </w:t>
      </w:r>
      <w:r w:rsidRPr="008E7EAE">
        <w:rPr>
          <w:rFonts w:eastAsiaTheme="minorEastAsia"/>
        </w:rPr>
        <w:t>to compute</w:t>
      </w:r>
      <w:r w:rsidR="002B736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Pr="008E7EAE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vor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E62D89">
        <w:rPr>
          <w:rFonts w:eastAsiaTheme="minorEastAsia"/>
        </w:rPr>
        <w:t xml:space="preserve"> </w:t>
      </w:r>
      <w:r w:rsidR="003E59F3">
        <w:rPr>
          <w:rFonts w:eastAsiaTheme="minorEastAsia"/>
        </w:rPr>
        <w:t xml:space="preserve">is set in the </w:t>
      </w:r>
      <w:r w:rsidR="00E62D89">
        <w:rPr>
          <w:rFonts w:eastAsiaTheme="minorEastAsia"/>
        </w:rPr>
        <w:t xml:space="preserve">GAHM2026 </w:t>
      </w:r>
      <w:r w:rsidR="003E59F3">
        <w:rPr>
          <w:rFonts w:eastAsiaTheme="minorEastAsia"/>
        </w:rPr>
        <w:t>configuration file.</w:t>
      </w:r>
      <w:r w:rsidR="007C2472">
        <w:rPr>
          <w:rFonts w:eastAsiaTheme="minorEastAsia"/>
        </w:rPr>
        <w:t xml:space="preserve">  </w:t>
      </w:r>
      <w:r w:rsidRPr="008E7EAE">
        <w:rPr>
          <w:rFonts w:eastAsiaTheme="minorEastAsia"/>
        </w:rPr>
        <w:t xml:space="preserve">If this condition is not met, </w:t>
      </w:r>
      <w:proofErr w:type="spellStart"/>
      <w:r w:rsidRPr="008E7EAE">
        <w:rPr>
          <w:rFonts w:eastAsiaTheme="minorEastAsia"/>
        </w:rPr>
        <w:t>GAHM.flag</w:t>
      </w:r>
      <w:proofErr w:type="spellEnd"/>
      <w:r w:rsidRPr="008E7EAE">
        <w:rPr>
          <w:rFonts w:eastAsiaTheme="minorEastAsia"/>
        </w:rPr>
        <w:t xml:space="preserve">(1:4,1:3)=2, </w:t>
      </w:r>
      <w:proofErr w:type="spellStart"/>
      <w:r w:rsidRPr="008E7EAE">
        <w:rPr>
          <w:rFonts w:eastAsiaTheme="minorEastAsia"/>
        </w:rPr>
        <w:t>GAHM.flag</w:t>
      </w:r>
      <w:proofErr w:type="spellEnd"/>
      <w:r w:rsidRPr="008E7EAE">
        <w:rPr>
          <w:rFonts w:eastAsiaTheme="minorEastAsia"/>
        </w:rPr>
        <w:t xml:space="preserve">(1:4,4)=0,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0A3C26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in all quadrants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0A3C26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read in from </w:t>
      </w:r>
      <w:r w:rsidR="00527D48">
        <w:rPr>
          <w:rFonts w:eastAsiaTheme="minorEastAsia"/>
        </w:rPr>
        <w:t xml:space="preserve">the </w:t>
      </w:r>
      <w:r w:rsidRPr="008E7EAE">
        <w:rPr>
          <w:rFonts w:eastAsiaTheme="minorEastAsia"/>
        </w:rPr>
        <w:t>track file</w:t>
      </w:r>
      <w:r w:rsidR="009666CA" w:rsidRPr="008E7EAE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9666CA" w:rsidRPr="008E7EAE">
        <w:rPr>
          <w:rFonts w:eastAsiaTheme="minorEastAsia"/>
        </w:rPr>
        <w:t xml:space="preserve">, </w:t>
      </w:r>
      <w:r w:rsidR="009666CA">
        <w:rPr>
          <w:rFonts w:eastAsiaTheme="minorEastAsia"/>
        </w:rPr>
        <w:t>(</w:t>
      </w:r>
      <w:r w:rsidR="009666CA" w:rsidRPr="008E7EAE">
        <w:rPr>
          <w:rFonts w:eastAsiaTheme="minorEastAsia"/>
        </w:rPr>
        <w:t>A, phi</w:t>
      </w:r>
      <w:r w:rsidR="009666CA">
        <w:rPr>
          <w:rFonts w:eastAsiaTheme="minorEastAsia"/>
        </w:rPr>
        <w:t>) are</w:t>
      </w:r>
      <w:r w:rsidR="009666CA" w:rsidRPr="008E7EAE">
        <w:rPr>
          <w:rFonts w:eastAsiaTheme="minorEastAsia"/>
        </w:rPr>
        <w:t xml:space="preserve"> computed from GAHM2026.</w:t>
      </w:r>
    </w:p>
    <w:p w14:paraId="5798B5D9" w14:textId="2FEF45C1" w:rsidR="008E7EAE" w:rsidRPr="008E7EAE" w:rsidRDefault="008E7EAE" w:rsidP="00D634CF">
      <w:pPr>
        <w:rPr>
          <w:rFonts w:eastAsiaTheme="minorEastAsia"/>
        </w:rPr>
      </w:pPr>
      <w:r w:rsidRPr="00933C9D">
        <w:rPr>
          <w:rFonts w:eastAsiaTheme="minorEastAsia"/>
        </w:rPr>
        <w:t xml:space="preserve">4. Check if an isotach distance is present in the track file for a </w:t>
      </w:r>
      <w:r w:rsidRPr="008E7EAE">
        <w:rPr>
          <w:rFonts w:eastAsiaTheme="minorEastAsia"/>
        </w:rPr>
        <w:t xml:space="preserve">specific quadrant, isotach pair. </w:t>
      </w:r>
      <w:r w:rsidR="00D634CF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If not, </w:t>
      </w:r>
      <w:proofErr w:type="spellStart"/>
      <w:r w:rsidRPr="008E7EAE">
        <w:rPr>
          <w:rFonts w:eastAsiaTheme="minorEastAsia"/>
        </w:rPr>
        <w:t>GAHM.flag</w:t>
      </w:r>
      <w:proofErr w:type="spellEnd"/>
      <w:r w:rsidRPr="008E7EAE">
        <w:rPr>
          <w:rFonts w:eastAsiaTheme="minorEastAsia"/>
        </w:rPr>
        <w:t>(</w:t>
      </w:r>
      <w:proofErr w:type="spellStart"/>
      <w:r w:rsidRPr="008E7EAE">
        <w:rPr>
          <w:rFonts w:eastAsiaTheme="minorEastAsia"/>
        </w:rPr>
        <w:t>q,i</w:t>
      </w:r>
      <w:proofErr w:type="spellEnd"/>
      <w:r w:rsidRPr="008E7EAE">
        <w:rPr>
          <w:rFonts w:eastAsiaTheme="minorEastAsia"/>
        </w:rPr>
        <w:t>)=0;</w:t>
      </w:r>
    </w:p>
    <w:p w14:paraId="1E9CF4FC" w14:textId="2DAAFADF" w:rsidR="008E7EAE" w:rsidRPr="008E7EAE" w:rsidRDefault="008E7EAE" w:rsidP="0072409B">
      <w:pPr>
        <w:rPr>
          <w:rFonts w:eastAsiaTheme="minorEastAsia"/>
        </w:rPr>
      </w:pPr>
      <w:r w:rsidRPr="0091051E">
        <w:rPr>
          <w:rFonts w:eastAsiaTheme="minorEastAsia"/>
        </w:rPr>
        <w:t>5.</w:t>
      </w:r>
      <w:r w:rsidR="00655574">
        <w:rPr>
          <w:rFonts w:eastAsiaTheme="minorEastAsia"/>
        </w:rPr>
        <w:t xml:space="preserve"> Check that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91051E">
        <w:rPr>
          <w:rFonts w:eastAsiaTheme="minorEastAsia"/>
        </w:rPr>
        <w:t xml:space="preserve"> - this ensures that the </w:t>
      </w:r>
      <w:r w:rsidRPr="008E7EAE">
        <w:rPr>
          <w:rFonts w:eastAsiaTheme="minorEastAsia"/>
        </w:rPr>
        <w:t xml:space="preserve">vortex isotach speed in each quadrant </w:t>
      </w:r>
      <w:r w:rsidR="00655574">
        <w:rPr>
          <w:rFonts w:eastAsiaTheme="minorEastAsia"/>
        </w:rPr>
        <w:t>at</w:t>
      </w:r>
      <w:r w:rsidRPr="008E7EAE">
        <w:rPr>
          <w:rFonts w:eastAsiaTheme="minorEastAsia"/>
        </w:rPr>
        <w:t xml:space="preserve"> the top of the boundary layer is strong enough (</w:t>
      </w:r>
      <w:r w:rsidR="00155E52">
        <w:rPr>
          <w:rFonts w:eastAsiaTheme="minorEastAsia"/>
        </w:rPr>
        <w:t xml:space="preserve">e.g., </w:t>
      </w:r>
      <w:r w:rsidRPr="008E7EAE">
        <w:rPr>
          <w:rFonts w:eastAsiaTheme="minorEastAsia"/>
        </w:rPr>
        <w:t>5 kts) to use GAHM</w:t>
      </w:r>
      <w:r w:rsidR="00155E52">
        <w:rPr>
          <w:rFonts w:eastAsiaTheme="minorEastAsia"/>
        </w:rPr>
        <w:t xml:space="preserve"> gradient wind balance to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155E52" w:rsidRPr="008E7EAE">
        <w:rPr>
          <w:rFonts w:eastAsiaTheme="minorEastAsia"/>
        </w:rPr>
        <w:t xml:space="preserve">. </w:t>
      </w:r>
      <w:r w:rsidRPr="008E7EA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C713A9">
        <w:rPr>
          <w:rFonts w:eastAsiaTheme="minorEastAsia"/>
        </w:rPr>
        <w:t xml:space="preserve">is set in the </w:t>
      </w:r>
      <w:r w:rsidR="00155E52">
        <w:rPr>
          <w:rFonts w:eastAsiaTheme="minorEastAsia"/>
        </w:rPr>
        <w:t xml:space="preserve">GAHM2026 </w:t>
      </w:r>
      <w:r w:rsidR="00C713A9">
        <w:rPr>
          <w:rFonts w:eastAsiaTheme="minorEastAsia"/>
        </w:rPr>
        <w:t xml:space="preserve">configuration file.  </w:t>
      </w:r>
      <w:r w:rsidRPr="008E7EAE">
        <w:rPr>
          <w:rFonts w:eastAsiaTheme="minorEastAsia"/>
        </w:rPr>
        <w:t xml:space="preserve">This is checked for each quadrant, isotach pair. If this </w:t>
      </w:r>
      <w:r w:rsidRPr="008E7EAE">
        <w:rPr>
          <w:rFonts w:eastAsiaTheme="minorEastAsia"/>
        </w:rPr>
        <w:lastRenderedPageBreak/>
        <w:t xml:space="preserve">condition is not met, then </w:t>
      </w:r>
      <w:proofErr w:type="spellStart"/>
      <w:r w:rsidRPr="008E7EAE">
        <w:rPr>
          <w:rFonts w:eastAsiaTheme="minorEastAsia"/>
        </w:rPr>
        <w:t>GAHM_flag</w:t>
      </w:r>
      <w:proofErr w:type="spellEnd"/>
      <w:r w:rsidRPr="008E7EAE">
        <w:rPr>
          <w:rFonts w:eastAsiaTheme="minorEastAsia"/>
        </w:rPr>
        <w:t>(</w:t>
      </w:r>
      <w:proofErr w:type="spellStart"/>
      <w:r w:rsidRPr="008E7EAE">
        <w:rPr>
          <w:rFonts w:eastAsiaTheme="minorEastAsia"/>
        </w:rPr>
        <w:t>q,i</w:t>
      </w:r>
      <w:proofErr w:type="spellEnd"/>
      <w:r w:rsidRPr="008E7EAE">
        <w:rPr>
          <w:rFonts w:eastAsiaTheme="minorEastAsia"/>
        </w:rPr>
        <w:t xml:space="preserve">)=3.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Pr="008E7EAE">
        <w:rPr>
          <w:rFonts w:eastAsiaTheme="minorEastAsia"/>
        </w:rPr>
        <w:t xml:space="preserve"> is copied from surrounding</w:t>
      </w:r>
      <w:r w:rsidR="00890889">
        <w:rPr>
          <w:rFonts w:eastAsiaTheme="minorEastAsia"/>
        </w:rPr>
        <w:t xml:space="preserve"> </w:t>
      </w:r>
      <w:r w:rsidRPr="008E7EAE">
        <w:rPr>
          <w:rFonts w:eastAsiaTheme="minorEastAsia"/>
        </w:rPr>
        <w:t>isotachs (e.g., next higher isotach in quadrant)</w:t>
      </w:r>
      <w:r w:rsidR="0072409B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72409B" w:rsidRPr="008E7EAE">
        <w:rPr>
          <w:rFonts w:eastAsiaTheme="minorEastAsia"/>
        </w:rPr>
        <w:t xml:space="preserve">, </w:t>
      </w:r>
      <w:r w:rsidR="0072409B">
        <w:rPr>
          <w:rFonts w:eastAsiaTheme="minorEastAsia"/>
        </w:rPr>
        <w:t>(</w:t>
      </w:r>
      <w:r w:rsidR="0072409B" w:rsidRPr="008E7EAE">
        <w:rPr>
          <w:rFonts w:eastAsiaTheme="minorEastAsia"/>
        </w:rPr>
        <w:t>A, phi</w:t>
      </w:r>
      <w:r w:rsidR="0072409B">
        <w:rPr>
          <w:rFonts w:eastAsiaTheme="minorEastAsia"/>
        </w:rPr>
        <w:t>) are</w:t>
      </w:r>
      <w:r w:rsidR="0072409B" w:rsidRPr="008E7EAE">
        <w:rPr>
          <w:rFonts w:eastAsiaTheme="minorEastAsia"/>
        </w:rPr>
        <w:t xml:space="preserve"> com</w:t>
      </w:r>
      <w:r w:rsidRPr="008E7EAE">
        <w:rPr>
          <w:rFonts w:eastAsiaTheme="minorEastAsia"/>
        </w:rPr>
        <w:t xml:space="preserve">puted from </w:t>
      </w:r>
      <w:r w:rsidR="00A740AA">
        <w:rPr>
          <w:rFonts w:eastAsiaTheme="minorEastAsia"/>
        </w:rPr>
        <w:tab/>
      </w:r>
      <w:r w:rsidRPr="008E7EAE">
        <w:rPr>
          <w:rFonts w:eastAsiaTheme="minorEastAsia"/>
        </w:rPr>
        <w:t xml:space="preserve">GAHM2026. </w:t>
      </w:r>
    </w:p>
    <w:p w14:paraId="5C83E64C" w14:textId="0A78E69D" w:rsidR="00E34C7C" w:rsidRDefault="008E7EAE">
      <w:r w:rsidRPr="00A740AA">
        <w:rPr>
          <w:rFonts w:eastAsiaTheme="minorEastAsia"/>
        </w:rPr>
        <w:t xml:space="preserve">6. </w:t>
      </w:r>
      <w:r w:rsidR="00E02F4D">
        <w:rPr>
          <w:rFonts w:eastAsiaTheme="minorEastAsia"/>
        </w:rPr>
        <w:t xml:space="preserve">Check that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⁡_</m:t>
                </m:r>
                <m:r>
                  <w:rPr>
                    <w:rFonts w:ascii="Cambria Math" w:hAnsi="Cambria Math"/>
                  </w:rPr>
                  <m:t>vor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_10_10</m:t>
                </m:r>
              </m:sub>
            </m:sSub>
          </m:e>
        </m:d>
        <m:r>
          <w:rPr>
            <w:rFonts w:ascii="Cambria Math" w:hAnsi="Cambria Math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vor⁡_10_10</m:t>
                </m:r>
              </m:sub>
            </m:sSub>
            <m:r>
              <w:rPr>
                <w:rFonts w:ascii="Cambria Math" w:hAnsi="Cambria Math"/>
              </w:rPr>
              <m:t xml:space="preserve"> (</m:t>
            </m:r>
            <m:r>
              <m:rPr>
                <m:sty m:val="p"/>
              </m:rPr>
              <w:rPr>
                <w:rFonts w:ascii="Cambria Math" w:hAnsi="Cambria Math"/>
              </w:rPr>
              <m:t>q,i</m:t>
            </m:r>
            <m:r>
              <w:rPr>
                <w:rFonts w:ascii="Cambria Math" w:hAnsi="Cambria Math"/>
              </w:rPr>
              <m:t>)</m:t>
            </m:r>
          </m:e>
        </m:d>
        <m:r>
          <w:rPr>
            <w:rFonts w:ascii="Cambria Math" w:hAnsi="Cambria Math"/>
          </w:rPr>
          <m:t xml:space="preserve"> </m:t>
        </m:r>
      </m:oMath>
      <w:r w:rsidR="00E02F4D" w:rsidRPr="00452759">
        <w:rPr>
          <w:rFonts w:eastAsiaTheme="minorEastAsia"/>
        </w:rPr>
        <w:t xml:space="preserve"> </w:t>
      </w:r>
      <w:r w:rsidRPr="00A740AA">
        <w:rPr>
          <w:rFonts w:eastAsiaTheme="minorEastAsia"/>
        </w:rPr>
        <w:t xml:space="preserve">- this ensures that the </w:t>
      </w:r>
      <w:r w:rsidRPr="008E7EAE">
        <w:rPr>
          <w:rFonts w:eastAsiaTheme="minorEastAsia"/>
        </w:rPr>
        <w:t xml:space="preserve">vortex isotach speeds in each quadrant are &lt; or = the vortex maximum speeded. This is checked for each </w:t>
      </w:r>
      <w:r w:rsidR="000D2EE0">
        <w:rPr>
          <w:rFonts w:eastAsiaTheme="minorEastAsia"/>
        </w:rPr>
        <w:t>(</w:t>
      </w:r>
      <w:r w:rsidRPr="008E7EAE">
        <w:rPr>
          <w:rFonts w:eastAsiaTheme="minorEastAsia"/>
        </w:rPr>
        <w:t>quadrant, isotach</w:t>
      </w:r>
      <w:r w:rsidR="000D2EE0">
        <w:rPr>
          <w:rFonts w:eastAsiaTheme="minorEastAsia"/>
        </w:rPr>
        <w:t>)</w:t>
      </w:r>
      <w:r w:rsidRPr="008E7EAE">
        <w:rPr>
          <w:rFonts w:eastAsiaTheme="minorEastAsia"/>
        </w:rPr>
        <w:t xml:space="preserve"> pair assuming 10 and 25 deg </w:t>
      </w:r>
      <w:proofErr w:type="spellStart"/>
      <w:r w:rsidRPr="008E7EAE">
        <w:rPr>
          <w:rFonts w:eastAsiaTheme="minorEastAsia"/>
        </w:rPr>
        <w:t>ccw</w:t>
      </w:r>
      <w:proofErr w:type="spellEnd"/>
      <w:r w:rsidRPr="008E7EAE">
        <w:rPr>
          <w:rFonts w:eastAsiaTheme="minorEastAsia"/>
        </w:rPr>
        <w:t xml:space="preserve"> turning angles from the </w:t>
      </w:r>
      <w:r w:rsidR="000D2EE0">
        <w:rPr>
          <w:rFonts w:eastAsiaTheme="minorEastAsia"/>
        </w:rPr>
        <w:t xml:space="preserve">top of the boundary layer </w:t>
      </w:r>
      <w:r w:rsidRPr="008E7EAE">
        <w:rPr>
          <w:rFonts w:eastAsiaTheme="minorEastAsia"/>
        </w:rPr>
        <w:t xml:space="preserve">to </w:t>
      </w:r>
      <w:r w:rsidRPr="008E7EAE">
        <w:rPr>
          <w:rFonts w:eastAsiaTheme="minorEastAsia"/>
          <w:i/>
          <w:iCs/>
        </w:rPr>
        <w:t>10m.</w:t>
      </w:r>
      <w:r w:rsidRPr="008E7EAE">
        <w:rPr>
          <w:rFonts w:eastAsiaTheme="minorEastAsia"/>
        </w:rPr>
        <w:t xml:space="preserve"> </w:t>
      </w:r>
      <w:r w:rsidR="00834C55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If this condition is not met for both turning angles, </w:t>
      </w:r>
      <w:proofErr w:type="spellStart"/>
      <w:r w:rsidRPr="008E7EAE">
        <w:rPr>
          <w:rFonts w:eastAsiaTheme="minorEastAsia"/>
        </w:rPr>
        <w:t>GAHM_flag</w:t>
      </w:r>
      <w:proofErr w:type="spellEnd"/>
      <w:r w:rsidRPr="008E7EAE">
        <w:rPr>
          <w:rFonts w:eastAsiaTheme="minorEastAsia"/>
        </w:rPr>
        <w:t>(</w:t>
      </w:r>
      <w:proofErr w:type="spellStart"/>
      <w:r w:rsidRPr="008E7EAE">
        <w:rPr>
          <w:rFonts w:eastAsiaTheme="minorEastAsia"/>
        </w:rPr>
        <w:t>q,i</w:t>
      </w:r>
      <w:proofErr w:type="spellEnd"/>
      <w:r w:rsidRPr="008E7EAE">
        <w:rPr>
          <w:rFonts w:eastAsiaTheme="minorEastAsia"/>
        </w:rPr>
        <w:t>)=4. In this case</w:t>
      </w:r>
      <w:r w:rsidR="00834C55">
        <w:rPr>
          <w:rFonts w:eastAsiaTheme="minorEastAsia"/>
        </w:rPr>
        <w:t xml:space="preserve"> </w:t>
      </w:r>
      <w:r w:rsidRPr="008E7EAE">
        <w:rPr>
          <w:rFonts w:eastAsiaTheme="minorEastAsia"/>
        </w:rPr>
        <w:t xml:space="preserve">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E7EAE">
        <w:rPr>
          <w:rFonts w:eastAsiaTheme="minorEastAsia"/>
        </w:rPr>
        <w:t xml:space="preserve">= </w:t>
      </w:r>
      <w:r w:rsidR="00CA3937" w:rsidRPr="008E7EAE">
        <w:rPr>
          <w:rFonts w:eastAsiaTheme="minorEastAsia"/>
        </w:rPr>
        <w:t xml:space="preserve">is copied from </w:t>
      </w:r>
      <w:r w:rsidR="00CA3937">
        <w:rPr>
          <w:rFonts w:eastAsiaTheme="minorEastAsia"/>
        </w:rPr>
        <w:t xml:space="preserve">the </w:t>
      </w:r>
      <w:r w:rsidR="00251F1E">
        <w:rPr>
          <w:rFonts w:eastAsiaTheme="minorEastAsia"/>
        </w:rPr>
        <w:t>highest available isotach value in the quadrant(?)</w:t>
      </w:r>
      <w:r w:rsidRPr="008E7EAE"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vor⁡_10_10</m:t>
                </m:r>
              </m:sub>
            </m:sSub>
            <m:r>
              <w:rPr>
                <w:rFonts w:ascii="Cambria Math" w:hAnsi="Cambria Math"/>
              </w:rPr>
              <m:t xml:space="preserve"> (</m:t>
            </m:r>
            <m:r>
              <m:rPr>
                <m:sty m:val="p"/>
              </m:rPr>
              <w:rPr>
                <w:rFonts w:ascii="Cambria Math" w:hAnsi="Cambria Math"/>
              </w:rPr>
              <m:t>q,i</m:t>
            </m:r>
            <m:r>
              <w:rPr>
                <w:rFonts w:ascii="Cambria Math" w:hAnsi="Cambria Math"/>
              </w:rPr>
              <m:t>)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⁡_</m:t>
                </m:r>
                <m:r>
                  <w:rPr>
                    <w:rFonts w:ascii="Cambria Math" w:hAnsi="Cambria Math"/>
                  </w:rPr>
                  <m:t>vor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_10_10</m:t>
                </m:r>
              </m:sub>
            </m:sSub>
          </m:e>
        </m:d>
      </m:oMath>
      <w:r w:rsidR="00DF48E6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DF48E6" w:rsidRPr="008E7EAE">
        <w:rPr>
          <w:rFonts w:eastAsiaTheme="minorEastAsia"/>
        </w:rPr>
        <w:t xml:space="preserve">, </w:t>
      </w:r>
      <w:r w:rsidR="00DF48E6">
        <w:rPr>
          <w:rFonts w:eastAsiaTheme="minorEastAsia"/>
        </w:rPr>
        <w:t>(</w:t>
      </w:r>
      <w:r w:rsidR="00DF48E6" w:rsidRPr="008E7EAE">
        <w:rPr>
          <w:rFonts w:eastAsiaTheme="minorEastAsia"/>
        </w:rPr>
        <w:t>A, phi</w:t>
      </w:r>
      <w:r w:rsidR="00DF48E6">
        <w:rPr>
          <w:rFonts w:eastAsiaTheme="minorEastAsia"/>
        </w:rPr>
        <w:t>) are</w:t>
      </w:r>
      <w:r w:rsidR="00DF48E6" w:rsidRPr="008E7EAE">
        <w:rPr>
          <w:rFonts w:eastAsiaTheme="minorEastAsia"/>
        </w:rPr>
        <w:t xml:space="preserve"> computed from</w:t>
      </w:r>
      <w:r w:rsidR="00CA0031">
        <w:rPr>
          <w:rFonts w:eastAsiaTheme="minorEastAsia"/>
        </w:rPr>
        <w:t xml:space="preserve"> </w:t>
      </w:r>
      <w:r w:rsidR="00DF48E6" w:rsidRPr="008E7EAE">
        <w:rPr>
          <w:rFonts w:eastAsiaTheme="minorEastAsia"/>
        </w:rPr>
        <w:t xml:space="preserve">GAHM2026. </w:t>
      </w:r>
      <w:r w:rsidRPr="008E7EAE">
        <w:rPr>
          <w:rFonts w:eastAsiaTheme="minorEastAsia"/>
        </w:rPr>
        <w:t xml:space="preserve">If the condition is not met for only one of the turning angles, </w:t>
      </w:r>
      <w:proofErr w:type="spellStart"/>
      <w:r w:rsidRPr="008E7EAE">
        <w:rPr>
          <w:rFonts w:eastAsiaTheme="minorEastAsia"/>
        </w:rPr>
        <w:t>GAHM_flag</w:t>
      </w:r>
      <w:proofErr w:type="spellEnd"/>
      <w:r w:rsidRPr="008E7EAE">
        <w:rPr>
          <w:rFonts w:eastAsiaTheme="minorEastAsia"/>
        </w:rPr>
        <w:t>(</w:t>
      </w:r>
      <w:proofErr w:type="spellStart"/>
      <w:r w:rsidRPr="008E7EAE">
        <w:rPr>
          <w:rFonts w:eastAsiaTheme="minorEastAsia"/>
        </w:rPr>
        <w:t>q,i</w:t>
      </w:r>
      <w:proofErr w:type="spellEnd"/>
      <w:r w:rsidRPr="008E7EAE">
        <w:rPr>
          <w:rFonts w:eastAsiaTheme="minorEastAsia"/>
        </w:rPr>
        <w:t xml:space="preserve">)=5. </w:t>
      </w:r>
      <w:r w:rsidR="00BE1919">
        <w:rPr>
          <w:rFonts w:eastAsiaTheme="minorEastAsia"/>
        </w:rPr>
        <w:t>A</w:t>
      </w:r>
      <w:r w:rsidRPr="008E7EAE">
        <w:rPr>
          <w:rFonts w:eastAsiaTheme="minorEastAsia"/>
        </w:rPr>
        <w:t xml:space="preserve">n intermediate turning angle </w:t>
      </w:r>
      <w:r w:rsidR="00BE1919">
        <w:rPr>
          <w:rFonts w:eastAsiaTheme="minorEastAsia"/>
        </w:rPr>
        <w:t xml:space="preserve">is estimated </w:t>
      </w:r>
      <w:r w:rsidRPr="008E7EAE">
        <w:rPr>
          <w:rFonts w:eastAsiaTheme="minorEastAsia"/>
        </w:rPr>
        <w:t xml:space="preserve">and use to determine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Pr="008E7EAE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CA0031" w:rsidRPr="008E7EAE">
        <w:rPr>
          <w:rFonts w:eastAsiaTheme="minorEastAsia"/>
        </w:rPr>
        <w:t xml:space="preserve">, </w:t>
      </w:r>
      <w:r w:rsidR="00CA0031">
        <w:rPr>
          <w:rFonts w:eastAsiaTheme="minorEastAsia"/>
        </w:rPr>
        <w:t>(</w:t>
      </w:r>
      <w:r w:rsidR="00CA0031" w:rsidRPr="008E7EAE">
        <w:rPr>
          <w:rFonts w:eastAsiaTheme="minorEastAsia"/>
        </w:rPr>
        <w:t>A, phi</w:t>
      </w:r>
      <w:r w:rsidR="00CA0031">
        <w:rPr>
          <w:rFonts w:eastAsiaTheme="minorEastAsia"/>
        </w:rPr>
        <w:t>) are</w:t>
      </w:r>
      <w:r w:rsidR="00CA0031" w:rsidRPr="008E7EAE">
        <w:rPr>
          <w:rFonts w:eastAsiaTheme="minorEastAsia"/>
        </w:rPr>
        <w:t xml:space="preserve"> computed from</w:t>
      </w:r>
      <w:r w:rsidR="00CA0031">
        <w:rPr>
          <w:rFonts w:eastAsiaTheme="minorEastAsia"/>
        </w:rPr>
        <w:t xml:space="preserve"> </w:t>
      </w:r>
      <w:r w:rsidR="00CA0031" w:rsidRPr="008E7EAE">
        <w:rPr>
          <w:rFonts w:eastAsiaTheme="minorEastAsia"/>
        </w:rPr>
        <w:t>GAHM2026</w:t>
      </w:r>
      <w:r w:rsidR="00E437BE">
        <w:rPr>
          <w:rFonts w:eastAsiaTheme="minorEastAsia"/>
        </w:rPr>
        <w:t>.</w:t>
      </w:r>
      <w:r w:rsidR="00E34C7C">
        <w:br w:type="page"/>
      </w:r>
    </w:p>
    <w:p w14:paraId="146CA86A" w14:textId="2433BC8E" w:rsidR="007936C0" w:rsidRPr="007936C0" w:rsidRDefault="00332A9A" w:rsidP="007936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</w:t>
      </w:r>
      <w:r w:rsidR="007936C0" w:rsidRPr="00317BE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Blending</w:t>
      </w:r>
      <w:r w:rsidR="00807693">
        <w:rPr>
          <w:b/>
          <w:bCs/>
          <w:sz w:val="32"/>
          <w:szCs w:val="32"/>
        </w:rPr>
        <w:t xml:space="preserve"> with gridded large-scale fields</w:t>
      </w:r>
    </w:p>
    <w:p w14:paraId="38976FD6" w14:textId="0F133688" w:rsidR="00332A9A" w:rsidRDefault="00B422B0" w:rsidP="007936C0">
      <w:pPr>
        <w:pStyle w:val="ListParagraph"/>
        <w:ind w:left="0"/>
      </w:pPr>
      <w:r>
        <w:t xml:space="preserve">GAHM2026 can generate either standalone tropical cyclone (TC) wind and pressure fields or TC fields that are blended with gridded large-scale fields (e.g., ERA5).  </w:t>
      </w:r>
      <w:r w:rsidR="00500C94">
        <w:t xml:space="preserve">As discussed in the previous section, </w:t>
      </w:r>
      <w:r>
        <w:t xml:space="preserve">GAHM2026 TC fields are comprised of the sum of TC vortex </w:t>
      </w:r>
      <w:r w:rsidR="00D7233E">
        <w:t xml:space="preserve">(from the GAHM equations) </w:t>
      </w:r>
      <w:r>
        <w:t xml:space="preserve">and environmental fields.  </w:t>
      </w:r>
      <w:r w:rsidR="00D40628">
        <w:t xml:space="preserve">If blending is desired, the environmental fields are computed by spatially low pass filtering the gridded large-scale fields to remove their TC vortex component.  </w:t>
      </w:r>
    </w:p>
    <w:p w14:paraId="16993EE4" w14:textId="4E5D05AB" w:rsidR="003567D1" w:rsidRDefault="007B1EED" w:rsidP="001E485A">
      <w:pPr>
        <w:pStyle w:val="ListParagraph"/>
        <w:ind w:left="0"/>
        <w:jc w:val="center"/>
      </w:pPr>
      <w:r w:rsidRPr="007B1EED">
        <w:rPr>
          <w:noProof/>
        </w:rPr>
        <w:drawing>
          <wp:inline distT="0" distB="0" distL="0" distR="0" wp14:anchorId="61AF529A" wp14:editId="697FAA24">
            <wp:extent cx="4984376" cy="1353663"/>
            <wp:effectExtent l="0" t="0" r="6985" b="0"/>
            <wp:docPr id="6689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9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265" cy="136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2DC6" w14:textId="77777777" w:rsidR="0020113A" w:rsidRPr="001677D7" w:rsidRDefault="0020113A" w:rsidP="001677D7">
      <w:pPr>
        <w:pStyle w:val="ListParagraph"/>
        <w:ind w:left="0"/>
        <w:jc w:val="center"/>
        <w:rPr>
          <w:sz w:val="22"/>
          <w:szCs w:val="22"/>
        </w:rPr>
      </w:pPr>
      <w:r w:rsidRPr="001677D7">
        <w:rPr>
          <w:sz w:val="22"/>
          <w:szCs w:val="22"/>
        </w:rPr>
        <w:t>Figure 1. General schematic of the blending strategy</w:t>
      </w:r>
    </w:p>
    <w:p w14:paraId="551A7878" w14:textId="77777777" w:rsidR="0020113A" w:rsidRDefault="0020113A" w:rsidP="007936C0">
      <w:pPr>
        <w:pStyle w:val="ListParagraph"/>
        <w:ind w:left="0"/>
      </w:pPr>
    </w:p>
    <w:p w14:paraId="674AA405" w14:textId="5E737A4F" w:rsidR="00FC0BEC" w:rsidRDefault="00A440A1" w:rsidP="00A968DD">
      <w:pPr>
        <w:pStyle w:val="ListParagraph"/>
        <w:ind w:left="0"/>
        <w:contextualSpacing w:val="0"/>
      </w:pPr>
      <w:r>
        <w:t>A</w:t>
      </w:r>
      <w:r w:rsidR="00226B9C">
        <w:t xml:space="preserve"> </w:t>
      </w:r>
      <w:r w:rsidR="005700DB">
        <w:t>5</w:t>
      </w:r>
      <w:r w:rsidR="005700DB" w:rsidRPr="005700DB">
        <w:rPr>
          <w:vertAlign w:val="superscript"/>
        </w:rPr>
        <w:t>th</w:t>
      </w:r>
      <w:r w:rsidR="005700DB">
        <w:t xml:space="preserve"> order Butterworth digital filter w</w:t>
      </w:r>
      <w:r w:rsidR="00E0188C">
        <w:t>ith</w:t>
      </w:r>
      <w:r w:rsidR="005700DB">
        <w:t xml:space="preserve"> half power </w:t>
      </w:r>
      <w:r w:rsidR="000C3609">
        <w:t>set a</w:t>
      </w:r>
      <w:r w:rsidR="00E0188C">
        <w:t>t a</w:t>
      </w:r>
      <w:r w:rsidR="000C3609">
        <w:t xml:space="preserve"> length scale that is </w:t>
      </w:r>
      <w:r w:rsidR="000C5709">
        <w:t>25</w:t>
      </w:r>
      <w:r w:rsidR="00CE6C8F">
        <w:t xml:space="preserve"> times</w:t>
      </w:r>
      <w:r w:rsidR="000C5709">
        <w:t xml:space="preserve"> the average radius to the 10 kt isotach</w:t>
      </w:r>
      <w:r w:rsidR="00CE6C8F">
        <w:t xml:space="preserve"> in the gridded large-scale field</w:t>
      </w:r>
      <w:r w:rsidR="00E0188C">
        <w:t xml:space="preserve"> is applied in the meridional and zonal directions</w:t>
      </w:r>
      <w:r w:rsidR="000C5709">
        <w:t>.</w:t>
      </w:r>
    </w:p>
    <w:p w14:paraId="0B613EAF" w14:textId="236201AA" w:rsidR="00FC0BEC" w:rsidRDefault="00272D04" w:rsidP="00DA4D77">
      <w:pPr>
        <w:pStyle w:val="ListParagraph"/>
        <w:ind w:left="0"/>
        <w:jc w:val="center"/>
      </w:pPr>
      <w:r w:rsidRPr="00272D04">
        <w:rPr>
          <w:noProof/>
        </w:rPr>
        <w:drawing>
          <wp:inline distT="0" distB="0" distL="0" distR="0" wp14:anchorId="01E68D4F" wp14:editId="05C13E81">
            <wp:extent cx="4102608" cy="2514600"/>
            <wp:effectExtent l="0" t="0" r="0" b="0"/>
            <wp:docPr id="10391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2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3756" cy="252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012B" w14:textId="62C0B0F3" w:rsidR="001677D7" w:rsidRPr="001677D7" w:rsidRDefault="001677D7" w:rsidP="001677D7">
      <w:pPr>
        <w:pStyle w:val="ListParagraph"/>
        <w:ind w:left="0"/>
        <w:jc w:val="center"/>
        <w:rPr>
          <w:sz w:val="22"/>
          <w:szCs w:val="22"/>
        </w:rPr>
      </w:pPr>
      <w:r w:rsidRPr="001677D7">
        <w:rPr>
          <w:sz w:val="22"/>
          <w:szCs w:val="22"/>
        </w:rPr>
        <w:t xml:space="preserve">Figure </w:t>
      </w:r>
      <w:r>
        <w:rPr>
          <w:sz w:val="22"/>
          <w:szCs w:val="22"/>
        </w:rPr>
        <w:t>2</w:t>
      </w:r>
      <w:r w:rsidRPr="001677D7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Example of separated environmental and TC vortex fields </w:t>
      </w:r>
      <w:r w:rsidR="00DC44E5">
        <w:rPr>
          <w:sz w:val="22"/>
          <w:szCs w:val="22"/>
        </w:rPr>
        <w:t xml:space="preserve">from gridded ERA5 fields </w:t>
      </w:r>
      <w:r w:rsidR="00A968DD">
        <w:rPr>
          <w:sz w:val="22"/>
          <w:szCs w:val="22"/>
        </w:rPr>
        <w:t>for Hurricane Florence</w:t>
      </w:r>
    </w:p>
    <w:p w14:paraId="3751C86E" w14:textId="77777777" w:rsidR="001677D7" w:rsidRDefault="001677D7" w:rsidP="001F38DB">
      <w:pPr>
        <w:pStyle w:val="ListParagraph"/>
        <w:spacing w:after="120"/>
        <w:ind w:left="0"/>
        <w:contextualSpacing w:val="0"/>
      </w:pPr>
    </w:p>
    <w:p w14:paraId="61F48922" w14:textId="48491906" w:rsidR="001A6860" w:rsidRDefault="00772108" w:rsidP="001F38DB">
      <w:pPr>
        <w:pStyle w:val="ListParagraph"/>
        <w:spacing w:after="120"/>
        <w:ind w:left="0"/>
        <w:contextualSpacing w:val="0"/>
      </w:pPr>
      <w:r>
        <w:t xml:space="preserve">The GAHM TC vortex field is then blended into the original TC vortex field </w:t>
      </w:r>
      <w:r w:rsidR="00D94621">
        <w:t xml:space="preserve">along </w:t>
      </w:r>
      <w:proofErr w:type="spellStart"/>
      <w:r w:rsidR="00D94621">
        <w:t>radial</w:t>
      </w:r>
      <w:proofErr w:type="spellEnd"/>
      <w:r w:rsidR="00D94621">
        <w:t xml:space="preserve"> lines from the TC eye </w:t>
      </w:r>
      <w:r>
        <w:t xml:space="preserve">using a hyperbolic tangent </w:t>
      </w:r>
      <w:r w:rsidR="00D94621">
        <w:t xml:space="preserve">smoothing </w:t>
      </w:r>
      <w:r>
        <w:t>function</w:t>
      </w:r>
      <w:r w:rsidR="00CE7213">
        <w:t xml:space="preserve"> between </w:t>
      </w:r>
      <w:r w:rsidR="003D0137">
        <w:t>the two radial distances r1 and r2</w:t>
      </w:r>
      <w:r w:rsidR="00CE7213">
        <w:t>:</w:t>
      </w:r>
    </w:p>
    <w:p w14:paraId="64F34839" w14:textId="083AC71C" w:rsidR="003F3C5A" w:rsidRPr="003F3C5A" w:rsidRDefault="003F3C5A" w:rsidP="00AF172F">
      <w:pPr>
        <w:pStyle w:val="ListParagraph"/>
        <w:ind w:firstLine="720"/>
      </w:pPr>
      <w:r w:rsidRPr="003F3C5A">
        <w:lastRenderedPageBreak/>
        <w:t>taper = 1 r&lt;=r1</w:t>
      </w:r>
    </w:p>
    <w:p w14:paraId="676EAA1C" w14:textId="2B120347" w:rsidR="003808B7" w:rsidRPr="003808B7" w:rsidRDefault="003F3C5A" w:rsidP="00AF172F">
      <w:pPr>
        <w:pStyle w:val="ListParagraph"/>
        <w:ind w:firstLine="720"/>
      </w:pPr>
      <w:r w:rsidRPr="003F3C5A">
        <w:t xml:space="preserve">taper = </w:t>
      </w:r>
      <w:r w:rsidR="003808B7" w:rsidRPr="003808B7">
        <w:t>0.5*(1 + tanh(a*(1-2*(r-r1)/(r2-r1)))/tanh(a))</w:t>
      </w:r>
    </w:p>
    <w:p w14:paraId="39997E1D" w14:textId="24F005C4" w:rsidR="003F3C5A" w:rsidRPr="003F3C5A" w:rsidRDefault="003F3C5A" w:rsidP="001F38DB">
      <w:pPr>
        <w:pStyle w:val="ListParagraph"/>
        <w:spacing w:after="120"/>
        <w:ind w:firstLine="720"/>
        <w:contextualSpacing w:val="0"/>
      </w:pPr>
      <w:r w:rsidRPr="003F3C5A">
        <w:t>taper = 0 r&gt;r2</w:t>
      </w:r>
    </w:p>
    <w:p w14:paraId="617A4C1B" w14:textId="7DEE2F6E" w:rsidR="0013332C" w:rsidRDefault="00446D20" w:rsidP="00A968DD">
      <w:pPr>
        <w:pStyle w:val="ListParagraph"/>
        <w:spacing w:before="120"/>
        <w:ind w:left="0"/>
        <w:contextualSpacing w:val="0"/>
      </w:pPr>
      <w:r>
        <w:t>a, r1,</w:t>
      </w:r>
      <w:r w:rsidR="00D63331">
        <w:t xml:space="preserve"> and</w:t>
      </w:r>
      <w:r>
        <w:t xml:space="preserve"> r2</w:t>
      </w:r>
      <w:r w:rsidR="00D63331">
        <w:t xml:space="preserve"> are specified in the GAHM2026 configuration file.  </w:t>
      </w:r>
      <w:r w:rsidR="00910591">
        <w:t xml:space="preserve">The </w:t>
      </w:r>
      <w:r w:rsidR="00A06AE5">
        <w:t xml:space="preserve">“a” </w:t>
      </w:r>
      <w:r w:rsidR="00910591">
        <w:t xml:space="preserve">parameter </w:t>
      </w:r>
      <w:r w:rsidR="005833A7">
        <w:t xml:space="preserve">controls the shape of the hyperbolic tangent function; a=1 yields a nearly linear taper between r1 and r2; a &gt; 1 yields a more s-shaped taper between r1 and r2.  </w:t>
      </w:r>
      <w:r w:rsidR="00D63331">
        <w:t xml:space="preserve">Typical values are a=2, r1 = distance to the 34 kt isotach, r2 = distance to the </w:t>
      </w:r>
      <w:r w:rsidR="00910591">
        <w:t>2</w:t>
      </w:r>
      <w:r w:rsidR="00D63331">
        <w:t>0 kt isotach.</w:t>
      </w:r>
    </w:p>
    <w:p w14:paraId="04BA2E70" w14:textId="38362F4C" w:rsidR="00772108" w:rsidRDefault="00486A21" w:rsidP="008035C9">
      <w:pPr>
        <w:pStyle w:val="ListParagraph"/>
        <w:ind w:left="0"/>
        <w:jc w:val="center"/>
      </w:pPr>
      <w:r w:rsidRPr="00486A21">
        <w:rPr>
          <w:noProof/>
        </w:rPr>
        <w:drawing>
          <wp:inline distT="0" distB="0" distL="0" distR="0" wp14:anchorId="11C14D01" wp14:editId="4C0EC947">
            <wp:extent cx="4718039" cy="1833282"/>
            <wp:effectExtent l="0" t="0" r="6985" b="0"/>
            <wp:docPr id="10909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84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6172" cy="18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72A9" w14:textId="6E7684A3" w:rsidR="00A968DD" w:rsidRPr="001677D7" w:rsidRDefault="00A968DD" w:rsidP="00A968DD">
      <w:pPr>
        <w:pStyle w:val="ListParagraph"/>
        <w:ind w:left="0"/>
        <w:jc w:val="center"/>
        <w:rPr>
          <w:sz w:val="22"/>
          <w:szCs w:val="22"/>
        </w:rPr>
      </w:pPr>
      <w:r w:rsidRPr="001677D7">
        <w:rPr>
          <w:sz w:val="22"/>
          <w:szCs w:val="22"/>
        </w:rPr>
        <w:t xml:space="preserve">Figure </w:t>
      </w:r>
      <w:r>
        <w:rPr>
          <w:sz w:val="22"/>
          <w:szCs w:val="22"/>
        </w:rPr>
        <w:t>3</w:t>
      </w:r>
      <w:r w:rsidRPr="001677D7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Example of </w:t>
      </w:r>
      <w:r w:rsidR="003E7BC6">
        <w:rPr>
          <w:sz w:val="22"/>
          <w:szCs w:val="22"/>
        </w:rPr>
        <w:t xml:space="preserve">GAHM2026 TC vortex to be blended into the ERA5 TC vortex field.  </w:t>
      </w:r>
      <w:r w:rsidR="007E728A">
        <w:rPr>
          <w:sz w:val="22"/>
          <w:szCs w:val="22"/>
        </w:rPr>
        <w:t>The green and blue lines represent the 34 kt and 20 kt isotachs, respectively.</w:t>
      </w:r>
    </w:p>
    <w:p w14:paraId="6DA40125" w14:textId="77777777" w:rsidR="00EE6E5A" w:rsidRDefault="00EE6E5A" w:rsidP="007936C0">
      <w:pPr>
        <w:pStyle w:val="ListParagraph"/>
        <w:ind w:left="0"/>
      </w:pPr>
    </w:p>
    <w:p w14:paraId="0D387B48" w14:textId="78C90E1C" w:rsidR="00CE3127" w:rsidRDefault="00375A7D" w:rsidP="007936C0">
      <w:pPr>
        <w:pStyle w:val="ListParagraph"/>
        <w:ind w:left="0"/>
      </w:pPr>
      <w:r>
        <w:t xml:space="preserve">The </w:t>
      </w:r>
      <w:r w:rsidR="00EE6E5A">
        <w:t>modified (</w:t>
      </w:r>
      <w:r w:rsidR="00CE3127">
        <w:t>blended</w:t>
      </w:r>
      <w:r w:rsidR="00EE6E5A">
        <w:t>)</w:t>
      </w:r>
      <w:r w:rsidR="00CE3127">
        <w:t xml:space="preserve"> TC vortex field is then added back to the </w:t>
      </w:r>
      <w:r w:rsidR="00772108">
        <w:t>environmental field</w:t>
      </w:r>
      <w:r w:rsidR="00CE3127">
        <w:t xml:space="preserve"> to yield the final blended result</w:t>
      </w:r>
      <w:r w:rsidR="00772108">
        <w:t>.</w:t>
      </w:r>
    </w:p>
    <w:p w14:paraId="44F9959D" w14:textId="77777777" w:rsidR="007D316B" w:rsidRDefault="007D316B" w:rsidP="007936C0">
      <w:pPr>
        <w:pStyle w:val="ListParagraph"/>
        <w:ind w:left="0"/>
      </w:pPr>
    </w:p>
    <w:p w14:paraId="47889E5A" w14:textId="76E61C1B" w:rsidR="00CE3127" w:rsidRDefault="005724D1" w:rsidP="005724D1">
      <w:pPr>
        <w:pStyle w:val="ListParagraph"/>
        <w:ind w:left="0"/>
        <w:jc w:val="center"/>
      </w:pPr>
      <w:r w:rsidRPr="005724D1">
        <w:rPr>
          <w:noProof/>
        </w:rPr>
        <w:drawing>
          <wp:inline distT="0" distB="0" distL="0" distR="0" wp14:anchorId="74D12B45" wp14:editId="48B7D030">
            <wp:extent cx="3677117" cy="1662953"/>
            <wp:effectExtent l="0" t="0" r="0" b="0"/>
            <wp:docPr id="16751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7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1014" cy="168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346E" w14:textId="7205C714" w:rsidR="003C1A64" w:rsidRPr="001677D7" w:rsidRDefault="003C1A64" w:rsidP="003C1A64">
      <w:pPr>
        <w:pStyle w:val="ListParagraph"/>
        <w:ind w:left="0"/>
        <w:jc w:val="center"/>
        <w:rPr>
          <w:sz w:val="22"/>
          <w:szCs w:val="22"/>
        </w:rPr>
      </w:pPr>
      <w:r w:rsidRPr="001677D7">
        <w:rPr>
          <w:sz w:val="22"/>
          <w:szCs w:val="22"/>
        </w:rPr>
        <w:t xml:space="preserve">Figure </w:t>
      </w:r>
      <w:r>
        <w:rPr>
          <w:sz w:val="22"/>
          <w:szCs w:val="22"/>
        </w:rPr>
        <w:t>4</w:t>
      </w:r>
      <w:r w:rsidRPr="001677D7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Example of the original </w:t>
      </w:r>
      <w:r w:rsidR="00E62E42">
        <w:rPr>
          <w:sz w:val="22"/>
          <w:szCs w:val="22"/>
        </w:rPr>
        <w:t xml:space="preserve">ERA5 wind field representation of Hurricane Florence and the </w:t>
      </w:r>
      <w:r w:rsidR="00C8754D">
        <w:rPr>
          <w:sz w:val="22"/>
          <w:szCs w:val="22"/>
        </w:rPr>
        <w:t xml:space="preserve">revised wind field representation after blending in the </w:t>
      </w:r>
      <w:r>
        <w:rPr>
          <w:sz w:val="22"/>
          <w:szCs w:val="22"/>
        </w:rPr>
        <w:t>GAHM2026 TC vortex.</w:t>
      </w:r>
    </w:p>
    <w:p w14:paraId="4640DB5B" w14:textId="77777777" w:rsidR="00CE3127" w:rsidRDefault="00CE3127" w:rsidP="007936C0">
      <w:pPr>
        <w:pStyle w:val="ListParagraph"/>
        <w:ind w:left="0"/>
      </w:pPr>
    </w:p>
    <w:p w14:paraId="77F49B68" w14:textId="77777777" w:rsidR="007936C0" w:rsidRDefault="007936C0" w:rsidP="007936C0">
      <w:r>
        <w:br w:type="page"/>
      </w:r>
    </w:p>
    <w:p w14:paraId="67A30E95" w14:textId="4E8EEB96" w:rsidR="00A512E1" w:rsidRPr="007936C0" w:rsidRDefault="00A512E1" w:rsidP="00A512E1">
      <w:pPr>
        <w:rPr>
          <w:b/>
          <w:bCs/>
        </w:rPr>
      </w:pPr>
      <w:r>
        <w:rPr>
          <w:b/>
          <w:bCs/>
          <w:sz w:val="32"/>
          <w:szCs w:val="32"/>
        </w:rPr>
        <w:lastRenderedPageBreak/>
        <w:t>5</w:t>
      </w:r>
      <w:r w:rsidRPr="00317BE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Wind Adjustment Factor (WAF)</w:t>
      </w:r>
    </w:p>
    <w:p w14:paraId="32FE1CB6" w14:textId="705CDDAE" w:rsidR="00A05F51" w:rsidRPr="00A05F51" w:rsidRDefault="00C80389" w:rsidP="00A91FCA">
      <w:pPr>
        <w:spacing w:after="240"/>
      </w:pPr>
      <w:r>
        <w:t xml:space="preserve">GAHM2026 can modify </w:t>
      </w:r>
      <w:r w:rsidR="008954BC">
        <w:t xml:space="preserve">wind speeds to account for the reduction that occurs when </w:t>
      </w:r>
      <w:r w:rsidR="00EF7FB2">
        <w:t xml:space="preserve">wind moves from </w:t>
      </w:r>
      <w:r w:rsidR="008954BC">
        <w:t xml:space="preserve">marine </w:t>
      </w:r>
      <w:r w:rsidR="00C93A8C">
        <w:t xml:space="preserve">roughness to land roughness.  This has been implemented using </w:t>
      </w:r>
      <w:r w:rsidR="00222C73">
        <w:t xml:space="preserve">a </w:t>
      </w:r>
      <w:r w:rsidR="00DE00CE">
        <w:t xml:space="preserve">wind reduction algorithm </w:t>
      </w:r>
      <w:r w:rsidR="00693F48">
        <w:t>(</w:t>
      </w:r>
      <w:proofErr w:type="spellStart"/>
      <w:r w:rsidR="00693F48" w:rsidRPr="00A05F51">
        <w:t>Simiu</w:t>
      </w:r>
      <w:proofErr w:type="spellEnd"/>
      <w:r w:rsidR="00693F48" w:rsidRPr="00A05F51">
        <w:t xml:space="preserve"> and Scanlan 1986)</w:t>
      </w:r>
      <w:r w:rsidR="00693F48">
        <w:t xml:space="preserve"> </w:t>
      </w:r>
      <w:r w:rsidR="00A05F51">
        <w:t xml:space="preserve">similar to that implemented </w:t>
      </w:r>
      <w:r w:rsidR="00DE00CE">
        <w:t>in ADCIRC</w:t>
      </w:r>
      <w:r w:rsidR="00A05F51">
        <w:t xml:space="preserve">. </w:t>
      </w:r>
    </w:p>
    <w:p w14:paraId="2BC40728" w14:textId="77777777" w:rsidR="00436652" w:rsidRPr="00436652" w:rsidRDefault="00436652" w:rsidP="00B0500C">
      <w:pPr>
        <w:spacing w:after="240"/>
        <w:jc w:val="center"/>
      </w:pPr>
      <w:r w:rsidRPr="00436652">
        <w:t xml:space="preserve">Wind </w:t>
      </w:r>
      <w:proofErr w:type="spellStart"/>
      <w:r w:rsidRPr="00436652">
        <w:t>Speed</w:t>
      </w:r>
      <w:r w:rsidRPr="00436652">
        <w:rPr>
          <w:vertAlign w:val="subscript"/>
        </w:rPr>
        <w:t>land</w:t>
      </w:r>
      <w:proofErr w:type="spellEnd"/>
      <w:r w:rsidRPr="00436652">
        <w:t xml:space="preserve"> = WAF * Wind </w:t>
      </w:r>
      <w:proofErr w:type="spellStart"/>
      <w:r w:rsidRPr="00436652">
        <w:t>Speed</w:t>
      </w:r>
      <w:r w:rsidRPr="00436652">
        <w:rPr>
          <w:vertAlign w:val="subscript"/>
        </w:rPr>
        <w:t>marine</w:t>
      </w:r>
      <w:proofErr w:type="spellEnd"/>
    </w:p>
    <w:p w14:paraId="1A6E7B07" w14:textId="08A9C360" w:rsidR="00F82547" w:rsidRPr="00F82547" w:rsidRDefault="00F82547" w:rsidP="00B0500C">
      <w:pPr>
        <w:spacing w:after="360"/>
        <w:jc w:val="center"/>
      </w:pPr>
      <w:r w:rsidRPr="00F82547">
        <w:t>WAF = (Zo</w:t>
      </w:r>
      <w:r w:rsidRPr="00F82547">
        <w:rPr>
          <w:vertAlign w:val="subscript"/>
        </w:rPr>
        <w:t xml:space="preserve">land </w:t>
      </w:r>
      <w:r w:rsidRPr="00F82547">
        <w:t>/</w:t>
      </w:r>
      <w:proofErr w:type="spellStart"/>
      <w:r w:rsidRPr="00F82547">
        <w:t>Zo</w:t>
      </w:r>
      <w:r w:rsidRPr="00F82547">
        <w:rPr>
          <w:vertAlign w:val="subscript"/>
        </w:rPr>
        <w:t>marine</w:t>
      </w:r>
      <w:proofErr w:type="spellEnd"/>
      <w:r w:rsidRPr="00F82547">
        <w:t>)</w:t>
      </w:r>
      <w:r w:rsidRPr="00F82547">
        <w:rPr>
          <w:vertAlign w:val="superscript"/>
        </w:rPr>
        <w:t>0.0706</w:t>
      </w:r>
      <w:r w:rsidRPr="00F82547">
        <w:t xml:space="preserve"> *ln(10/Zo</w:t>
      </w:r>
      <w:r w:rsidRPr="00F82547">
        <w:rPr>
          <w:vertAlign w:val="subscript"/>
        </w:rPr>
        <w:t>land</w:t>
      </w:r>
      <w:r w:rsidRPr="00F82547">
        <w:t>)/ln(10/</w:t>
      </w:r>
      <w:proofErr w:type="spellStart"/>
      <w:r w:rsidRPr="00F82547">
        <w:t>Zo</w:t>
      </w:r>
      <w:r w:rsidRPr="00F82547">
        <w:rPr>
          <w:vertAlign w:val="subscript"/>
        </w:rPr>
        <w:t>marine</w:t>
      </w:r>
      <w:proofErr w:type="spellEnd"/>
      <w:r w:rsidRPr="00F82547">
        <w:t>)</w:t>
      </w:r>
    </w:p>
    <w:p w14:paraId="12A67CF1" w14:textId="467B44C9" w:rsidR="00B82C75" w:rsidRDefault="004E7783" w:rsidP="007936C0">
      <w:r>
        <w:t xml:space="preserve">where </w:t>
      </w:r>
      <w:r w:rsidRPr="00F82547">
        <w:t>Zo</w:t>
      </w:r>
      <w:r w:rsidRPr="00F82547">
        <w:rPr>
          <w:vertAlign w:val="subscript"/>
        </w:rPr>
        <w:t xml:space="preserve">land </w:t>
      </w:r>
      <w:r>
        <w:t xml:space="preserve">and </w:t>
      </w:r>
      <w:proofErr w:type="spellStart"/>
      <w:r w:rsidRPr="00F82547">
        <w:t>Zo</w:t>
      </w:r>
      <w:r w:rsidRPr="00F82547">
        <w:rPr>
          <w:vertAlign w:val="subscript"/>
        </w:rPr>
        <w:t>marine</w:t>
      </w:r>
      <w:proofErr w:type="spellEnd"/>
      <w:r>
        <w:t xml:space="preserve"> are </w:t>
      </w:r>
      <w:r w:rsidR="00313855">
        <w:t xml:space="preserve">effective </w:t>
      </w:r>
      <w:proofErr w:type="spellStart"/>
      <w:r>
        <w:t>roughnesses</w:t>
      </w:r>
      <w:proofErr w:type="spellEnd"/>
      <w:r>
        <w:t xml:space="preserve"> in </w:t>
      </w:r>
      <w:r w:rsidR="00313855">
        <w:t xml:space="preserve">the upwind direction.  </w:t>
      </w:r>
      <w:r w:rsidR="006368B0">
        <w:t xml:space="preserve">The </w:t>
      </w:r>
      <w:r w:rsidR="00893F11">
        <w:t>WAF</w:t>
      </w:r>
      <w:r w:rsidR="006368B0">
        <w:t xml:space="preserve"> is </w:t>
      </w:r>
      <w:r w:rsidR="00B60446">
        <w:t xml:space="preserve">precomputed either on a grid or at specified points based on land cover </w:t>
      </w:r>
      <w:r w:rsidR="00AD04F5">
        <w:t xml:space="preserve">data, e.g., as found in the National Land Cover Database (NLCD) or </w:t>
      </w:r>
      <w:r w:rsidR="0085545F">
        <w:t xml:space="preserve">the </w:t>
      </w:r>
      <w:r w:rsidR="00C15213">
        <w:t xml:space="preserve">Coastal Change Analysis Program </w:t>
      </w:r>
      <w:r w:rsidR="0085545F">
        <w:t xml:space="preserve">Land Cover database </w:t>
      </w:r>
      <w:r w:rsidR="00A96774">
        <w:t>(C-CAP)</w:t>
      </w:r>
      <w:r w:rsidR="00520668">
        <w:t>, Figure 5</w:t>
      </w:r>
      <w:r w:rsidR="00A96774">
        <w:t>.</w:t>
      </w:r>
    </w:p>
    <w:p w14:paraId="490A9000" w14:textId="796BEC8D" w:rsidR="006D390C" w:rsidRDefault="00520668" w:rsidP="00520668">
      <w:pPr>
        <w:jc w:val="center"/>
      </w:pPr>
      <w:r w:rsidRPr="00520668">
        <w:rPr>
          <w:noProof/>
        </w:rPr>
        <w:drawing>
          <wp:inline distT="0" distB="0" distL="0" distR="0" wp14:anchorId="4E7621A1" wp14:editId="6A357CAC">
            <wp:extent cx="2077840" cy="2111033"/>
            <wp:effectExtent l="0" t="0" r="0" b="3810"/>
            <wp:docPr id="133513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7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8206" cy="21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B05">
        <w:t xml:space="preserve">               </w:t>
      </w:r>
      <w:r w:rsidR="00AA1B05" w:rsidRPr="00AA1B05">
        <w:rPr>
          <w:noProof/>
        </w:rPr>
        <w:drawing>
          <wp:inline distT="0" distB="0" distL="0" distR="0" wp14:anchorId="0E706E6A" wp14:editId="32F5A727">
            <wp:extent cx="2013924" cy="2013924"/>
            <wp:effectExtent l="0" t="0" r="5715" b="5715"/>
            <wp:docPr id="30653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38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0736" cy="202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5888" w14:textId="3FD5FF03" w:rsidR="006D390C" w:rsidRPr="00FB736E" w:rsidRDefault="008628F4" w:rsidP="00FB736E">
      <w:pPr>
        <w:pStyle w:val="ListParagraph"/>
        <w:ind w:left="0"/>
        <w:jc w:val="center"/>
        <w:rPr>
          <w:sz w:val="22"/>
          <w:szCs w:val="22"/>
        </w:rPr>
      </w:pPr>
      <w:r w:rsidRPr="00FB736E">
        <w:rPr>
          <w:sz w:val="22"/>
          <w:szCs w:val="22"/>
        </w:rPr>
        <w:t>Figure 5. C-CAP land cover raster and classification categories</w:t>
      </w:r>
      <w:r w:rsidR="00FB736E" w:rsidRPr="00FB736E">
        <w:rPr>
          <w:sz w:val="22"/>
          <w:szCs w:val="22"/>
        </w:rPr>
        <w:t xml:space="preserve"> for eastern North Carolina</w:t>
      </w:r>
      <w:r w:rsidR="00AA1B05">
        <w:rPr>
          <w:sz w:val="22"/>
          <w:szCs w:val="22"/>
        </w:rPr>
        <w:t xml:space="preserve"> and resulting WAF for a wind blowing from due East</w:t>
      </w:r>
      <w:r w:rsidR="00D73F39">
        <w:rPr>
          <w:sz w:val="22"/>
          <w:szCs w:val="22"/>
        </w:rPr>
        <w:t>.</w:t>
      </w:r>
    </w:p>
    <w:p w14:paraId="481D39F5" w14:textId="77777777" w:rsidR="00456CED" w:rsidRDefault="00B11B3D" w:rsidP="00D73F39">
      <w:r>
        <w:t xml:space="preserve">Land cover types are converted to roughness values and </w:t>
      </w:r>
      <w:r w:rsidR="002D19C2" w:rsidRPr="00F82547">
        <w:t>Zo</w:t>
      </w:r>
      <w:r w:rsidR="002D19C2" w:rsidRPr="00F82547">
        <w:rPr>
          <w:vertAlign w:val="subscript"/>
        </w:rPr>
        <w:t>land</w:t>
      </w:r>
      <w:r w:rsidR="002D19C2">
        <w:t xml:space="preserve"> is computed as </w:t>
      </w:r>
      <w:r w:rsidR="00A22EF9">
        <w:t>a weighted average over up wind sectors</w:t>
      </w:r>
      <w:r w:rsidR="008C3202">
        <w:t xml:space="preserve"> using a gaussian weighting that decays with distance from the adjustment location</w:t>
      </w:r>
      <w:r w:rsidR="00743BDC">
        <w:t xml:space="preserve"> (</w:t>
      </w:r>
      <w:r w:rsidR="00B8112E">
        <w:t>Westerink et al, 2008)</w:t>
      </w:r>
      <w:r w:rsidR="00893F11">
        <w:t>, Figure 6.</w:t>
      </w:r>
      <w:r w:rsidR="00456CED">
        <w:t xml:space="preserve">  </w:t>
      </w:r>
      <w:proofErr w:type="spellStart"/>
      <w:r w:rsidR="00B8112E" w:rsidRPr="00F82547">
        <w:t>Zo</w:t>
      </w:r>
      <w:r w:rsidR="00B8112E" w:rsidRPr="00F82547">
        <w:rPr>
          <w:vertAlign w:val="subscript"/>
        </w:rPr>
        <w:t>marine</w:t>
      </w:r>
      <w:proofErr w:type="spellEnd"/>
      <w:r w:rsidR="00B8112E">
        <w:rPr>
          <w:vertAlign w:val="subscript"/>
        </w:rPr>
        <w:t xml:space="preserve"> </w:t>
      </w:r>
      <w:r w:rsidR="00E44C72">
        <w:t>= 0.001 m is assumed.</w:t>
      </w:r>
    </w:p>
    <w:p w14:paraId="595BB32E" w14:textId="72231D05" w:rsidR="00893F11" w:rsidRDefault="00E02215" w:rsidP="00E44C72">
      <w:pPr>
        <w:jc w:val="center"/>
      </w:pPr>
      <w:r w:rsidRPr="00E02215">
        <w:rPr>
          <w:noProof/>
        </w:rPr>
        <w:drawing>
          <wp:inline distT="0" distB="0" distL="0" distR="0" wp14:anchorId="608721C6" wp14:editId="13AC7602">
            <wp:extent cx="3091009" cy="1166319"/>
            <wp:effectExtent l="0" t="0" r="0" b="0"/>
            <wp:docPr id="34646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63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9376" cy="11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8779" w14:textId="03C2176E" w:rsidR="00BC0639" w:rsidRPr="00FB736E" w:rsidRDefault="00BC0639" w:rsidP="00BC0639">
      <w:pPr>
        <w:pStyle w:val="ListParagraph"/>
        <w:ind w:left="0"/>
        <w:jc w:val="center"/>
        <w:rPr>
          <w:sz w:val="22"/>
          <w:szCs w:val="22"/>
        </w:rPr>
      </w:pPr>
      <w:r w:rsidRPr="00FB736E">
        <w:rPr>
          <w:sz w:val="22"/>
          <w:szCs w:val="22"/>
        </w:rPr>
        <w:t xml:space="preserve">Figure </w:t>
      </w:r>
      <w:r>
        <w:rPr>
          <w:sz w:val="22"/>
          <w:szCs w:val="22"/>
        </w:rPr>
        <w:t>6</w:t>
      </w:r>
      <w:r w:rsidRPr="00FB736E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Schematic of the </w:t>
      </w:r>
      <w:r w:rsidR="00005BD4">
        <w:rPr>
          <w:sz w:val="22"/>
          <w:szCs w:val="22"/>
        </w:rPr>
        <w:t>calculation of the effective roughness</w:t>
      </w:r>
    </w:p>
    <w:p w14:paraId="552262BC" w14:textId="5E65BFDD" w:rsidR="00BF2C72" w:rsidRDefault="00A30075" w:rsidP="00BF2C72">
      <w:r>
        <w:lastRenderedPageBreak/>
        <w:t xml:space="preserve">WAF is </w:t>
      </w:r>
      <w:r w:rsidR="001C098D">
        <w:t xml:space="preserve">precomputed in </w:t>
      </w:r>
      <w:r>
        <w:t>a specified number of upwind directions and sector properties</w:t>
      </w:r>
      <w:r w:rsidR="00C11313">
        <w:t>.  GAHM2026 interpolates between the precomputed values</w:t>
      </w:r>
      <w:r w:rsidR="00561FFE">
        <w:t xml:space="preserve"> based on the location and wind direction. </w:t>
      </w:r>
      <w:r w:rsidR="00BF2C72">
        <w:t>WAF</w:t>
      </w:r>
      <w:r w:rsidR="00301491">
        <w:t xml:space="preserve"> </w:t>
      </w:r>
      <w:r w:rsidR="00FD76FA">
        <w:t xml:space="preserve">has the effect of reducing </w:t>
      </w:r>
      <w:r w:rsidR="00561FFE">
        <w:t>the wind speed over land</w:t>
      </w:r>
      <w:r w:rsidR="00BF2C72">
        <w:t xml:space="preserve"> </w:t>
      </w:r>
      <w:r w:rsidR="0037293C">
        <w:t xml:space="preserve">and creating over water shadow zones in areas where the wind is blowing </w:t>
      </w:r>
      <w:r w:rsidR="009825C5">
        <w:t xml:space="preserve">from </w:t>
      </w:r>
      <w:r w:rsidR="0037293C">
        <w:t>land</w:t>
      </w:r>
      <w:r w:rsidR="009825C5">
        <w:t xml:space="preserve"> to water</w:t>
      </w:r>
      <w:r w:rsidR="000D1439">
        <w:t>, Figure 7</w:t>
      </w:r>
      <w:r w:rsidR="001A340B">
        <w:t xml:space="preserve">, </w:t>
      </w:r>
      <w:r w:rsidR="00FD3389">
        <w:t>8</w:t>
      </w:r>
      <w:r w:rsidR="000D1439">
        <w:t>.</w:t>
      </w:r>
    </w:p>
    <w:p w14:paraId="58DB25D5" w14:textId="77777777" w:rsidR="00BF2C72" w:rsidRDefault="00BF2C72" w:rsidP="00BF2C72"/>
    <w:p w14:paraId="666907C9" w14:textId="1D080CAE" w:rsidR="00BC0639" w:rsidRDefault="00B112DC" w:rsidP="00B112DC">
      <w:pPr>
        <w:jc w:val="center"/>
      </w:pPr>
      <w:r w:rsidRPr="00B112DC">
        <w:rPr>
          <w:noProof/>
        </w:rPr>
        <w:drawing>
          <wp:inline distT="0" distB="0" distL="0" distR="0" wp14:anchorId="798DC1AD" wp14:editId="04ACFB66">
            <wp:extent cx="4527121" cy="2134421"/>
            <wp:effectExtent l="0" t="0" r="6985" b="0"/>
            <wp:docPr id="8209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11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8015" cy="21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F11E" w14:textId="3F1D2F07" w:rsidR="00B112DC" w:rsidRPr="00B112DC" w:rsidRDefault="00B112DC" w:rsidP="00B112DC">
      <w:pPr>
        <w:pStyle w:val="ListParagraph"/>
        <w:ind w:left="0"/>
        <w:jc w:val="center"/>
        <w:rPr>
          <w:sz w:val="22"/>
          <w:szCs w:val="22"/>
        </w:rPr>
      </w:pPr>
      <w:r w:rsidRPr="00B112DC">
        <w:rPr>
          <w:sz w:val="22"/>
          <w:szCs w:val="22"/>
        </w:rPr>
        <w:t xml:space="preserve">Figure 7. </w:t>
      </w:r>
      <w:r w:rsidR="000D1439">
        <w:rPr>
          <w:sz w:val="22"/>
          <w:szCs w:val="22"/>
        </w:rPr>
        <w:t xml:space="preserve">Example of </w:t>
      </w:r>
      <w:r w:rsidR="00131D66">
        <w:rPr>
          <w:sz w:val="22"/>
          <w:szCs w:val="22"/>
        </w:rPr>
        <w:t xml:space="preserve">blended ERA5 + GAHM2026 </w:t>
      </w:r>
      <w:r w:rsidR="000D1439">
        <w:rPr>
          <w:sz w:val="22"/>
          <w:szCs w:val="22"/>
        </w:rPr>
        <w:t xml:space="preserve">wind </w:t>
      </w:r>
      <w:r w:rsidR="00E420AF">
        <w:rPr>
          <w:sz w:val="22"/>
          <w:szCs w:val="22"/>
        </w:rPr>
        <w:t>speed</w:t>
      </w:r>
      <w:r w:rsidR="000D1439">
        <w:rPr>
          <w:sz w:val="22"/>
          <w:szCs w:val="22"/>
        </w:rPr>
        <w:t xml:space="preserve"> </w:t>
      </w:r>
      <w:r w:rsidR="00131D66">
        <w:rPr>
          <w:sz w:val="22"/>
          <w:szCs w:val="22"/>
        </w:rPr>
        <w:t xml:space="preserve">with and without </w:t>
      </w:r>
      <w:r w:rsidR="00E420AF">
        <w:rPr>
          <w:sz w:val="22"/>
          <w:szCs w:val="22"/>
        </w:rPr>
        <w:t>WAF</w:t>
      </w:r>
    </w:p>
    <w:p w14:paraId="3B680B87" w14:textId="77777777" w:rsidR="00601A74" w:rsidRDefault="00601A74"/>
    <w:p w14:paraId="4E263548" w14:textId="77777777" w:rsidR="00FD3389" w:rsidRDefault="00601A74" w:rsidP="00DC5380">
      <w:pPr>
        <w:jc w:val="center"/>
        <w:rPr>
          <w:sz w:val="22"/>
          <w:szCs w:val="22"/>
        </w:rPr>
      </w:pPr>
      <w:r w:rsidRPr="00601A74">
        <w:rPr>
          <w:noProof/>
        </w:rPr>
        <w:drawing>
          <wp:inline distT="0" distB="0" distL="0" distR="0" wp14:anchorId="4C5E2388" wp14:editId="35459AE9">
            <wp:extent cx="5364749" cy="3489306"/>
            <wp:effectExtent l="0" t="0" r="7620" b="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8B8286E3-389F-CBCD-99C6-D22E87C2F2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8B8286E3-389F-CBCD-99C6-D22E87C2F2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206" cy="349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E810" w14:textId="30F187FD" w:rsidR="00A512E1" w:rsidRDefault="00FD3389" w:rsidP="0028071D">
      <w:pPr>
        <w:jc w:val="center"/>
      </w:pPr>
      <w:r w:rsidRPr="00B112DC">
        <w:rPr>
          <w:sz w:val="22"/>
          <w:szCs w:val="22"/>
        </w:rPr>
        <w:t xml:space="preserve">Figure </w:t>
      </w:r>
      <w:r>
        <w:rPr>
          <w:sz w:val="22"/>
          <w:szCs w:val="22"/>
        </w:rPr>
        <w:t>8</w:t>
      </w:r>
      <w:r w:rsidRPr="00B112DC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Comparison of </w:t>
      </w:r>
      <w:r w:rsidR="00C1121E">
        <w:rPr>
          <w:sz w:val="22"/>
          <w:szCs w:val="22"/>
        </w:rPr>
        <w:t xml:space="preserve">observational data </w:t>
      </w:r>
      <w:r w:rsidR="0028071D">
        <w:rPr>
          <w:sz w:val="22"/>
          <w:szCs w:val="22"/>
        </w:rPr>
        <w:t xml:space="preserve">and </w:t>
      </w:r>
      <w:r w:rsidR="00C1121E">
        <w:rPr>
          <w:sz w:val="22"/>
          <w:szCs w:val="22"/>
        </w:rPr>
        <w:t>blended ERA5+GAHM2026 wind speed with and without WAF</w:t>
      </w:r>
      <w:r w:rsidR="0028071D">
        <w:rPr>
          <w:sz w:val="22"/>
          <w:szCs w:val="22"/>
        </w:rPr>
        <w:t xml:space="preserve"> at New Bern, NC.</w:t>
      </w:r>
      <w:r w:rsidR="00A512E1">
        <w:br w:type="page"/>
      </w:r>
    </w:p>
    <w:p w14:paraId="7EE5B527" w14:textId="4DF0CC6E" w:rsidR="00514CF6" w:rsidRPr="007936C0" w:rsidRDefault="00332A9A" w:rsidP="00514CF6">
      <w:pPr>
        <w:rPr>
          <w:b/>
          <w:bCs/>
        </w:rPr>
      </w:pPr>
      <w:r>
        <w:rPr>
          <w:b/>
          <w:bCs/>
          <w:sz w:val="32"/>
          <w:szCs w:val="32"/>
        </w:rPr>
        <w:lastRenderedPageBreak/>
        <w:t>6</w:t>
      </w:r>
      <w:r w:rsidR="00514CF6" w:rsidRPr="00317BE1">
        <w:rPr>
          <w:b/>
          <w:bCs/>
          <w:sz w:val="32"/>
          <w:szCs w:val="32"/>
        </w:rPr>
        <w:t xml:space="preserve">. </w:t>
      </w:r>
      <w:r w:rsidR="00514CF6">
        <w:rPr>
          <w:b/>
          <w:bCs/>
          <w:sz w:val="32"/>
          <w:szCs w:val="32"/>
        </w:rPr>
        <w:t>References</w:t>
      </w:r>
    </w:p>
    <w:p w14:paraId="4FEEA433" w14:textId="77777777" w:rsidR="00E34C7C" w:rsidRDefault="00E34C7C" w:rsidP="000452D8">
      <w:pPr>
        <w:pStyle w:val="ListParagraph"/>
        <w:ind w:left="0"/>
      </w:pPr>
    </w:p>
    <w:p w14:paraId="71121FD4" w14:textId="69012298" w:rsidR="00F950D9" w:rsidRDefault="00F950D9" w:rsidP="00E9414A">
      <w:pPr>
        <w:pStyle w:val="ListParagraph"/>
        <w:ind w:left="0"/>
        <w:contextualSpacing w:val="0"/>
      </w:pPr>
      <w:r>
        <w:t>Franklin</w:t>
      </w:r>
      <w:r w:rsidR="00E9414A">
        <w:t xml:space="preserve">, J.L., M. L. Black, and K. Valde, 2003: GPS </w:t>
      </w:r>
      <w:proofErr w:type="spellStart"/>
      <w:r w:rsidR="00E9414A">
        <w:t>dropwindsonde</w:t>
      </w:r>
      <w:proofErr w:type="spellEnd"/>
      <w:r w:rsidR="00E9414A">
        <w:t xml:space="preserve"> wind profiles in hurricanes and their operational implications. Wea. Forecasting, 18, 32–44.</w:t>
      </w:r>
    </w:p>
    <w:p w14:paraId="192A8A54" w14:textId="6C00ADA2" w:rsidR="00CD1752" w:rsidRDefault="00CD1752" w:rsidP="00CD1752">
      <w:pPr>
        <w:pStyle w:val="ListParagraph"/>
        <w:ind w:left="0"/>
        <w:contextualSpacing w:val="0"/>
      </w:pPr>
      <w:r>
        <w:t xml:space="preserve">Gao, J., 2018. PhD Dissertation, Dept of Marine Sciences, University of North Carolina at Chapel Hill, </w:t>
      </w:r>
    </w:p>
    <w:p w14:paraId="44AC020C" w14:textId="77777777" w:rsidR="00CD1752" w:rsidRDefault="00CD1752" w:rsidP="00CD1752">
      <w:pPr>
        <w:pStyle w:val="ListParagraph"/>
        <w:ind w:left="0"/>
        <w:contextualSpacing w:val="0"/>
      </w:pPr>
      <w:r>
        <w:t>Holland, G.J., 1980. An Analytic Model of the Wind and Pressure Profiles in Hurricanes, Monthly Weather Review, v106, 1212-1218.</w:t>
      </w:r>
    </w:p>
    <w:p w14:paraId="49942BD7" w14:textId="21919110" w:rsidR="006C389F" w:rsidRPr="00AF7A47" w:rsidRDefault="006C389F" w:rsidP="006C389F">
      <w:pPr>
        <w:pStyle w:val="BodyText"/>
        <w:spacing w:line="264" w:lineRule="auto"/>
        <w:rPr>
          <w:rFonts w:ascii="Aptos" w:hAnsi="Aptos"/>
          <w:sz w:val="24"/>
          <w:szCs w:val="24"/>
          <w:lang w:val="en-US"/>
        </w:rPr>
      </w:pPr>
      <w:proofErr w:type="spellStart"/>
      <w:r>
        <w:rPr>
          <w:rFonts w:ascii="Aptos" w:hAnsi="Aptos"/>
          <w:sz w:val="24"/>
          <w:szCs w:val="24"/>
          <w:lang w:val="en-US"/>
        </w:rPr>
        <w:t>IBTrACS</w:t>
      </w:r>
      <w:proofErr w:type="spellEnd"/>
      <w:r>
        <w:rPr>
          <w:rFonts w:ascii="Aptos" w:hAnsi="Aptos"/>
          <w:sz w:val="24"/>
          <w:szCs w:val="24"/>
          <w:lang w:val="en-US"/>
        </w:rPr>
        <w:t xml:space="preserve"> 2025. </w:t>
      </w:r>
      <w:r w:rsidRPr="00AF7A47">
        <w:rPr>
          <w:rFonts w:ascii="Aptos" w:hAnsi="Aptos"/>
          <w:sz w:val="24"/>
          <w:szCs w:val="24"/>
          <w:lang w:val="en-US"/>
        </w:rPr>
        <w:t>International Best Track Archive for Climate</w:t>
      </w:r>
    </w:p>
    <w:p w14:paraId="5462B79D" w14:textId="017FEC09" w:rsidR="006C389F" w:rsidRPr="00BB2F42" w:rsidRDefault="006C389F" w:rsidP="006C389F">
      <w:pPr>
        <w:pStyle w:val="BodyText"/>
        <w:spacing w:line="264" w:lineRule="auto"/>
        <w:rPr>
          <w:rFonts w:ascii="Aptos" w:hAnsi="Aptos"/>
          <w:sz w:val="24"/>
          <w:szCs w:val="24"/>
          <w:lang w:val="en-US"/>
        </w:rPr>
      </w:pPr>
      <w:r w:rsidRPr="00AF7A47">
        <w:rPr>
          <w:rFonts w:ascii="Aptos" w:hAnsi="Aptos"/>
          <w:sz w:val="24"/>
          <w:szCs w:val="24"/>
          <w:lang w:val="en-US"/>
        </w:rPr>
        <w:t>Stewardship (</w:t>
      </w:r>
      <w:proofErr w:type="spellStart"/>
      <w:r w:rsidRPr="00AF7A47">
        <w:rPr>
          <w:rFonts w:ascii="Aptos" w:hAnsi="Aptos"/>
          <w:sz w:val="24"/>
          <w:szCs w:val="24"/>
          <w:lang w:val="en-US"/>
        </w:rPr>
        <w:t>IBTrACS</w:t>
      </w:r>
      <w:proofErr w:type="spellEnd"/>
      <w:r w:rsidRPr="00AF7A47">
        <w:rPr>
          <w:rFonts w:ascii="Aptos" w:hAnsi="Aptos"/>
          <w:sz w:val="24"/>
          <w:szCs w:val="24"/>
          <w:lang w:val="en-US"/>
        </w:rPr>
        <w:t>)</w:t>
      </w:r>
      <w:r>
        <w:rPr>
          <w:rFonts w:ascii="Aptos" w:hAnsi="Aptos"/>
          <w:sz w:val="24"/>
          <w:szCs w:val="24"/>
          <w:lang w:val="en-US"/>
        </w:rPr>
        <w:t xml:space="preserve"> </w:t>
      </w:r>
      <w:r w:rsidRPr="00AF7A47">
        <w:rPr>
          <w:rFonts w:ascii="Aptos" w:hAnsi="Aptos"/>
          <w:sz w:val="24"/>
          <w:szCs w:val="24"/>
          <w:lang w:val="en-US"/>
        </w:rPr>
        <w:t>Technical Documentation</w:t>
      </w:r>
      <w:r>
        <w:rPr>
          <w:rFonts w:ascii="Aptos" w:hAnsi="Aptos"/>
          <w:sz w:val="24"/>
          <w:szCs w:val="24"/>
          <w:lang w:val="en-US"/>
        </w:rPr>
        <w:t>, updated April 2025</w:t>
      </w:r>
      <w:r w:rsidR="00D32AFE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="00D32AFE">
        <w:rPr>
          <w:rFonts w:ascii="Aptos" w:hAnsi="Aptos"/>
          <w:sz w:val="24"/>
          <w:szCs w:val="24"/>
          <w:lang w:val="en-US"/>
        </w:rPr>
        <w:t>pg</w:t>
      </w:r>
      <w:proofErr w:type="spellEnd"/>
      <w:r w:rsidR="00D32AFE">
        <w:rPr>
          <w:rFonts w:ascii="Aptos" w:hAnsi="Aptos"/>
          <w:sz w:val="24"/>
          <w:szCs w:val="24"/>
          <w:lang w:val="en-US"/>
        </w:rPr>
        <w:t xml:space="preserve"> 5.</w:t>
      </w:r>
    </w:p>
    <w:p w14:paraId="4116AB71" w14:textId="77777777" w:rsidR="006C389F" w:rsidRDefault="006C389F" w:rsidP="000452D8">
      <w:pPr>
        <w:pStyle w:val="ListParagraph"/>
        <w:ind w:left="0"/>
        <w:contextualSpacing w:val="0"/>
      </w:pPr>
    </w:p>
    <w:p w14:paraId="486BC090" w14:textId="6783A9D1" w:rsidR="00E34C7C" w:rsidRDefault="00E34C7C" w:rsidP="000452D8">
      <w:pPr>
        <w:pStyle w:val="ListParagraph"/>
        <w:ind w:left="0"/>
        <w:contextualSpacing w:val="0"/>
      </w:pPr>
      <w:r>
        <w:t>Kurk, M.C., K.R. Knapp, D.H. Levinson</w:t>
      </w:r>
      <w:r w:rsidR="00FE5561">
        <w:t>, 2010. A Technique for Combining Global Tropical Cyclone Best Track Data, J Atmos</w:t>
      </w:r>
      <w:r w:rsidR="00FC1C5C">
        <w:t xml:space="preserve"> Ocean Tech, v27, </w:t>
      </w:r>
      <w:proofErr w:type="spellStart"/>
      <w:r w:rsidR="00FC1C5C">
        <w:t>pgs</w:t>
      </w:r>
      <w:proofErr w:type="spellEnd"/>
      <w:r w:rsidR="00FC1C5C">
        <w:t xml:space="preserve"> 680-692, </w:t>
      </w:r>
      <w:r w:rsidR="009224B3">
        <w:t>DOI: 10.1175/2009JTECHA1267.1</w:t>
      </w:r>
      <w:r w:rsidR="003E5852">
        <w:t xml:space="preserve"> – (</w:t>
      </w:r>
      <w:r w:rsidR="003E5852" w:rsidRPr="0095688C">
        <w:t>One2ten</w:t>
      </w:r>
      <w:r w:rsidR="003E5852">
        <w:t xml:space="preserve">=0.88, </w:t>
      </w:r>
      <w:proofErr w:type="spellStart"/>
      <w:r w:rsidR="003E5852">
        <w:t>IBTracs</w:t>
      </w:r>
      <w:proofErr w:type="spellEnd"/>
      <w:r w:rsidR="003E5852">
        <w:t>)</w:t>
      </w:r>
    </w:p>
    <w:p w14:paraId="75ADEDD8" w14:textId="77777777" w:rsidR="003408A9" w:rsidRPr="003408A9" w:rsidRDefault="00FC2369" w:rsidP="003408A9">
      <w:pPr>
        <w:pStyle w:val="ListParagraph"/>
        <w:ind w:left="0"/>
        <w:contextualSpacing w:val="0"/>
      </w:pPr>
      <w:r>
        <w:t>Lin, N., and D. Chavas</w:t>
      </w:r>
      <w:r w:rsidR="00F702AD">
        <w:t xml:space="preserve">, 2012. On hurricane parametric wind and applications in storm surge modeling, J. Geophysical Res., Atmospheres, </w:t>
      </w:r>
      <w:hyperlink r:id="rId22" w:history="1">
        <w:r w:rsidR="003408A9" w:rsidRPr="003408A9">
          <w:rPr>
            <w:rStyle w:val="Hyperlink"/>
          </w:rPr>
          <w:t>https://doi.org/10.1029/2011JD017126</w:t>
        </w:r>
      </w:hyperlink>
    </w:p>
    <w:p w14:paraId="5DDBEC84" w14:textId="442F7855" w:rsidR="009D6D6B" w:rsidRDefault="009D6D6B" w:rsidP="00C736B3">
      <w:pPr>
        <w:pStyle w:val="ListParagraph"/>
        <w:ind w:left="0"/>
        <w:contextualSpacing w:val="0"/>
      </w:pPr>
      <w:r>
        <w:t xml:space="preserve">Schloemer, R.W. 1954. Analysis and synthesis of hurricane wind patterns of Lake </w:t>
      </w:r>
      <w:proofErr w:type="spellStart"/>
      <w:r>
        <w:t>Okechobee</w:t>
      </w:r>
      <w:proofErr w:type="spellEnd"/>
      <w:r>
        <w:t xml:space="preserve">, FL, </w:t>
      </w:r>
      <w:proofErr w:type="spellStart"/>
      <w:r>
        <w:t>Hydromet</w:t>
      </w:r>
      <w:proofErr w:type="spellEnd"/>
      <w:r>
        <w:t xml:space="preserve"> Rep. 31</w:t>
      </w:r>
      <w:r w:rsidR="00F91F82">
        <w:t>, 49pp.</w:t>
      </w:r>
    </w:p>
    <w:p w14:paraId="719BACF4" w14:textId="0637EEAF" w:rsidR="00B35D33" w:rsidRDefault="00B35D33" w:rsidP="00C736B3">
      <w:pPr>
        <w:pStyle w:val="ListParagraph"/>
        <w:ind w:left="0"/>
        <w:contextualSpacing w:val="0"/>
      </w:pPr>
      <w:proofErr w:type="spellStart"/>
      <w:r w:rsidRPr="00A05F51">
        <w:t>Simiu</w:t>
      </w:r>
      <w:proofErr w:type="spellEnd"/>
      <w:r w:rsidR="003B765F">
        <w:t>, E</w:t>
      </w:r>
      <w:r w:rsidR="00035B8B">
        <w:t xml:space="preserve">. </w:t>
      </w:r>
      <w:r w:rsidRPr="00A05F51">
        <w:t xml:space="preserve">and </w:t>
      </w:r>
      <w:r w:rsidR="00035B8B">
        <w:t xml:space="preserve">R.H. </w:t>
      </w:r>
      <w:r w:rsidRPr="00A05F51">
        <w:t>Scanlan 1986</w:t>
      </w:r>
      <w:r w:rsidR="008B56D6">
        <w:t>. Wind Effects on Structures</w:t>
      </w:r>
      <w:r w:rsidR="00035B8B">
        <w:t xml:space="preserve">: An Introduction to Wind Engineering. </w:t>
      </w:r>
      <w:r w:rsidR="004254B8">
        <w:t xml:space="preserve">Second Edition, </w:t>
      </w:r>
      <w:r w:rsidR="00035B8B">
        <w:t xml:space="preserve">John Wiley &amp; Sons, </w:t>
      </w:r>
      <w:r w:rsidR="00116FC7">
        <w:t>589 pp.</w:t>
      </w:r>
    </w:p>
    <w:p w14:paraId="520A84F0" w14:textId="589212ED" w:rsidR="003F3D7A" w:rsidRDefault="003F3D7A" w:rsidP="00C736B3">
      <w:pPr>
        <w:pStyle w:val="ListParagraph"/>
        <w:ind w:left="0"/>
        <w:contextualSpacing w:val="0"/>
      </w:pPr>
      <w:r>
        <w:t xml:space="preserve">Wang, S., N. Lin, </w:t>
      </w:r>
      <w:r w:rsidR="00E464DA">
        <w:t xml:space="preserve">A. Gori, 2021. Investigation of Tropical Cyclone Wind Models With Application to Storm Tide Simulations, Journal Geophysical Research </w:t>
      </w:r>
      <w:proofErr w:type="spellStart"/>
      <w:r w:rsidR="00E464DA">
        <w:t>Atmosphers</w:t>
      </w:r>
      <w:proofErr w:type="spellEnd"/>
      <w:r w:rsidR="00E464DA">
        <w:t xml:space="preserve">, </w:t>
      </w:r>
      <w:hyperlink r:id="rId23" w:history="1">
        <w:r w:rsidR="001965F9" w:rsidRPr="00636483">
          <w:rPr>
            <w:rStyle w:val="Hyperlink"/>
          </w:rPr>
          <w:t>https://doi.org/10.1029/2021JD036359</w:t>
        </w:r>
      </w:hyperlink>
      <w:r w:rsidR="001965F9">
        <w:t xml:space="preserve"> </w:t>
      </w:r>
    </w:p>
    <w:p w14:paraId="29254571" w14:textId="372671B0" w:rsidR="00740A32" w:rsidRPr="00A75D6A" w:rsidRDefault="00740A32" w:rsidP="00A75D6A">
      <w:pPr>
        <w:autoSpaceDE w:val="0"/>
        <w:autoSpaceDN w:val="0"/>
        <w:adjustRightInd w:val="0"/>
        <w:spacing w:after="60"/>
      </w:pPr>
      <w:r w:rsidRPr="00A75D6A">
        <w:t xml:space="preserve">Westerink, J.J., R.A. Luettich, Jr., J.C. Feyen, J.H. Atkinson, C. Dawson, M.D. Powell, J.P. </w:t>
      </w:r>
      <w:proofErr w:type="spellStart"/>
      <w:r w:rsidRPr="00A75D6A">
        <w:t>Dunion</w:t>
      </w:r>
      <w:proofErr w:type="spellEnd"/>
      <w:r w:rsidRPr="00A75D6A">
        <w:t xml:space="preserve">, H.J. Roberts, E.J. Kubatko, H. Pourtaheri, 2008. “A Basin- to Channel- Scale Unstructured Grid Hurricane Storm Surge Model as Implemented for Southern Louisiana”, </w:t>
      </w:r>
      <w:r w:rsidRPr="00A75D6A">
        <w:rPr>
          <w:i/>
          <w:iCs/>
        </w:rPr>
        <w:t>Monthly Weather Review</w:t>
      </w:r>
      <w:r w:rsidRPr="00A75D6A">
        <w:t>, 136:833-864, DOI: 10.1175/2007MWR1946.1</w:t>
      </w:r>
    </w:p>
    <w:p w14:paraId="34BEE7D4" w14:textId="1AD08B35" w:rsidR="00E130CB" w:rsidRDefault="00E130CB">
      <w:r>
        <w:br w:type="page"/>
      </w:r>
    </w:p>
    <w:p w14:paraId="117A0BAC" w14:textId="39EDFA46" w:rsidR="000074CF" w:rsidRPr="006E7ADE" w:rsidRDefault="000074CF" w:rsidP="000074CF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Appendix A - </w:t>
      </w:r>
      <w:r w:rsidRPr="006E7ADE">
        <w:rPr>
          <w:rFonts w:eastAsiaTheme="minorEastAsia"/>
          <w:b/>
          <w:bCs/>
        </w:rPr>
        <w:t xml:space="preserve">Alternative derivation of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dr</m:t>
            </m:r>
          </m:den>
        </m:f>
      </m:oMath>
    </w:p>
    <w:p w14:paraId="121E8FD1" w14:textId="590FDF3C" w:rsidR="000074CF" w:rsidRDefault="0069189A" w:rsidP="0069189A">
      <w:pPr>
        <w:spacing w:after="240"/>
        <w:rPr>
          <w:rFonts w:eastAsiaTheme="minorEastAsia"/>
        </w:rPr>
      </w:pPr>
      <w:r>
        <w:rPr>
          <w:rFonts w:eastAsiaTheme="minorEastAsia"/>
        </w:rPr>
        <w:t xml:space="preserve">Differentiating </w:t>
      </w:r>
      <w:r w:rsidR="00052DCC">
        <w:rPr>
          <w:rFonts w:eastAsiaTheme="minorEastAsia"/>
        </w:rPr>
        <w:t>Eq (5), (</w:t>
      </w:r>
      <w:hyperlink r:id="rId24" w:history="1">
        <w:r w:rsidR="000074CF" w:rsidRPr="00AF3A5E">
          <w:rPr>
            <w:rStyle w:val="Hyperlink"/>
            <w:rFonts w:eastAsiaTheme="minorEastAsia"/>
          </w:rPr>
          <w:t>https://www.derivative-calculator.net</w:t>
        </w:r>
      </w:hyperlink>
      <w:r w:rsidR="00052DCC">
        <w:t>)</w:t>
      </w:r>
    </w:p>
    <w:p w14:paraId="7E7D4CAC" w14:textId="77777777" w:rsidR="000074CF" w:rsidRPr="0052191C" w:rsidRDefault="00000000" w:rsidP="000074CF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mw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mw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d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rf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box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3D40A127" w14:textId="00F450F4" w:rsidR="000074CF" w:rsidRDefault="00901711" w:rsidP="00901711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 xml:space="preserve">Substituting </w:t>
      </w:r>
      <w:r w:rsidR="000074CF">
        <w:rPr>
          <w:rFonts w:eastAsiaTheme="minorEastAsia"/>
        </w:rPr>
        <w:t xml:space="preserve">Eq (5) </w:t>
      </w:r>
      <w:r>
        <w:rPr>
          <w:rFonts w:eastAsiaTheme="minorEastAsia"/>
        </w:rPr>
        <w:t>in the denominator</w:t>
      </w:r>
    </w:p>
    <w:p w14:paraId="73732F14" w14:textId="77777777" w:rsidR="000074CF" w:rsidRPr="0052191C" w:rsidRDefault="00000000" w:rsidP="000074CF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mw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</m:t>
                      </m:r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0FBD596A" w14:textId="77777777" w:rsidR="000074CF" w:rsidRDefault="000074CF" w:rsidP="00901711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 xml:space="preserve">Setting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num>
          <m:den>
            <m:r>
              <w:rPr>
                <w:rFonts w:ascii="Cambria Math" w:hAnsi="Cambria Math"/>
              </w:rPr>
              <m:t>dr</m:t>
            </m:r>
          </m:den>
        </m:f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@ 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>
        <w:rPr>
          <w:rFonts w:eastAsiaTheme="minorEastAsia"/>
        </w:rPr>
        <w:t xml:space="preserve"> yields:</w:t>
      </w:r>
    </w:p>
    <w:p w14:paraId="3F6EBE97" w14:textId="77777777" w:rsidR="000074CF" w:rsidRPr="0052191C" w:rsidRDefault="00000000" w:rsidP="000074CF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+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mw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box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color w:val="000000" w:themeColor="text1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0E06B6D7" w14:textId="77777777" w:rsidR="000074CF" w:rsidRDefault="000074CF" w:rsidP="00901711">
      <w:pPr>
        <w:spacing w:before="360" w:after="240"/>
        <w:rPr>
          <w:rFonts w:eastAsiaTheme="minorEastAsia"/>
        </w:rPr>
      </w:pPr>
      <w:r>
        <w:rPr>
          <w:rFonts w:eastAsiaTheme="minorEastAsia"/>
        </w:rPr>
        <w:t>which is identical to Eq (6).</w:t>
      </w:r>
    </w:p>
    <w:p w14:paraId="443A054A" w14:textId="77777777" w:rsidR="0048370F" w:rsidRDefault="0048370F" w:rsidP="00901711">
      <w:pPr>
        <w:spacing w:before="360" w:after="240"/>
        <w:rPr>
          <w:rFonts w:eastAsiaTheme="minorEastAsia"/>
        </w:rPr>
      </w:pPr>
    </w:p>
    <w:p w14:paraId="23ADFCE3" w14:textId="3B26DEFF" w:rsidR="0048370F" w:rsidRDefault="0048370F">
      <w:pPr>
        <w:rPr>
          <w:rFonts w:eastAsiaTheme="minorEastAsia"/>
        </w:rPr>
      </w:pPr>
    </w:p>
    <w:sectPr w:rsidR="0048370F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E518" w14:textId="77777777" w:rsidR="0046511B" w:rsidRDefault="0046511B" w:rsidP="007D0770">
      <w:pPr>
        <w:spacing w:after="0" w:line="240" w:lineRule="auto"/>
      </w:pPr>
      <w:r>
        <w:separator/>
      </w:r>
    </w:p>
  </w:endnote>
  <w:endnote w:type="continuationSeparator" w:id="0">
    <w:p w14:paraId="434CA230" w14:textId="77777777" w:rsidR="0046511B" w:rsidRDefault="0046511B" w:rsidP="007D0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60085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EB04C" w14:textId="731C9C4D" w:rsidR="007D0770" w:rsidRDefault="007D07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E7E7DA" w14:textId="77777777" w:rsidR="007D0770" w:rsidRDefault="007D0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1E9C3" w14:textId="77777777" w:rsidR="0046511B" w:rsidRDefault="0046511B" w:rsidP="007D0770">
      <w:pPr>
        <w:spacing w:after="0" w:line="240" w:lineRule="auto"/>
      </w:pPr>
      <w:r>
        <w:separator/>
      </w:r>
    </w:p>
  </w:footnote>
  <w:footnote w:type="continuationSeparator" w:id="0">
    <w:p w14:paraId="084B4809" w14:textId="77777777" w:rsidR="0046511B" w:rsidRDefault="0046511B" w:rsidP="007D0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783"/>
    <w:multiLevelType w:val="hybridMultilevel"/>
    <w:tmpl w:val="83FA98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825B7E"/>
    <w:multiLevelType w:val="hybridMultilevel"/>
    <w:tmpl w:val="B9A0B672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644F22"/>
    <w:multiLevelType w:val="hybridMultilevel"/>
    <w:tmpl w:val="12D0F4B8"/>
    <w:lvl w:ilvl="0" w:tplc="2062B9A2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3B752ADE"/>
    <w:multiLevelType w:val="hybridMultilevel"/>
    <w:tmpl w:val="6986C8CA"/>
    <w:lvl w:ilvl="0" w:tplc="E7FC3820">
      <w:start w:val="1"/>
      <w:numFmt w:val="decimal"/>
      <w:lvlText w:val="%1."/>
      <w:lvlJc w:val="left"/>
      <w:pPr>
        <w:ind w:left="180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10A2062"/>
    <w:multiLevelType w:val="hybridMultilevel"/>
    <w:tmpl w:val="1FF41A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B3FC3956">
      <w:start w:val="1"/>
      <w:numFmt w:val="decimal"/>
      <w:lvlText w:val="%3.)"/>
      <w:lvlJc w:val="left"/>
      <w:pPr>
        <w:ind w:left="1980" w:hanging="360"/>
      </w:pPr>
      <w:rPr>
        <w:rFonts w:eastAsiaTheme="minorHAnsi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9532FF"/>
    <w:multiLevelType w:val="hybridMultilevel"/>
    <w:tmpl w:val="35D6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A1D87"/>
    <w:multiLevelType w:val="hybridMultilevel"/>
    <w:tmpl w:val="21788498"/>
    <w:lvl w:ilvl="0" w:tplc="35324CE8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5701333">
    <w:abstractNumId w:val="4"/>
  </w:num>
  <w:num w:numId="2" w16cid:durableId="1547524950">
    <w:abstractNumId w:val="0"/>
  </w:num>
  <w:num w:numId="3" w16cid:durableId="1397631305">
    <w:abstractNumId w:val="2"/>
  </w:num>
  <w:num w:numId="4" w16cid:durableId="81991623">
    <w:abstractNumId w:val="1"/>
  </w:num>
  <w:num w:numId="5" w16cid:durableId="1736850293">
    <w:abstractNumId w:val="3"/>
  </w:num>
  <w:num w:numId="6" w16cid:durableId="82335697">
    <w:abstractNumId w:val="6"/>
  </w:num>
  <w:num w:numId="7" w16cid:durableId="1676035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ED"/>
    <w:rsid w:val="000000E4"/>
    <w:rsid w:val="00000B9A"/>
    <w:rsid w:val="00001EBA"/>
    <w:rsid w:val="0000291E"/>
    <w:rsid w:val="000043F7"/>
    <w:rsid w:val="00004A29"/>
    <w:rsid w:val="00005BD4"/>
    <w:rsid w:val="00007019"/>
    <w:rsid w:val="000074CF"/>
    <w:rsid w:val="00007920"/>
    <w:rsid w:val="0000796D"/>
    <w:rsid w:val="000079E7"/>
    <w:rsid w:val="00010156"/>
    <w:rsid w:val="000101F2"/>
    <w:rsid w:val="00010299"/>
    <w:rsid w:val="00011B47"/>
    <w:rsid w:val="0002019E"/>
    <w:rsid w:val="000207F0"/>
    <w:rsid w:val="000211CD"/>
    <w:rsid w:val="0002245E"/>
    <w:rsid w:val="000227BC"/>
    <w:rsid w:val="000250AB"/>
    <w:rsid w:val="00025AA4"/>
    <w:rsid w:val="00025CA7"/>
    <w:rsid w:val="00025F90"/>
    <w:rsid w:val="00026506"/>
    <w:rsid w:val="0002693F"/>
    <w:rsid w:val="0003003B"/>
    <w:rsid w:val="00031270"/>
    <w:rsid w:val="00032D8F"/>
    <w:rsid w:val="00033090"/>
    <w:rsid w:val="00033598"/>
    <w:rsid w:val="0003446E"/>
    <w:rsid w:val="00035B8B"/>
    <w:rsid w:val="00035DDD"/>
    <w:rsid w:val="000402F7"/>
    <w:rsid w:val="00040879"/>
    <w:rsid w:val="000442F2"/>
    <w:rsid w:val="000452D8"/>
    <w:rsid w:val="000509F6"/>
    <w:rsid w:val="00051493"/>
    <w:rsid w:val="0005187B"/>
    <w:rsid w:val="00052A41"/>
    <w:rsid w:val="00052DCC"/>
    <w:rsid w:val="00053380"/>
    <w:rsid w:val="000537CA"/>
    <w:rsid w:val="00053A54"/>
    <w:rsid w:val="00053C2D"/>
    <w:rsid w:val="000547D1"/>
    <w:rsid w:val="000548D9"/>
    <w:rsid w:val="0005507C"/>
    <w:rsid w:val="00055EB5"/>
    <w:rsid w:val="000565CC"/>
    <w:rsid w:val="00060C80"/>
    <w:rsid w:val="00060DAE"/>
    <w:rsid w:val="000649B5"/>
    <w:rsid w:val="00066E2D"/>
    <w:rsid w:val="00067BAF"/>
    <w:rsid w:val="00067DED"/>
    <w:rsid w:val="0007004D"/>
    <w:rsid w:val="00070619"/>
    <w:rsid w:val="00070EB1"/>
    <w:rsid w:val="0007273D"/>
    <w:rsid w:val="000737CE"/>
    <w:rsid w:val="000743EA"/>
    <w:rsid w:val="0007492C"/>
    <w:rsid w:val="00074EA7"/>
    <w:rsid w:val="00077FF5"/>
    <w:rsid w:val="0008002B"/>
    <w:rsid w:val="00081C06"/>
    <w:rsid w:val="00081EB7"/>
    <w:rsid w:val="00082AF6"/>
    <w:rsid w:val="00084D44"/>
    <w:rsid w:val="00087973"/>
    <w:rsid w:val="00091CF5"/>
    <w:rsid w:val="00091FBA"/>
    <w:rsid w:val="00093895"/>
    <w:rsid w:val="0009447B"/>
    <w:rsid w:val="00094657"/>
    <w:rsid w:val="00097B15"/>
    <w:rsid w:val="000A073F"/>
    <w:rsid w:val="000A29BA"/>
    <w:rsid w:val="000A32AF"/>
    <w:rsid w:val="000A3C26"/>
    <w:rsid w:val="000A3F84"/>
    <w:rsid w:val="000A449A"/>
    <w:rsid w:val="000A5997"/>
    <w:rsid w:val="000B07A4"/>
    <w:rsid w:val="000B4B6C"/>
    <w:rsid w:val="000B4BF7"/>
    <w:rsid w:val="000B6B8E"/>
    <w:rsid w:val="000C0640"/>
    <w:rsid w:val="000C094B"/>
    <w:rsid w:val="000C0A39"/>
    <w:rsid w:val="000C2467"/>
    <w:rsid w:val="000C24BE"/>
    <w:rsid w:val="000C33BA"/>
    <w:rsid w:val="000C3609"/>
    <w:rsid w:val="000C5709"/>
    <w:rsid w:val="000C63E2"/>
    <w:rsid w:val="000C671F"/>
    <w:rsid w:val="000C7065"/>
    <w:rsid w:val="000D1439"/>
    <w:rsid w:val="000D1E39"/>
    <w:rsid w:val="000D2846"/>
    <w:rsid w:val="000D285E"/>
    <w:rsid w:val="000D2EE0"/>
    <w:rsid w:val="000D31E9"/>
    <w:rsid w:val="000D384B"/>
    <w:rsid w:val="000D50B6"/>
    <w:rsid w:val="000D5BCC"/>
    <w:rsid w:val="000D6615"/>
    <w:rsid w:val="000E029B"/>
    <w:rsid w:val="000E1920"/>
    <w:rsid w:val="000E2822"/>
    <w:rsid w:val="000E2A4B"/>
    <w:rsid w:val="000E343F"/>
    <w:rsid w:val="000E3D0A"/>
    <w:rsid w:val="000E4407"/>
    <w:rsid w:val="000E7BB7"/>
    <w:rsid w:val="000E7FF3"/>
    <w:rsid w:val="000F06A3"/>
    <w:rsid w:val="000F0BBA"/>
    <w:rsid w:val="000F19E6"/>
    <w:rsid w:val="000F36AF"/>
    <w:rsid w:val="000F57FE"/>
    <w:rsid w:val="000F5B4A"/>
    <w:rsid w:val="000F61FC"/>
    <w:rsid w:val="000F643E"/>
    <w:rsid w:val="000F6BBB"/>
    <w:rsid w:val="000F7427"/>
    <w:rsid w:val="00101ECD"/>
    <w:rsid w:val="0010368F"/>
    <w:rsid w:val="00103871"/>
    <w:rsid w:val="0010423A"/>
    <w:rsid w:val="001049FF"/>
    <w:rsid w:val="00105552"/>
    <w:rsid w:val="0010590D"/>
    <w:rsid w:val="0010768B"/>
    <w:rsid w:val="00107799"/>
    <w:rsid w:val="00112591"/>
    <w:rsid w:val="001132DE"/>
    <w:rsid w:val="001134A3"/>
    <w:rsid w:val="00114BB5"/>
    <w:rsid w:val="00115410"/>
    <w:rsid w:val="00116125"/>
    <w:rsid w:val="00116341"/>
    <w:rsid w:val="00116FC7"/>
    <w:rsid w:val="0011791D"/>
    <w:rsid w:val="001200ED"/>
    <w:rsid w:val="00121637"/>
    <w:rsid w:val="0012370D"/>
    <w:rsid w:val="001239B5"/>
    <w:rsid w:val="00123C5D"/>
    <w:rsid w:val="00123C73"/>
    <w:rsid w:val="0012465C"/>
    <w:rsid w:val="00124C14"/>
    <w:rsid w:val="001251E9"/>
    <w:rsid w:val="00130385"/>
    <w:rsid w:val="00131C27"/>
    <w:rsid w:val="00131D66"/>
    <w:rsid w:val="001321F4"/>
    <w:rsid w:val="001325FD"/>
    <w:rsid w:val="0013287A"/>
    <w:rsid w:val="00132C3A"/>
    <w:rsid w:val="0013332C"/>
    <w:rsid w:val="00133541"/>
    <w:rsid w:val="00136ED8"/>
    <w:rsid w:val="00136F85"/>
    <w:rsid w:val="00142A98"/>
    <w:rsid w:val="00143EC9"/>
    <w:rsid w:val="0014445B"/>
    <w:rsid w:val="00146DDF"/>
    <w:rsid w:val="001476AB"/>
    <w:rsid w:val="0015205C"/>
    <w:rsid w:val="0015283F"/>
    <w:rsid w:val="00152FFB"/>
    <w:rsid w:val="0015394D"/>
    <w:rsid w:val="0015398B"/>
    <w:rsid w:val="00155E52"/>
    <w:rsid w:val="00156E4A"/>
    <w:rsid w:val="00157422"/>
    <w:rsid w:val="00160135"/>
    <w:rsid w:val="001610DC"/>
    <w:rsid w:val="00161949"/>
    <w:rsid w:val="00163752"/>
    <w:rsid w:val="00163EF7"/>
    <w:rsid w:val="0016483B"/>
    <w:rsid w:val="0016593D"/>
    <w:rsid w:val="0016701D"/>
    <w:rsid w:val="001677D7"/>
    <w:rsid w:val="00171361"/>
    <w:rsid w:val="0017607E"/>
    <w:rsid w:val="00176A65"/>
    <w:rsid w:val="00176AB3"/>
    <w:rsid w:val="00180136"/>
    <w:rsid w:val="0018106B"/>
    <w:rsid w:val="0018133E"/>
    <w:rsid w:val="00182781"/>
    <w:rsid w:val="001832C8"/>
    <w:rsid w:val="001842AC"/>
    <w:rsid w:val="00184393"/>
    <w:rsid w:val="00186086"/>
    <w:rsid w:val="00186C6C"/>
    <w:rsid w:val="00186EDD"/>
    <w:rsid w:val="0019110C"/>
    <w:rsid w:val="00194A42"/>
    <w:rsid w:val="00194DDD"/>
    <w:rsid w:val="00195AD7"/>
    <w:rsid w:val="001965F9"/>
    <w:rsid w:val="0019774D"/>
    <w:rsid w:val="001A0180"/>
    <w:rsid w:val="001A01F4"/>
    <w:rsid w:val="001A05A1"/>
    <w:rsid w:val="001A0671"/>
    <w:rsid w:val="001A167B"/>
    <w:rsid w:val="001A2550"/>
    <w:rsid w:val="001A2B55"/>
    <w:rsid w:val="001A2DC7"/>
    <w:rsid w:val="001A2F7E"/>
    <w:rsid w:val="001A340B"/>
    <w:rsid w:val="001A3990"/>
    <w:rsid w:val="001A6860"/>
    <w:rsid w:val="001A6CA0"/>
    <w:rsid w:val="001A6D42"/>
    <w:rsid w:val="001A76FB"/>
    <w:rsid w:val="001A7A20"/>
    <w:rsid w:val="001B45C7"/>
    <w:rsid w:val="001B54DB"/>
    <w:rsid w:val="001B5743"/>
    <w:rsid w:val="001B5F3E"/>
    <w:rsid w:val="001B6500"/>
    <w:rsid w:val="001B691B"/>
    <w:rsid w:val="001B7C9F"/>
    <w:rsid w:val="001C098D"/>
    <w:rsid w:val="001C29C5"/>
    <w:rsid w:val="001C2BB4"/>
    <w:rsid w:val="001C2CA8"/>
    <w:rsid w:val="001C3B46"/>
    <w:rsid w:val="001C4292"/>
    <w:rsid w:val="001C4E74"/>
    <w:rsid w:val="001C5137"/>
    <w:rsid w:val="001C5A2A"/>
    <w:rsid w:val="001C5C64"/>
    <w:rsid w:val="001C6E94"/>
    <w:rsid w:val="001C77BA"/>
    <w:rsid w:val="001D03DA"/>
    <w:rsid w:val="001D04FB"/>
    <w:rsid w:val="001D1840"/>
    <w:rsid w:val="001D1E5F"/>
    <w:rsid w:val="001D2375"/>
    <w:rsid w:val="001D3330"/>
    <w:rsid w:val="001D3A2E"/>
    <w:rsid w:val="001D4956"/>
    <w:rsid w:val="001D557B"/>
    <w:rsid w:val="001D62A0"/>
    <w:rsid w:val="001D66F2"/>
    <w:rsid w:val="001E1383"/>
    <w:rsid w:val="001E158A"/>
    <w:rsid w:val="001E1843"/>
    <w:rsid w:val="001E194C"/>
    <w:rsid w:val="001E2984"/>
    <w:rsid w:val="001E2F87"/>
    <w:rsid w:val="001E3D7C"/>
    <w:rsid w:val="001E485A"/>
    <w:rsid w:val="001E4F67"/>
    <w:rsid w:val="001E61C0"/>
    <w:rsid w:val="001F0F14"/>
    <w:rsid w:val="001F38DB"/>
    <w:rsid w:val="001F4365"/>
    <w:rsid w:val="001F504D"/>
    <w:rsid w:val="001F60FC"/>
    <w:rsid w:val="002000D5"/>
    <w:rsid w:val="00200A24"/>
    <w:rsid w:val="0020113A"/>
    <w:rsid w:val="002012FF"/>
    <w:rsid w:val="0020393A"/>
    <w:rsid w:val="0020467A"/>
    <w:rsid w:val="002054A8"/>
    <w:rsid w:val="002077F5"/>
    <w:rsid w:val="00207DB1"/>
    <w:rsid w:val="00211E13"/>
    <w:rsid w:val="00213C31"/>
    <w:rsid w:val="00213CB7"/>
    <w:rsid w:val="00214381"/>
    <w:rsid w:val="002167FA"/>
    <w:rsid w:val="00217192"/>
    <w:rsid w:val="00217413"/>
    <w:rsid w:val="00217930"/>
    <w:rsid w:val="00217A12"/>
    <w:rsid w:val="002203CD"/>
    <w:rsid w:val="00220826"/>
    <w:rsid w:val="00220E1C"/>
    <w:rsid w:val="00220F79"/>
    <w:rsid w:val="00221ADF"/>
    <w:rsid w:val="00222C73"/>
    <w:rsid w:val="002237CA"/>
    <w:rsid w:val="00224F41"/>
    <w:rsid w:val="002255C3"/>
    <w:rsid w:val="00225A46"/>
    <w:rsid w:val="00225AF8"/>
    <w:rsid w:val="00225C00"/>
    <w:rsid w:val="00226B9C"/>
    <w:rsid w:val="00227637"/>
    <w:rsid w:val="002308B4"/>
    <w:rsid w:val="00230B67"/>
    <w:rsid w:val="00231E21"/>
    <w:rsid w:val="0023235B"/>
    <w:rsid w:val="00233AA9"/>
    <w:rsid w:val="00237614"/>
    <w:rsid w:val="0023790A"/>
    <w:rsid w:val="00237A43"/>
    <w:rsid w:val="00237B7B"/>
    <w:rsid w:val="002422CC"/>
    <w:rsid w:val="00242E86"/>
    <w:rsid w:val="00243472"/>
    <w:rsid w:val="0024347C"/>
    <w:rsid w:val="00243BB9"/>
    <w:rsid w:val="00243FB0"/>
    <w:rsid w:val="0024421C"/>
    <w:rsid w:val="002442F8"/>
    <w:rsid w:val="00244C9A"/>
    <w:rsid w:val="002461D1"/>
    <w:rsid w:val="002479F4"/>
    <w:rsid w:val="00247B85"/>
    <w:rsid w:val="00250458"/>
    <w:rsid w:val="00251F1E"/>
    <w:rsid w:val="00254355"/>
    <w:rsid w:val="00255ADC"/>
    <w:rsid w:val="00260D7C"/>
    <w:rsid w:val="0026222F"/>
    <w:rsid w:val="002627F1"/>
    <w:rsid w:val="002629F5"/>
    <w:rsid w:val="0026335D"/>
    <w:rsid w:val="00263539"/>
    <w:rsid w:val="00264724"/>
    <w:rsid w:val="0026585A"/>
    <w:rsid w:val="00266988"/>
    <w:rsid w:val="00266D3B"/>
    <w:rsid w:val="00266D4D"/>
    <w:rsid w:val="00272D04"/>
    <w:rsid w:val="00273960"/>
    <w:rsid w:val="00274300"/>
    <w:rsid w:val="00274AEC"/>
    <w:rsid w:val="002754CF"/>
    <w:rsid w:val="0027578E"/>
    <w:rsid w:val="00276BEB"/>
    <w:rsid w:val="00277DF6"/>
    <w:rsid w:val="0028071D"/>
    <w:rsid w:val="00281D65"/>
    <w:rsid w:val="00284DD7"/>
    <w:rsid w:val="0029133D"/>
    <w:rsid w:val="0029235C"/>
    <w:rsid w:val="00292B03"/>
    <w:rsid w:val="00295739"/>
    <w:rsid w:val="002A099F"/>
    <w:rsid w:val="002A3087"/>
    <w:rsid w:val="002A33FE"/>
    <w:rsid w:val="002A4DA1"/>
    <w:rsid w:val="002A4E68"/>
    <w:rsid w:val="002A560B"/>
    <w:rsid w:val="002A5738"/>
    <w:rsid w:val="002A6448"/>
    <w:rsid w:val="002B1E9C"/>
    <w:rsid w:val="002B2CEF"/>
    <w:rsid w:val="002B4B8D"/>
    <w:rsid w:val="002B4EFD"/>
    <w:rsid w:val="002B6222"/>
    <w:rsid w:val="002B6713"/>
    <w:rsid w:val="002B7368"/>
    <w:rsid w:val="002B7BFA"/>
    <w:rsid w:val="002C0228"/>
    <w:rsid w:val="002C0289"/>
    <w:rsid w:val="002C21EF"/>
    <w:rsid w:val="002C2315"/>
    <w:rsid w:val="002C2D9C"/>
    <w:rsid w:val="002C2F2E"/>
    <w:rsid w:val="002C3628"/>
    <w:rsid w:val="002C3F3F"/>
    <w:rsid w:val="002C514F"/>
    <w:rsid w:val="002C67DD"/>
    <w:rsid w:val="002C7CD7"/>
    <w:rsid w:val="002D01DA"/>
    <w:rsid w:val="002D01F0"/>
    <w:rsid w:val="002D0D94"/>
    <w:rsid w:val="002D19C2"/>
    <w:rsid w:val="002D2855"/>
    <w:rsid w:val="002D2DAA"/>
    <w:rsid w:val="002D33BA"/>
    <w:rsid w:val="002D4F19"/>
    <w:rsid w:val="002D5E03"/>
    <w:rsid w:val="002D609E"/>
    <w:rsid w:val="002D6534"/>
    <w:rsid w:val="002D69FE"/>
    <w:rsid w:val="002D6FB0"/>
    <w:rsid w:val="002E1A1C"/>
    <w:rsid w:val="002E1FD3"/>
    <w:rsid w:val="002E22E2"/>
    <w:rsid w:val="002E486F"/>
    <w:rsid w:val="002E51DE"/>
    <w:rsid w:val="002E553A"/>
    <w:rsid w:val="002E5793"/>
    <w:rsid w:val="002E685D"/>
    <w:rsid w:val="002E71B9"/>
    <w:rsid w:val="002E73D7"/>
    <w:rsid w:val="002F08E0"/>
    <w:rsid w:val="002F0E68"/>
    <w:rsid w:val="002F1796"/>
    <w:rsid w:val="002F29A7"/>
    <w:rsid w:val="002F34A5"/>
    <w:rsid w:val="002F34DF"/>
    <w:rsid w:val="002F412E"/>
    <w:rsid w:val="002F4519"/>
    <w:rsid w:val="002F769F"/>
    <w:rsid w:val="003009F2"/>
    <w:rsid w:val="00300C7C"/>
    <w:rsid w:val="003011F2"/>
    <w:rsid w:val="00301491"/>
    <w:rsid w:val="00301794"/>
    <w:rsid w:val="00303021"/>
    <w:rsid w:val="00303184"/>
    <w:rsid w:val="00304D33"/>
    <w:rsid w:val="00311B99"/>
    <w:rsid w:val="00311E06"/>
    <w:rsid w:val="00311F88"/>
    <w:rsid w:val="0031283A"/>
    <w:rsid w:val="00312B62"/>
    <w:rsid w:val="003137A8"/>
    <w:rsid w:val="00313855"/>
    <w:rsid w:val="00314B5C"/>
    <w:rsid w:val="003162B4"/>
    <w:rsid w:val="00316E8D"/>
    <w:rsid w:val="0031783C"/>
    <w:rsid w:val="00317BE1"/>
    <w:rsid w:val="00320287"/>
    <w:rsid w:val="003203B4"/>
    <w:rsid w:val="00321728"/>
    <w:rsid w:val="00322E58"/>
    <w:rsid w:val="00324B7D"/>
    <w:rsid w:val="0032609A"/>
    <w:rsid w:val="00327893"/>
    <w:rsid w:val="00332A9A"/>
    <w:rsid w:val="00333709"/>
    <w:rsid w:val="003369A4"/>
    <w:rsid w:val="00337705"/>
    <w:rsid w:val="00337C78"/>
    <w:rsid w:val="003408A9"/>
    <w:rsid w:val="00345381"/>
    <w:rsid w:val="00346CB2"/>
    <w:rsid w:val="00350BD8"/>
    <w:rsid w:val="00352BD6"/>
    <w:rsid w:val="00355A56"/>
    <w:rsid w:val="00355EAA"/>
    <w:rsid w:val="00355FD7"/>
    <w:rsid w:val="00356342"/>
    <w:rsid w:val="003565DE"/>
    <w:rsid w:val="0035676D"/>
    <w:rsid w:val="003567D1"/>
    <w:rsid w:val="003567F1"/>
    <w:rsid w:val="003615AB"/>
    <w:rsid w:val="00361A5C"/>
    <w:rsid w:val="00363819"/>
    <w:rsid w:val="00364108"/>
    <w:rsid w:val="00364995"/>
    <w:rsid w:val="003650CC"/>
    <w:rsid w:val="00365E2E"/>
    <w:rsid w:val="00366DBF"/>
    <w:rsid w:val="003725C8"/>
    <w:rsid w:val="0037293C"/>
    <w:rsid w:val="003735AC"/>
    <w:rsid w:val="003739DD"/>
    <w:rsid w:val="003751EA"/>
    <w:rsid w:val="00375A7D"/>
    <w:rsid w:val="00377F1F"/>
    <w:rsid w:val="003801E8"/>
    <w:rsid w:val="003808B7"/>
    <w:rsid w:val="00380AD5"/>
    <w:rsid w:val="003828D9"/>
    <w:rsid w:val="00382D0A"/>
    <w:rsid w:val="00384B3B"/>
    <w:rsid w:val="00386A7C"/>
    <w:rsid w:val="00386DAB"/>
    <w:rsid w:val="00394231"/>
    <w:rsid w:val="00395915"/>
    <w:rsid w:val="003A0F07"/>
    <w:rsid w:val="003A24CD"/>
    <w:rsid w:val="003A2C16"/>
    <w:rsid w:val="003A3E0F"/>
    <w:rsid w:val="003A41AF"/>
    <w:rsid w:val="003A451C"/>
    <w:rsid w:val="003A4B61"/>
    <w:rsid w:val="003A7886"/>
    <w:rsid w:val="003A7E1B"/>
    <w:rsid w:val="003B0FBA"/>
    <w:rsid w:val="003B1630"/>
    <w:rsid w:val="003B24BA"/>
    <w:rsid w:val="003B2712"/>
    <w:rsid w:val="003B2775"/>
    <w:rsid w:val="003B3AE8"/>
    <w:rsid w:val="003B5772"/>
    <w:rsid w:val="003B5993"/>
    <w:rsid w:val="003B765F"/>
    <w:rsid w:val="003C00E2"/>
    <w:rsid w:val="003C1A64"/>
    <w:rsid w:val="003C222D"/>
    <w:rsid w:val="003C2477"/>
    <w:rsid w:val="003C2655"/>
    <w:rsid w:val="003C290A"/>
    <w:rsid w:val="003C299A"/>
    <w:rsid w:val="003C37A6"/>
    <w:rsid w:val="003C41FB"/>
    <w:rsid w:val="003C4B4B"/>
    <w:rsid w:val="003C5B7C"/>
    <w:rsid w:val="003C5CC9"/>
    <w:rsid w:val="003C6B09"/>
    <w:rsid w:val="003C70B1"/>
    <w:rsid w:val="003C7427"/>
    <w:rsid w:val="003C7A71"/>
    <w:rsid w:val="003D0137"/>
    <w:rsid w:val="003D0942"/>
    <w:rsid w:val="003D1501"/>
    <w:rsid w:val="003D15B9"/>
    <w:rsid w:val="003D1CA8"/>
    <w:rsid w:val="003D357B"/>
    <w:rsid w:val="003D4451"/>
    <w:rsid w:val="003D6667"/>
    <w:rsid w:val="003D6A3E"/>
    <w:rsid w:val="003D7CB2"/>
    <w:rsid w:val="003E0F75"/>
    <w:rsid w:val="003E1760"/>
    <w:rsid w:val="003E247F"/>
    <w:rsid w:val="003E49DF"/>
    <w:rsid w:val="003E4ABA"/>
    <w:rsid w:val="003E5852"/>
    <w:rsid w:val="003E59F3"/>
    <w:rsid w:val="003E6248"/>
    <w:rsid w:val="003E658B"/>
    <w:rsid w:val="003E7819"/>
    <w:rsid w:val="003E7BC6"/>
    <w:rsid w:val="003F0CD7"/>
    <w:rsid w:val="003F1882"/>
    <w:rsid w:val="003F277F"/>
    <w:rsid w:val="003F279C"/>
    <w:rsid w:val="003F3965"/>
    <w:rsid w:val="003F3C5A"/>
    <w:rsid w:val="003F3D7A"/>
    <w:rsid w:val="003F454D"/>
    <w:rsid w:val="00400E59"/>
    <w:rsid w:val="004017FA"/>
    <w:rsid w:val="00401A59"/>
    <w:rsid w:val="00401EB5"/>
    <w:rsid w:val="0040553F"/>
    <w:rsid w:val="0041079C"/>
    <w:rsid w:val="0041098E"/>
    <w:rsid w:val="00410C56"/>
    <w:rsid w:val="004123AC"/>
    <w:rsid w:val="004128C4"/>
    <w:rsid w:val="00413172"/>
    <w:rsid w:val="0041547F"/>
    <w:rsid w:val="00416496"/>
    <w:rsid w:val="004166D0"/>
    <w:rsid w:val="00417AB5"/>
    <w:rsid w:val="00421BF1"/>
    <w:rsid w:val="00422CBE"/>
    <w:rsid w:val="00422D46"/>
    <w:rsid w:val="00425292"/>
    <w:rsid w:val="004254B8"/>
    <w:rsid w:val="00431082"/>
    <w:rsid w:val="00431A76"/>
    <w:rsid w:val="00433154"/>
    <w:rsid w:val="004344A0"/>
    <w:rsid w:val="00436652"/>
    <w:rsid w:val="004402B3"/>
    <w:rsid w:val="0044052A"/>
    <w:rsid w:val="004409DD"/>
    <w:rsid w:val="00441397"/>
    <w:rsid w:val="0044261E"/>
    <w:rsid w:val="004427D1"/>
    <w:rsid w:val="00442AD6"/>
    <w:rsid w:val="004436C1"/>
    <w:rsid w:val="00443B86"/>
    <w:rsid w:val="004457C6"/>
    <w:rsid w:val="00445962"/>
    <w:rsid w:val="004462FB"/>
    <w:rsid w:val="00446D20"/>
    <w:rsid w:val="004502C5"/>
    <w:rsid w:val="00450385"/>
    <w:rsid w:val="00450B51"/>
    <w:rsid w:val="00452759"/>
    <w:rsid w:val="00453151"/>
    <w:rsid w:val="00453A38"/>
    <w:rsid w:val="00453B43"/>
    <w:rsid w:val="00454356"/>
    <w:rsid w:val="004558C6"/>
    <w:rsid w:val="00456CED"/>
    <w:rsid w:val="0046279C"/>
    <w:rsid w:val="00463F20"/>
    <w:rsid w:val="00464BE7"/>
    <w:rsid w:val="00464FFD"/>
    <w:rsid w:val="0046511B"/>
    <w:rsid w:val="00467D37"/>
    <w:rsid w:val="00470FD9"/>
    <w:rsid w:val="00471496"/>
    <w:rsid w:val="00471C18"/>
    <w:rsid w:val="00472046"/>
    <w:rsid w:val="004737AB"/>
    <w:rsid w:val="0047449C"/>
    <w:rsid w:val="00476207"/>
    <w:rsid w:val="00476A96"/>
    <w:rsid w:val="00477634"/>
    <w:rsid w:val="004801FE"/>
    <w:rsid w:val="0048370F"/>
    <w:rsid w:val="00483C49"/>
    <w:rsid w:val="00483FD5"/>
    <w:rsid w:val="004852FE"/>
    <w:rsid w:val="00486A21"/>
    <w:rsid w:val="00486A4F"/>
    <w:rsid w:val="0049098C"/>
    <w:rsid w:val="00491454"/>
    <w:rsid w:val="00491675"/>
    <w:rsid w:val="0049168A"/>
    <w:rsid w:val="00491BE2"/>
    <w:rsid w:val="004929AC"/>
    <w:rsid w:val="00493F20"/>
    <w:rsid w:val="00494507"/>
    <w:rsid w:val="00496099"/>
    <w:rsid w:val="004973F1"/>
    <w:rsid w:val="00497E7B"/>
    <w:rsid w:val="004A012C"/>
    <w:rsid w:val="004A1D35"/>
    <w:rsid w:val="004A2B4B"/>
    <w:rsid w:val="004A2D67"/>
    <w:rsid w:val="004A30CC"/>
    <w:rsid w:val="004A40F2"/>
    <w:rsid w:val="004A472B"/>
    <w:rsid w:val="004A4FA5"/>
    <w:rsid w:val="004A733E"/>
    <w:rsid w:val="004B11BC"/>
    <w:rsid w:val="004B2D83"/>
    <w:rsid w:val="004B2F5E"/>
    <w:rsid w:val="004B3347"/>
    <w:rsid w:val="004B34C1"/>
    <w:rsid w:val="004B36AE"/>
    <w:rsid w:val="004B6799"/>
    <w:rsid w:val="004B7BE6"/>
    <w:rsid w:val="004C2585"/>
    <w:rsid w:val="004C47A3"/>
    <w:rsid w:val="004C5DFA"/>
    <w:rsid w:val="004C61AA"/>
    <w:rsid w:val="004C6891"/>
    <w:rsid w:val="004C710D"/>
    <w:rsid w:val="004C7300"/>
    <w:rsid w:val="004C7DB6"/>
    <w:rsid w:val="004D26C1"/>
    <w:rsid w:val="004D4B4B"/>
    <w:rsid w:val="004D5B16"/>
    <w:rsid w:val="004E130F"/>
    <w:rsid w:val="004E3777"/>
    <w:rsid w:val="004E414E"/>
    <w:rsid w:val="004E455A"/>
    <w:rsid w:val="004E61C1"/>
    <w:rsid w:val="004E7783"/>
    <w:rsid w:val="004E7ED6"/>
    <w:rsid w:val="004F1232"/>
    <w:rsid w:val="004F272F"/>
    <w:rsid w:val="004F2993"/>
    <w:rsid w:val="004F542F"/>
    <w:rsid w:val="004F5DFC"/>
    <w:rsid w:val="004F63A5"/>
    <w:rsid w:val="004F66C0"/>
    <w:rsid w:val="004F6E1D"/>
    <w:rsid w:val="004F783C"/>
    <w:rsid w:val="00500C94"/>
    <w:rsid w:val="005016AB"/>
    <w:rsid w:val="0050409D"/>
    <w:rsid w:val="00505CC8"/>
    <w:rsid w:val="00507CEA"/>
    <w:rsid w:val="00507DC2"/>
    <w:rsid w:val="00511232"/>
    <w:rsid w:val="0051195B"/>
    <w:rsid w:val="00512D73"/>
    <w:rsid w:val="00514CF6"/>
    <w:rsid w:val="00514F47"/>
    <w:rsid w:val="005152AC"/>
    <w:rsid w:val="0051615E"/>
    <w:rsid w:val="00516AEB"/>
    <w:rsid w:val="00520123"/>
    <w:rsid w:val="00520668"/>
    <w:rsid w:val="005210A2"/>
    <w:rsid w:val="0052191C"/>
    <w:rsid w:val="0052343B"/>
    <w:rsid w:val="00523470"/>
    <w:rsid w:val="00524A0D"/>
    <w:rsid w:val="005250FC"/>
    <w:rsid w:val="00526255"/>
    <w:rsid w:val="005266AD"/>
    <w:rsid w:val="00526F39"/>
    <w:rsid w:val="005275CB"/>
    <w:rsid w:val="00527D48"/>
    <w:rsid w:val="00530079"/>
    <w:rsid w:val="00531703"/>
    <w:rsid w:val="00532148"/>
    <w:rsid w:val="0053357E"/>
    <w:rsid w:val="00534D2B"/>
    <w:rsid w:val="005379E6"/>
    <w:rsid w:val="0054184B"/>
    <w:rsid w:val="00541F28"/>
    <w:rsid w:val="00542952"/>
    <w:rsid w:val="00542A80"/>
    <w:rsid w:val="00543EE5"/>
    <w:rsid w:val="00544A55"/>
    <w:rsid w:val="00544F57"/>
    <w:rsid w:val="00545E77"/>
    <w:rsid w:val="00550AD8"/>
    <w:rsid w:val="00552A43"/>
    <w:rsid w:val="005535F7"/>
    <w:rsid w:val="00553791"/>
    <w:rsid w:val="00560A2A"/>
    <w:rsid w:val="00560E6C"/>
    <w:rsid w:val="00561FFE"/>
    <w:rsid w:val="005621F6"/>
    <w:rsid w:val="00562B0B"/>
    <w:rsid w:val="005639EE"/>
    <w:rsid w:val="0056493F"/>
    <w:rsid w:val="00564E72"/>
    <w:rsid w:val="00565717"/>
    <w:rsid w:val="00566BCB"/>
    <w:rsid w:val="00567F1D"/>
    <w:rsid w:val="005700DB"/>
    <w:rsid w:val="00571E4A"/>
    <w:rsid w:val="005724D1"/>
    <w:rsid w:val="00574E10"/>
    <w:rsid w:val="005758F9"/>
    <w:rsid w:val="00575924"/>
    <w:rsid w:val="005766F5"/>
    <w:rsid w:val="00576BB9"/>
    <w:rsid w:val="00577D19"/>
    <w:rsid w:val="005816EE"/>
    <w:rsid w:val="005822A2"/>
    <w:rsid w:val="00582608"/>
    <w:rsid w:val="00582DA2"/>
    <w:rsid w:val="005833A7"/>
    <w:rsid w:val="0058438F"/>
    <w:rsid w:val="00584C78"/>
    <w:rsid w:val="00584CE7"/>
    <w:rsid w:val="005856F2"/>
    <w:rsid w:val="005859BD"/>
    <w:rsid w:val="00590723"/>
    <w:rsid w:val="00593134"/>
    <w:rsid w:val="0059655E"/>
    <w:rsid w:val="00597126"/>
    <w:rsid w:val="0059756B"/>
    <w:rsid w:val="005979F4"/>
    <w:rsid w:val="005A225E"/>
    <w:rsid w:val="005A4E54"/>
    <w:rsid w:val="005A640E"/>
    <w:rsid w:val="005A739D"/>
    <w:rsid w:val="005B0203"/>
    <w:rsid w:val="005B428C"/>
    <w:rsid w:val="005B43FC"/>
    <w:rsid w:val="005B5655"/>
    <w:rsid w:val="005B5AEC"/>
    <w:rsid w:val="005B6F85"/>
    <w:rsid w:val="005C169F"/>
    <w:rsid w:val="005C1812"/>
    <w:rsid w:val="005C1AC9"/>
    <w:rsid w:val="005C1EC3"/>
    <w:rsid w:val="005C310B"/>
    <w:rsid w:val="005C6891"/>
    <w:rsid w:val="005C722A"/>
    <w:rsid w:val="005D133F"/>
    <w:rsid w:val="005D1447"/>
    <w:rsid w:val="005D4A37"/>
    <w:rsid w:val="005D4C69"/>
    <w:rsid w:val="005D552E"/>
    <w:rsid w:val="005D5908"/>
    <w:rsid w:val="005D6713"/>
    <w:rsid w:val="005D721A"/>
    <w:rsid w:val="005D7BFF"/>
    <w:rsid w:val="005E0DAF"/>
    <w:rsid w:val="005E1484"/>
    <w:rsid w:val="005E21E2"/>
    <w:rsid w:val="005E223B"/>
    <w:rsid w:val="005E32D8"/>
    <w:rsid w:val="005E3441"/>
    <w:rsid w:val="005E4AF3"/>
    <w:rsid w:val="005E4B7E"/>
    <w:rsid w:val="005E5435"/>
    <w:rsid w:val="005E5AC1"/>
    <w:rsid w:val="005E5B19"/>
    <w:rsid w:val="005E736E"/>
    <w:rsid w:val="005F2687"/>
    <w:rsid w:val="005F27E0"/>
    <w:rsid w:val="005F41E9"/>
    <w:rsid w:val="005F4EF2"/>
    <w:rsid w:val="005F76E9"/>
    <w:rsid w:val="0060136D"/>
    <w:rsid w:val="00601A74"/>
    <w:rsid w:val="006039AC"/>
    <w:rsid w:val="0060471E"/>
    <w:rsid w:val="00604911"/>
    <w:rsid w:val="00604C6F"/>
    <w:rsid w:val="00605ECD"/>
    <w:rsid w:val="00607D99"/>
    <w:rsid w:val="00610436"/>
    <w:rsid w:val="00612A0E"/>
    <w:rsid w:val="00614FC1"/>
    <w:rsid w:val="00615CC7"/>
    <w:rsid w:val="00616648"/>
    <w:rsid w:val="00617B0C"/>
    <w:rsid w:val="00620E67"/>
    <w:rsid w:val="00621654"/>
    <w:rsid w:val="00621C3F"/>
    <w:rsid w:val="00622CBD"/>
    <w:rsid w:val="00622CF4"/>
    <w:rsid w:val="00623BD6"/>
    <w:rsid w:val="00624302"/>
    <w:rsid w:val="00624B64"/>
    <w:rsid w:val="00624D1A"/>
    <w:rsid w:val="00625F1A"/>
    <w:rsid w:val="00626172"/>
    <w:rsid w:val="006262FA"/>
    <w:rsid w:val="00626D94"/>
    <w:rsid w:val="00626E96"/>
    <w:rsid w:val="00627DFA"/>
    <w:rsid w:val="0063094F"/>
    <w:rsid w:val="00635342"/>
    <w:rsid w:val="006354AF"/>
    <w:rsid w:val="006368B0"/>
    <w:rsid w:val="00640448"/>
    <w:rsid w:val="006421A2"/>
    <w:rsid w:val="0064358E"/>
    <w:rsid w:val="00643D31"/>
    <w:rsid w:val="00644934"/>
    <w:rsid w:val="006449D7"/>
    <w:rsid w:val="0064585F"/>
    <w:rsid w:val="00645873"/>
    <w:rsid w:val="00646350"/>
    <w:rsid w:val="00647016"/>
    <w:rsid w:val="00650A0D"/>
    <w:rsid w:val="00650D5F"/>
    <w:rsid w:val="00651046"/>
    <w:rsid w:val="006519D1"/>
    <w:rsid w:val="0065209C"/>
    <w:rsid w:val="006534F0"/>
    <w:rsid w:val="006537DA"/>
    <w:rsid w:val="00653C19"/>
    <w:rsid w:val="00654C37"/>
    <w:rsid w:val="00654F4F"/>
    <w:rsid w:val="00655574"/>
    <w:rsid w:val="00660052"/>
    <w:rsid w:val="00660656"/>
    <w:rsid w:val="0066090E"/>
    <w:rsid w:val="006632A4"/>
    <w:rsid w:val="006639C5"/>
    <w:rsid w:val="00663D31"/>
    <w:rsid w:val="006644F7"/>
    <w:rsid w:val="00664D6A"/>
    <w:rsid w:val="006665BC"/>
    <w:rsid w:val="00666C85"/>
    <w:rsid w:val="00666D02"/>
    <w:rsid w:val="00667F1D"/>
    <w:rsid w:val="00672B9C"/>
    <w:rsid w:val="00672C50"/>
    <w:rsid w:val="006730AB"/>
    <w:rsid w:val="006740D2"/>
    <w:rsid w:val="006753FB"/>
    <w:rsid w:val="00676990"/>
    <w:rsid w:val="00676EE5"/>
    <w:rsid w:val="00677336"/>
    <w:rsid w:val="006820A1"/>
    <w:rsid w:val="006820B9"/>
    <w:rsid w:val="006838DA"/>
    <w:rsid w:val="00684AFC"/>
    <w:rsid w:val="006850B5"/>
    <w:rsid w:val="0068672C"/>
    <w:rsid w:val="00686C49"/>
    <w:rsid w:val="0068754D"/>
    <w:rsid w:val="00690BC5"/>
    <w:rsid w:val="0069189A"/>
    <w:rsid w:val="00691DD6"/>
    <w:rsid w:val="006938DA"/>
    <w:rsid w:val="00693F48"/>
    <w:rsid w:val="00694587"/>
    <w:rsid w:val="00694A0B"/>
    <w:rsid w:val="00695D5F"/>
    <w:rsid w:val="006960A3"/>
    <w:rsid w:val="00696746"/>
    <w:rsid w:val="00696EDF"/>
    <w:rsid w:val="00697125"/>
    <w:rsid w:val="006974A9"/>
    <w:rsid w:val="00697C57"/>
    <w:rsid w:val="00697DC5"/>
    <w:rsid w:val="006A0A9A"/>
    <w:rsid w:val="006A2394"/>
    <w:rsid w:val="006A24EE"/>
    <w:rsid w:val="006A3EC6"/>
    <w:rsid w:val="006A5454"/>
    <w:rsid w:val="006A7066"/>
    <w:rsid w:val="006A729E"/>
    <w:rsid w:val="006B2032"/>
    <w:rsid w:val="006B4A51"/>
    <w:rsid w:val="006B5674"/>
    <w:rsid w:val="006C0B94"/>
    <w:rsid w:val="006C12C7"/>
    <w:rsid w:val="006C140A"/>
    <w:rsid w:val="006C1E3C"/>
    <w:rsid w:val="006C1F91"/>
    <w:rsid w:val="006C389F"/>
    <w:rsid w:val="006C46A8"/>
    <w:rsid w:val="006C4AFA"/>
    <w:rsid w:val="006C4C3F"/>
    <w:rsid w:val="006C52FD"/>
    <w:rsid w:val="006C5C3C"/>
    <w:rsid w:val="006C681C"/>
    <w:rsid w:val="006C768D"/>
    <w:rsid w:val="006C772A"/>
    <w:rsid w:val="006C7886"/>
    <w:rsid w:val="006C79DA"/>
    <w:rsid w:val="006D390C"/>
    <w:rsid w:val="006D5B46"/>
    <w:rsid w:val="006D6049"/>
    <w:rsid w:val="006E1029"/>
    <w:rsid w:val="006E1E3A"/>
    <w:rsid w:val="006E2C21"/>
    <w:rsid w:val="006E310F"/>
    <w:rsid w:val="006E351B"/>
    <w:rsid w:val="006E3CAA"/>
    <w:rsid w:val="006E551D"/>
    <w:rsid w:val="006E562A"/>
    <w:rsid w:val="006E61C8"/>
    <w:rsid w:val="006E6AC6"/>
    <w:rsid w:val="006E7ADE"/>
    <w:rsid w:val="006F1B20"/>
    <w:rsid w:val="006F1E68"/>
    <w:rsid w:val="006F38DB"/>
    <w:rsid w:val="006F3B5F"/>
    <w:rsid w:val="006F48B8"/>
    <w:rsid w:val="006F4D49"/>
    <w:rsid w:val="006F5410"/>
    <w:rsid w:val="006F556B"/>
    <w:rsid w:val="006F5A09"/>
    <w:rsid w:val="006F69DB"/>
    <w:rsid w:val="00702BE8"/>
    <w:rsid w:val="0070318B"/>
    <w:rsid w:val="00704B3D"/>
    <w:rsid w:val="00706487"/>
    <w:rsid w:val="00706DD9"/>
    <w:rsid w:val="00710205"/>
    <w:rsid w:val="00710C7F"/>
    <w:rsid w:val="0071154C"/>
    <w:rsid w:val="00711F07"/>
    <w:rsid w:val="00712770"/>
    <w:rsid w:val="00713CBE"/>
    <w:rsid w:val="0071505D"/>
    <w:rsid w:val="00716735"/>
    <w:rsid w:val="007178A5"/>
    <w:rsid w:val="00717CEC"/>
    <w:rsid w:val="0072017B"/>
    <w:rsid w:val="007216F6"/>
    <w:rsid w:val="00721A1F"/>
    <w:rsid w:val="00722772"/>
    <w:rsid w:val="007227A3"/>
    <w:rsid w:val="007229E5"/>
    <w:rsid w:val="00723C3B"/>
    <w:rsid w:val="0072409B"/>
    <w:rsid w:val="00724818"/>
    <w:rsid w:val="00725447"/>
    <w:rsid w:val="0072547E"/>
    <w:rsid w:val="0072559E"/>
    <w:rsid w:val="00725BDA"/>
    <w:rsid w:val="007277FA"/>
    <w:rsid w:val="00731518"/>
    <w:rsid w:val="00733211"/>
    <w:rsid w:val="00733412"/>
    <w:rsid w:val="00733CBA"/>
    <w:rsid w:val="00737FA4"/>
    <w:rsid w:val="00740A32"/>
    <w:rsid w:val="00742424"/>
    <w:rsid w:val="00743BDC"/>
    <w:rsid w:val="00744AC4"/>
    <w:rsid w:val="00744BC9"/>
    <w:rsid w:val="0074502F"/>
    <w:rsid w:val="00745A5B"/>
    <w:rsid w:val="00745D61"/>
    <w:rsid w:val="007460AC"/>
    <w:rsid w:val="00746490"/>
    <w:rsid w:val="00746B9A"/>
    <w:rsid w:val="00747032"/>
    <w:rsid w:val="007518EB"/>
    <w:rsid w:val="00752899"/>
    <w:rsid w:val="00752EE7"/>
    <w:rsid w:val="00755612"/>
    <w:rsid w:val="00755D83"/>
    <w:rsid w:val="00760526"/>
    <w:rsid w:val="0076343A"/>
    <w:rsid w:val="0076487C"/>
    <w:rsid w:val="00765564"/>
    <w:rsid w:val="007668C8"/>
    <w:rsid w:val="00767D23"/>
    <w:rsid w:val="00772108"/>
    <w:rsid w:val="00772B61"/>
    <w:rsid w:val="0077310C"/>
    <w:rsid w:val="00773581"/>
    <w:rsid w:val="007742C2"/>
    <w:rsid w:val="00775328"/>
    <w:rsid w:val="00775AC1"/>
    <w:rsid w:val="00776B63"/>
    <w:rsid w:val="00776C51"/>
    <w:rsid w:val="007805EE"/>
    <w:rsid w:val="00784928"/>
    <w:rsid w:val="0078797B"/>
    <w:rsid w:val="0079066E"/>
    <w:rsid w:val="00791340"/>
    <w:rsid w:val="0079196D"/>
    <w:rsid w:val="007929F0"/>
    <w:rsid w:val="00792CF8"/>
    <w:rsid w:val="00792FAD"/>
    <w:rsid w:val="007936C0"/>
    <w:rsid w:val="0079510D"/>
    <w:rsid w:val="007953F3"/>
    <w:rsid w:val="00796704"/>
    <w:rsid w:val="007A0352"/>
    <w:rsid w:val="007A2294"/>
    <w:rsid w:val="007A2F87"/>
    <w:rsid w:val="007A3DEE"/>
    <w:rsid w:val="007A41E2"/>
    <w:rsid w:val="007A45EF"/>
    <w:rsid w:val="007A6194"/>
    <w:rsid w:val="007A6C36"/>
    <w:rsid w:val="007B0EC0"/>
    <w:rsid w:val="007B1EED"/>
    <w:rsid w:val="007B224C"/>
    <w:rsid w:val="007B39B9"/>
    <w:rsid w:val="007B3CA1"/>
    <w:rsid w:val="007B4D5D"/>
    <w:rsid w:val="007B69DF"/>
    <w:rsid w:val="007B6A3B"/>
    <w:rsid w:val="007B6B2A"/>
    <w:rsid w:val="007B6B9E"/>
    <w:rsid w:val="007B7C3E"/>
    <w:rsid w:val="007C11C3"/>
    <w:rsid w:val="007C16E3"/>
    <w:rsid w:val="007C1985"/>
    <w:rsid w:val="007C1CCC"/>
    <w:rsid w:val="007C1FC8"/>
    <w:rsid w:val="007C2472"/>
    <w:rsid w:val="007C38E6"/>
    <w:rsid w:val="007C4BB0"/>
    <w:rsid w:val="007C5674"/>
    <w:rsid w:val="007C5A30"/>
    <w:rsid w:val="007C7FEA"/>
    <w:rsid w:val="007D0770"/>
    <w:rsid w:val="007D0BD9"/>
    <w:rsid w:val="007D18A5"/>
    <w:rsid w:val="007D1E95"/>
    <w:rsid w:val="007D271E"/>
    <w:rsid w:val="007D316B"/>
    <w:rsid w:val="007D34FD"/>
    <w:rsid w:val="007D3F8E"/>
    <w:rsid w:val="007D3FAF"/>
    <w:rsid w:val="007D4983"/>
    <w:rsid w:val="007D4FF4"/>
    <w:rsid w:val="007D5BE5"/>
    <w:rsid w:val="007D71AB"/>
    <w:rsid w:val="007D7A95"/>
    <w:rsid w:val="007D7E54"/>
    <w:rsid w:val="007E0FF8"/>
    <w:rsid w:val="007E12E7"/>
    <w:rsid w:val="007E145B"/>
    <w:rsid w:val="007E2016"/>
    <w:rsid w:val="007E21AD"/>
    <w:rsid w:val="007E2D83"/>
    <w:rsid w:val="007E4DE9"/>
    <w:rsid w:val="007E5BDC"/>
    <w:rsid w:val="007E7201"/>
    <w:rsid w:val="007E728A"/>
    <w:rsid w:val="007F0216"/>
    <w:rsid w:val="007F0A50"/>
    <w:rsid w:val="007F1154"/>
    <w:rsid w:val="007F16FD"/>
    <w:rsid w:val="007F29E8"/>
    <w:rsid w:val="007F2C8A"/>
    <w:rsid w:val="007F56DF"/>
    <w:rsid w:val="007F60A8"/>
    <w:rsid w:val="007F7E9D"/>
    <w:rsid w:val="00802AB4"/>
    <w:rsid w:val="0080320F"/>
    <w:rsid w:val="008035C9"/>
    <w:rsid w:val="0080432C"/>
    <w:rsid w:val="00807693"/>
    <w:rsid w:val="00810900"/>
    <w:rsid w:val="00810F5A"/>
    <w:rsid w:val="00811625"/>
    <w:rsid w:val="00811D7F"/>
    <w:rsid w:val="008122F4"/>
    <w:rsid w:val="00813D80"/>
    <w:rsid w:val="0081424F"/>
    <w:rsid w:val="00814E85"/>
    <w:rsid w:val="00816CCD"/>
    <w:rsid w:val="008206EF"/>
    <w:rsid w:val="00822C81"/>
    <w:rsid w:val="00823818"/>
    <w:rsid w:val="008245D3"/>
    <w:rsid w:val="00825494"/>
    <w:rsid w:val="008254C9"/>
    <w:rsid w:val="008255E8"/>
    <w:rsid w:val="008302DB"/>
    <w:rsid w:val="008306AF"/>
    <w:rsid w:val="008310D3"/>
    <w:rsid w:val="0083258C"/>
    <w:rsid w:val="00834C55"/>
    <w:rsid w:val="00835EDB"/>
    <w:rsid w:val="00836037"/>
    <w:rsid w:val="008373ED"/>
    <w:rsid w:val="0083771A"/>
    <w:rsid w:val="008422EB"/>
    <w:rsid w:val="008438A9"/>
    <w:rsid w:val="00843BBE"/>
    <w:rsid w:val="0084470B"/>
    <w:rsid w:val="00845E1F"/>
    <w:rsid w:val="00846119"/>
    <w:rsid w:val="00846479"/>
    <w:rsid w:val="00846F81"/>
    <w:rsid w:val="00847001"/>
    <w:rsid w:val="008471D3"/>
    <w:rsid w:val="00847B23"/>
    <w:rsid w:val="00850CF1"/>
    <w:rsid w:val="00850DC4"/>
    <w:rsid w:val="00851054"/>
    <w:rsid w:val="008513CB"/>
    <w:rsid w:val="00852D80"/>
    <w:rsid w:val="00853E91"/>
    <w:rsid w:val="00854371"/>
    <w:rsid w:val="0085531C"/>
    <w:rsid w:val="00855340"/>
    <w:rsid w:val="0085545F"/>
    <w:rsid w:val="00855834"/>
    <w:rsid w:val="008566E9"/>
    <w:rsid w:val="00856BA6"/>
    <w:rsid w:val="0085797A"/>
    <w:rsid w:val="008579C0"/>
    <w:rsid w:val="00861B55"/>
    <w:rsid w:val="008628F4"/>
    <w:rsid w:val="008643CD"/>
    <w:rsid w:val="00864681"/>
    <w:rsid w:val="00865157"/>
    <w:rsid w:val="00867062"/>
    <w:rsid w:val="008671BA"/>
    <w:rsid w:val="0087067A"/>
    <w:rsid w:val="00870698"/>
    <w:rsid w:val="0087092C"/>
    <w:rsid w:val="008709CE"/>
    <w:rsid w:val="00870F28"/>
    <w:rsid w:val="00871206"/>
    <w:rsid w:val="00874260"/>
    <w:rsid w:val="008777AC"/>
    <w:rsid w:val="00883060"/>
    <w:rsid w:val="00883606"/>
    <w:rsid w:val="0088393B"/>
    <w:rsid w:val="00884522"/>
    <w:rsid w:val="00890889"/>
    <w:rsid w:val="00892CB0"/>
    <w:rsid w:val="00893F11"/>
    <w:rsid w:val="00894D10"/>
    <w:rsid w:val="008954BC"/>
    <w:rsid w:val="00895CC6"/>
    <w:rsid w:val="0089609B"/>
    <w:rsid w:val="00896647"/>
    <w:rsid w:val="008A2B48"/>
    <w:rsid w:val="008A41DC"/>
    <w:rsid w:val="008A58A1"/>
    <w:rsid w:val="008A5F5A"/>
    <w:rsid w:val="008A6358"/>
    <w:rsid w:val="008B1A81"/>
    <w:rsid w:val="008B38AF"/>
    <w:rsid w:val="008B4022"/>
    <w:rsid w:val="008B50BE"/>
    <w:rsid w:val="008B56D6"/>
    <w:rsid w:val="008B5E2F"/>
    <w:rsid w:val="008B6FF5"/>
    <w:rsid w:val="008C13CD"/>
    <w:rsid w:val="008C3202"/>
    <w:rsid w:val="008C3E34"/>
    <w:rsid w:val="008C4DC5"/>
    <w:rsid w:val="008C6162"/>
    <w:rsid w:val="008C77CE"/>
    <w:rsid w:val="008D0126"/>
    <w:rsid w:val="008D178A"/>
    <w:rsid w:val="008D445B"/>
    <w:rsid w:val="008D7B35"/>
    <w:rsid w:val="008D7C55"/>
    <w:rsid w:val="008E05DC"/>
    <w:rsid w:val="008E0AD8"/>
    <w:rsid w:val="008E2D91"/>
    <w:rsid w:val="008E2DFD"/>
    <w:rsid w:val="008E3339"/>
    <w:rsid w:val="008E36AA"/>
    <w:rsid w:val="008E3932"/>
    <w:rsid w:val="008E3E89"/>
    <w:rsid w:val="008E62EC"/>
    <w:rsid w:val="008E7EAE"/>
    <w:rsid w:val="008F268B"/>
    <w:rsid w:val="008F3EE7"/>
    <w:rsid w:val="008F5496"/>
    <w:rsid w:val="00900414"/>
    <w:rsid w:val="00901711"/>
    <w:rsid w:val="00901A13"/>
    <w:rsid w:val="00901D25"/>
    <w:rsid w:val="009026FA"/>
    <w:rsid w:val="0090321B"/>
    <w:rsid w:val="009036B1"/>
    <w:rsid w:val="00903BB5"/>
    <w:rsid w:val="00904876"/>
    <w:rsid w:val="00905461"/>
    <w:rsid w:val="00906092"/>
    <w:rsid w:val="00907DC1"/>
    <w:rsid w:val="0091047F"/>
    <w:rsid w:val="0091051E"/>
    <w:rsid w:val="00910584"/>
    <w:rsid w:val="00910591"/>
    <w:rsid w:val="0091075E"/>
    <w:rsid w:val="0091108C"/>
    <w:rsid w:val="009115B5"/>
    <w:rsid w:val="00911AB4"/>
    <w:rsid w:val="0091352D"/>
    <w:rsid w:val="009140B7"/>
    <w:rsid w:val="009145B5"/>
    <w:rsid w:val="00914E99"/>
    <w:rsid w:val="0091790B"/>
    <w:rsid w:val="009218A0"/>
    <w:rsid w:val="009224B3"/>
    <w:rsid w:val="009224CC"/>
    <w:rsid w:val="00923E36"/>
    <w:rsid w:val="009243B7"/>
    <w:rsid w:val="0092505E"/>
    <w:rsid w:val="009256D5"/>
    <w:rsid w:val="009256F8"/>
    <w:rsid w:val="009278EC"/>
    <w:rsid w:val="00930DD7"/>
    <w:rsid w:val="009332B6"/>
    <w:rsid w:val="00933C9D"/>
    <w:rsid w:val="00934241"/>
    <w:rsid w:val="00934402"/>
    <w:rsid w:val="009353DC"/>
    <w:rsid w:val="009354AF"/>
    <w:rsid w:val="00935AB0"/>
    <w:rsid w:val="00937E5F"/>
    <w:rsid w:val="0094009A"/>
    <w:rsid w:val="00940AC3"/>
    <w:rsid w:val="00941604"/>
    <w:rsid w:val="0094200D"/>
    <w:rsid w:val="009456C2"/>
    <w:rsid w:val="00946F2F"/>
    <w:rsid w:val="009471DC"/>
    <w:rsid w:val="00951E86"/>
    <w:rsid w:val="00953A4B"/>
    <w:rsid w:val="009542DA"/>
    <w:rsid w:val="00954913"/>
    <w:rsid w:val="00955E04"/>
    <w:rsid w:val="0095688C"/>
    <w:rsid w:val="00956E7C"/>
    <w:rsid w:val="00957796"/>
    <w:rsid w:val="00957BFE"/>
    <w:rsid w:val="009606E2"/>
    <w:rsid w:val="00961E4F"/>
    <w:rsid w:val="00962068"/>
    <w:rsid w:val="009626E1"/>
    <w:rsid w:val="009627C0"/>
    <w:rsid w:val="0096430B"/>
    <w:rsid w:val="00964851"/>
    <w:rsid w:val="00966078"/>
    <w:rsid w:val="009666CA"/>
    <w:rsid w:val="00966E19"/>
    <w:rsid w:val="00967AA1"/>
    <w:rsid w:val="00974920"/>
    <w:rsid w:val="00974E23"/>
    <w:rsid w:val="009759DC"/>
    <w:rsid w:val="00975C78"/>
    <w:rsid w:val="00975CA3"/>
    <w:rsid w:val="00980CA6"/>
    <w:rsid w:val="0098172A"/>
    <w:rsid w:val="009818CE"/>
    <w:rsid w:val="009825C5"/>
    <w:rsid w:val="00985C9B"/>
    <w:rsid w:val="00986159"/>
    <w:rsid w:val="009903D1"/>
    <w:rsid w:val="009921B0"/>
    <w:rsid w:val="00992420"/>
    <w:rsid w:val="00992D18"/>
    <w:rsid w:val="00993E28"/>
    <w:rsid w:val="00995AC4"/>
    <w:rsid w:val="00996452"/>
    <w:rsid w:val="00997523"/>
    <w:rsid w:val="009A00A7"/>
    <w:rsid w:val="009A0303"/>
    <w:rsid w:val="009A129E"/>
    <w:rsid w:val="009A15E5"/>
    <w:rsid w:val="009A329A"/>
    <w:rsid w:val="009A46E7"/>
    <w:rsid w:val="009A4B84"/>
    <w:rsid w:val="009A5E41"/>
    <w:rsid w:val="009B0899"/>
    <w:rsid w:val="009B0986"/>
    <w:rsid w:val="009B1759"/>
    <w:rsid w:val="009B2EFD"/>
    <w:rsid w:val="009B3E74"/>
    <w:rsid w:val="009B427B"/>
    <w:rsid w:val="009B45D4"/>
    <w:rsid w:val="009B5503"/>
    <w:rsid w:val="009B70B3"/>
    <w:rsid w:val="009B7404"/>
    <w:rsid w:val="009C0236"/>
    <w:rsid w:val="009C099F"/>
    <w:rsid w:val="009C0EAF"/>
    <w:rsid w:val="009C1C02"/>
    <w:rsid w:val="009C1C78"/>
    <w:rsid w:val="009C1E5D"/>
    <w:rsid w:val="009C3405"/>
    <w:rsid w:val="009C3E7A"/>
    <w:rsid w:val="009C5B48"/>
    <w:rsid w:val="009C5E81"/>
    <w:rsid w:val="009C60A4"/>
    <w:rsid w:val="009C7DA4"/>
    <w:rsid w:val="009D0326"/>
    <w:rsid w:val="009D0B7A"/>
    <w:rsid w:val="009D23CC"/>
    <w:rsid w:val="009D550D"/>
    <w:rsid w:val="009D6D6B"/>
    <w:rsid w:val="009D784D"/>
    <w:rsid w:val="009D7FBA"/>
    <w:rsid w:val="009D7FD5"/>
    <w:rsid w:val="009E0E2A"/>
    <w:rsid w:val="009E2F14"/>
    <w:rsid w:val="009E5A10"/>
    <w:rsid w:val="009F08F5"/>
    <w:rsid w:val="009F1671"/>
    <w:rsid w:val="009F1ED9"/>
    <w:rsid w:val="009F2216"/>
    <w:rsid w:val="009F32DB"/>
    <w:rsid w:val="009F4899"/>
    <w:rsid w:val="009F4A4B"/>
    <w:rsid w:val="00A00CC8"/>
    <w:rsid w:val="00A021FE"/>
    <w:rsid w:val="00A0258E"/>
    <w:rsid w:val="00A025C3"/>
    <w:rsid w:val="00A04B2A"/>
    <w:rsid w:val="00A05236"/>
    <w:rsid w:val="00A05C16"/>
    <w:rsid w:val="00A05F51"/>
    <w:rsid w:val="00A06382"/>
    <w:rsid w:val="00A06AE5"/>
    <w:rsid w:val="00A071C9"/>
    <w:rsid w:val="00A10064"/>
    <w:rsid w:val="00A11759"/>
    <w:rsid w:val="00A11D7A"/>
    <w:rsid w:val="00A123AA"/>
    <w:rsid w:val="00A139BF"/>
    <w:rsid w:val="00A15EC0"/>
    <w:rsid w:val="00A17DBA"/>
    <w:rsid w:val="00A205D8"/>
    <w:rsid w:val="00A2087E"/>
    <w:rsid w:val="00A2154A"/>
    <w:rsid w:val="00A22B95"/>
    <w:rsid w:val="00A22EF9"/>
    <w:rsid w:val="00A27812"/>
    <w:rsid w:val="00A30075"/>
    <w:rsid w:val="00A3085D"/>
    <w:rsid w:val="00A315CC"/>
    <w:rsid w:val="00A32E82"/>
    <w:rsid w:val="00A37F7A"/>
    <w:rsid w:val="00A40EEA"/>
    <w:rsid w:val="00A4149B"/>
    <w:rsid w:val="00A418BA"/>
    <w:rsid w:val="00A4278E"/>
    <w:rsid w:val="00A43095"/>
    <w:rsid w:val="00A440A1"/>
    <w:rsid w:val="00A44615"/>
    <w:rsid w:val="00A44F90"/>
    <w:rsid w:val="00A471C4"/>
    <w:rsid w:val="00A50EAC"/>
    <w:rsid w:val="00A5128E"/>
    <w:rsid w:val="00A512E1"/>
    <w:rsid w:val="00A52BB7"/>
    <w:rsid w:val="00A54E4F"/>
    <w:rsid w:val="00A57019"/>
    <w:rsid w:val="00A6049D"/>
    <w:rsid w:val="00A64CA0"/>
    <w:rsid w:val="00A64D4C"/>
    <w:rsid w:val="00A657A5"/>
    <w:rsid w:val="00A657E0"/>
    <w:rsid w:val="00A667EC"/>
    <w:rsid w:val="00A67147"/>
    <w:rsid w:val="00A678F0"/>
    <w:rsid w:val="00A7335D"/>
    <w:rsid w:val="00A738D3"/>
    <w:rsid w:val="00A740AA"/>
    <w:rsid w:val="00A75264"/>
    <w:rsid w:val="00A7583D"/>
    <w:rsid w:val="00A75D6A"/>
    <w:rsid w:val="00A77B25"/>
    <w:rsid w:val="00A77B79"/>
    <w:rsid w:val="00A826B6"/>
    <w:rsid w:val="00A8387D"/>
    <w:rsid w:val="00A86AEA"/>
    <w:rsid w:val="00A87982"/>
    <w:rsid w:val="00A87A45"/>
    <w:rsid w:val="00A91FCA"/>
    <w:rsid w:val="00A9220D"/>
    <w:rsid w:val="00A92A6C"/>
    <w:rsid w:val="00A93D3E"/>
    <w:rsid w:val="00A96774"/>
    <w:rsid w:val="00A968DD"/>
    <w:rsid w:val="00A96FC3"/>
    <w:rsid w:val="00AA0FCC"/>
    <w:rsid w:val="00AA10D1"/>
    <w:rsid w:val="00AA1B05"/>
    <w:rsid w:val="00AA3D94"/>
    <w:rsid w:val="00AA405F"/>
    <w:rsid w:val="00AA4645"/>
    <w:rsid w:val="00AA6F88"/>
    <w:rsid w:val="00AA7BB4"/>
    <w:rsid w:val="00AA7E1E"/>
    <w:rsid w:val="00AB0AE7"/>
    <w:rsid w:val="00AB1BB9"/>
    <w:rsid w:val="00AB30EB"/>
    <w:rsid w:val="00AB3400"/>
    <w:rsid w:val="00AB3AD2"/>
    <w:rsid w:val="00AB56E9"/>
    <w:rsid w:val="00AB56FF"/>
    <w:rsid w:val="00AB79FD"/>
    <w:rsid w:val="00AB7C52"/>
    <w:rsid w:val="00AC0A94"/>
    <w:rsid w:val="00AC1CD2"/>
    <w:rsid w:val="00AC2913"/>
    <w:rsid w:val="00AC3C79"/>
    <w:rsid w:val="00AC6B33"/>
    <w:rsid w:val="00AC7407"/>
    <w:rsid w:val="00AD04F5"/>
    <w:rsid w:val="00AD2347"/>
    <w:rsid w:val="00AD52C4"/>
    <w:rsid w:val="00AD6483"/>
    <w:rsid w:val="00AE0F2B"/>
    <w:rsid w:val="00AE150F"/>
    <w:rsid w:val="00AE23D8"/>
    <w:rsid w:val="00AE2624"/>
    <w:rsid w:val="00AE349D"/>
    <w:rsid w:val="00AE4466"/>
    <w:rsid w:val="00AE4EAD"/>
    <w:rsid w:val="00AE5831"/>
    <w:rsid w:val="00AE5A05"/>
    <w:rsid w:val="00AE61E0"/>
    <w:rsid w:val="00AE68C0"/>
    <w:rsid w:val="00AE7452"/>
    <w:rsid w:val="00AF109C"/>
    <w:rsid w:val="00AF172F"/>
    <w:rsid w:val="00AF1C2D"/>
    <w:rsid w:val="00AF40F3"/>
    <w:rsid w:val="00AF5035"/>
    <w:rsid w:val="00AF52E3"/>
    <w:rsid w:val="00AF70C5"/>
    <w:rsid w:val="00AF739F"/>
    <w:rsid w:val="00AF780C"/>
    <w:rsid w:val="00B029CF"/>
    <w:rsid w:val="00B04217"/>
    <w:rsid w:val="00B04221"/>
    <w:rsid w:val="00B0440D"/>
    <w:rsid w:val="00B04536"/>
    <w:rsid w:val="00B048C4"/>
    <w:rsid w:val="00B04E66"/>
    <w:rsid w:val="00B04F2C"/>
    <w:rsid w:val="00B0500C"/>
    <w:rsid w:val="00B067EF"/>
    <w:rsid w:val="00B109F7"/>
    <w:rsid w:val="00B10DF3"/>
    <w:rsid w:val="00B112DC"/>
    <w:rsid w:val="00B11A7A"/>
    <w:rsid w:val="00B11B3D"/>
    <w:rsid w:val="00B1253D"/>
    <w:rsid w:val="00B128B2"/>
    <w:rsid w:val="00B12B61"/>
    <w:rsid w:val="00B13000"/>
    <w:rsid w:val="00B13056"/>
    <w:rsid w:val="00B14C29"/>
    <w:rsid w:val="00B14D6F"/>
    <w:rsid w:val="00B1711C"/>
    <w:rsid w:val="00B17A4F"/>
    <w:rsid w:val="00B21A09"/>
    <w:rsid w:val="00B226FB"/>
    <w:rsid w:val="00B23F41"/>
    <w:rsid w:val="00B2513F"/>
    <w:rsid w:val="00B25813"/>
    <w:rsid w:val="00B25A20"/>
    <w:rsid w:val="00B2706A"/>
    <w:rsid w:val="00B27B09"/>
    <w:rsid w:val="00B31326"/>
    <w:rsid w:val="00B33718"/>
    <w:rsid w:val="00B3426A"/>
    <w:rsid w:val="00B34834"/>
    <w:rsid w:val="00B358DA"/>
    <w:rsid w:val="00B35C6A"/>
    <w:rsid w:val="00B35D33"/>
    <w:rsid w:val="00B36362"/>
    <w:rsid w:val="00B37C3B"/>
    <w:rsid w:val="00B4033F"/>
    <w:rsid w:val="00B41007"/>
    <w:rsid w:val="00B422B0"/>
    <w:rsid w:val="00B43677"/>
    <w:rsid w:val="00B456F4"/>
    <w:rsid w:val="00B46261"/>
    <w:rsid w:val="00B47194"/>
    <w:rsid w:val="00B4729F"/>
    <w:rsid w:val="00B4771F"/>
    <w:rsid w:val="00B478A1"/>
    <w:rsid w:val="00B500AF"/>
    <w:rsid w:val="00B50628"/>
    <w:rsid w:val="00B50915"/>
    <w:rsid w:val="00B50926"/>
    <w:rsid w:val="00B50A4F"/>
    <w:rsid w:val="00B5194A"/>
    <w:rsid w:val="00B51A15"/>
    <w:rsid w:val="00B51D05"/>
    <w:rsid w:val="00B537F6"/>
    <w:rsid w:val="00B543D7"/>
    <w:rsid w:val="00B54840"/>
    <w:rsid w:val="00B55641"/>
    <w:rsid w:val="00B5593C"/>
    <w:rsid w:val="00B561ED"/>
    <w:rsid w:val="00B56885"/>
    <w:rsid w:val="00B5700F"/>
    <w:rsid w:val="00B572EE"/>
    <w:rsid w:val="00B5751C"/>
    <w:rsid w:val="00B57D29"/>
    <w:rsid w:val="00B60446"/>
    <w:rsid w:val="00B65CA6"/>
    <w:rsid w:val="00B65E7B"/>
    <w:rsid w:val="00B66454"/>
    <w:rsid w:val="00B67F03"/>
    <w:rsid w:val="00B712A0"/>
    <w:rsid w:val="00B71B25"/>
    <w:rsid w:val="00B72D63"/>
    <w:rsid w:val="00B73B43"/>
    <w:rsid w:val="00B74629"/>
    <w:rsid w:val="00B764B6"/>
    <w:rsid w:val="00B80287"/>
    <w:rsid w:val="00B8112E"/>
    <w:rsid w:val="00B82A8C"/>
    <w:rsid w:val="00B82C75"/>
    <w:rsid w:val="00B82FB9"/>
    <w:rsid w:val="00B83011"/>
    <w:rsid w:val="00B8393C"/>
    <w:rsid w:val="00B8560C"/>
    <w:rsid w:val="00B86CF7"/>
    <w:rsid w:val="00B87FF2"/>
    <w:rsid w:val="00B909F2"/>
    <w:rsid w:val="00B9165D"/>
    <w:rsid w:val="00B91690"/>
    <w:rsid w:val="00B928BD"/>
    <w:rsid w:val="00B9397B"/>
    <w:rsid w:val="00B93C42"/>
    <w:rsid w:val="00B9587C"/>
    <w:rsid w:val="00B965FE"/>
    <w:rsid w:val="00B9690F"/>
    <w:rsid w:val="00B9740D"/>
    <w:rsid w:val="00BA0116"/>
    <w:rsid w:val="00BA330F"/>
    <w:rsid w:val="00BA3BB8"/>
    <w:rsid w:val="00BA44A3"/>
    <w:rsid w:val="00BA5803"/>
    <w:rsid w:val="00BA585A"/>
    <w:rsid w:val="00BA6369"/>
    <w:rsid w:val="00BA66AE"/>
    <w:rsid w:val="00BB0CD2"/>
    <w:rsid w:val="00BB13D2"/>
    <w:rsid w:val="00BB1B41"/>
    <w:rsid w:val="00BB4B54"/>
    <w:rsid w:val="00BB65F8"/>
    <w:rsid w:val="00BB701F"/>
    <w:rsid w:val="00BC0639"/>
    <w:rsid w:val="00BC11E2"/>
    <w:rsid w:val="00BC1402"/>
    <w:rsid w:val="00BC30D9"/>
    <w:rsid w:val="00BC33DC"/>
    <w:rsid w:val="00BC3948"/>
    <w:rsid w:val="00BC3D2F"/>
    <w:rsid w:val="00BC3E15"/>
    <w:rsid w:val="00BC411F"/>
    <w:rsid w:val="00BC4179"/>
    <w:rsid w:val="00BC5C27"/>
    <w:rsid w:val="00BC7B3A"/>
    <w:rsid w:val="00BD2D1D"/>
    <w:rsid w:val="00BD3921"/>
    <w:rsid w:val="00BD414D"/>
    <w:rsid w:val="00BD4270"/>
    <w:rsid w:val="00BD42ED"/>
    <w:rsid w:val="00BD4718"/>
    <w:rsid w:val="00BD5A9B"/>
    <w:rsid w:val="00BD5C33"/>
    <w:rsid w:val="00BD5EB6"/>
    <w:rsid w:val="00BD6539"/>
    <w:rsid w:val="00BD6B3E"/>
    <w:rsid w:val="00BD6E16"/>
    <w:rsid w:val="00BE1919"/>
    <w:rsid w:val="00BE1C5C"/>
    <w:rsid w:val="00BE4004"/>
    <w:rsid w:val="00BE6267"/>
    <w:rsid w:val="00BE75FD"/>
    <w:rsid w:val="00BE77CE"/>
    <w:rsid w:val="00BF1D2C"/>
    <w:rsid w:val="00BF2C72"/>
    <w:rsid w:val="00BF3175"/>
    <w:rsid w:val="00BF7AA8"/>
    <w:rsid w:val="00BF7F3A"/>
    <w:rsid w:val="00C01363"/>
    <w:rsid w:val="00C01D41"/>
    <w:rsid w:val="00C02A7C"/>
    <w:rsid w:val="00C03C6A"/>
    <w:rsid w:val="00C04B4A"/>
    <w:rsid w:val="00C04C0D"/>
    <w:rsid w:val="00C1121E"/>
    <w:rsid w:val="00C11313"/>
    <w:rsid w:val="00C12360"/>
    <w:rsid w:val="00C126D8"/>
    <w:rsid w:val="00C12D3D"/>
    <w:rsid w:val="00C13150"/>
    <w:rsid w:val="00C1373A"/>
    <w:rsid w:val="00C14758"/>
    <w:rsid w:val="00C14D04"/>
    <w:rsid w:val="00C15213"/>
    <w:rsid w:val="00C15570"/>
    <w:rsid w:val="00C17FB2"/>
    <w:rsid w:val="00C221FE"/>
    <w:rsid w:val="00C22752"/>
    <w:rsid w:val="00C23254"/>
    <w:rsid w:val="00C26ADB"/>
    <w:rsid w:val="00C3005A"/>
    <w:rsid w:val="00C322EF"/>
    <w:rsid w:val="00C335E7"/>
    <w:rsid w:val="00C33DDD"/>
    <w:rsid w:val="00C34165"/>
    <w:rsid w:val="00C36546"/>
    <w:rsid w:val="00C36B9B"/>
    <w:rsid w:val="00C37186"/>
    <w:rsid w:val="00C400C4"/>
    <w:rsid w:val="00C400E4"/>
    <w:rsid w:val="00C4207F"/>
    <w:rsid w:val="00C4270E"/>
    <w:rsid w:val="00C445BC"/>
    <w:rsid w:val="00C449F9"/>
    <w:rsid w:val="00C44A16"/>
    <w:rsid w:val="00C450A0"/>
    <w:rsid w:val="00C47C3C"/>
    <w:rsid w:val="00C47E44"/>
    <w:rsid w:val="00C51902"/>
    <w:rsid w:val="00C51D80"/>
    <w:rsid w:val="00C52238"/>
    <w:rsid w:val="00C53A01"/>
    <w:rsid w:val="00C54A32"/>
    <w:rsid w:val="00C555FC"/>
    <w:rsid w:val="00C5566E"/>
    <w:rsid w:val="00C56A55"/>
    <w:rsid w:val="00C65B31"/>
    <w:rsid w:val="00C6785B"/>
    <w:rsid w:val="00C7012C"/>
    <w:rsid w:val="00C702BB"/>
    <w:rsid w:val="00C7061D"/>
    <w:rsid w:val="00C713A9"/>
    <w:rsid w:val="00C7218F"/>
    <w:rsid w:val="00C736B3"/>
    <w:rsid w:val="00C761CC"/>
    <w:rsid w:val="00C768BA"/>
    <w:rsid w:val="00C76A90"/>
    <w:rsid w:val="00C76AF4"/>
    <w:rsid w:val="00C76BB8"/>
    <w:rsid w:val="00C7720B"/>
    <w:rsid w:val="00C7798E"/>
    <w:rsid w:val="00C77A74"/>
    <w:rsid w:val="00C80389"/>
    <w:rsid w:val="00C80AD1"/>
    <w:rsid w:val="00C8165A"/>
    <w:rsid w:val="00C81BB4"/>
    <w:rsid w:val="00C81FFF"/>
    <w:rsid w:val="00C8364E"/>
    <w:rsid w:val="00C86BD4"/>
    <w:rsid w:val="00C8754D"/>
    <w:rsid w:val="00C87D2E"/>
    <w:rsid w:val="00C9011A"/>
    <w:rsid w:val="00C9018A"/>
    <w:rsid w:val="00C9208E"/>
    <w:rsid w:val="00C9287E"/>
    <w:rsid w:val="00C93513"/>
    <w:rsid w:val="00C93A8C"/>
    <w:rsid w:val="00C9411A"/>
    <w:rsid w:val="00C956E7"/>
    <w:rsid w:val="00C95BCD"/>
    <w:rsid w:val="00C961BC"/>
    <w:rsid w:val="00C9626F"/>
    <w:rsid w:val="00CA0031"/>
    <w:rsid w:val="00CA2C7B"/>
    <w:rsid w:val="00CA3538"/>
    <w:rsid w:val="00CA3937"/>
    <w:rsid w:val="00CA5A84"/>
    <w:rsid w:val="00CA6AB3"/>
    <w:rsid w:val="00CA7AE3"/>
    <w:rsid w:val="00CA7E87"/>
    <w:rsid w:val="00CB0556"/>
    <w:rsid w:val="00CB087C"/>
    <w:rsid w:val="00CB0EDC"/>
    <w:rsid w:val="00CB1770"/>
    <w:rsid w:val="00CB1DEF"/>
    <w:rsid w:val="00CB215A"/>
    <w:rsid w:val="00CB27FC"/>
    <w:rsid w:val="00CB2CB9"/>
    <w:rsid w:val="00CB4CE7"/>
    <w:rsid w:val="00CB5634"/>
    <w:rsid w:val="00CB6F38"/>
    <w:rsid w:val="00CB7561"/>
    <w:rsid w:val="00CC04D5"/>
    <w:rsid w:val="00CC0F4C"/>
    <w:rsid w:val="00CC1A45"/>
    <w:rsid w:val="00CC502A"/>
    <w:rsid w:val="00CC5D3B"/>
    <w:rsid w:val="00CC64BE"/>
    <w:rsid w:val="00CC6583"/>
    <w:rsid w:val="00CC6CDB"/>
    <w:rsid w:val="00CC6EF9"/>
    <w:rsid w:val="00CC7879"/>
    <w:rsid w:val="00CD03C5"/>
    <w:rsid w:val="00CD0878"/>
    <w:rsid w:val="00CD0EDC"/>
    <w:rsid w:val="00CD1752"/>
    <w:rsid w:val="00CD21E5"/>
    <w:rsid w:val="00CD246C"/>
    <w:rsid w:val="00CD39C8"/>
    <w:rsid w:val="00CD43D9"/>
    <w:rsid w:val="00CD6419"/>
    <w:rsid w:val="00CE02D5"/>
    <w:rsid w:val="00CE035D"/>
    <w:rsid w:val="00CE0F84"/>
    <w:rsid w:val="00CE29FB"/>
    <w:rsid w:val="00CE3127"/>
    <w:rsid w:val="00CE344B"/>
    <w:rsid w:val="00CE424B"/>
    <w:rsid w:val="00CE46B2"/>
    <w:rsid w:val="00CE5438"/>
    <w:rsid w:val="00CE6C47"/>
    <w:rsid w:val="00CE6C8F"/>
    <w:rsid w:val="00CE7213"/>
    <w:rsid w:val="00CF14DA"/>
    <w:rsid w:val="00CF216F"/>
    <w:rsid w:val="00CF23FE"/>
    <w:rsid w:val="00CF2CDE"/>
    <w:rsid w:val="00CF43E2"/>
    <w:rsid w:val="00CF47A5"/>
    <w:rsid w:val="00CF5551"/>
    <w:rsid w:val="00CF5B58"/>
    <w:rsid w:val="00CF6CA3"/>
    <w:rsid w:val="00CF6F16"/>
    <w:rsid w:val="00CF7007"/>
    <w:rsid w:val="00CF7D6A"/>
    <w:rsid w:val="00D0039A"/>
    <w:rsid w:val="00D01922"/>
    <w:rsid w:val="00D01B8D"/>
    <w:rsid w:val="00D02A34"/>
    <w:rsid w:val="00D036A8"/>
    <w:rsid w:val="00D051E0"/>
    <w:rsid w:val="00D05947"/>
    <w:rsid w:val="00D06EE7"/>
    <w:rsid w:val="00D07004"/>
    <w:rsid w:val="00D12A2A"/>
    <w:rsid w:val="00D1369C"/>
    <w:rsid w:val="00D162CD"/>
    <w:rsid w:val="00D16AA6"/>
    <w:rsid w:val="00D16C07"/>
    <w:rsid w:val="00D17B76"/>
    <w:rsid w:val="00D214DC"/>
    <w:rsid w:val="00D22B32"/>
    <w:rsid w:val="00D23EC4"/>
    <w:rsid w:val="00D24580"/>
    <w:rsid w:val="00D25F6F"/>
    <w:rsid w:val="00D26305"/>
    <w:rsid w:val="00D265D0"/>
    <w:rsid w:val="00D26C1D"/>
    <w:rsid w:val="00D27B8D"/>
    <w:rsid w:val="00D27E53"/>
    <w:rsid w:val="00D30095"/>
    <w:rsid w:val="00D32AFE"/>
    <w:rsid w:val="00D34D69"/>
    <w:rsid w:val="00D35A9E"/>
    <w:rsid w:val="00D37979"/>
    <w:rsid w:val="00D40628"/>
    <w:rsid w:val="00D40F72"/>
    <w:rsid w:val="00D417A8"/>
    <w:rsid w:val="00D42721"/>
    <w:rsid w:val="00D42B7E"/>
    <w:rsid w:val="00D4316B"/>
    <w:rsid w:val="00D4449B"/>
    <w:rsid w:val="00D44E1D"/>
    <w:rsid w:val="00D457F7"/>
    <w:rsid w:val="00D466ED"/>
    <w:rsid w:val="00D5007B"/>
    <w:rsid w:val="00D5148D"/>
    <w:rsid w:val="00D52F33"/>
    <w:rsid w:val="00D54CBB"/>
    <w:rsid w:val="00D56576"/>
    <w:rsid w:val="00D56FB8"/>
    <w:rsid w:val="00D5725C"/>
    <w:rsid w:val="00D60738"/>
    <w:rsid w:val="00D614E7"/>
    <w:rsid w:val="00D62F3F"/>
    <w:rsid w:val="00D63331"/>
    <w:rsid w:val="00D634CF"/>
    <w:rsid w:val="00D64549"/>
    <w:rsid w:val="00D647D3"/>
    <w:rsid w:val="00D64AD7"/>
    <w:rsid w:val="00D66C10"/>
    <w:rsid w:val="00D70795"/>
    <w:rsid w:val="00D70AC1"/>
    <w:rsid w:val="00D70E5B"/>
    <w:rsid w:val="00D717BB"/>
    <w:rsid w:val="00D7233E"/>
    <w:rsid w:val="00D72A8A"/>
    <w:rsid w:val="00D73F39"/>
    <w:rsid w:val="00D74727"/>
    <w:rsid w:val="00D750D1"/>
    <w:rsid w:val="00D7518D"/>
    <w:rsid w:val="00D75B3B"/>
    <w:rsid w:val="00D75E39"/>
    <w:rsid w:val="00D75F03"/>
    <w:rsid w:val="00D7637C"/>
    <w:rsid w:val="00D768A2"/>
    <w:rsid w:val="00D81442"/>
    <w:rsid w:val="00D81D25"/>
    <w:rsid w:val="00D82036"/>
    <w:rsid w:val="00D83EA3"/>
    <w:rsid w:val="00D84FB4"/>
    <w:rsid w:val="00D85EB2"/>
    <w:rsid w:val="00D87346"/>
    <w:rsid w:val="00D877C0"/>
    <w:rsid w:val="00D94621"/>
    <w:rsid w:val="00D97A7C"/>
    <w:rsid w:val="00D97F86"/>
    <w:rsid w:val="00DA168A"/>
    <w:rsid w:val="00DA18AE"/>
    <w:rsid w:val="00DA2C11"/>
    <w:rsid w:val="00DA2C99"/>
    <w:rsid w:val="00DA329F"/>
    <w:rsid w:val="00DA35FE"/>
    <w:rsid w:val="00DA3825"/>
    <w:rsid w:val="00DA3F23"/>
    <w:rsid w:val="00DA4D77"/>
    <w:rsid w:val="00DA4EDF"/>
    <w:rsid w:val="00DA59D7"/>
    <w:rsid w:val="00DA5EFC"/>
    <w:rsid w:val="00DA687E"/>
    <w:rsid w:val="00DA7A88"/>
    <w:rsid w:val="00DB115B"/>
    <w:rsid w:val="00DB23E3"/>
    <w:rsid w:val="00DB3FA6"/>
    <w:rsid w:val="00DB45A3"/>
    <w:rsid w:val="00DB4D84"/>
    <w:rsid w:val="00DB521D"/>
    <w:rsid w:val="00DB57B4"/>
    <w:rsid w:val="00DC022A"/>
    <w:rsid w:val="00DC21E3"/>
    <w:rsid w:val="00DC35D3"/>
    <w:rsid w:val="00DC44E5"/>
    <w:rsid w:val="00DC4F57"/>
    <w:rsid w:val="00DC5025"/>
    <w:rsid w:val="00DC5380"/>
    <w:rsid w:val="00DC56C9"/>
    <w:rsid w:val="00DC5A58"/>
    <w:rsid w:val="00DC68FB"/>
    <w:rsid w:val="00DC7456"/>
    <w:rsid w:val="00DC7B37"/>
    <w:rsid w:val="00DD1E7A"/>
    <w:rsid w:val="00DD2344"/>
    <w:rsid w:val="00DD396D"/>
    <w:rsid w:val="00DD3A5D"/>
    <w:rsid w:val="00DD7365"/>
    <w:rsid w:val="00DD74B5"/>
    <w:rsid w:val="00DD7C30"/>
    <w:rsid w:val="00DE00CE"/>
    <w:rsid w:val="00DE0190"/>
    <w:rsid w:val="00DE01ED"/>
    <w:rsid w:val="00DE081A"/>
    <w:rsid w:val="00DE0A86"/>
    <w:rsid w:val="00DE0AEC"/>
    <w:rsid w:val="00DE19D9"/>
    <w:rsid w:val="00DE1AA8"/>
    <w:rsid w:val="00DE5337"/>
    <w:rsid w:val="00DF0730"/>
    <w:rsid w:val="00DF1705"/>
    <w:rsid w:val="00DF2896"/>
    <w:rsid w:val="00DF2AD4"/>
    <w:rsid w:val="00DF3008"/>
    <w:rsid w:val="00DF3F75"/>
    <w:rsid w:val="00DF48E6"/>
    <w:rsid w:val="00DF4B96"/>
    <w:rsid w:val="00DF4DC4"/>
    <w:rsid w:val="00DF6068"/>
    <w:rsid w:val="00DF67EE"/>
    <w:rsid w:val="00DF7491"/>
    <w:rsid w:val="00E0188C"/>
    <w:rsid w:val="00E02215"/>
    <w:rsid w:val="00E02F4D"/>
    <w:rsid w:val="00E034ED"/>
    <w:rsid w:val="00E036BF"/>
    <w:rsid w:val="00E03A49"/>
    <w:rsid w:val="00E05510"/>
    <w:rsid w:val="00E0662A"/>
    <w:rsid w:val="00E1114F"/>
    <w:rsid w:val="00E130CB"/>
    <w:rsid w:val="00E1317A"/>
    <w:rsid w:val="00E1358E"/>
    <w:rsid w:val="00E13729"/>
    <w:rsid w:val="00E1399D"/>
    <w:rsid w:val="00E1480D"/>
    <w:rsid w:val="00E14B68"/>
    <w:rsid w:val="00E1581F"/>
    <w:rsid w:val="00E15CA0"/>
    <w:rsid w:val="00E163E0"/>
    <w:rsid w:val="00E16F7B"/>
    <w:rsid w:val="00E17F7E"/>
    <w:rsid w:val="00E206DD"/>
    <w:rsid w:val="00E219A3"/>
    <w:rsid w:val="00E223B2"/>
    <w:rsid w:val="00E22F1A"/>
    <w:rsid w:val="00E23605"/>
    <w:rsid w:val="00E2389B"/>
    <w:rsid w:val="00E23DE9"/>
    <w:rsid w:val="00E24D52"/>
    <w:rsid w:val="00E24EAE"/>
    <w:rsid w:val="00E24F81"/>
    <w:rsid w:val="00E251B0"/>
    <w:rsid w:val="00E325FB"/>
    <w:rsid w:val="00E3326F"/>
    <w:rsid w:val="00E33347"/>
    <w:rsid w:val="00E34B20"/>
    <w:rsid w:val="00E34C7C"/>
    <w:rsid w:val="00E364DC"/>
    <w:rsid w:val="00E36D8C"/>
    <w:rsid w:val="00E3749C"/>
    <w:rsid w:val="00E40BC3"/>
    <w:rsid w:val="00E40C37"/>
    <w:rsid w:val="00E4175D"/>
    <w:rsid w:val="00E4195F"/>
    <w:rsid w:val="00E420AF"/>
    <w:rsid w:val="00E4269E"/>
    <w:rsid w:val="00E437BE"/>
    <w:rsid w:val="00E442B1"/>
    <w:rsid w:val="00E44C72"/>
    <w:rsid w:val="00E45A3E"/>
    <w:rsid w:val="00E464DA"/>
    <w:rsid w:val="00E50AF8"/>
    <w:rsid w:val="00E53B88"/>
    <w:rsid w:val="00E54434"/>
    <w:rsid w:val="00E558E6"/>
    <w:rsid w:val="00E55E0D"/>
    <w:rsid w:val="00E57164"/>
    <w:rsid w:val="00E57D80"/>
    <w:rsid w:val="00E602FF"/>
    <w:rsid w:val="00E60679"/>
    <w:rsid w:val="00E609FC"/>
    <w:rsid w:val="00E61A92"/>
    <w:rsid w:val="00E61C80"/>
    <w:rsid w:val="00E61CBE"/>
    <w:rsid w:val="00E62D89"/>
    <w:rsid w:val="00E62E42"/>
    <w:rsid w:val="00E6390D"/>
    <w:rsid w:val="00E64332"/>
    <w:rsid w:val="00E6589E"/>
    <w:rsid w:val="00E65AD0"/>
    <w:rsid w:val="00E65B3C"/>
    <w:rsid w:val="00E66F5C"/>
    <w:rsid w:val="00E67E4F"/>
    <w:rsid w:val="00E70505"/>
    <w:rsid w:val="00E706CA"/>
    <w:rsid w:val="00E70897"/>
    <w:rsid w:val="00E70C2A"/>
    <w:rsid w:val="00E729E3"/>
    <w:rsid w:val="00E740DA"/>
    <w:rsid w:val="00E75FF5"/>
    <w:rsid w:val="00E7601A"/>
    <w:rsid w:val="00E766A8"/>
    <w:rsid w:val="00E770F6"/>
    <w:rsid w:val="00E77387"/>
    <w:rsid w:val="00E80099"/>
    <w:rsid w:val="00E800D4"/>
    <w:rsid w:val="00E82AD7"/>
    <w:rsid w:val="00E82F40"/>
    <w:rsid w:val="00E8323E"/>
    <w:rsid w:val="00E835C7"/>
    <w:rsid w:val="00E852DD"/>
    <w:rsid w:val="00E861BD"/>
    <w:rsid w:val="00E87BFA"/>
    <w:rsid w:val="00E9108A"/>
    <w:rsid w:val="00E91DBC"/>
    <w:rsid w:val="00E925D2"/>
    <w:rsid w:val="00E926F8"/>
    <w:rsid w:val="00E928BD"/>
    <w:rsid w:val="00E9414A"/>
    <w:rsid w:val="00E94C15"/>
    <w:rsid w:val="00E9547A"/>
    <w:rsid w:val="00E966D2"/>
    <w:rsid w:val="00EA07CB"/>
    <w:rsid w:val="00EA1DEE"/>
    <w:rsid w:val="00EA2567"/>
    <w:rsid w:val="00EA48EB"/>
    <w:rsid w:val="00EA51FF"/>
    <w:rsid w:val="00EA5E29"/>
    <w:rsid w:val="00EA6241"/>
    <w:rsid w:val="00EA6B06"/>
    <w:rsid w:val="00EA7221"/>
    <w:rsid w:val="00EB05BB"/>
    <w:rsid w:val="00EB1136"/>
    <w:rsid w:val="00EB2D47"/>
    <w:rsid w:val="00EB51C4"/>
    <w:rsid w:val="00EB6B16"/>
    <w:rsid w:val="00EB7152"/>
    <w:rsid w:val="00EC2298"/>
    <w:rsid w:val="00EC237D"/>
    <w:rsid w:val="00EC3FEF"/>
    <w:rsid w:val="00EC4BE3"/>
    <w:rsid w:val="00EC5F3B"/>
    <w:rsid w:val="00EC5FA0"/>
    <w:rsid w:val="00EC61D6"/>
    <w:rsid w:val="00EC6984"/>
    <w:rsid w:val="00EC75F3"/>
    <w:rsid w:val="00ED023D"/>
    <w:rsid w:val="00ED171E"/>
    <w:rsid w:val="00ED1E83"/>
    <w:rsid w:val="00ED2D7E"/>
    <w:rsid w:val="00ED3E4D"/>
    <w:rsid w:val="00ED40BF"/>
    <w:rsid w:val="00ED4FFA"/>
    <w:rsid w:val="00ED5CFD"/>
    <w:rsid w:val="00ED6B32"/>
    <w:rsid w:val="00EE1076"/>
    <w:rsid w:val="00EE2167"/>
    <w:rsid w:val="00EE6E5A"/>
    <w:rsid w:val="00EE6F6D"/>
    <w:rsid w:val="00EE735B"/>
    <w:rsid w:val="00EF07BF"/>
    <w:rsid w:val="00EF0A75"/>
    <w:rsid w:val="00EF0C41"/>
    <w:rsid w:val="00EF2410"/>
    <w:rsid w:val="00EF2A20"/>
    <w:rsid w:val="00EF3BAF"/>
    <w:rsid w:val="00EF4997"/>
    <w:rsid w:val="00EF73DC"/>
    <w:rsid w:val="00EF7FB2"/>
    <w:rsid w:val="00F001F5"/>
    <w:rsid w:val="00F004CA"/>
    <w:rsid w:val="00F024E2"/>
    <w:rsid w:val="00F0380E"/>
    <w:rsid w:val="00F0397C"/>
    <w:rsid w:val="00F040BB"/>
    <w:rsid w:val="00F04959"/>
    <w:rsid w:val="00F05C7A"/>
    <w:rsid w:val="00F05E7F"/>
    <w:rsid w:val="00F11E20"/>
    <w:rsid w:val="00F124C4"/>
    <w:rsid w:val="00F12BED"/>
    <w:rsid w:val="00F12D2F"/>
    <w:rsid w:val="00F13C6C"/>
    <w:rsid w:val="00F14AC6"/>
    <w:rsid w:val="00F16CDF"/>
    <w:rsid w:val="00F1715F"/>
    <w:rsid w:val="00F20925"/>
    <w:rsid w:val="00F212B0"/>
    <w:rsid w:val="00F214A8"/>
    <w:rsid w:val="00F223E3"/>
    <w:rsid w:val="00F2293F"/>
    <w:rsid w:val="00F2338C"/>
    <w:rsid w:val="00F25B13"/>
    <w:rsid w:val="00F2621D"/>
    <w:rsid w:val="00F26396"/>
    <w:rsid w:val="00F265A7"/>
    <w:rsid w:val="00F270A5"/>
    <w:rsid w:val="00F27B3D"/>
    <w:rsid w:val="00F306BD"/>
    <w:rsid w:val="00F309D9"/>
    <w:rsid w:val="00F31A76"/>
    <w:rsid w:val="00F32147"/>
    <w:rsid w:val="00F36C14"/>
    <w:rsid w:val="00F37227"/>
    <w:rsid w:val="00F410FF"/>
    <w:rsid w:val="00F4162B"/>
    <w:rsid w:val="00F41F36"/>
    <w:rsid w:val="00F4222B"/>
    <w:rsid w:val="00F433EC"/>
    <w:rsid w:val="00F44210"/>
    <w:rsid w:val="00F470D7"/>
    <w:rsid w:val="00F47852"/>
    <w:rsid w:val="00F47CED"/>
    <w:rsid w:val="00F505BB"/>
    <w:rsid w:val="00F513C1"/>
    <w:rsid w:val="00F5157B"/>
    <w:rsid w:val="00F518C7"/>
    <w:rsid w:val="00F5273D"/>
    <w:rsid w:val="00F54D74"/>
    <w:rsid w:val="00F55343"/>
    <w:rsid w:val="00F56380"/>
    <w:rsid w:val="00F6019B"/>
    <w:rsid w:val="00F607AE"/>
    <w:rsid w:val="00F608B0"/>
    <w:rsid w:val="00F63531"/>
    <w:rsid w:val="00F64251"/>
    <w:rsid w:val="00F64565"/>
    <w:rsid w:val="00F67CE8"/>
    <w:rsid w:val="00F70088"/>
    <w:rsid w:val="00F7016A"/>
    <w:rsid w:val="00F702AD"/>
    <w:rsid w:val="00F70565"/>
    <w:rsid w:val="00F70E2C"/>
    <w:rsid w:val="00F710E2"/>
    <w:rsid w:val="00F72C33"/>
    <w:rsid w:val="00F75F94"/>
    <w:rsid w:val="00F7686C"/>
    <w:rsid w:val="00F77B13"/>
    <w:rsid w:val="00F80E10"/>
    <w:rsid w:val="00F81A36"/>
    <w:rsid w:val="00F81BFF"/>
    <w:rsid w:val="00F8242C"/>
    <w:rsid w:val="00F82547"/>
    <w:rsid w:val="00F83AA0"/>
    <w:rsid w:val="00F83AC1"/>
    <w:rsid w:val="00F83B56"/>
    <w:rsid w:val="00F848A5"/>
    <w:rsid w:val="00F85EC1"/>
    <w:rsid w:val="00F85F77"/>
    <w:rsid w:val="00F86196"/>
    <w:rsid w:val="00F9015E"/>
    <w:rsid w:val="00F90A40"/>
    <w:rsid w:val="00F90E6B"/>
    <w:rsid w:val="00F91616"/>
    <w:rsid w:val="00F91A8A"/>
    <w:rsid w:val="00F91F82"/>
    <w:rsid w:val="00F922E4"/>
    <w:rsid w:val="00F92B67"/>
    <w:rsid w:val="00F93961"/>
    <w:rsid w:val="00F946A4"/>
    <w:rsid w:val="00F94B71"/>
    <w:rsid w:val="00F950D9"/>
    <w:rsid w:val="00F95CFE"/>
    <w:rsid w:val="00FA2053"/>
    <w:rsid w:val="00FA305A"/>
    <w:rsid w:val="00FA54C6"/>
    <w:rsid w:val="00FA68BF"/>
    <w:rsid w:val="00FA7086"/>
    <w:rsid w:val="00FA7108"/>
    <w:rsid w:val="00FA7C16"/>
    <w:rsid w:val="00FB075F"/>
    <w:rsid w:val="00FB24C8"/>
    <w:rsid w:val="00FB30B6"/>
    <w:rsid w:val="00FB3A85"/>
    <w:rsid w:val="00FB3B43"/>
    <w:rsid w:val="00FB5CED"/>
    <w:rsid w:val="00FB6086"/>
    <w:rsid w:val="00FB736E"/>
    <w:rsid w:val="00FC0BEC"/>
    <w:rsid w:val="00FC12C2"/>
    <w:rsid w:val="00FC1C5C"/>
    <w:rsid w:val="00FC2369"/>
    <w:rsid w:val="00FC2D2A"/>
    <w:rsid w:val="00FC3B17"/>
    <w:rsid w:val="00FC494D"/>
    <w:rsid w:val="00FC4BEC"/>
    <w:rsid w:val="00FC5514"/>
    <w:rsid w:val="00FC59C8"/>
    <w:rsid w:val="00FC6B4E"/>
    <w:rsid w:val="00FC6E74"/>
    <w:rsid w:val="00FC7A24"/>
    <w:rsid w:val="00FC7BF6"/>
    <w:rsid w:val="00FD084C"/>
    <w:rsid w:val="00FD0F02"/>
    <w:rsid w:val="00FD3389"/>
    <w:rsid w:val="00FD507A"/>
    <w:rsid w:val="00FD6028"/>
    <w:rsid w:val="00FD66BE"/>
    <w:rsid w:val="00FD74F1"/>
    <w:rsid w:val="00FD76FA"/>
    <w:rsid w:val="00FE2278"/>
    <w:rsid w:val="00FE2E35"/>
    <w:rsid w:val="00FE41F3"/>
    <w:rsid w:val="00FE5561"/>
    <w:rsid w:val="00FE63B9"/>
    <w:rsid w:val="00FE70B7"/>
    <w:rsid w:val="00FE719A"/>
    <w:rsid w:val="00FF0A4B"/>
    <w:rsid w:val="00FF0AC5"/>
    <w:rsid w:val="00FF1091"/>
    <w:rsid w:val="00FF3EF6"/>
    <w:rsid w:val="00FF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9785"/>
  <w15:chartTrackingRefBased/>
  <w15:docId w15:val="{66EC408B-A1BB-422B-9A2D-70D020D9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7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7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0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770"/>
  </w:style>
  <w:style w:type="paragraph" w:styleId="Footer">
    <w:name w:val="footer"/>
    <w:basedOn w:val="Normal"/>
    <w:link w:val="FooterChar"/>
    <w:uiPriority w:val="99"/>
    <w:unhideWhenUsed/>
    <w:rsid w:val="007D0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770"/>
  </w:style>
  <w:style w:type="character" w:styleId="CommentReference">
    <w:name w:val="annotation reference"/>
    <w:basedOn w:val="DefaultParagraphFont"/>
    <w:uiPriority w:val="99"/>
    <w:semiHidden/>
    <w:unhideWhenUsed/>
    <w:rsid w:val="001A39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39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39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39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399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05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965F9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rsid w:val="006C389F"/>
    <w:pPr>
      <w:widowControl w:val="0"/>
      <w:spacing w:after="0" w:line="240" w:lineRule="auto"/>
      <w:jc w:val="both"/>
    </w:pPr>
    <w:rPr>
      <w:rFonts w:ascii="Times New Roman" w:eastAsiaTheme="minorEastAsia" w:hAnsi="Times New Roman" w:cs="Times New Roman"/>
      <w:kern w:val="0"/>
      <w:sz w:val="22"/>
      <w:szCs w:val="20"/>
      <w:lang w:val="es-ES_tradnl" w:eastAsia="es-ES"/>
      <w14:ligatures w14:val="none"/>
    </w:rPr>
  </w:style>
  <w:style w:type="character" w:customStyle="1" w:styleId="BodyTextChar">
    <w:name w:val="Body Text Char"/>
    <w:basedOn w:val="DefaultParagraphFont"/>
    <w:link w:val="BodyText"/>
    <w:rsid w:val="006C389F"/>
    <w:rPr>
      <w:rFonts w:ascii="Times New Roman" w:eastAsiaTheme="minorEastAsia" w:hAnsi="Times New Roman" w:cs="Times New Roman"/>
      <w:kern w:val="0"/>
      <w:sz w:val="22"/>
      <w:szCs w:val="2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https://www.derivative-calculator.net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doi.org/10.1029/2021JD036359" TargetMode="External"/><Relationship Id="rId10" Type="http://schemas.openxmlformats.org/officeDocument/2006/relationships/hyperlink" Target="https://www.derivative-calculator.net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s://doi.org/10.1029/2011JD017126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2BFCF9-73DC-47D8-ABF4-E88D446E5D17}">
  <we:reference id="WA104381909" version="3.26.0.0" store="Omex" storeType="OMEX"/>
  <we:alternateReferences>
    <we:reference id="WA104381909" version="3.26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ACB9D41847F49B4BCA691DADD0238" ma:contentTypeVersion="16" ma:contentTypeDescription="Create a new document." ma:contentTypeScope="" ma:versionID="e6f508d36921246ac3eb289688737e46">
  <xsd:schema xmlns:xsd="http://www.w3.org/2001/XMLSchema" xmlns:xs="http://www.w3.org/2001/XMLSchema" xmlns:p="http://schemas.microsoft.com/office/2006/metadata/properties" xmlns:ns2="0709447d-fa1e-4fc2-b519-759389622ebf" xmlns:ns3="80d2a16c-c157-419f-a324-580516dc3cbb" targetNamespace="http://schemas.microsoft.com/office/2006/metadata/properties" ma:root="true" ma:fieldsID="08b266d897978c1af8bc6290ebe07d94" ns2:_="" ns3:_="">
    <xsd:import namespace="0709447d-fa1e-4fc2-b519-759389622ebf"/>
    <xsd:import namespace="80d2a16c-c157-419f-a324-580516dc3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9447d-fa1e-4fc2-b519-759389622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a16c-c157-419f-a324-580516dc3c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6476199-feea-4b8c-a0ed-7ce9b394af93}" ma:internalName="TaxCatchAll" ma:showField="CatchAllData" ma:web="80d2a16c-c157-419f-a324-580516dc3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d2a16c-c157-419f-a324-580516dc3cbb" xsi:nil="true"/>
    <lcf76f155ced4ddcb4097134ff3c332f xmlns="0709447d-fa1e-4fc2-b519-759389622e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221645-FE48-4575-93D8-2FE8427551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6976AF-5C5D-4CCB-83E8-F097CB5EB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9447d-fa1e-4fc2-b519-759389622ebf"/>
    <ds:schemaRef ds:uri="80d2a16c-c157-419f-a324-580516dc3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800782-8CB1-45D3-AF4A-BFE974694D2C}">
  <ds:schemaRefs>
    <ds:schemaRef ds:uri="http://schemas.microsoft.com/office/2006/metadata/properties"/>
    <ds:schemaRef ds:uri="http://schemas.microsoft.com/office/infopath/2007/PartnerControls"/>
    <ds:schemaRef ds:uri="80d2a16c-c157-419f-a324-580516dc3cbb"/>
    <ds:schemaRef ds:uri="0709447d-fa1e-4fc2-b519-759389622e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28919</TotalTime>
  <Pages>19</Pages>
  <Words>4308</Words>
  <Characters>24560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Luettich, Rick</dc:creator>
  <cp:keywords/>
  <dc:description/>
  <cp:lastModifiedBy>Luettich, Rick</cp:lastModifiedBy>
  <cp:revision>2199</cp:revision>
  <dcterms:created xsi:type="dcterms:W3CDTF">2025-05-23T17:42:00Z</dcterms:created>
  <dcterms:modified xsi:type="dcterms:W3CDTF">2026-08-11T22:07:00Z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0x010100C28ACB9D41847F49B4BCA691DADD0238</vt:lpwstr>
  </property>
  <property fmtid="{D5CDD505-2E9C-101B-9397-08002B2CF9AE}" pid="3" name="MediaServiceImageTags">
    <vt:lpwstr/>
  </property>
</Properties>
</file>