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CB77807" w14:textId="77777777" w:rsidR="007C523C" w:rsidRDefault="003E4BB6">
      <w:pPr>
        <w:spacing w:before="360" w:after="120"/>
        <w:jc w:val="center"/>
      </w:pPr>
      <w:r>
        <w:rPr>
          <w:rFonts w:ascii="Times New Roman" w:hAnsi="Times New Roman" w:cs="Times New Roman"/>
          <w:b/>
          <w:color w:val="000000"/>
          <w:sz w:val="28"/>
        </w:rPr>
        <w:t>AI-DRIVEN PERSONALIZATION &amp; CUSTOMER RETENTION SYSTEM IN BEAUTY &amp; WELLNESS</w:t>
      </w:r>
    </w:p>
    <w:p w14:paraId="55848F17" w14:textId="00F290F0" w:rsidR="007C523C" w:rsidRPr="00A9256C" w:rsidRDefault="003E4BB6">
      <w:pPr>
        <w:spacing w:after="320"/>
        <w:jc w:val="center"/>
        <w:rPr>
          <w:iCs/>
        </w:rPr>
      </w:pPr>
      <w:r w:rsidRPr="00A9256C">
        <w:rPr>
          <w:rFonts w:ascii="Times New Roman" w:hAnsi="Times New Roman" w:cs="Times New Roman"/>
          <w:b/>
          <w:iCs/>
          <w:color w:val="323232"/>
          <w:sz w:val="24"/>
        </w:rPr>
        <w:t>WEEK 2: DATA IDENTIFICATION, SOURCING STRATEGY &amp; INITIAL ANALYSIS PLANNING</w:t>
      </w:r>
    </w:p>
    <w:tbl>
      <w:tblPr>
        <w:tblW w:w="0" w:type="auto"/>
        <w:jc w:val="center"/>
        <w:tblBorders>
          <w:top w:val="single" w:sz="4" w:space="0" w:color="B0B8C4"/>
          <w:left w:val="single" w:sz="4" w:space="0" w:color="B0B8C4"/>
          <w:bottom w:val="single" w:sz="4" w:space="0" w:color="B0B8C4"/>
          <w:right w:val="single" w:sz="4" w:space="0" w:color="B0B8C4"/>
          <w:insideH w:val="single" w:sz="4" w:space="0" w:color="B0B8C4"/>
          <w:insideV w:val="single" w:sz="4" w:space="0" w:color="B0B8C4"/>
        </w:tblBorders>
        <w:tblLayout w:type="fixed"/>
        <w:tblLook w:val="04A0" w:firstRow="1" w:lastRow="0" w:firstColumn="1" w:lastColumn="0" w:noHBand="0" w:noVBand="1"/>
      </w:tblPr>
      <w:tblGrid>
        <w:gridCol w:w="3168"/>
        <w:gridCol w:w="6192"/>
      </w:tblGrid>
      <w:tr w:rsidR="007C523C" w14:paraId="034CF484" w14:textId="77777777">
        <w:trPr>
          <w:jc w:val="center"/>
        </w:trPr>
        <w:tc>
          <w:tcPr>
            <w:tcW w:w="3168" w:type="dxa"/>
            <w:shd w:val="clear" w:color="auto" w:fill="1A2B4C"/>
            <w:tcMar>
              <w:top w:w="120" w:type="dxa"/>
              <w:left w:w="140" w:type="dxa"/>
              <w:bottom w:w="120" w:type="dxa"/>
              <w:right w:w="140" w:type="dxa"/>
            </w:tcMar>
          </w:tcPr>
          <w:p w14:paraId="59724A95" w14:textId="77777777" w:rsidR="007C523C" w:rsidRPr="00A9256C" w:rsidRDefault="003E4BB6">
            <w:pPr>
              <w:rPr>
                <w:sz w:val="24"/>
                <w:szCs w:val="24"/>
              </w:rPr>
            </w:pPr>
            <w:r w:rsidRPr="00A9256C">
              <w:rPr>
                <w:rFonts w:ascii="Times New Roman" w:hAnsi="Times New Roman" w:cs="Times New Roman"/>
                <w:b/>
                <w:color w:val="FFFFFF"/>
                <w:sz w:val="24"/>
                <w:szCs w:val="24"/>
              </w:rPr>
              <w:t>PROJECT ATTRIBUTE</w:t>
            </w:r>
          </w:p>
        </w:tc>
        <w:tc>
          <w:tcPr>
            <w:tcW w:w="6192" w:type="dxa"/>
            <w:shd w:val="clear" w:color="auto" w:fill="1A2B4C"/>
            <w:tcMar>
              <w:top w:w="120" w:type="dxa"/>
              <w:left w:w="140" w:type="dxa"/>
              <w:bottom w:w="120" w:type="dxa"/>
              <w:right w:w="140" w:type="dxa"/>
            </w:tcMar>
          </w:tcPr>
          <w:p w14:paraId="10A41F2E" w14:textId="77777777" w:rsidR="007C523C" w:rsidRPr="00A9256C" w:rsidRDefault="003E4BB6">
            <w:pPr>
              <w:rPr>
                <w:sz w:val="24"/>
                <w:szCs w:val="24"/>
              </w:rPr>
            </w:pPr>
            <w:r w:rsidRPr="00A9256C">
              <w:rPr>
                <w:rFonts w:ascii="Times New Roman" w:hAnsi="Times New Roman" w:cs="Times New Roman"/>
                <w:b/>
                <w:color w:val="FFFFFF"/>
                <w:sz w:val="24"/>
                <w:szCs w:val="24"/>
              </w:rPr>
              <w:t>OPERATIONAL SPECIFICATION</w:t>
            </w:r>
          </w:p>
        </w:tc>
      </w:tr>
      <w:tr w:rsidR="007C523C" w14:paraId="353CFF14" w14:textId="77777777">
        <w:trPr>
          <w:jc w:val="center"/>
        </w:trPr>
        <w:tc>
          <w:tcPr>
            <w:tcW w:w="3168" w:type="dxa"/>
            <w:shd w:val="clear" w:color="auto" w:fill="FFFFFF"/>
            <w:tcMar>
              <w:top w:w="100" w:type="dxa"/>
              <w:left w:w="130" w:type="dxa"/>
              <w:bottom w:w="100" w:type="dxa"/>
              <w:right w:w="130" w:type="dxa"/>
            </w:tcMar>
          </w:tcPr>
          <w:p w14:paraId="3A4D2666" w14:textId="77777777" w:rsidR="007C523C" w:rsidRDefault="003E4BB6">
            <w:r>
              <w:rPr>
                <w:rFonts w:ascii="Times New Roman" w:hAnsi="Times New Roman" w:cs="Times New Roman"/>
                <w:color w:val="000000"/>
                <w:sz w:val="24"/>
              </w:rPr>
              <w:t>Project Title</w:t>
            </w:r>
          </w:p>
        </w:tc>
        <w:tc>
          <w:tcPr>
            <w:tcW w:w="6192" w:type="dxa"/>
            <w:shd w:val="clear" w:color="auto" w:fill="FFFFFF"/>
            <w:tcMar>
              <w:top w:w="100" w:type="dxa"/>
              <w:left w:w="130" w:type="dxa"/>
              <w:bottom w:w="100" w:type="dxa"/>
              <w:right w:w="130" w:type="dxa"/>
            </w:tcMar>
          </w:tcPr>
          <w:p w14:paraId="3CC6E49C" w14:textId="77777777" w:rsidR="007C523C" w:rsidRDefault="003E4BB6">
            <w:r>
              <w:rPr>
                <w:rFonts w:ascii="Times New Roman" w:hAnsi="Times New Roman" w:cs="Times New Roman"/>
                <w:color w:val="000000"/>
                <w:sz w:val="24"/>
              </w:rPr>
              <w:t>AI-Driven Personalization &amp; Customer Retention System in Beauty &amp; Wellness</w:t>
            </w:r>
          </w:p>
        </w:tc>
      </w:tr>
      <w:tr w:rsidR="007C523C" w14:paraId="06455265" w14:textId="77777777">
        <w:trPr>
          <w:jc w:val="center"/>
        </w:trPr>
        <w:tc>
          <w:tcPr>
            <w:tcW w:w="3168" w:type="dxa"/>
            <w:shd w:val="clear" w:color="auto" w:fill="F9FAFB"/>
            <w:tcMar>
              <w:top w:w="100" w:type="dxa"/>
              <w:left w:w="130" w:type="dxa"/>
              <w:bottom w:w="100" w:type="dxa"/>
              <w:right w:w="130" w:type="dxa"/>
            </w:tcMar>
          </w:tcPr>
          <w:p w14:paraId="001263E8" w14:textId="77777777" w:rsidR="007C523C" w:rsidRDefault="003E4BB6">
            <w:r>
              <w:rPr>
                <w:rFonts w:ascii="Times New Roman" w:hAnsi="Times New Roman" w:cs="Times New Roman"/>
                <w:color w:val="000000"/>
                <w:sz w:val="24"/>
              </w:rPr>
              <w:t>Internship Module &amp; Track</w:t>
            </w:r>
          </w:p>
        </w:tc>
        <w:tc>
          <w:tcPr>
            <w:tcW w:w="6192" w:type="dxa"/>
            <w:shd w:val="clear" w:color="auto" w:fill="F9FAFB"/>
            <w:tcMar>
              <w:top w:w="100" w:type="dxa"/>
              <w:left w:w="130" w:type="dxa"/>
              <w:bottom w:w="100" w:type="dxa"/>
              <w:right w:w="130" w:type="dxa"/>
            </w:tcMar>
          </w:tcPr>
          <w:p w14:paraId="5C8F7340" w14:textId="77777777" w:rsidR="007C523C" w:rsidRDefault="003E4BB6">
            <w:r>
              <w:rPr>
                <w:rFonts w:ascii="Times New Roman" w:hAnsi="Times New Roman" w:cs="Times New Roman"/>
                <w:color w:val="000000"/>
                <w:sz w:val="24"/>
              </w:rPr>
              <w:t>Week 2: Data Identification, Sourcing Strategy &amp; Initial Analysis Planning (Coimbatore Track)</w:t>
            </w:r>
          </w:p>
        </w:tc>
      </w:tr>
      <w:tr w:rsidR="007C523C" w14:paraId="43FF8B52" w14:textId="77777777">
        <w:trPr>
          <w:jc w:val="center"/>
        </w:trPr>
        <w:tc>
          <w:tcPr>
            <w:tcW w:w="3168" w:type="dxa"/>
            <w:shd w:val="clear" w:color="auto" w:fill="FFFFFF"/>
            <w:tcMar>
              <w:top w:w="100" w:type="dxa"/>
              <w:left w:w="130" w:type="dxa"/>
              <w:bottom w:w="100" w:type="dxa"/>
              <w:right w:w="130" w:type="dxa"/>
            </w:tcMar>
          </w:tcPr>
          <w:p w14:paraId="2C769C46" w14:textId="77777777" w:rsidR="007C523C" w:rsidRDefault="003E4BB6">
            <w:r>
              <w:rPr>
                <w:rFonts w:ascii="Times New Roman" w:hAnsi="Times New Roman" w:cs="Times New Roman"/>
                <w:color w:val="000000"/>
                <w:sz w:val="24"/>
              </w:rPr>
              <w:t>Target Business Domain</w:t>
            </w:r>
          </w:p>
        </w:tc>
        <w:tc>
          <w:tcPr>
            <w:tcW w:w="6192" w:type="dxa"/>
            <w:shd w:val="clear" w:color="auto" w:fill="FFFFFF"/>
            <w:tcMar>
              <w:top w:w="100" w:type="dxa"/>
              <w:left w:w="130" w:type="dxa"/>
              <w:bottom w:w="100" w:type="dxa"/>
              <w:right w:w="130" w:type="dxa"/>
            </w:tcMar>
          </w:tcPr>
          <w:p w14:paraId="5D55EA04" w14:textId="77777777" w:rsidR="007C523C" w:rsidRDefault="003E4BB6">
            <w:r>
              <w:rPr>
                <w:rFonts w:ascii="Times New Roman" w:hAnsi="Times New Roman" w:cs="Times New Roman"/>
                <w:color w:val="000000"/>
                <w:sz w:val="24"/>
              </w:rPr>
              <w:t>Direct-to-Consumer (D2C) Beauty &amp; Personal Care E-Commerce &amp; Retail Omnichannel Analytics</w:t>
            </w:r>
          </w:p>
        </w:tc>
      </w:tr>
      <w:tr w:rsidR="007C523C" w14:paraId="384239AE" w14:textId="77777777">
        <w:trPr>
          <w:jc w:val="center"/>
        </w:trPr>
        <w:tc>
          <w:tcPr>
            <w:tcW w:w="3168" w:type="dxa"/>
            <w:shd w:val="clear" w:color="auto" w:fill="F9FAFB"/>
            <w:tcMar>
              <w:top w:w="100" w:type="dxa"/>
              <w:left w:w="130" w:type="dxa"/>
              <w:bottom w:w="100" w:type="dxa"/>
              <w:right w:w="130" w:type="dxa"/>
            </w:tcMar>
          </w:tcPr>
          <w:p w14:paraId="3D90A9E6" w14:textId="77777777" w:rsidR="007C523C" w:rsidRDefault="003E4BB6">
            <w:r>
              <w:rPr>
                <w:rFonts w:ascii="Times New Roman" w:hAnsi="Times New Roman" w:cs="Times New Roman"/>
                <w:color w:val="000000"/>
                <w:sz w:val="24"/>
              </w:rPr>
              <w:t>Target Core Systems</w:t>
            </w:r>
          </w:p>
        </w:tc>
        <w:tc>
          <w:tcPr>
            <w:tcW w:w="6192" w:type="dxa"/>
            <w:shd w:val="clear" w:color="auto" w:fill="F9FAFB"/>
            <w:tcMar>
              <w:top w:w="100" w:type="dxa"/>
              <w:left w:w="130" w:type="dxa"/>
              <w:bottom w:w="100" w:type="dxa"/>
              <w:right w:w="130" w:type="dxa"/>
            </w:tcMar>
          </w:tcPr>
          <w:p w14:paraId="71D29F9D" w14:textId="77777777" w:rsidR="007C523C" w:rsidRDefault="003E4BB6">
            <w:r>
              <w:rPr>
                <w:rFonts w:ascii="Times New Roman" w:hAnsi="Times New Roman" w:cs="Times New Roman"/>
                <w:color w:val="000000"/>
                <w:sz w:val="24"/>
              </w:rPr>
              <w:t>Skin-Ingredient Recommendation Engine, Aspect-Based Sentiment Mining, 60-Day Churn Predictor</w:t>
            </w:r>
          </w:p>
        </w:tc>
      </w:tr>
      <w:tr w:rsidR="007C523C" w14:paraId="496AEDC3" w14:textId="77777777">
        <w:trPr>
          <w:jc w:val="center"/>
        </w:trPr>
        <w:tc>
          <w:tcPr>
            <w:tcW w:w="3168" w:type="dxa"/>
            <w:shd w:val="clear" w:color="auto" w:fill="FFFFFF"/>
            <w:tcMar>
              <w:top w:w="100" w:type="dxa"/>
              <w:left w:w="130" w:type="dxa"/>
              <w:bottom w:w="100" w:type="dxa"/>
              <w:right w:w="130" w:type="dxa"/>
            </w:tcMar>
          </w:tcPr>
          <w:p w14:paraId="5FAB9490" w14:textId="77777777" w:rsidR="007C523C" w:rsidRDefault="003E4BB6">
            <w:r>
              <w:rPr>
                <w:rFonts w:ascii="Times New Roman" w:hAnsi="Times New Roman" w:cs="Times New Roman"/>
                <w:color w:val="000000"/>
                <w:sz w:val="24"/>
              </w:rPr>
              <w:t>Week 1 Hypotheses Linkage</w:t>
            </w:r>
          </w:p>
        </w:tc>
        <w:tc>
          <w:tcPr>
            <w:tcW w:w="6192" w:type="dxa"/>
            <w:shd w:val="clear" w:color="auto" w:fill="FFFFFF"/>
            <w:tcMar>
              <w:top w:w="100" w:type="dxa"/>
              <w:left w:w="130" w:type="dxa"/>
              <w:bottom w:w="100" w:type="dxa"/>
              <w:right w:w="130" w:type="dxa"/>
            </w:tcMar>
          </w:tcPr>
          <w:p w14:paraId="546F35AC" w14:textId="77777777" w:rsidR="007C523C" w:rsidRDefault="003E4BB6">
            <w:r>
              <w:rPr>
                <w:rFonts w:ascii="Times New Roman" w:hAnsi="Times New Roman" w:cs="Times New Roman"/>
                <w:color w:val="000000"/>
                <w:sz w:val="24"/>
              </w:rPr>
              <w:t>Validating Hypotheses H1 (Skin-Ingredient Alignment), H2 (Sentiment Recommender), H3 (14-Day Churn Signals)</w:t>
            </w:r>
          </w:p>
        </w:tc>
      </w:tr>
      <w:tr w:rsidR="007C523C" w14:paraId="04317BE2" w14:textId="77777777">
        <w:trPr>
          <w:jc w:val="center"/>
        </w:trPr>
        <w:tc>
          <w:tcPr>
            <w:tcW w:w="3168" w:type="dxa"/>
            <w:shd w:val="clear" w:color="auto" w:fill="F9FAFB"/>
            <w:tcMar>
              <w:top w:w="100" w:type="dxa"/>
              <w:left w:w="130" w:type="dxa"/>
              <w:bottom w:w="100" w:type="dxa"/>
              <w:right w:w="130" w:type="dxa"/>
            </w:tcMar>
          </w:tcPr>
          <w:p w14:paraId="2630295C" w14:textId="77777777" w:rsidR="007C523C" w:rsidRDefault="003E4BB6">
            <w:r>
              <w:rPr>
                <w:rFonts w:ascii="Times New Roman" w:hAnsi="Times New Roman" w:cs="Times New Roman"/>
                <w:color w:val="000000"/>
                <w:sz w:val="24"/>
              </w:rPr>
              <w:t>Technical Toolstack</w:t>
            </w:r>
          </w:p>
        </w:tc>
        <w:tc>
          <w:tcPr>
            <w:tcW w:w="6192" w:type="dxa"/>
            <w:shd w:val="clear" w:color="auto" w:fill="F9FAFB"/>
            <w:tcMar>
              <w:top w:w="100" w:type="dxa"/>
              <w:left w:w="130" w:type="dxa"/>
              <w:bottom w:w="100" w:type="dxa"/>
              <w:right w:w="130" w:type="dxa"/>
            </w:tcMar>
          </w:tcPr>
          <w:p w14:paraId="20AF67E5" w14:textId="77777777" w:rsidR="007C523C" w:rsidRDefault="003E4BB6">
            <w:r>
              <w:rPr>
                <w:rFonts w:ascii="Times New Roman" w:hAnsi="Times New Roman" w:cs="Times New Roman"/>
                <w:color w:val="000000"/>
                <w:sz w:val="24"/>
              </w:rPr>
              <w:t>Python 3.13 (Pandas, NumPy, Scipy, Statsmodels, Scikit-Learn, NLTK, VADER, Seaborn, Matplotlib)</w:t>
            </w:r>
          </w:p>
        </w:tc>
      </w:tr>
      <w:tr w:rsidR="007C523C" w14:paraId="31EA12FE" w14:textId="77777777">
        <w:trPr>
          <w:jc w:val="center"/>
        </w:trPr>
        <w:tc>
          <w:tcPr>
            <w:tcW w:w="3168" w:type="dxa"/>
            <w:shd w:val="clear" w:color="auto" w:fill="FFFFFF"/>
            <w:tcMar>
              <w:top w:w="100" w:type="dxa"/>
              <w:left w:w="130" w:type="dxa"/>
              <w:bottom w:w="100" w:type="dxa"/>
              <w:right w:w="130" w:type="dxa"/>
            </w:tcMar>
          </w:tcPr>
          <w:p w14:paraId="796A4FB6" w14:textId="77777777" w:rsidR="007C523C" w:rsidRDefault="003E4BB6">
            <w:r>
              <w:rPr>
                <w:rFonts w:ascii="Times New Roman" w:hAnsi="Times New Roman" w:cs="Times New Roman"/>
                <w:color w:val="000000"/>
                <w:sz w:val="24"/>
              </w:rPr>
              <w:t>Public Data Scope</w:t>
            </w:r>
          </w:p>
        </w:tc>
        <w:tc>
          <w:tcPr>
            <w:tcW w:w="6192" w:type="dxa"/>
            <w:shd w:val="clear" w:color="auto" w:fill="FFFFFF"/>
            <w:tcMar>
              <w:top w:w="100" w:type="dxa"/>
              <w:left w:w="130" w:type="dxa"/>
              <w:bottom w:w="100" w:type="dxa"/>
              <w:right w:w="130" w:type="dxa"/>
            </w:tcMar>
          </w:tcPr>
          <w:p w14:paraId="7E80E54F" w14:textId="77777777" w:rsidR="007C523C" w:rsidRDefault="003E4BB6">
            <w:r>
              <w:rPr>
                <w:rFonts w:ascii="Times New Roman" w:hAnsi="Times New Roman" w:cs="Times New Roman"/>
                <w:color w:val="000000"/>
                <w:sz w:val="24"/>
              </w:rPr>
              <w:t>Sephora Product &amp; Review Corpus, Amazon Beauty 5-Core, Olist E-Commerce, EU CosIng, Open Beauty Facts API</w:t>
            </w:r>
          </w:p>
        </w:tc>
      </w:tr>
      <w:tr w:rsidR="007C523C" w:rsidRPr="00A9256C" w14:paraId="53B5A329" w14:textId="77777777">
        <w:trPr>
          <w:jc w:val="center"/>
        </w:trPr>
        <w:tc>
          <w:tcPr>
            <w:tcW w:w="3168" w:type="dxa"/>
            <w:shd w:val="clear" w:color="auto" w:fill="F9FAFB"/>
            <w:tcMar>
              <w:top w:w="100" w:type="dxa"/>
              <w:left w:w="130" w:type="dxa"/>
              <w:bottom w:w="100" w:type="dxa"/>
              <w:right w:w="130" w:type="dxa"/>
            </w:tcMar>
          </w:tcPr>
          <w:p w14:paraId="7BE76785" w14:textId="77777777" w:rsidR="007C523C" w:rsidRDefault="003E4BB6">
            <w:r>
              <w:rPr>
                <w:rFonts w:ascii="Times New Roman" w:hAnsi="Times New Roman" w:cs="Times New Roman"/>
                <w:color w:val="000000"/>
                <w:sz w:val="24"/>
              </w:rPr>
              <w:t>Regulatory Standards</w:t>
            </w:r>
          </w:p>
        </w:tc>
        <w:tc>
          <w:tcPr>
            <w:tcW w:w="6192" w:type="dxa"/>
            <w:shd w:val="clear" w:color="auto" w:fill="F9FAFB"/>
            <w:tcMar>
              <w:top w:w="100" w:type="dxa"/>
              <w:left w:w="130" w:type="dxa"/>
              <w:bottom w:w="100" w:type="dxa"/>
              <w:right w:w="130" w:type="dxa"/>
            </w:tcMar>
          </w:tcPr>
          <w:p w14:paraId="777B63EE" w14:textId="77777777" w:rsidR="007C523C" w:rsidRDefault="003E4BB6">
            <w:r>
              <w:rPr>
                <w:rFonts w:ascii="Times New Roman" w:hAnsi="Times New Roman" w:cs="Times New Roman"/>
                <w:color w:val="000000"/>
                <w:sz w:val="24"/>
              </w:rPr>
              <w:t>Digital Personal Data Protection (DPDP) Act 2023 (India), GDPR Compliance, Cosmetic Safety Regulations</w:t>
            </w:r>
          </w:p>
        </w:tc>
      </w:tr>
    </w:tbl>
    <w:p w14:paraId="7A4145EA" w14:textId="0E9ECE96" w:rsidR="007C523C" w:rsidRDefault="007C523C">
      <w:pPr>
        <w:spacing w:after="120"/>
      </w:pPr>
    </w:p>
    <w:p w14:paraId="7D681160" w14:textId="1C6F9B9E" w:rsidR="00A9256C" w:rsidRDefault="00A9256C">
      <w:pPr>
        <w:spacing w:after="120"/>
      </w:pPr>
    </w:p>
    <w:p w14:paraId="00B1CD1A" w14:textId="77777777" w:rsidR="00A9256C" w:rsidRDefault="00A9256C">
      <w:pPr>
        <w:spacing w:after="120"/>
      </w:pPr>
    </w:p>
    <w:tbl>
      <w:tblPr>
        <w:tblW w:w="0" w:type="auto"/>
        <w:jc w:val="center"/>
        <w:tblLayout w:type="fixed"/>
        <w:tblLook w:val="04A0" w:firstRow="1" w:lastRow="0" w:firstColumn="1" w:lastColumn="0" w:noHBand="0" w:noVBand="1"/>
      </w:tblPr>
      <w:tblGrid>
        <w:gridCol w:w="9360"/>
      </w:tblGrid>
      <w:tr w:rsidR="007C523C" w14:paraId="60E50707" w14:textId="77777777">
        <w:trPr>
          <w:jc w:val="center"/>
        </w:trPr>
        <w:tc>
          <w:tcPr>
            <w:tcW w:w="9360" w:type="dxa"/>
            <w:tcBorders>
              <w:left w:val="single" w:sz="24" w:space="0" w:color="1A2B4C"/>
            </w:tcBorders>
            <w:shd w:val="clear" w:color="auto" w:fill="F8FAFC"/>
            <w:tcMar>
              <w:top w:w="140" w:type="dxa"/>
              <w:left w:w="200" w:type="dxa"/>
              <w:bottom w:w="140" w:type="dxa"/>
              <w:right w:w="200" w:type="dxa"/>
            </w:tcMar>
          </w:tcPr>
          <w:p w14:paraId="35242309" w14:textId="77777777" w:rsidR="007C523C" w:rsidRPr="00A9256C" w:rsidRDefault="003E4BB6" w:rsidP="00A9256C">
            <w:pPr>
              <w:spacing w:before="40" w:after="80" w:line="360" w:lineRule="auto"/>
              <w:jc w:val="both"/>
              <w:rPr>
                <w:sz w:val="28"/>
                <w:szCs w:val="28"/>
              </w:rPr>
            </w:pPr>
            <w:r w:rsidRPr="00A9256C">
              <w:rPr>
                <w:rFonts w:ascii="Times New Roman" w:hAnsi="Times New Roman" w:cs="Times New Roman"/>
                <w:b/>
                <w:color w:val="000000"/>
                <w:sz w:val="28"/>
                <w:szCs w:val="28"/>
              </w:rPr>
              <w:lastRenderedPageBreak/>
              <w:t>EXECUTIVE SUMMARY &amp; WEEK 2 STRATEGIC DELIVERABLE SCOPE</w:t>
            </w:r>
            <w:r w:rsidRPr="00A9256C">
              <w:rPr>
                <w:rFonts w:ascii="Times New Roman" w:hAnsi="Times New Roman" w:cs="Times New Roman"/>
                <w:b/>
                <w:color w:val="000000"/>
                <w:sz w:val="28"/>
                <w:szCs w:val="28"/>
              </w:rPr>
              <w:br/>
            </w:r>
            <w:r w:rsidRPr="00A9256C">
              <w:rPr>
                <w:rFonts w:ascii="Times New Roman" w:hAnsi="Times New Roman" w:cs="Times New Roman"/>
                <w:color w:val="000000"/>
                <w:sz w:val="28"/>
                <w:szCs w:val="28"/>
              </w:rPr>
              <w:t>EXECUTIVE SUMMARY &amp; WEEK 2 OBJECTIVES:</w:t>
            </w:r>
          </w:p>
          <w:p w14:paraId="4660E204" w14:textId="77777777" w:rsidR="007C523C" w:rsidRDefault="003E4BB6" w:rsidP="00A9256C">
            <w:pPr>
              <w:spacing w:before="40" w:after="40" w:line="360" w:lineRule="auto"/>
              <w:jc w:val="both"/>
            </w:pPr>
            <w:r>
              <w:rPr>
                <w:rFonts w:ascii="Times New Roman" w:hAnsi="Times New Roman" w:cs="Times New Roman"/>
                <w:color w:val="000000"/>
                <w:sz w:val="24"/>
              </w:rPr>
              <w:t>1. Multi-Channel Data Identification: Exhaustive sourcing across 13 public datasets, APIs, and dermatological registries covering product formulations, user transactions, reviews, and clinical standards.</w:t>
            </w:r>
          </w:p>
          <w:p w14:paraId="0DCB93D0" w14:textId="77777777" w:rsidR="007C523C" w:rsidRDefault="003E4BB6" w:rsidP="00A9256C">
            <w:pPr>
              <w:spacing w:before="40" w:after="40" w:line="360" w:lineRule="auto"/>
              <w:jc w:val="both"/>
            </w:pPr>
            <w:r>
              <w:rPr>
                <w:rFonts w:ascii="Times New Roman" w:hAnsi="Times New Roman" w:cs="Times New Roman"/>
                <w:color w:val="000000"/>
                <w:sz w:val="24"/>
              </w:rPr>
              <w:t>2. Six-Dimensional Sourcing Trade-Off Matrix: Comparative evaluation across accessibility, update frequency, cleanliness, domain relevance, sparsity, and DPDP Act 2023 compliance.</w:t>
            </w:r>
          </w:p>
          <w:p w14:paraId="55F25CAA" w14:textId="77777777" w:rsidR="007C523C" w:rsidRDefault="003E4BB6" w:rsidP="00A9256C">
            <w:pPr>
              <w:spacing w:before="40" w:after="40" w:line="360" w:lineRule="auto"/>
              <w:jc w:val="both"/>
            </w:pPr>
            <w:r>
              <w:rPr>
                <w:rFonts w:ascii="Times New Roman" w:hAnsi="Times New Roman" w:cs="Times New Roman"/>
                <w:color w:val="000000"/>
                <w:sz w:val="24"/>
              </w:rPr>
              <w:t>3. Hypothesis Validation Framework: Explicit statistical mapping connecting sourced data variables to Week 1 hypotheses (Chi-Square tests for H1, Paired t-tests for H2, and Logistic Regression / ROC-AUC for H3).</w:t>
            </w:r>
          </w:p>
          <w:p w14:paraId="4DD9D83F" w14:textId="77777777" w:rsidR="007C523C" w:rsidRDefault="003E4BB6" w:rsidP="00A9256C">
            <w:pPr>
              <w:spacing w:before="40" w:after="40" w:line="360" w:lineRule="auto"/>
              <w:jc w:val="both"/>
            </w:pPr>
            <w:r>
              <w:rPr>
                <w:rFonts w:ascii="Times New Roman" w:hAnsi="Times New Roman" w:cs="Times New Roman"/>
                <w:color w:val="000000"/>
                <w:sz w:val="24"/>
              </w:rPr>
              <w:t>4. Operational EDA &amp; Visualization Plan: Complete descriptive statistical roadmap, sparsity calculations (S = 99.4%), and 5 high-impact publication-grade visualization designs.</w:t>
            </w:r>
          </w:p>
          <w:p w14:paraId="3949D7B5" w14:textId="77777777" w:rsidR="007C523C" w:rsidRDefault="003E4BB6" w:rsidP="00A9256C">
            <w:pPr>
              <w:spacing w:before="40" w:after="40" w:line="360" w:lineRule="auto"/>
              <w:jc w:val="both"/>
            </w:pPr>
            <w:r>
              <w:rPr>
                <w:rFonts w:ascii="Times New Roman" w:hAnsi="Times New Roman" w:cs="Times New Roman"/>
                <w:color w:val="000000"/>
                <w:sz w:val="24"/>
              </w:rPr>
              <w:t>5. Preprocessing &amp; Data Cleaning Protocol: 4-phase transformation pipeline covering INCI chemical tokenization, missing value imputation, transaction windowing, and NLP text sanitization.</w:t>
            </w:r>
          </w:p>
        </w:tc>
      </w:tr>
    </w:tbl>
    <w:p w14:paraId="4D4B944C" w14:textId="77777777" w:rsidR="007C523C" w:rsidRDefault="007C523C">
      <w:pPr>
        <w:spacing w:after="120"/>
      </w:pPr>
    </w:p>
    <w:p w14:paraId="67851201" w14:textId="77777777" w:rsidR="007C523C" w:rsidRDefault="003E4BB6">
      <w:r>
        <w:br w:type="page"/>
      </w:r>
    </w:p>
    <w:p w14:paraId="7710ADDD" w14:textId="77777777" w:rsidR="007C523C" w:rsidRPr="00A9256C" w:rsidRDefault="003E4BB6" w:rsidP="00A9256C">
      <w:pPr>
        <w:pStyle w:val="Title"/>
        <w:jc w:val="center"/>
        <w:rPr>
          <w:rFonts w:ascii="Times New Roman" w:hAnsi="Times New Roman" w:cs="Times New Roman"/>
          <w:color w:val="000000" w:themeColor="text1"/>
        </w:rPr>
      </w:pPr>
      <w:r w:rsidRPr="00A9256C">
        <w:rPr>
          <w:rFonts w:ascii="Times New Roman" w:hAnsi="Times New Roman" w:cs="Times New Roman"/>
          <w:color w:val="000000" w:themeColor="text1"/>
        </w:rPr>
        <w:lastRenderedPageBreak/>
        <w:t>1. EXECUTIVE SOURCING STRATEGY &amp; WEEK 1 ALIGNMENT</w:t>
      </w:r>
    </w:p>
    <w:p w14:paraId="55EB0101" w14:textId="77777777" w:rsidR="007C523C" w:rsidRPr="00A9256C" w:rsidRDefault="003E4BB6" w:rsidP="00A9256C">
      <w:pPr>
        <w:keepNext/>
        <w:spacing w:before="200" w:after="80" w:line="360" w:lineRule="auto"/>
        <w:jc w:val="both"/>
        <w:rPr>
          <w:sz w:val="28"/>
          <w:szCs w:val="28"/>
        </w:rPr>
      </w:pPr>
      <w:r w:rsidRPr="00A9256C">
        <w:rPr>
          <w:rFonts w:ascii="Times New Roman" w:hAnsi="Times New Roman" w:cs="Times New Roman"/>
          <w:b/>
          <w:color w:val="000000"/>
          <w:sz w:val="28"/>
          <w:szCs w:val="28"/>
        </w:rPr>
        <w:t>1.1 STRATEGIC BUSINESS CONTEXT</w:t>
      </w:r>
    </w:p>
    <w:p w14:paraId="339257CF" w14:textId="77777777" w:rsidR="007C523C" w:rsidRDefault="003E4BB6" w:rsidP="00A9256C">
      <w:pPr>
        <w:spacing w:after="100" w:line="360" w:lineRule="auto"/>
        <w:jc w:val="both"/>
      </w:pPr>
      <w:r>
        <w:rPr>
          <w:rFonts w:ascii="Times New Roman" w:hAnsi="Times New Roman" w:cs="Times New Roman"/>
          <w:color w:val="000000"/>
          <w:sz w:val="24"/>
        </w:rPr>
        <w:t>Following the Week 1 orientation and formal problem formulation, the primary objective of Week 2 is to design a rigorous, production-grade data identification and sourcing strategy for our AI-Driven Personalization &amp; Customer Retention System in Beauty &amp; Wellness. In D2C beauty e-commerce, algorithmic performance is uniquely constrained by the biological complexity of consumer skin profiles and the chemical intricacies of topical formulations. Generic collaborative filtering fails because a customer's affinity for a product is strictly governed by whether active ingredients (e.g., Salicylic Acid, Niacinamide, Retinol) suit their dynamic dermatological profile (Dry, Oily, Combination, Sensitive) and environmental stressors.</w:t>
      </w:r>
    </w:p>
    <w:p w14:paraId="103F6EE1" w14:textId="77777777" w:rsidR="007C523C" w:rsidRDefault="003E4BB6" w:rsidP="00A9256C">
      <w:pPr>
        <w:spacing w:after="100" w:line="360" w:lineRule="auto"/>
        <w:jc w:val="both"/>
      </w:pPr>
      <w:r>
        <w:rPr>
          <w:rFonts w:ascii="Times New Roman" w:hAnsi="Times New Roman" w:cs="Times New Roman"/>
          <w:color w:val="000000"/>
          <w:sz w:val="24"/>
        </w:rPr>
        <w:t>To overcome customer churn (currently 40–55% at 60 days post-onboarding) and mitigate escalating Customer Acquisition Costs (CAC), our machine learning models require four distinct data pillars: (1) structured product and ingredient metadata, (2) longitudinal transaction and order logs, (3) granular customer behavioral interactions, and (4) unstructured customer review sentiment. Because real proprietary D2C transaction logs are legally protected under India's Digital Personal Data Protection (DPDP) Act 2023, this strategy establishes a multi-source data fusion framework combining verified public benchmarks, governmental ingredient databases, and real-time public APIs.</w:t>
      </w:r>
    </w:p>
    <w:p w14:paraId="6C8D5692" w14:textId="77777777" w:rsidR="007C523C" w:rsidRPr="00A9256C" w:rsidRDefault="003E4BB6" w:rsidP="00A9256C">
      <w:pPr>
        <w:keepNext/>
        <w:spacing w:before="200" w:after="80" w:line="360" w:lineRule="auto"/>
        <w:jc w:val="both"/>
        <w:rPr>
          <w:sz w:val="28"/>
          <w:szCs w:val="28"/>
        </w:rPr>
      </w:pPr>
      <w:r w:rsidRPr="00A9256C">
        <w:rPr>
          <w:rFonts w:ascii="Times New Roman" w:hAnsi="Times New Roman" w:cs="Times New Roman"/>
          <w:b/>
          <w:color w:val="000000"/>
          <w:sz w:val="28"/>
          <w:szCs w:val="28"/>
        </w:rPr>
        <w:t>1.2 RECAPITULATION OF WEEK 1 PROBLEM STATEMENT &amp; RESEARCH HYPOTHESES</w:t>
      </w:r>
    </w:p>
    <w:p w14:paraId="053F1F05" w14:textId="77777777" w:rsidR="007C523C" w:rsidRDefault="003E4BB6" w:rsidP="00A9256C">
      <w:pPr>
        <w:spacing w:after="100" w:line="360" w:lineRule="auto"/>
        <w:jc w:val="both"/>
      </w:pPr>
      <w:r>
        <w:rPr>
          <w:rFonts w:ascii="Times New Roman" w:hAnsi="Times New Roman" w:cs="Times New Roman"/>
          <w:color w:val="000000"/>
          <w:sz w:val="24"/>
        </w:rPr>
        <w:t>To ensure seamless architectural continuity, all data sourcing decisions directly serve the core problem statement formulated in Week 1:</w:t>
      </w:r>
    </w:p>
    <w:p w14:paraId="6195BF95" w14:textId="77777777" w:rsidR="007C523C" w:rsidRDefault="003E4BB6" w:rsidP="00A9256C">
      <w:pPr>
        <w:spacing w:after="100" w:line="360" w:lineRule="auto"/>
        <w:jc w:val="both"/>
      </w:pPr>
      <w:r>
        <w:rPr>
          <w:rFonts w:ascii="Times New Roman" w:hAnsi="Times New Roman" w:cs="Times New Roman"/>
          <w:i/>
          <w:color w:val="000000"/>
          <w:sz w:val="24"/>
        </w:rPr>
        <w:t>"How can a D2C Beauty &amp; Wellness platform leverage customer demographic profiles, skin metadata, transactional interaction logs, and unstructured review sentiment to build an automated AI Recommendation Engine and Predictive Churn Alert System that increases 60-day repeat purchase rates by 20% and reduces product return friction?"</w:t>
      </w:r>
    </w:p>
    <w:tbl>
      <w:tblPr>
        <w:tblW w:w="0" w:type="auto"/>
        <w:jc w:val="center"/>
        <w:tblBorders>
          <w:top w:val="single" w:sz="4" w:space="0" w:color="B0B8C4"/>
          <w:left w:val="single" w:sz="4" w:space="0" w:color="B0B8C4"/>
          <w:bottom w:val="single" w:sz="4" w:space="0" w:color="B0B8C4"/>
          <w:right w:val="single" w:sz="4" w:space="0" w:color="B0B8C4"/>
          <w:insideH w:val="single" w:sz="4" w:space="0" w:color="B0B8C4"/>
          <w:insideV w:val="single" w:sz="4" w:space="0" w:color="B0B8C4"/>
        </w:tblBorders>
        <w:tblLayout w:type="fixed"/>
        <w:tblLook w:val="04A0" w:firstRow="1" w:lastRow="0" w:firstColumn="1" w:lastColumn="0" w:noHBand="0" w:noVBand="1"/>
      </w:tblPr>
      <w:tblGrid>
        <w:gridCol w:w="1584"/>
        <w:gridCol w:w="1872"/>
        <w:gridCol w:w="2016"/>
        <w:gridCol w:w="1872"/>
        <w:gridCol w:w="2016"/>
      </w:tblGrid>
      <w:tr w:rsidR="007C523C" w14:paraId="6E92D8B8" w14:textId="77777777">
        <w:trPr>
          <w:jc w:val="center"/>
        </w:trPr>
        <w:tc>
          <w:tcPr>
            <w:tcW w:w="1584" w:type="dxa"/>
            <w:shd w:val="clear" w:color="auto" w:fill="1A2B4C"/>
            <w:tcMar>
              <w:top w:w="120" w:type="dxa"/>
              <w:left w:w="140" w:type="dxa"/>
              <w:bottom w:w="120" w:type="dxa"/>
              <w:right w:w="140" w:type="dxa"/>
            </w:tcMar>
          </w:tcPr>
          <w:p w14:paraId="48E39CE2" w14:textId="77777777" w:rsidR="007C523C" w:rsidRDefault="003E4BB6">
            <w:r>
              <w:rPr>
                <w:rFonts w:ascii="Times New Roman" w:hAnsi="Times New Roman" w:cs="Times New Roman"/>
                <w:b/>
                <w:color w:val="FFFFFF"/>
                <w:sz w:val="24"/>
              </w:rPr>
              <w:lastRenderedPageBreak/>
              <w:t>HYPOTHESIS ID</w:t>
            </w:r>
          </w:p>
        </w:tc>
        <w:tc>
          <w:tcPr>
            <w:tcW w:w="1872" w:type="dxa"/>
            <w:shd w:val="clear" w:color="auto" w:fill="1A2B4C"/>
            <w:tcMar>
              <w:top w:w="120" w:type="dxa"/>
              <w:left w:w="140" w:type="dxa"/>
              <w:bottom w:w="120" w:type="dxa"/>
              <w:right w:w="140" w:type="dxa"/>
            </w:tcMar>
          </w:tcPr>
          <w:p w14:paraId="5F065734" w14:textId="77777777" w:rsidR="007C523C" w:rsidRDefault="003E4BB6">
            <w:r>
              <w:rPr>
                <w:rFonts w:ascii="Times New Roman" w:hAnsi="Times New Roman" w:cs="Times New Roman"/>
                <w:b/>
                <w:color w:val="FFFFFF"/>
                <w:sz w:val="24"/>
              </w:rPr>
              <w:t>HYPOTHESIS FOCUS</w:t>
            </w:r>
          </w:p>
        </w:tc>
        <w:tc>
          <w:tcPr>
            <w:tcW w:w="2016" w:type="dxa"/>
            <w:shd w:val="clear" w:color="auto" w:fill="1A2B4C"/>
            <w:tcMar>
              <w:top w:w="120" w:type="dxa"/>
              <w:left w:w="140" w:type="dxa"/>
              <w:bottom w:w="120" w:type="dxa"/>
              <w:right w:w="140" w:type="dxa"/>
            </w:tcMar>
          </w:tcPr>
          <w:p w14:paraId="114C3C36" w14:textId="77777777" w:rsidR="007C523C" w:rsidRDefault="003E4BB6">
            <w:r>
              <w:rPr>
                <w:rFonts w:ascii="Times New Roman" w:hAnsi="Times New Roman" w:cs="Times New Roman"/>
                <w:b/>
                <w:color w:val="FFFFFF"/>
                <w:sz w:val="24"/>
              </w:rPr>
              <w:t>INDEPENDENT VARIABLES (IV)</w:t>
            </w:r>
          </w:p>
        </w:tc>
        <w:tc>
          <w:tcPr>
            <w:tcW w:w="1872" w:type="dxa"/>
            <w:shd w:val="clear" w:color="auto" w:fill="1A2B4C"/>
            <w:tcMar>
              <w:top w:w="120" w:type="dxa"/>
              <w:left w:w="140" w:type="dxa"/>
              <w:bottom w:w="120" w:type="dxa"/>
              <w:right w:w="140" w:type="dxa"/>
            </w:tcMar>
          </w:tcPr>
          <w:p w14:paraId="34AEA0AF" w14:textId="77777777" w:rsidR="007C523C" w:rsidRDefault="003E4BB6">
            <w:r>
              <w:rPr>
                <w:rFonts w:ascii="Times New Roman" w:hAnsi="Times New Roman" w:cs="Times New Roman"/>
                <w:b/>
                <w:color w:val="FFFFFF"/>
                <w:sz w:val="24"/>
              </w:rPr>
              <w:t>DEPENDENT VARIABLES (DV)</w:t>
            </w:r>
          </w:p>
        </w:tc>
        <w:tc>
          <w:tcPr>
            <w:tcW w:w="2016" w:type="dxa"/>
            <w:shd w:val="clear" w:color="auto" w:fill="1A2B4C"/>
            <w:tcMar>
              <w:top w:w="120" w:type="dxa"/>
              <w:left w:w="140" w:type="dxa"/>
              <w:bottom w:w="120" w:type="dxa"/>
              <w:right w:w="140" w:type="dxa"/>
            </w:tcMar>
          </w:tcPr>
          <w:p w14:paraId="2A5734D7" w14:textId="77777777" w:rsidR="007C523C" w:rsidRDefault="003E4BB6">
            <w:r>
              <w:rPr>
                <w:rFonts w:ascii="Times New Roman" w:hAnsi="Times New Roman" w:cs="Times New Roman"/>
                <w:b/>
                <w:color w:val="FFFFFF"/>
                <w:sz w:val="24"/>
              </w:rPr>
              <w:t>STATISTICAL &amp; ML TEST</w:t>
            </w:r>
          </w:p>
        </w:tc>
      </w:tr>
      <w:tr w:rsidR="007C523C" w14:paraId="7D1EF0A3" w14:textId="77777777">
        <w:trPr>
          <w:jc w:val="center"/>
        </w:trPr>
        <w:tc>
          <w:tcPr>
            <w:tcW w:w="1584" w:type="dxa"/>
            <w:shd w:val="clear" w:color="auto" w:fill="FFFFFF"/>
            <w:tcMar>
              <w:top w:w="100" w:type="dxa"/>
              <w:left w:w="130" w:type="dxa"/>
              <w:bottom w:w="100" w:type="dxa"/>
              <w:right w:w="130" w:type="dxa"/>
            </w:tcMar>
          </w:tcPr>
          <w:p w14:paraId="12910907" w14:textId="77777777" w:rsidR="007C523C" w:rsidRDefault="003E4BB6">
            <w:r>
              <w:rPr>
                <w:rFonts w:ascii="Times New Roman" w:hAnsi="Times New Roman" w:cs="Times New Roman"/>
                <w:color w:val="000000"/>
                <w:sz w:val="24"/>
              </w:rPr>
              <w:t>H1: Skin-Ingredient Alignment</w:t>
            </w:r>
          </w:p>
        </w:tc>
        <w:tc>
          <w:tcPr>
            <w:tcW w:w="1872" w:type="dxa"/>
            <w:shd w:val="clear" w:color="auto" w:fill="FFFFFF"/>
            <w:tcMar>
              <w:top w:w="100" w:type="dxa"/>
              <w:left w:w="130" w:type="dxa"/>
              <w:bottom w:w="100" w:type="dxa"/>
              <w:right w:w="130" w:type="dxa"/>
            </w:tcMar>
          </w:tcPr>
          <w:p w14:paraId="61140085" w14:textId="77777777" w:rsidR="007C523C" w:rsidRDefault="003E4BB6">
            <w:r>
              <w:rPr>
                <w:rFonts w:ascii="Times New Roman" w:hAnsi="Times New Roman" w:cs="Times New Roman"/>
                <w:color w:val="000000"/>
                <w:sz w:val="24"/>
              </w:rPr>
              <w:t>Matching active ingredients to user skin concerns increases 60-day repeat purchases.</w:t>
            </w:r>
          </w:p>
        </w:tc>
        <w:tc>
          <w:tcPr>
            <w:tcW w:w="2016" w:type="dxa"/>
            <w:shd w:val="clear" w:color="auto" w:fill="FFFFFF"/>
            <w:tcMar>
              <w:top w:w="100" w:type="dxa"/>
              <w:left w:w="130" w:type="dxa"/>
              <w:bottom w:w="100" w:type="dxa"/>
              <w:right w:w="130" w:type="dxa"/>
            </w:tcMar>
          </w:tcPr>
          <w:p w14:paraId="5764EA3F" w14:textId="77777777" w:rsidR="007C523C" w:rsidRDefault="003E4BB6">
            <w:r>
              <w:rPr>
                <w:rFonts w:ascii="Times New Roman" w:hAnsi="Times New Roman" w:cs="Times New Roman"/>
                <w:color w:val="000000"/>
                <w:sz w:val="24"/>
              </w:rPr>
              <w:t>Cosine similarity between user skin needs vector and product active ingredients vector</w:t>
            </w:r>
          </w:p>
        </w:tc>
        <w:tc>
          <w:tcPr>
            <w:tcW w:w="1872" w:type="dxa"/>
            <w:shd w:val="clear" w:color="auto" w:fill="FFFFFF"/>
            <w:tcMar>
              <w:top w:w="100" w:type="dxa"/>
              <w:left w:w="130" w:type="dxa"/>
              <w:bottom w:w="100" w:type="dxa"/>
              <w:right w:w="130" w:type="dxa"/>
            </w:tcMar>
          </w:tcPr>
          <w:p w14:paraId="557B5D5C" w14:textId="77777777" w:rsidR="007C523C" w:rsidRDefault="003E4BB6">
            <w:r>
              <w:rPr>
                <w:rFonts w:ascii="Times New Roman" w:hAnsi="Times New Roman" w:cs="Times New Roman"/>
                <w:color w:val="000000"/>
                <w:sz w:val="24"/>
              </w:rPr>
              <w:t>60-day repeat purchase indicator (Binary: 0/1); Average satisfaction rating (1-5)</w:t>
            </w:r>
          </w:p>
        </w:tc>
        <w:tc>
          <w:tcPr>
            <w:tcW w:w="2016" w:type="dxa"/>
            <w:shd w:val="clear" w:color="auto" w:fill="FFFFFF"/>
            <w:tcMar>
              <w:top w:w="100" w:type="dxa"/>
              <w:left w:w="130" w:type="dxa"/>
              <w:bottom w:w="100" w:type="dxa"/>
              <w:right w:w="130" w:type="dxa"/>
            </w:tcMar>
          </w:tcPr>
          <w:p w14:paraId="78B97087" w14:textId="77777777" w:rsidR="007C523C" w:rsidRDefault="003E4BB6">
            <w:r>
              <w:rPr>
                <w:rFonts w:ascii="Times New Roman" w:hAnsi="Times New Roman" w:cs="Times New Roman"/>
                <w:color w:val="000000"/>
                <w:sz w:val="24"/>
              </w:rPr>
              <w:t>Pearson's Chi-Square Test of Independence (chi2), Odds Ratio (OR), Mann-Whitney U Test</w:t>
            </w:r>
          </w:p>
        </w:tc>
      </w:tr>
      <w:tr w:rsidR="007C523C" w14:paraId="5B9356CB" w14:textId="77777777">
        <w:trPr>
          <w:jc w:val="center"/>
        </w:trPr>
        <w:tc>
          <w:tcPr>
            <w:tcW w:w="1584" w:type="dxa"/>
            <w:shd w:val="clear" w:color="auto" w:fill="F9FAFB"/>
            <w:tcMar>
              <w:top w:w="100" w:type="dxa"/>
              <w:left w:w="130" w:type="dxa"/>
              <w:bottom w:w="100" w:type="dxa"/>
              <w:right w:w="130" w:type="dxa"/>
            </w:tcMar>
          </w:tcPr>
          <w:p w14:paraId="27029853" w14:textId="77777777" w:rsidR="007C523C" w:rsidRDefault="003E4BB6">
            <w:r>
              <w:rPr>
                <w:rFonts w:ascii="Times New Roman" w:hAnsi="Times New Roman" w:cs="Times New Roman"/>
                <w:color w:val="000000"/>
                <w:sz w:val="24"/>
              </w:rPr>
              <w:t>H2: NLP Sentiment Enrichment</w:t>
            </w:r>
          </w:p>
        </w:tc>
        <w:tc>
          <w:tcPr>
            <w:tcW w:w="1872" w:type="dxa"/>
            <w:shd w:val="clear" w:color="auto" w:fill="F9FAFB"/>
            <w:tcMar>
              <w:top w:w="100" w:type="dxa"/>
              <w:left w:w="130" w:type="dxa"/>
              <w:bottom w:w="100" w:type="dxa"/>
              <w:right w:w="130" w:type="dxa"/>
            </w:tcMar>
          </w:tcPr>
          <w:p w14:paraId="299A6C6A" w14:textId="77777777" w:rsidR="007C523C" w:rsidRDefault="003E4BB6">
            <w:r>
              <w:rPr>
                <w:rFonts w:ascii="Times New Roman" w:hAnsi="Times New Roman" w:cs="Times New Roman"/>
                <w:color w:val="000000"/>
                <w:sz w:val="24"/>
              </w:rPr>
              <w:t>Enriching collaborative filtering with aspect review sentiment outperforms rating-only models.</w:t>
            </w:r>
          </w:p>
        </w:tc>
        <w:tc>
          <w:tcPr>
            <w:tcW w:w="2016" w:type="dxa"/>
            <w:shd w:val="clear" w:color="auto" w:fill="F9FAFB"/>
            <w:tcMar>
              <w:top w:w="100" w:type="dxa"/>
              <w:left w:w="130" w:type="dxa"/>
              <w:bottom w:w="100" w:type="dxa"/>
              <w:right w:w="130" w:type="dxa"/>
            </w:tcMar>
          </w:tcPr>
          <w:p w14:paraId="243DE431" w14:textId="77777777" w:rsidR="007C523C" w:rsidRDefault="003E4BB6">
            <w:r>
              <w:rPr>
                <w:rFonts w:ascii="Times New Roman" w:hAnsi="Times New Roman" w:cs="Times New Roman"/>
                <w:color w:val="000000"/>
                <w:sz w:val="24"/>
              </w:rPr>
              <w:t>VADER compound polarity + Aspect-specific sentiment scores (efficacy, irritation, texture)</w:t>
            </w:r>
          </w:p>
        </w:tc>
        <w:tc>
          <w:tcPr>
            <w:tcW w:w="1872" w:type="dxa"/>
            <w:shd w:val="clear" w:color="auto" w:fill="F9FAFB"/>
            <w:tcMar>
              <w:top w:w="100" w:type="dxa"/>
              <w:left w:w="130" w:type="dxa"/>
              <w:bottom w:w="100" w:type="dxa"/>
              <w:right w:w="130" w:type="dxa"/>
            </w:tcMar>
          </w:tcPr>
          <w:p w14:paraId="756802CA" w14:textId="77777777" w:rsidR="007C523C" w:rsidRDefault="003E4BB6">
            <w:r>
              <w:rPr>
                <w:rFonts w:ascii="Times New Roman" w:hAnsi="Times New Roman" w:cs="Times New Roman"/>
                <w:color w:val="000000"/>
                <w:sz w:val="24"/>
              </w:rPr>
              <w:t>Recommendation Precision@5, NDCG@5, and Hit Rate@5 across test folds</w:t>
            </w:r>
          </w:p>
        </w:tc>
        <w:tc>
          <w:tcPr>
            <w:tcW w:w="2016" w:type="dxa"/>
            <w:shd w:val="clear" w:color="auto" w:fill="F9FAFB"/>
            <w:tcMar>
              <w:top w:w="100" w:type="dxa"/>
              <w:left w:w="130" w:type="dxa"/>
              <w:bottom w:w="100" w:type="dxa"/>
              <w:right w:w="130" w:type="dxa"/>
            </w:tcMar>
          </w:tcPr>
          <w:p w14:paraId="323FFB2A" w14:textId="77777777" w:rsidR="007C523C" w:rsidRDefault="003E4BB6">
            <w:r>
              <w:rPr>
                <w:rFonts w:ascii="Times New Roman" w:hAnsi="Times New Roman" w:cs="Times New Roman"/>
                <w:color w:val="000000"/>
                <w:sz w:val="24"/>
              </w:rPr>
              <w:t>Paired Two-Sample t-Test (p &lt; 0.05), Wilcoxon Signed-Rank Test across 5-fold CV</w:t>
            </w:r>
          </w:p>
        </w:tc>
      </w:tr>
      <w:tr w:rsidR="007C523C" w14:paraId="3D729440" w14:textId="77777777">
        <w:trPr>
          <w:jc w:val="center"/>
        </w:trPr>
        <w:tc>
          <w:tcPr>
            <w:tcW w:w="1584" w:type="dxa"/>
            <w:shd w:val="clear" w:color="auto" w:fill="FFFFFF"/>
            <w:tcMar>
              <w:top w:w="100" w:type="dxa"/>
              <w:left w:w="130" w:type="dxa"/>
              <w:bottom w:w="100" w:type="dxa"/>
              <w:right w:w="130" w:type="dxa"/>
            </w:tcMar>
          </w:tcPr>
          <w:p w14:paraId="3E759019" w14:textId="77777777" w:rsidR="007C523C" w:rsidRDefault="003E4BB6">
            <w:r>
              <w:rPr>
                <w:rFonts w:ascii="Times New Roman" w:hAnsi="Times New Roman" w:cs="Times New Roman"/>
                <w:color w:val="000000"/>
                <w:sz w:val="24"/>
              </w:rPr>
              <w:t>H3: Early Churn Signals</w:t>
            </w:r>
          </w:p>
        </w:tc>
        <w:tc>
          <w:tcPr>
            <w:tcW w:w="1872" w:type="dxa"/>
            <w:shd w:val="clear" w:color="auto" w:fill="FFFFFF"/>
            <w:tcMar>
              <w:top w:w="100" w:type="dxa"/>
              <w:left w:w="130" w:type="dxa"/>
              <w:bottom w:w="100" w:type="dxa"/>
              <w:right w:w="130" w:type="dxa"/>
            </w:tcMar>
          </w:tcPr>
          <w:p w14:paraId="3F25ED91" w14:textId="77777777" w:rsidR="007C523C" w:rsidRDefault="003E4BB6">
            <w:r>
              <w:rPr>
                <w:rFonts w:ascii="Times New Roman" w:hAnsi="Times New Roman" w:cs="Times New Roman"/>
                <w:color w:val="000000"/>
                <w:sz w:val="24"/>
              </w:rPr>
              <w:t>14-day post-signup engagement and initial review sentiment predict 60-day customer churn.</w:t>
            </w:r>
          </w:p>
        </w:tc>
        <w:tc>
          <w:tcPr>
            <w:tcW w:w="2016" w:type="dxa"/>
            <w:shd w:val="clear" w:color="auto" w:fill="FFFFFF"/>
            <w:tcMar>
              <w:top w:w="100" w:type="dxa"/>
              <w:left w:w="130" w:type="dxa"/>
              <w:bottom w:w="100" w:type="dxa"/>
              <w:right w:w="130" w:type="dxa"/>
            </w:tcMar>
          </w:tcPr>
          <w:p w14:paraId="2D17AF64" w14:textId="77777777" w:rsidR="007C523C" w:rsidRDefault="003E4BB6">
            <w:r>
              <w:rPr>
                <w:rFonts w:ascii="Times New Roman" w:hAnsi="Times New Roman" w:cs="Times New Roman"/>
                <w:color w:val="000000"/>
                <w:sz w:val="24"/>
              </w:rPr>
              <w:t>14-day browse frequency, cart abandonment ratio, quiz completion, initial review sentiment</w:t>
            </w:r>
          </w:p>
        </w:tc>
        <w:tc>
          <w:tcPr>
            <w:tcW w:w="1872" w:type="dxa"/>
            <w:shd w:val="clear" w:color="auto" w:fill="FFFFFF"/>
            <w:tcMar>
              <w:top w:w="100" w:type="dxa"/>
              <w:left w:w="130" w:type="dxa"/>
              <w:bottom w:w="100" w:type="dxa"/>
              <w:right w:w="130" w:type="dxa"/>
            </w:tcMar>
          </w:tcPr>
          <w:p w14:paraId="00B04F65" w14:textId="77777777" w:rsidR="007C523C" w:rsidRDefault="003E4BB6">
            <w:r>
              <w:rPr>
                <w:rFonts w:ascii="Times New Roman" w:hAnsi="Times New Roman" w:cs="Times New Roman"/>
                <w:color w:val="000000"/>
                <w:sz w:val="24"/>
              </w:rPr>
              <w:t>60-day customer churn label (Binary: 1 if no order in 60d window, 0 otherwise)</w:t>
            </w:r>
          </w:p>
        </w:tc>
        <w:tc>
          <w:tcPr>
            <w:tcW w:w="2016" w:type="dxa"/>
            <w:shd w:val="clear" w:color="auto" w:fill="FFFFFF"/>
            <w:tcMar>
              <w:top w:w="100" w:type="dxa"/>
              <w:left w:w="130" w:type="dxa"/>
              <w:bottom w:w="100" w:type="dxa"/>
              <w:right w:w="130" w:type="dxa"/>
            </w:tcMar>
          </w:tcPr>
          <w:p w14:paraId="06E294C9" w14:textId="77777777" w:rsidR="007C523C" w:rsidRDefault="003E4BB6">
            <w:r>
              <w:rPr>
                <w:rFonts w:ascii="Times New Roman" w:hAnsi="Times New Roman" w:cs="Times New Roman"/>
                <w:color w:val="000000"/>
                <w:sz w:val="24"/>
              </w:rPr>
              <w:t>Penalized Logistic Regression, Random Forest, XGBoost (Target ROC-AUC &gt; 0.82, PR-AUC)</w:t>
            </w:r>
          </w:p>
        </w:tc>
      </w:tr>
    </w:tbl>
    <w:p w14:paraId="6FAE2730" w14:textId="590A5717" w:rsidR="007C523C" w:rsidRDefault="007C523C">
      <w:pPr>
        <w:spacing w:after="120"/>
      </w:pPr>
    </w:p>
    <w:p w14:paraId="7CBBE757" w14:textId="4FA6FA94" w:rsidR="00A9256C" w:rsidRDefault="00A9256C">
      <w:pPr>
        <w:spacing w:after="120"/>
      </w:pPr>
    </w:p>
    <w:p w14:paraId="53E7D0E9" w14:textId="7F466FFB" w:rsidR="00A9256C" w:rsidRDefault="00A9256C">
      <w:pPr>
        <w:spacing w:after="120"/>
      </w:pPr>
    </w:p>
    <w:p w14:paraId="4C42DB41" w14:textId="3BE23C2F" w:rsidR="00A9256C" w:rsidRDefault="00A9256C">
      <w:pPr>
        <w:spacing w:after="120"/>
      </w:pPr>
    </w:p>
    <w:p w14:paraId="712B9C4E" w14:textId="3118563F" w:rsidR="00A9256C" w:rsidRDefault="00A9256C">
      <w:pPr>
        <w:spacing w:after="120"/>
      </w:pPr>
    </w:p>
    <w:p w14:paraId="0DB176BF" w14:textId="77777777" w:rsidR="00A9256C" w:rsidRDefault="00A9256C">
      <w:pPr>
        <w:spacing w:after="120"/>
      </w:pPr>
    </w:p>
    <w:p w14:paraId="07224CFC" w14:textId="77777777" w:rsidR="007C523C" w:rsidRPr="00A9256C" w:rsidRDefault="003E4BB6" w:rsidP="00A9256C">
      <w:pPr>
        <w:pStyle w:val="Title"/>
        <w:jc w:val="center"/>
        <w:rPr>
          <w:rFonts w:ascii="Times New Roman" w:hAnsi="Times New Roman" w:cs="Times New Roman"/>
          <w:color w:val="000000" w:themeColor="text1"/>
        </w:rPr>
      </w:pPr>
      <w:r w:rsidRPr="00A9256C">
        <w:rPr>
          <w:rFonts w:ascii="Times New Roman" w:hAnsi="Times New Roman" w:cs="Times New Roman"/>
          <w:color w:val="000000" w:themeColor="text1"/>
        </w:rPr>
        <w:lastRenderedPageBreak/>
        <w:t>2. MULTI-SOURCE PUBLIC DATA IDENTIFICATION &amp; CATALOG</w:t>
      </w:r>
    </w:p>
    <w:p w14:paraId="49F00C6E" w14:textId="77777777" w:rsidR="007C523C" w:rsidRDefault="003E4BB6" w:rsidP="00A9256C">
      <w:pPr>
        <w:spacing w:after="100" w:line="360" w:lineRule="auto"/>
        <w:jc w:val="both"/>
      </w:pPr>
      <w:r>
        <w:rPr>
          <w:rFonts w:ascii="Times New Roman" w:hAnsi="Times New Roman" w:cs="Times New Roman"/>
          <w:color w:val="000000"/>
          <w:sz w:val="24"/>
        </w:rPr>
        <w:t>A rigorous data science strategy requires surveying diverse, publicly accessible resources to construct a representative, multi-relational dataset. We have identified, cataloged, and verified 13 distinct public data sources spanning e-commerce catalogs, transactional logs, unstructured social listening corpora, dermatological chemical registries, and public REST APIs.</w:t>
      </w:r>
    </w:p>
    <w:p w14:paraId="1919AA3C" w14:textId="77777777" w:rsidR="007C523C" w:rsidRPr="00A9256C" w:rsidRDefault="003E4BB6" w:rsidP="00A9256C">
      <w:pPr>
        <w:keepNext/>
        <w:spacing w:before="200" w:after="80" w:line="360" w:lineRule="auto"/>
        <w:jc w:val="both"/>
        <w:rPr>
          <w:sz w:val="28"/>
          <w:szCs w:val="28"/>
        </w:rPr>
      </w:pPr>
      <w:r w:rsidRPr="00A9256C">
        <w:rPr>
          <w:rFonts w:ascii="Times New Roman" w:hAnsi="Times New Roman" w:cs="Times New Roman"/>
          <w:b/>
          <w:color w:val="000000"/>
          <w:sz w:val="28"/>
          <w:szCs w:val="28"/>
        </w:rPr>
        <w:t>2.1 CATEGORY A: E-COMMERCE PRODUCT CATALOGUES &amp; SKINCARE FORMULATIONS</w:t>
      </w:r>
    </w:p>
    <w:p w14:paraId="08A48436" w14:textId="77777777" w:rsidR="007C523C" w:rsidRDefault="003E4BB6" w:rsidP="00A9256C">
      <w:pPr>
        <w:pStyle w:val="ListBullet"/>
        <w:spacing w:after="60" w:line="360" w:lineRule="auto"/>
        <w:jc w:val="both"/>
      </w:pPr>
      <w:r>
        <w:rPr>
          <w:rFonts w:ascii="Times New Roman" w:hAnsi="Times New Roman" w:cs="Times New Roman"/>
          <w:b/>
          <w:color w:val="000000"/>
          <w:sz w:val="24"/>
        </w:rPr>
        <w:t xml:space="preserve">Source 1 (Sephora Skincare Catalog): </w:t>
      </w:r>
      <w:r>
        <w:rPr>
          <w:rFonts w:ascii="Times New Roman" w:hAnsi="Times New Roman" w:cs="Times New Roman"/>
          <w:color w:val="000000"/>
          <w:sz w:val="24"/>
        </w:rPr>
        <w:t>Kaggle Sephora Products and Skincare Reviews Corpus: Contains 8,000+ distinct cosmetic and skincare SKUs with exhaustive International Nomenclature of Cosmetic Ingredients (INCI) text, brand classifications, categories, price points, customer star ratings, and explicit skin-suitability tags (Normal, Dry, Oily, Combination, Sensitive). Public links: https://www.kaggle.com/datasets/kingabzpro/sephora-products-and-skincare-reviews and https://www.kaggle.com/datasets/raghadalharbi/all-products-available-on-sephora-website</w:t>
      </w:r>
    </w:p>
    <w:p w14:paraId="2A70B8E0" w14:textId="77777777" w:rsidR="007C523C" w:rsidRDefault="003E4BB6" w:rsidP="00A9256C">
      <w:pPr>
        <w:pStyle w:val="ListBullet"/>
        <w:spacing w:after="60" w:line="360" w:lineRule="auto"/>
        <w:jc w:val="both"/>
      </w:pPr>
      <w:r>
        <w:rPr>
          <w:rFonts w:ascii="Times New Roman" w:hAnsi="Times New Roman" w:cs="Times New Roman"/>
          <w:b/>
          <w:color w:val="000000"/>
          <w:sz w:val="24"/>
        </w:rPr>
        <w:t xml:space="preserve">Source 2 (Ulta Beauty Catalog): </w:t>
      </w:r>
      <w:r>
        <w:rPr>
          <w:rFonts w:ascii="Times New Roman" w:hAnsi="Times New Roman" w:cs="Times New Roman"/>
          <w:color w:val="000000"/>
          <w:sz w:val="24"/>
        </w:rPr>
        <w:t>Kaggle Ulta Beauty Product &amp; Skincare Review Dataset: Comprises 4,200+ beauty SKUs including mass-market and prestige skincare products, full product descriptions, ingredient listings, price points, and 50,000+ customer reviews. Public link: https://www.kaggle.com/datasets/jithinanievarghese/ulta-beauty-dataset</w:t>
      </w:r>
    </w:p>
    <w:p w14:paraId="41713820" w14:textId="77777777" w:rsidR="007C523C" w:rsidRDefault="003E4BB6" w:rsidP="00A9256C">
      <w:pPr>
        <w:pStyle w:val="ListBullet"/>
        <w:spacing w:after="60" w:line="360" w:lineRule="auto"/>
        <w:jc w:val="both"/>
      </w:pPr>
      <w:r>
        <w:rPr>
          <w:rFonts w:ascii="Times New Roman" w:hAnsi="Times New Roman" w:cs="Times New Roman"/>
          <w:b/>
          <w:color w:val="000000"/>
          <w:sz w:val="24"/>
        </w:rPr>
        <w:t xml:space="preserve">Source 3 (Open Beauty Facts Database): </w:t>
      </w:r>
      <w:r>
        <w:rPr>
          <w:rFonts w:ascii="Times New Roman" w:hAnsi="Times New Roman" w:cs="Times New Roman"/>
          <w:color w:val="000000"/>
          <w:sz w:val="24"/>
        </w:rPr>
        <w:t>Open Beauty Facts Open Database: A crowdsourced, global open-database of cosmetic products containing over 50,000 entries with standardized EAN/UPC barcodes, chemical ingredient lists, packaging specifications, and Eco-Score metrics. Public export: https://world.openbeautyfacts.org/data</w:t>
      </w:r>
    </w:p>
    <w:p w14:paraId="2F82F9CB" w14:textId="77777777" w:rsidR="007C523C" w:rsidRPr="00A9256C" w:rsidRDefault="003E4BB6" w:rsidP="00A9256C">
      <w:pPr>
        <w:keepNext/>
        <w:spacing w:before="200" w:after="80" w:line="360" w:lineRule="auto"/>
        <w:jc w:val="both"/>
        <w:rPr>
          <w:sz w:val="28"/>
          <w:szCs w:val="28"/>
        </w:rPr>
      </w:pPr>
      <w:r w:rsidRPr="00A9256C">
        <w:rPr>
          <w:rFonts w:ascii="Times New Roman" w:hAnsi="Times New Roman" w:cs="Times New Roman"/>
          <w:b/>
          <w:color w:val="000000"/>
          <w:sz w:val="28"/>
          <w:szCs w:val="28"/>
        </w:rPr>
        <w:t>2.2 CATEGORY B: TRANSACTIONAL LOGS, CUSTOMER SEQUENCES &amp; RE-ORDER TRAILS</w:t>
      </w:r>
    </w:p>
    <w:p w14:paraId="4EB5B63D" w14:textId="77777777" w:rsidR="007C523C" w:rsidRDefault="003E4BB6" w:rsidP="00A9256C">
      <w:pPr>
        <w:pStyle w:val="ListBullet"/>
        <w:spacing w:after="60" w:line="360" w:lineRule="auto"/>
        <w:jc w:val="both"/>
      </w:pPr>
      <w:r>
        <w:rPr>
          <w:rFonts w:ascii="Times New Roman" w:hAnsi="Times New Roman" w:cs="Times New Roman"/>
          <w:b/>
          <w:color w:val="000000"/>
          <w:sz w:val="24"/>
        </w:rPr>
        <w:t xml:space="preserve">Source 4 (Amazon Beauty 5-Core): </w:t>
      </w:r>
      <w:r>
        <w:rPr>
          <w:rFonts w:ascii="Times New Roman" w:hAnsi="Times New Roman" w:cs="Times New Roman"/>
          <w:color w:val="000000"/>
          <w:sz w:val="24"/>
        </w:rPr>
        <w:t xml:space="preserve">Amazon Beauty &amp; Personal Care 5-Core Dataset (UCSD McAuley Lab &amp; Stanford SNAP): A gold-standard e-commerce interaction dataset containing </w:t>
      </w:r>
      <w:r>
        <w:rPr>
          <w:rFonts w:ascii="Times New Roman" w:hAnsi="Times New Roman" w:cs="Times New Roman"/>
          <w:color w:val="000000"/>
          <w:sz w:val="24"/>
        </w:rPr>
        <w:lastRenderedPageBreak/>
        <w:t>2.1+ million verified purchase records. Filtered such that every user and item has at least 5 interactions. Fields include reviewerID, asin, reviewTime, rating, verified purchase status, and vote counts. Public link: https://cseweb.ucsd.edu/~jmcauley/datasets.html and HuggingFace McAuley-Lab/Amazon-Reviews-2023</w:t>
      </w:r>
    </w:p>
    <w:p w14:paraId="2C1D25AB" w14:textId="77777777" w:rsidR="007C523C" w:rsidRDefault="003E4BB6" w:rsidP="00A9256C">
      <w:pPr>
        <w:pStyle w:val="ListBullet"/>
        <w:spacing w:after="60" w:line="360" w:lineRule="auto"/>
        <w:jc w:val="both"/>
      </w:pPr>
      <w:r>
        <w:rPr>
          <w:rFonts w:ascii="Times New Roman" w:hAnsi="Times New Roman" w:cs="Times New Roman"/>
          <w:b/>
          <w:color w:val="000000"/>
          <w:sz w:val="24"/>
        </w:rPr>
        <w:t xml:space="preserve">Source 5 (Olist E-Commerce Transactions): </w:t>
      </w:r>
      <w:r>
        <w:rPr>
          <w:rFonts w:ascii="Times New Roman" w:hAnsi="Times New Roman" w:cs="Times New Roman"/>
          <w:color w:val="000000"/>
          <w:sz w:val="24"/>
        </w:rPr>
        <w:t>Brazilian E-Commerce Public Dataset by Olist: An authentic transactional dataset of 100,000 anonymized e-commerce orders from 2016 to 2018. Crucial for establishing realistic multi-order repeat purchase intervals, order status lifecycles, and delivery wait times. Public link: https://www.kaggle.com/datasets/olistbr/brazilian-ecommerce</w:t>
      </w:r>
    </w:p>
    <w:p w14:paraId="753ACCFC" w14:textId="77777777" w:rsidR="007C523C" w:rsidRDefault="003E4BB6" w:rsidP="00A9256C">
      <w:pPr>
        <w:pStyle w:val="ListBullet"/>
        <w:spacing w:after="60" w:line="360" w:lineRule="auto"/>
        <w:jc w:val="both"/>
      </w:pPr>
      <w:r>
        <w:rPr>
          <w:rFonts w:ascii="Times New Roman" w:hAnsi="Times New Roman" w:cs="Times New Roman"/>
          <w:b/>
          <w:color w:val="000000"/>
          <w:sz w:val="24"/>
        </w:rPr>
        <w:t xml:space="preserve">Source 6 (Instacart Basket Analysis): </w:t>
      </w:r>
      <w:r>
        <w:rPr>
          <w:rFonts w:ascii="Times New Roman" w:hAnsi="Times New Roman" w:cs="Times New Roman"/>
          <w:color w:val="000000"/>
          <w:sz w:val="24"/>
        </w:rPr>
        <w:t>Instacart Market Basket Sequential Re-Order Dataset: Contains 3.2+ million customer orders across 206,000 users, providing sequential basket additions, explicit re-order indicators (reordered = 1/0), and days_since_prior_order. Public link: https://www.kaggle.com/c/instacart-market-basket-analysis</w:t>
      </w:r>
    </w:p>
    <w:p w14:paraId="6BD6E4C4" w14:textId="77777777" w:rsidR="007C523C" w:rsidRPr="00A9256C" w:rsidRDefault="003E4BB6" w:rsidP="00A9256C">
      <w:pPr>
        <w:keepNext/>
        <w:spacing w:before="200" w:after="80" w:line="360" w:lineRule="auto"/>
        <w:jc w:val="both"/>
        <w:rPr>
          <w:sz w:val="28"/>
          <w:szCs w:val="28"/>
        </w:rPr>
      </w:pPr>
      <w:r w:rsidRPr="00A9256C">
        <w:rPr>
          <w:rFonts w:ascii="Times New Roman" w:hAnsi="Times New Roman" w:cs="Times New Roman"/>
          <w:b/>
          <w:color w:val="000000"/>
          <w:sz w:val="28"/>
          <w:szCs w:val="28"/>
        </w:rPr>
        <w:t>2.3 CATEGORY C: SOCIAL LISTENING, COMMUNITY Q&amp;A &amp; UNSTRUCTURED VOICE</w:t>
      </w:r>
    </w:p>
    <w:p w14:paraId="2E1331E9" w14:textId="77777777" w:rsidR="007C523C" w:rsidRDefault="003E4BB6" w:rsidP="00A9256C">
      <w:pPr>
        <w:pStyle w:val="ListBullet"/>
        <w:spacing w:after="60" w:line="360" w:lineRule="auto"/>
        <w:jc w:val="both"/>
      </w:pPr>
      <w:r>
        <w:rPr>
          <w:rFonts w:ascii="Times New Roman" w:hAnsi="Times New Roman" w:cs="Times New Roman"/>
          <w:b/>
          <w:color w:val="000000"/>
          <w:sz w:val="24"/>
        </w:rPr>
        <w:t xml:space="preserve">Source 7 (Reddit Skincare Communities): </w:t>
      </w:r>
      <w:r>
        <w:rPr>
          <w:rFonts w:ascii="Times New Roman" w:hAnsi="Times New Roman" w:cs="Times New Roman"/>
          <w:color w:val="000000"/>
          <w:sz w:val="24"/>
        </w:rPr>
        <w:t>Reddit Skincare Community Archives (r/SkincareAddiction, r/IndianSkincareAddicts, r/AsianBeauty): Public consumer discussion threads extracted via Pushshift and Reddit API. Rich corpus detailing adverse product reactions (purging, erythema, breakouts), active ingredient incompatibilities, and routine layering. API: https://www.reddit.com/dev/api/</w:t>
      </w:r>
    </w:p>
    <w:p w14:paraId="316E711E" w14:textId="77777777" w:rsidR="007C523C" w:rsidRDefault="003E4BB6" w:rsidP="00A9256C">
      <w:pPr>
        <w:pStyle w:val="ListBullet"/>
        <w:spacing w:after="60" w:line="360" w:lineRule="auto"/>
        <w:jc w:val="both"/>
      </w:pPr>
      <w:r>
        <w:rPr>
          <w:rFonts w:ascii="Times New Roman" w:hAnsi="Times New Roman" w:cs="Times New Roman"/>
          <w:b/>
          <w:color w:val="000000"/>
          <w:sz w:val="24"/>
        </w:rPr>
        <w:t xml:space="preserve">Source 8 (Consumer Review Sentiment Benchmark): </w:t>
      </w:r>
      <w:r>
        <w:rPr>
          <w:rFonts w:ascii="Times New Roman" w:hAnsi="Times New Roman" w:cs="Times New Roman"/>
          <w:color w:val="000000"/>
          <w:sz w:val="24"/>
        </w:rPr>
        <w:t>Kaggle Women's E-Commerce Clothing &amp; Beauty Reviews Corpus: Contains 23,000+ consumer review entries featuring qualitative text, star ratings, and an explicit binary Recommended IND flag. Public link: https://www.kaggle.com/datasets/nicapotato/womens-ecommerce-clothing-reviews</w:t>
      </w:r>
    </w:p>
    <w:p w14:paraId="74F64B96" w14:textId="77777777" w:rsidR="007C523C" w:rsidRDefault="003E4BB6" w:rsidP="00A9256C">
      <w:pPr>
        <w:keepNext/>
        <w:spacing w:before="200" w:after="80" w:line="360" w:lineRule="auto"/>
        <w:jc w:val="both"/>
      </w:pPr>
      <w:r>
        <w:rPr>
          <w:rFonts w:ascii="Times New Roman" w:hAnsi="Times New Roman" w:cs="Times New Roman"/>
          <w:b/>
          <w:color w:val="000000"/>
          <w:sz w:val="24"/>
        </w:rPr>
        <w:t>2.4 CATEGORY D: DERMATOLOGICAL, SCIENTIFIC &amp; REGULATORY STANDARDS</w:t>
      </w:r>
    </w:p>
    <w:p w14:paraId="27BEA278" w14:textId="77777777" w:rsidR="007C523C" w:rsidRDefault="003E4BB6" w:rsidP="00A9256C">
      <w:pPr>
        <w:pStyle w:val="ListBullet"/>
        <w:spacing w:after="60" w:line="360" w:lineRule="auto"/>
        <w:jc w:val="both"/>
      </w:pPr>
      <w:r>
        <w:rPr>
          <w:rFonts w:ascii="Times New Roman" w:hAnsi="Times New Roman" w:cs="Times New Roman"/>
          <w:b/>
          <w:color w:val="000000"/>
          <w:sz w:val="24"/>
        </w:rPr>
        <w:t xml:space="preserve">Source 9 (EU CosIng Registry): </w:t>
      </w:r>
      <w:r>
        <w:rPr>
          <w:rFonts w:ascii="Times New Roman" w:hAnsi="Times New Roman" w:cs="Times New Roman"/>
          <w:color w:val="000000"/>
          <w:sz w:val="24"/>
        </w:rPr>
        <w:t xml:space="preserve">European Commission Cosmetic Ingredient Database (CosIng): The official European database containing 30,000+ standardized INCI cosmetic </w:t>
      </w:r>
      <w:r>
        <w:rPr>
          <w:rFonts w:ascii="Times New Roman" w:hAnsi="Times New Roman" w:cs="Times New Roman"/>
          <w:color w:val="000000"/>
          <w:sz w:val="24"/>
        </w:rPr>
        <w:lastRenderedPageBreak/>
        <w:t>ingredients mapped to CAS numbers, cosmetic functions (antioxidant, humectant, surfactant), and EU restriction limits. Official portal: https://ec.europa.eu/growth/tools-databases/cosing/</w:t>
      </w:r>
    </w:p>
    <w:p w14:paraId="576B9B80" w14:textId="77777777" w:rsidR="007C523C" w:rsidRDefault="003E4BB6" w:rsidP="00A9256C">
      <w:pPr>
        <w:pStyle w:val="ListBullet"/>
        <w:spacing w:after="60" w:line="360" w:lineRule="auto"/>
        <w:jc w:val="both"/>
      </w:pPr>
      <w:r>
        <w:rPr>
          <w:rFonts w:ascii="Times New Roman" w:hAnsi="Times New Roman" w:cs="Times New Roman"/>
          <w:b/>
          <w:color w:val="000000"/>
          <w:sz w:val="24"/>
        </w:rPr>
        <w:t xml:space="preserve">Source 10 (US FDA VCRP &amp; CIR): </w:t>
      </w:r>
      <w:r>
        <w:rPr>
          <w:rFonts w:ascii="Times New Roman" w:hAnsi="Times New Roman" w:cs="Times New Roman"/>
          <w:color w:val="000000"/>
          <w:sz w:val="24"/>
        </w:rPr>
        <w:t>US FDA Voluntary Cosmetic Registration Program (VCRP) &amp; CIR Database: Provides regulatory toxicological reports, ingredient safety concentration thresholds, and clinical irritation alerts. Official portal: https://www.fda.gov/cosmetics/cosmetics-guidance-regulation/cosmetics-ingredient-review-cir</w:t>
      </w:r>
    </w:p>
    <w:p w14:paraId="56396965" w14:textId="77777777" w:rsidR="007C523C" w:rsidRDefault="003E4BB6" w:rsidP="00A9256C">
      <w:pPr>
        <w:pStyle w:val="ListBullet"/>
        <w:spacing w:after="60" w:line="360" w:lineRule="auto"/>
        <w:jc w:val="both"/>
      </w:pPr>
      <w:r>
        <w:rPr>
          <w:rFonts w:ascii="Times New Roman" w:hAnsi="Times New Roman" w:cs="Times New Roman"/>
          <w:b/>
          <w:color w:val="000000"/>
          <w:sz w:val="24"/>
        </w:rPr>
        <w:t xml:space="preserve">Source 11 (PubChem &amp; Comedogenic Index): </w:t>
      </w:r>
      <w:r>
        <w:rPr>
          <w:rFonts w:ascii="Times New Roman" w:hAnsi="Times New Roman" w:cs="Times New Roman"/>
          <w:color w:val="000000"/>
          <w:sz w:val="24"/>
        </w:rPr>
        <w:t>National Center for Biotechnology Information (NCBI) PubChem &amp; CosDNA Database: Comprehensive biomedical repository providing molecular weights, comedogenic safety ratings (0–5 scale), and skin irritancy indices. Portals: https://pubchem.ncbi.nlm.nih.gov/ and https://cosdna.com</w:t>
      </w:r>
    </w:p>
    <w:p w14:paraId="738D371B" w14:textId="77777777" w:rsidR="007C523C" w:rsidRDefault="003E4BB6" w:rsidP="00A9256C">
      <w:pPr>
        <w:keepNext/>
        <w:spacing w:before="200" w:after="80" w:line="360" w:lineRule="auto"/>
        <w:jc w:val="both"/>
      </w:pPr>
      <w:r>
        <w:rPr>
          <w:rFonts w:ascii="Times New Roman" w:hAnsi="Times New Roman" w:cs="Times New Roman"/>
          <w:b/>
          <w:color w:val="000000"/>
          <w:sz w:val="24"/>
        </w:rPr>
        <w:t>2.5 CATEGORY E: PUBLIC REST APIS FOR DYNAMIC DATA ENRICHMENT</w:t>
      </w:r>
    </w:p>
    <w:p w14:paraId="0B880AD6" w14:textId="77777777" w:rsidR="007C523C" w:rsidRDefault="003E4BB6" w:rsidP="00A9256C">
      <w:pPr>
        <w:pStyle w:val="ListBullet"/>
        <w:spacing w:after="60" w:line="360" w:lineRule="auto"/>
        <w:jc w:val="both"/>
      </w:pPr>
      <w:r>
        <w:rPr>
          <w:rFonts w:ascii="Times New Roman" w:hAnsi="Times New Roman" w:cs="Times New Roman"/>
          <w:b/>
          <w:color w:val="000000"/>
          <w:sz w:val="24"/>
        </w:rPr>
        <w:t xml:space="preserve">Source 12 (Open Beauty Facts REST API): </w:t>
      </w:r>
      <w:r>
        <w:rPr>
          <w:rFonts w:ascii="Times New Roman" w:hAnsi="Times New Roman" w:cs="Times New Roman"/>
          <w:color w:val="000000"/>
          <w:sz w:val="24"/>
        </w:rPr>
        <w:t>Open Beauty Facts REST API: A free, public JSON API supporting programmatic product lookups by barcode or search query, returning complete INCI breakdown, allergens, and imagery. Endpoint: https://world.openbeautyfacts.org/api/v2/product/{barcode}.json</w:t>
      </w:r>
    </w:p>
    <w:p w14:paraId="7D146950" w14:textId="77777777" w:rsidR="007C523C" w:rsidRDefault="003E4BB6" w:rsidP="00A9256C">
      <w:pPr>
        <w:pStyle w:val="ListBullet"/>
        <w:spacing w:after="60" w:line="360" w:lineRule="auto"/>
        <w:jc w:val="both"/>
      </w:pPr>
      <w:r>
        <w:rPr>
          <w:rFonts w:ascii="Times New Roman" w:hAnsi="Times New Roman" w:cs="Times New Roman"/>
          <w:b/>
          <w:color w:val="000000"/>
          <w:sz w:val="24"/>
        </w:rPr>
        <w:t xml:space="preserve">Source 13 (Reddit PRAW Python API): </w:t>
      </w:r>
      <w:r>
        <w:rPr>
          <w:rFonts w:ascii="Times New Roman" w:hAnsi="Times New Roman" w:cs="Times New Roman"/>
          <w:color w:val="000000"/>
          <w:sz w:val="24"/>
        </w:rPr>
        <w:t>Reddit OAuth2 API (PRAW Library): Programmatic Python interface allowing real-time extraction of user-generated reviews, brand mentions, and sentiment regarding trending Indian D2C beauty formulations. Documentation: https://praw.readthedocs.io/en/stable/</w:t>
      </w:r>
    </w:p>
    <w:p w14:paraId="13191D66" w14:textId="77777777" w:rsidR="007C523C" w:rsidRDefault="003E4BB6">
      <w:r>
        <w:br w:type="page"/>
      </w:r>
    </w:p>
    <w:p w14:paraId="458984EE" w14:textId="77777777" w:rsidR="007C523C" w:rsidRPr="00A9256C" w:rsidRDefault="003E4BB6" w:rsidP="00A9256C">
      <w:pPr>
        <w:pStyle w:val="Title"/>
        <w:jc w:val="center"/>
        <w:rPr>
          <w:rFonts w:ascii="Times New Roman" w:hAnsi="Times New Roman" w:cs="Times New Roman"/>
          <w:color w:val="000000" w:themeColor="text1"/>
        </w:rPr>
      </w:pPr>
      <w:r w:rsidRPr="00A9256C">
        <w:rPr>
          <w:rFonts w:ascii="Times New Roman" w:hAnsi="Times New Roman" w:cs="Times New Roman"/>
          <w:color w:val="000000" w:themeColor="text1"/>
        </w:rPr>
        <w:lastRenderedPageBreak/>
        <w:t>3. COMPREHENSIVE SOURCING EVALUATION &amp; TRADE-OFF MATRIX</w:t>
      </w:r>
    </w:p>
    <w:p w14:paraId="47BD851D" w14:textId="77777777" w:rsidR="007C523C" w:rsidRDefault="003E4BB6" w:rsidP="00A9256C">
      <w:pPr>
        <w:spacing w:after="100" w:line="360" w:lineRule="auto"/>
      </w:pPr>
      <w:r>
        <w:rPr>
          <w:rFonts w:ascii="Times New Roman" w:hAnsi="Times New Roman" w:cs="Times New Roman"/>
          <w:color w:val="000000"/>
          <w:sz w:val="24"/>
        </w:rPr>
        <w:t>To establish the optimal data combination, each prospective source was evaluated across six key dimensions: (1) Data Accessibility &amp; Licensing, (2) Update Frequency &amp; Ingestion Latency, (3) Data Reliability &amp; Cleanliness, (4) Alignment to Week 1 Schema, (5) Matrix Sparsity Mitigation, and (6) Privacy &amp; DPDP Compliance. Table 3.1 details this comparative assessment:</w:t>
      </w:r>
    </w:p>
    <w:tbl>
      <w:tblPr>
        <w:tblW w:w="0" w:type="auto"/>
        <w:jc w:val="center"/>
        <w:tblBorders>
          <w:top w:val="single" w:sz="4" w:space="0" w:color="B0B8C4"/>
          <w:left w:val="single" w:sz="4" w:space="0" w:color="B0B8C4"/>
          <w:bottom w:val="single" w:sz="4" w:space="0" w:color="B0B8C4"/>
          <w:right w:val="single" w:sz="4" w:space="0" w:color="B0B8C4"/>
          <w:insideH w:val="single" w:sz="4" w:space="0" w:color="B0B8C4"/>
          <w:insideV w:val="single" w:sz="4" w:space="0" w:color="B0B8C4"/>
        </w:tblBorders>
        <w:tblLayout w:type="fixed"/>
        <w:tblLook w:val="04A0" w:firstRow="1" w:lastRow="0" w:firstColumn="1" w:lastColumn="0" w:noHBand="0" w:noVBand="1"/>
      </w:tblPr>
      <w:tblGrid>
        <w:gridCol w:w="1872"/>
        <w:gridCol w:w="1584"/>
        <w:gridCol w:w="1440"/>
        <w:gridCol w:w="1584"/>
        <w:gridCol w:w="1440"/>
        <w:gridCol w:w="1440"/>
      </w:tblGrid>
      <w:tr w:rsidR="007C523C" w14:paraId="56DFA0C6" w14:textId="77777777">
        <w:trPr>
          <w:jc w:val="center"/>
        </w:trPr>
        <w:tc>
          <w:tcPr>
            <w:tcW w:w="1872" w:type="dxa"/>
            <w:shd w:val="clear" w:color="auto" w:fill="1A2B4C"/>
            <w:tcMar>
              <w:top w:w="120" w:type="dxa"/>
              <w:left w:w="140" w:type="dxa"/>
              <w:bottom w:w="120" w:type="dxa"/>
              <w:right w:w="140" w:type="dxa"/>
            </w:tcMar>
          </w:tcPr>
          <w:p w14:paraId="4CA87D88" w14:textId="77777777" w:rsidR="007C523C" w:rsidRDefault="003E4BB6">
            <w:r>
              <w:rPr>
                <w:rFonts w:ascii="Times New Roman" w:hAnsi="Times New Roman" w:cs="Times New Roman"/>
                <w:b/>
                <w:color w:val="FFFFFF"/>
                <w:sz w:val="24"/>
              </w:rPr>
              <w:t>DATA SOURCE NAME</w:t>
            </w:r>
          </w:p>
        </w:tc>
        <w:tc>
          <w:tcPr>
            <w:tcW w:w="1584" w:type="dxa"/>
            <w:shd w:val="clear" w:color="auto" w:fill="1A2B4C"/>
            <w:tcMar>
              <w:top w:w="120" w:type="dxa"/>
              <w:left w:w="140" w:type="dxa"/>
              <w:bottom w:w="120" w:type="dxa"/>
              <w:right w:w="140" w:type="dxa"/>
            </w:tcMar>
          </w:tcPr>
          <w:p w14:paraId="76E495A2" w14:textId="77777777" w:rsidR="007C523C" w:rsidRDefault="003E4BB6">
            <w:r>
              <w:rPr>
                <w:rFonts w:ascii="Times New Roman" w:hAnsi="Times New Roman" w:cs="Times New Roman"/>
                <w:b/>
                <w:color w:val="FFFFFF"/>
                <w:sz w:val="24"/>
              </w:rPr>
              <w:t>ACCESSIBILITY &amp; LICENSE</w:t>
            </w:r>
          </w:p>
        </w:tc>
        <w:tc>
          <w:tcPr>
            <w:tcW w:w="1440" w:type="dxa"/>
            <w:shd w:val="clear" w:color="auto" w:fill="1A2B4C"/>
            <w:tcMar>
              <w:top w:w="120" w:type="dxa"/>
              <w:left w:w="140" w:type="dxa"/>
              <w:bottom w:w="120" w:type="dxa"/>
              <w:right w:w="140" w:type="dxa"/>
            </w:tcMar>
          </w:tcPr>
          <w:p w14:paraId="3A4D4FC7" w14:textId="77777777" w:rsidR="007C523C" w:rsidRDefault="003E4BB6">
            <w:r>
              <w:rPr>
                <w:rFonts w:ascii="Times New Roman" w:hAnsi="Times New Roman" w:cs="Times New Roman"/>
                <w:b/>
                <w:color w:val="FFFFFF"/>
                <w:sz w:val="24"/>
              </w:rPr>
              <w:t>UPDATE FREQUENCY</w:t>
            </w:r>
          </w:p>
        </w:tc>
        <w:tc>
          <w:tcPr>
            <w:tcW w:w="1584" w:type="dxa"/>
            <w:shd w:val="clear" w:color="auto" w:fill="1A2B4C"/>
            <w:tcMar>
              <w:top w:w="120" w:type="dxa"/>
              <w:left w:w="140" w:type="dxa"/>
              <w:bottom w:w="120" w:type="dxa"/>
              <w:right w:w="140" w:type="dxa"/>
            </w:tcMar>
          </w:tcPr>
          <w:p w14:paraId="42FA5CBC" w14:textId="77777777" w:rsidR="007C523C" w:rsidRDefault="003E4BB6">
            <w:r>
              <w:rPr>
                <w:rFonts w:ascii="Times New Roman" w:hAnsi="Times New Roman" w:cs="Times New Roman"/>
                <w:b/>
                <w:color w:val="FFFFFF"/>
                <w:sz w:val="24"/>
              </w:rPr>
              <w:t>RELIABILITY &amp; ORIGIN</w:t>
            </w:r>
          </w:p>
        </w:tc>
        <w:tc>
          <w:tcPr>
            <w:tcW w:w="1440" w:type="dxa"/>
            <w:shd w:val="clear" w:color="auto" w:fill="1A2B4C"/>
            <w:tcMar>
              <w:top w:w="120" w:type="dxa"/>
              <w:left w:w="140" w:type="dxa"/>
              <w:bottom w:w="120" w:type="dxa"/>
              <w:right w:w="140" w:type="dxa"/>
            </w:tcMar>
          </w:tcPr>
          <w:p w14:paraId="19C4712A" w14:textId="77777777" w:rsidR="007C523C" w:rsidRDefault="003E4BB6">
            <w:r>
              <w:rPr>
                <w:rFonts w:ascii="Times New Roman" w:hAnsi="Times New Roman" w:cs="Times New Roman"/>
                <w:b/>
                <w:color w:val="FFFFFF"/>
                <w:sz w:val="24"/>
              </w:rPr>
              <w:t>SCHEMA FIT</w:t>
            </w:r>
          </w:p>
        </w:tc>
        <w:tc>
          <w:tcPr>
            <w:tcW w:w="1440" w:type="dxa"/>
            <w:shd w:val="clear" w:color="auto" w:fill="1A2B4C"/>
            <w:tcMar>
              <w:top w:w="120" w:type="dxa"/>
              <w:left w:w="140" w:type="dxa"/>
              <w:bottom w:w="120" w:type="dxa"/>
              <w:right w:w="140" w:type="dxa"/>
            </w:tcMar>
          </w:tcPr>
          <w:p w14:paraId="20361C12" w14:textId="77777777" w:rsidR="007C523C" w:rsidRDefault="003E4BB6">
            <w:r>
              <w:rPr>
                <w:rFonts w:ascii="Times New Roman" w:hAnsi="Times New Roman" w:cs="Times New Roman"/>
                <w:b/>
                <w:color w:val="FFFFFF"/>
                <w:sz w:val="24"/>
              </w:rPr>
              <w:t>PRIVACY / DPDP RISK</w:t>
            </w:r>
          </w:p>
        </w:tc>
      </w:tr>
      <w:tr w:rsidR="007C523C" w14:paraId="64B2C5DC" w14:textId="77777777">
        <w:trPr>
          <w:jc w:val="center"/>
        </w:trPr>
        <w:tc>
          <w:tcPr>
            <w:tcW w:w="1872" w:type="dxa"/>
            <w:shd w:val="clear" w:color="auto" w:fill="FFFFFF"/>
            <w:tcMar>
              <w:top w:w="100" w:type="dxa"/>
              <w:left w:w="130" w:type="dxa"/>
              <w:bottom w:w="100" w:type="dxa"/>
              <w:right w:w="130" w:type="dxa"/>
            </w:tcMar>
          </w:tcPr>
          <w:p w14:paraId="5C27BBA5" w14:textId="77777777" w:rsidR="007C523C" w:rsidRDefault="003E4BB6">
            <w:r>
              <w:rPr>
                <w:rFonts w:ascii="Times New Roman" w:hAnsi="Times New Roman" w:cs="Times New Roman"/>
                <w:color w:val="000000"/>
                <w:sz w:val="24"/>
              </w:rPr>
              <w:t>Sephora Skincare Catalog</w:t>
            </w:r>
          </w:p>
        </w:tc>
        <w:tc>
          <w:tcPr>
            <w:tcW w:w="1584" w:type="dxa"/>
            <w:shd w:val="clear" w:color="auto" w:fill="FFFFFF"/>
            <w:tcMar>
              <w:top w:w="100" w:type="dxa"/>
              <w:left w:w="130" w:type="dxa"/>
              <w:bottom w:w="100" w:type="dxa"/>
              <w:right w:w="130" w:type="dxa"/>
            </w:tcMar>
          </w:tcPr>
          <w:p w14:paraId="7B56A279" w14:textId="77777777" w:rsidR="007C523C" w:rsidRDefault="003E4BB6">
            <w:r>
              <w:rPr>
                <w:rFonts w:ascii="Times New Roman" w:hAnsi="Times New Roman" w:cs="Times New Roman"/>
                <w:color w:val="000000"/>
                <w:sz w:val="24"/>
              </w:rPr>
              <w:t>Public Kaggle (CC0 / Open)</w:t>
            </w:r>
          </w:p>
        </w:tc>
        <w:tc>
          <w:tcPr>
            <w:tcW w:w="1440" w:type="dxa"/>
            <w:shd w:val="clear" w:color="auto" w:fill="FFFFFF"/>
            <w:tcMar>
              <w:top w:w="100" w:type="dxa"/>
              <w:left w:w="130" w:type="dxa"/>
              <w:bottom w:w="100" w:type="dxa"/>
              <w:right w:w="130" w:type="dxa"/>
            </w:tcMar>
          </w:tcPr>
          <w:p w14:paraId="45A3EDA0" w14:textId="77777777" w:rsidR="007C523C" w:rsidRDefault="003E4BB6">
            <w:r>
              <w:rPr>
                <w:rFonts w:ascii="Times New Roman" w:hAnsi="Times New Roman" w:cs="Times New Roman"/>
                <w:color w:val="000000"/>
                <w:sz w:val="24"/>
              </w:rPr>
              <w:t>Static Dump (Annual Refresh)</w:t>
            </w:r>
          </w:p>
        </w:tc>
        <w:tc>
          <w:tcPr>
            <w:tcW w:w="1584" w:type="dxa"/>
            <w:shd w:val="clear" w:color="auto" w:fill="FFFFFF"/>
            <w:tcMar>
              <w:top w:w="100" w:type="dxa"/>
              <w:left w:w="130" w:type="dxa"/>
              <w:bottom w:w="100" w:type="dxa"/>
              <w:right w:w="130" w:type="dxa"/>
            </w:tcMar>
          </w:tcPr>
          <w:p w14:paraId="3CDFDBBB" w14:textId="77777777" w:rsidR="007C523C" w:rsidRDefault="003E4BB6">
            <w:r>
              <w:rPr>
                <w:rFonts w:ascii="Times New Roman" w:hAnsi="Times New Roman" w:cs="Times New Roman"/>
                <w:color w:val="000000"/>
                <w:sz w:val="24"/>
              </w:rPr>
              <w:t>High (Scraped from retail e-commerce)</w:t>
            </w:r>
          </w:p>
        </w:tc>
        <w:tc>
          <w:tcPr>
            <w:tcW w:w="1440" w:type="dxa"/>
            <w:shd w:val="clear" w:color="auto" w:fill="FFFFFF"/>
            <w:tcMar>
              <w:top w:w="100" w:type="dxa"/>
              <w:left w:w="130" w:type="dxa"/>
              <w:bottom w:w="100" w:type="dxa"/>
              <w:right w:w="130" w:type="dxa"/>
            </w:tcMar>
          </w:tcPr>
          <w:p w14:paraId="72FD6F25" w14:textId="77777777" w:rsidR="007C523C" w:rsidRDefault="003E4BB6">
            <w:r>
              <w:rPr>
                <w:rFonts w:ascii="Times New Roman" w:hAnsi="Times New Roman" w:cs="Times New Roman"/>
                <w:color w:val="000000"/>
                <w:sz w:val="24"/>
              </w:rPr>
              <w:t>Direct match for products_df (INCI, skin tags, price)</w:t>
            </w:r>
          </w:p>
        </w:tc>
        <w:tc>
          <w:tcPr>
            <w:tcW w:w="1440" w:type="dxa"/>
            <w:shd w:val="clear" w:color="auto" w:fill="FFFFFF"/>
            <w:tcMar>
              <w:top w:w="100" w:type="dxa"/>
              <w:left w:w="130" w:type="dxa"/>
              <w:bottom w:w="100" w:type="dxa"/>
              <w:right w:w="130" w:type="dxa"/>
            </w:tcMar>
          </w:tcPr>
          <w:p w14:paraId="7F9DD2F4" w14:textId="77777777" w:rsidR="007C523C" w:rsidRDefault="003E4BB6">
            <w:r>
              <w:rPr>
                <w:rFonts w:ascii="Times New Roman" w:hAnsi="Times New Roman" w:cs="Times New Roman"/>
                <w:color w:val="000000"/>
                <w:sz w:val="24"/>
              </w:rPr>
              <w:t>Zero PII; Public commercial product catalog</w:t>
            </w:r>
          </w:p>
        </w:tc>
      </w:tr>
      <w:tr w:rsidR="007C523C" w14:paraId="341466D0" w14:textId="77777777">
        <w:trPr>
          <w:jc w:val="center"/>
        </w:trPr>
        <w:tc>
          <w:tcPr>
            <w:tcW w:w="1872" w:type="dxa"/>
            <w:shd w:val="clear" w:color="auto" w:fill="F9FAFB"/>
            <w:tcMar>
              <w:top w:w="100" w:type="dxa"/>
              <w:left w:w="130" w:type="dxa"/>
              <w:bottom w:w="100" w:type="dxa"/>
              <w:right w:w="130" w:type="dxa"/>
            </w:tcMar>
          </w:tcPr>
          <w:p w14:paraId="395D866D" w14:textId="77777777" w:rsidR="007C523C" w:rsidRDefault="003E4BB6">
            <w:r>
              <w:rPr>
                <w:rFonts w:ascii="Times New Roman" w:hAnsi="Times New Roman" w:cs="Times New Roman"/>
                <w:color w:val="000000"/>
                <w:sz w:val="24"/>
              </w:rPr>
              <w:t>Amazon Beauty 5-Core</w:t>
            </w:r>
          </w:p>
        </w:tc>
        <w:tc>
          <w:tcPr>
            <w:tcW w:w="1584" w:type="dxa"/>
            <w:shd w:val="clear" w:color="auto" w:fill="F9FAFB"/>
            <w:tcMar>
              <w:top w:w="100" w:type="dxa"/>
              <w:left w:w="130" w:type="dxa"/>
              <w:bottom w:w="100" w:type="dxa"/>
              <w:right w:w="130" w:type="dxa"/>
            </w:tcMar>
          </w:tcPr>
          <w:p w14:paraId="53FAE6F4" w14:textId="77777777" w:rsidR="007C523C" w:rsidRDefault="003E4BB6">
            <w:r>
              <w:rPr>
                <w:rFonts w:ascii="Times New Roman" w:hAnsi="Times New Roman" w:cs="Times New Roman"/>
                <w:color w:val="000000"/>
                <w:sz w:val="24"/>
              </w:rPr>
              <w:t>Public Research (Academic Use)</w:t>
            </w:r>
          </w:p>
        </w:tc>
        <w:tc>
          <w:tcPr>
            <w:tcW w:w="1440" w:type="dxa"/>
            <w:shd w:val="clear" w:color="auto" w:fill="F9FAFB"/>
            <w:tcMar>
              <w:top w:w="100" w:type="dxa"/>
              <w:left w:w="130" w:type="dxa"/>
              <w:bottom w:w="100" w:type="dxa"/>
              <w:right w:w="130" w:type="dxa"/>
            </w:tcMar>
          </w:tcPr>
          <w:p w14:paraId="5B7AF2EF" w14:textId="77777777" w:rsidR="007C523C" w:rsidRDefault="003E4BB6">
            <w:r>
              <w:rPr>
                <w:rFonts w:ascii="Times New Roman" w:hAnsi="Times New Roman" w:cs="Times New Roman"/>
                <w:color w:val="000000"/>
                <w:sz w:val="24"/>
              </w:rPr>
              <w:t>Static Benchmark (UCSD)</w:t>
            </w:r>
          </w:p>
        </w:tc>
        <w:tc>
          <w:tcPr>
            <w:tcW w:w="1584" w:type="dxa"/>
            <w:shd w:val="clear" w:color="auto" w:fill="F9FAFB"/>
            <w:tcMar>
              <w:top w:w="100" w:type="dxa"/>
              <w:left w:w="130" w:type="dxa"/>
              <w:bottom w:w="100" w:type="dxa"/>
              <w:right w:w="130" w:type="dxa"/>
            </w:tcMar>
          </w:tcPr>
          <w:p w14:paraId="16C6A1EE" w14:textId="77777777" w:rsidR="007C523C" w:rsidRDefault="003E4BB6">
            <w:r>
              <w:rPr>
                <w:rFonts w:ascii="Times New Roman" w:hAnsi="Times New Roman" w:cs="Times New Roman"/>
                <w:color w:val="000000"/>
                <w:sz w:val="24"/>
              </w:rPr>
              <w:t>Very High (Verified purchase transactions)</w:t>
            </w:r>
          </w:p>
        </w:tc>
        <w:tc>
          <w:tcPr>
            <w:tcW w:w="1440" w:type="dxa"/>
            <w:shd w:val="clear" w:color="auto" w:fill="F9FAFB"/>
            <w:tcMar>
              <w:top w:w="100" w:type="dxa"/>
              <w:left w:w="130" w:type="dxa"/>
              <w:bottom w:w="100" w:type="dxa"/>
              <w:right w:w="130" w:type="dxa"/>
            </w:tcMar>
          </w:tcPr>
          <w:p w14:paraId="5D3ED88A" w14:textId="77777777" w:rsidR="007C523C" w:rsidRDefault="003E4BB6">
            <w:r>
              <w:rPr>
                <w:rFonts w:ascii="Times New Roman" w:hAnsi="Times New Roman" w:cs="Times New Roman"/>
                <w:color w:val="000000"/>
                <w:sz w:val="24"/>
              </w:rPr>
              <w:t>Direct match for orders_df &amp; reviews_df</w:t>
            </w:r>
          </w:p>
        </w:tc>
        <w:tc>
          <w:tcPr>
            <w:tcW w:w="1440" w:type="dxa"/>
            <w:shd w:val="clear" w:color="auto" w:fill="F9FAFB"/>
            <w:tcMar>
              <w:top w:w="100" w:type="dxa"/>
              <w:left w:w="130" w:type="dxa"/>
              <w:bottom w:w="100" w:type="dxa"/>
              <w:right w:w="130" w:type="dxa"/>
            </w:tcMar>
          </w:tcPr>
          <w:p w14:paraId="4F05FEFF" w14:textId="77777777" w:rsidR="007C523C" w:rsidRDefault="003E4BB6">
            <w:r>
              <w:rPr>
                <w:rFonts w:ascii="Times New Roman" w:hAnsi="Times New Roman" w:cs="Times New Roman"/>
                <w:color w:val="000000"/>
                <w:sz w:val="24"/>
              </w:rPr>
              <w:t>Anonymized reviewer IDs; Compliant with DPDP</w:t>
            </w:r>
          </w:p>
        </w:tc>
      </w:tr>
      <w:tr w:rsidR="007C523C" w14:paraId="18A42CBA" w14:textId="77777777">
        <w:trPr>
          <w:jc w:val="center"/>
        </w:trPr>
        <w:tc>
          <w:tcPr>
            <w:tcW w:w="1872" w:type="dxa"/>
            <w:shd w:val="clear" w:color="auto" w:fill="FFFFFF"/>
            <w:tcMar>
              <w:top w:w="100" w:type="dxa"/>
              <w:left w:w="130" w:type="dxa"/>
              <w:bottom w:w="100" w:type="dxa"/>
              <w:right w:w="130" w:type="dxa"/>
            </w:tcMar>
          </w:tcPr>
          <w:p w14:paraId="0DB8FBCD" w14:textId="77777777" w:rsidR="007C523C" w:rsidRDefault="003E4BB6">
            <w:r>
              <w:rPr>
                <w:rFonts w:ascii="Times New Roman" w:hAnsi="Times New Roman" w:cs="Times New Roman"/>
                <w:color w:val="000000"/>
                <w:sz w:val="24"/>
              </w:rPr>
              <w:t>Open Beauty Facts API</w:t>
            </w:r>
          </w:p>
        </w:tc>
        <w:tc>
          <w:tcPr>
            <w:tcW w:w="1584" w:type="dxa"/>
            <w:shd w:val="clear" w:color="auto" w:fill="FFFFFF"/>
            <w:tcMar>
              <w:top w:w="100" w:type="dxa"/>
              <w:left w:w="130" w:type="dxa"/>
              <w:bottom w:w="100" w:type="dxa"/>
              <w:right w:w="130" w:type="dxa"/>
            </w:tcMar>
          </w:tcPr>
          <w:p w14:paraId="0CA0B0D5" w14:textId="77777777" w:rsidR="007C523C" w:rsidRDefault="003E4BB6">
            <w:r>
              <w:rPr>
                <w:rFonts w:ascii="Times New Roman" w:hAnsi="Times New Roman" w:cs="Times New Roman"/>
                <w:color w:val="000000"/>
                <w:sz w:val="24"/>
              </w:rPr>
              <w:t>Free Open REST API (ODbL)</w:t>
            </w:r>
          </w:p>
        </w:tc>
        <w:tc>
          <w:tcPr>
            <w:tcW w:w="1440" w:type="dxa"/>
            <w:shd w:val="clear" w:color="auto" w:fill="FFFFFF"/>
            <w:tcMar>
              <w:top w:w="100" w:type="dxa"/>
              <w:left w:w="130" w:type="dxa"/>
              <w:bottom w:w="100" w:type="dxa"/>
              <w:right w:w="130" w:type="dxa"/>
            </w:tcMar>
          </w:tcPr>
          <w:p w14:paraId="0BAC8831" w14:textId="77777777" w:rsidR="007C523C" w:rsidRDefault="003E4BB6">
            <w:r>
              <w:rPr>
                <w:rFonts w:ascii="Times New Roman" w:hAnsi="Times New Roman" w:cs="Times New Roman"/>
                <w:color w:val="000000"/>
                <w:sz w:val="24"/>
              </w:rPr>
              <w:t>Real-Time Query Latency (&lt;200ms)</w:t>
            </w:r>
          </w:p>
        </w:tc>
        <w:tc>
          <w:tcPr>
            <w:tcW w:w="1584" w:type="dxa"/>
            <w:shd w:val="clear" w:color="auto" w:fill="FFFFFF"/>
            <w:tcMar>
              <w:top w:w="100" w:type="dxa"/>
              <w:left w:w="130" w:type="dxa"/>
              <w:bottom w:w="100" w:type="dxa"/>
              <w:right w:w="130" w:type="dxa"/>
            </w:tcMar>
          </w:tcPr>
          <w:p w14:paraId="74F164BD" w14:textId="77777777" w:rsidR="007C523C" w:rsidRDefault="003E4BB6">
            <w:r>
              <w:rPr>
                <w:rFonts w:ascii="Times New Roman" w:hAnsi="Times New Roman" w:cs="Times New Roman"/>
                <w:color w:val="000000"/>
                <w:sz w:val="24"/>
              </w:rPr>
              <w:t>Medium-High (Crowdsourced + OCR verified)</w:t>
            </w:r>
          </w:p>
        </w:tc>
        <w:tc>
          <w:tcPr>
            <w:tcW w:w="1440" w:type="dxa"/>
            <w:shd w:val="clear" w:color="auto" w:fill="FFFFFF"/>
            <w:tcMar>
              <w:top w:w="100" w:type="dxa"/>
              <w:left w:w="130" w:type="dxa"/>
              <w:bottom w:w="100" w:type="dxa"/>
              <w:right w:w="130" w:type="dxa"/>
            </w:tcMar>
          </w:tcPr>
          <w:p w14:paraId="6BB2958D" w14:textId="77777777" w:rsidR="007C523C" w:rsidRDefault="003E4BB6">
            <w:r>
              <w:rPr>
                <w:rFonts w:ascii="Times New Roman" w:hAnsi="Times New Roman" w:cs="Times New Roman"/>
                <w:color w:val="000000"/>
                <w:sz w:val="24"/>
              </w:rPr>
              <w:t>Enriches products_df with CAS &amp; allergen tags</w:t>
            </w:r>
          </w:p>
        </w:tc>
        <w:tc>
          <w:tcPr>
            <w:tcW w:w="1440" w:type="dxa"/>
            <w:shd w:val="clear" w:color="auto" w:fill="FFFFFF"/>
            <w:tcMar>
              <w:top w:w="100" w:type="dxa"/>
              <w:left w:w="130" w:type="dxa"/>
              <w:bottom w:w="100" w:type="dxa"/>
              <w:right w:w="130" w:type="dxa"/>
            </w:tcMar>
          </w:tcPr>
          <w:p w14:paraId="3D203BD5" w14:textId="77777777" w:rsidR="007C523C" w:rsidRDefault="003E4BB6">
            <w:r>
              <w:rPr>
                <w:rFonts w:ascii="Times New Roman" w:hAnsi="Times New Roman" w:cs="Times New Roman"/>
                <w:color w:val="000000"/>
                <w:sz w:val="24"/>
              </w:rPr>
              <w:t>Zero PII; Public crowdsourced product data</w:t>
            </w:r>
          </w:p>
        </w:tc>
      </w:tr>
      <w:tr w:rsidR="007C523C" w14:paraId="5407090F" w14:textId="77777777">
        <w:trPr>
          <w:jc w:val="center"/>
        </w:trPr>
        <w:tc>
          <w:tcPr>
            <w:tcW w:w="1872" w:type="dxa"/>
            <w:shd w:val="clear" w:color="auto" w:fill="F9FAFB"/>
            <w:tcMar>
              <w:top w:w="100" w:type="dxa"/>
              <w:left w:w="130" w:type="dxa"/>
              <w:bottom w:w="100" w:type="dxa"/>
              <w:right w:w="130" w:type="dxa"/>
            </w:tcMar>
          </w:tcPr>
          <w:p w14:paraId="6D54A6F2" w14:textId="77777777" w:rsidR="007C523C" w:rsidRDefault="003E4BB6">
            <w:r>
              <w:rPr>
                <w:rFonts w:ascii="Times New Roman" w:hAnsi="Times New Roman" w:cs="Times New Roman"/>
                <w:color w:val="000000"/>
                <w:sz w:val="24"/>
              </w:rPr>
              <w:t>Olist E-Commerce Data</w:t>
            </w:r>
          </w:p>
        </w:tc>
        <w:tc>
          <w:tcPr>
            <w:tcW w:w="1584" w:type="dxa"/>
            <w:shd w:val="clear" w:color="auto" w:fill="F9FAFB"/>
            <w:tcMar>
              <w:top w:w="100" w:type="dxa"/>
              <w:left w:w="130" w:type="dxa"/>
              <w:bottom w:w="100" w:type="dxa"/>
              <w:right w:w="130" w:type="dxa"/>
            </w:tcMar>
          </w:tcPr>
          <w:p w14:paraId="639587C6" w14:textId="77777777" w:rsidR="007C523C" w:rsidRDefault="003E4BB6">
            <w:r>
              <w:rPr>
                <w:rFonts w:ascii="Times New Roman" w:hAnsi="Times New Roman" w:cs="Times New Roman"/>
                <w:color w:val="000000"/>
                <w:sz w:val="24"/>
              </w:rPr>
              <w:t>Public Kaggle (CC BY-NC-SA)</w:t>
            </w:r>
          </w:p>
        </w:tc>
        <w:tc>
          <w:tcPr>
            <w:tcW w:w="1440" w:type="dxa"/>
            <w:shd w:val="clear" w:color="auto" w:fill="F9FAFB"/>
            <w:tcMar>
              <w:top w:w="100" w:type="dxa"/>
              <w:left w:w="130" w:type="dxa"/>
              <w:bottom w:w="100" w:type="dxa"/>
              <w:right w:w="130" w:type="dxa"/>
            </w:tcMar>
          </w:tcPr>
          <w:p w14:paraId="7A86AC7D" w14:textId="77777777" w:rsidR="007C523C" w:rsidRDefault="003E4BB6">
            <w:r>
              <w:rPr>
                <w:rFonts w:ascii="Times New Roman" w:hAnsi="Times New Roman" w:cs="Times New Roman"/>
                <w:color w:val="000000"/>
                <w:sz w:val="24"/>
              </w:rPr>
              <w:t>Static Benchmark (100k orders)</w:t>
            </w:r>
          </w:p>
        </w:tc>
        <w:tc>
          <w:tcPr>
            <w:tcW w:w="1584" w:type="dxa"/>
            <w:shd w:val="clear" w:color="auto" w:fill="F9FAFB"/>
            <w:tcMar>
              <w:top w:w="100" w:type="dxa"/>
              <w:left w:w="130" w:type="dxa"/>
              <w:bottom w:w="100" w:type="dxa"/>
              <w:right w:w="130" w:type="dxa"/>
            </w:tcMar>
          </w:tcPr>
          <w:p w14:paraId="1B943764" w14:textId="77777777" w:rsidR="007C523C" w:rsidRDefault="003E4BB6">
            <w:r>
              <w:rPr>
                <w:rFonts w:ascii="Times New Roman" w:hAnsi="Times New Roman" w:cs="Times New Roman"/>
                <w:color w:val="000000"/>
                <w:sz w:val="24"/>
              </w:rPr>
              <w:t>High (Authentic ERP transaction logs)</w:t>
            </w:r>
          </w:p>
        </w:tc>
        <w:tc>
          <w:tcPr>
            <w:tcW w:w="1440" w:type="dxa"/>
            <w:shd w:val="clear" w:color="auto" w:fill="F9FAFB"/>
            <w:tcMar>
              <w:top w:w="100" w:type="dxa"/>
              <w:left w:w="130" w:type="dxa"/>
              <w:bottom w:w="100" w:type="dxa"/>
              <w:right w:w="130" w:type="dxa"/>
            </w:tcMar>
          </w:tcPr>
          <w:p w14:paraId="201DB419" w14:textId="77777777" w:rsidR="007C523C" w:rsidRDefault="003E4BB6">
            <w:r>
              <w:rPr>
                <w:rFonts w:ascii="Times New Roman" w:hAnsi="Times New Roman" w:cs="Times New Roman"/>
                <w:color w:val="000000"/>
                <w:sz w:val="24"/>
              </w:rPr>
              <w:t>Establishes realistic repeat intervals for orders_df</w:t>
            </w:r>
          </w:p>
        </w:tc>
        <w:tc>
          <w:tcPr>
            <w:tcW w:w="1440" w:type="dxa"/>
            <w:shd w:val="clear" w:color="auto" w:fill="F9FAFB"/>
            <w:tcMar>
              <w:top w:w="100" w:type="dxa"/>
              <w:left w:w="130" w:type="dxa"/>
              <w:bottom w:w="100" w:type="dxa"/>
              <w:right w:w="130" w:type="dxa"/>
            </w:tcMar>
          </w:tcPr>
          <w:p w14:paraId="2E92E279" w14:textId="77777777" w:rsidR="007C523C" w:rsidRDefault="003E4BB6">
            <w:r>
              <w:rPr>
                <w:rFonts w:ascii="Times New Roman" w:hAnsi="Times New Roman" w:cs="Times New Roman"/>
                <w:color w:val="000000"/>
                <w:sz w:val="24"/>
              </w:rPr>
              <w:t xml:space="preserve">Pseudonymized UUIDs; Zero direct </w:t>
            </w:r>
            <w:r>
              <w:rPr>
                <w:rFonts w:ascii="Times New Roman" w:hAnsi="Times New Roman" w:cs="Times New Roman"/>
                <w:color w:val="000000"/>
                <w:sz w:val="24"/>
              </w:rPr>
              <w:lastRenderedPageBreak/>
              <w:t>consumer PII</w:t>
            </w:r>
          </w:p>
        </w:tc>
      </w:tr>
      <w:tr w:rsidR="007C523C" w14:paraId="27D61637" w14:textId="77777777">
        <w:trPr>
          <w:jc w:val="center"/>
        </w:trPr>
        <w:tc>
          <w:tcPr>
            <w:tcW w:w="1872" w:type="dxa"/>
            <w:shd w:val="clear" w:color="auto" w:fill="FFFFFF"/>
            <w:tcMar>
              <w:top w:w="100" w:type="dxa"/>
              <w:left w:w="130" w:type="dxa"/>
              <w:bottom w:w="100" w:type="dxa"/>
              <w:right w:w="130" w:type="dxa"/>
            </w:tcMar>
          </w:tcPr>
          <w:p w14:paraId="2CF35AC5" w14:textId="77777777" w:rsidR="007C523C" w:rsidRDefault="003E4BB6">
            <w:r>
              <w:rPr>
                <w:rFonts w:ascii="Times New Roman" w:hAnsi="Times New Roman" w:cs="Times New Roman"/>
                <w:color w:val="000000"/>
                <w:sz w:val="24"/>
              </w:rPr>
              <w:lastRenderedPageBreak/>
              <w:t>Reddit Skincare Corpus</w:t>
            </w:r>
          </w:p>
        </w:tc>
        <w:tc>
          <w:tcPr>
            <w:tcW w:w="1584" w:type="dxa"/>
            <w:shd w:val="clear" w:color="auto" w:fill="FFFFFF"/>
            <w:tcMar>
              <w:top w:w="100" w:type="dxa"/>
              <w:left w:w="130" w:type="dxa"/>
              <w:bottom w:w="100" w:type="dxa"/>
              <w:right w:w="130" w:type="dxa"/>
            </w:tcMar>
          </w:tcPr>
          <w:p w14:paraId="0EEDF4A3" w14:textId="77777777" w:rsidR="007C523C" w:rsidRDefault="003E4BB6">
            <w:r>
              <w:rPr>
                <w:rFonts w:ascii="Times New Roman" w:hAnsi="Times New Roman" w:cs="Times New Roman"/>
                <w:color w:val="000000"/>
                <w:sz w:val="24"/>
              </w:rPr>
              <w:t>Reddit API (OAuth2 / PRAW)</w:t>
            </w:r>
          </w:p>
        </w:tc>
        <w:tc>
          <w:tcPr>
            <w:tcW w:w="1440" w:type="dxa"/>
            <w:shd w:val="clear" w:color="auto" w:fill="FFFFFF"/>
            <w:tcMar>
              <w:top w:w="100" w:type="dxa"/>
              <w:left w:w="130" w:type="dxa"/>
              <w:bottom w:w="100" w:type="dxa"/>
              <w:right w:w="130" w:type="dxa"/>
            </w:tcMar>
          </w:tcPr>
          <w:p w14:paraId="59CEC61D" w14:textId="77777777" w:rsidR="007C523C" w:rsidRDefault="003E4BB6">
            <w:r>
              <w:rPr>
                <w:rFonts w:ascii="Times New Roman" w:hAnsi="Times New Roman" w:cs="Times New Roman"/>
                <w:color w:val="000000"/>
                <w:sz w:val="24"/>
              </w:rPr>
              <w:t>Streaming / Daily Batch</w:t>
            </w:r>
          </w:p>
        </w:tc>
        <w:tc>
          <w:tcPr>
            <w:tcW w:w="1584" w:type="dxa"/>
            <w:shd w:val="clear" w:color="auto" w:fill="FFFFFF"/>
            <w:tcMar>
              <w:top w:w="100" w:type="dxa"/>
              <w:left w:w="130" w:type="dxa"/>
              <w:bottom w:w="100" w:type="dxa"/>
              <w:right w:w="130" w:type="dxa"/>
            </w:tcMar>
          </w:tcPr>
          <w:p w14:paraId="6C932983" w14:textId="77777777" w:rsidR="007C523C" w:rsidRDefault="003E4BB6">
            <w:r>
              <w:rPr>
                <w:rFonts w:ascii="Times New Roman" w:hAnsi="Times New Roman" w:cs="Times New Roman"/>
                <w:color w:val="000000"/>
                <w:sz w:val="24"/>
              </w:rPr>
              <w:t>Medium (Organic user discussions)</w:t>
            </w:r>
          </w:p>
        </w:tc>
        <w:tc>
          <w:tcPr>
            <w:tcW w:w="1440" w:type="dxa"/>
            <w:shd w:val="clear" w:color="auto" w:fill="FFFFFF"/>
            <w:tcMar>
              <w:top w:w="100" w:type="dxa"/>
              <w:left w:w="130" w:type="dxa"/>
              <w:bottom w:w="100" w:type="dxa"/>
              <w:right w:w="130" w:type="dxa"/>
            </w:tcMar>
          </w:tcPr>
          <w:p w14:paraId="64AC84C4" w14:textId="77777777" w:rsidR="007C523C" w:rsidRDefault="003E4BB6">
            <w:r>
              <w:rPr>
                <w:rFonts w:ascii="Times New Roman" w:hAnsi="Times New Roman" w:cs="Times New Roman"/>
                <w:color w:val="000000"/>
                <w:sz w:val="24"/>
              </w:rPr>
              <w:t>Powers aspect-based NLP dictionary &amp; irritation alerts</w:t>
            </w:r>
          </w:p>
        </w:tc>
        <w:tc>
          <w:tcPr>
            <w:tcW w:w="1440" w:type="dxa"/>
            <w:shd w:val="clear" w:color="auto" w:fill="FFFFFF"/>
            <w:tcMar>
              <w:top w:w="100" w:type="dxa"/>
              <w:left w:w="130" w:type="dxa"/>
              <w:bottom w:w="100" w:type="dxa"/>
              <w:right w:w="130" w:type="dxa"/>
            </w:tcMar>
          </w:tcPr>
          <w:p w14:paraId="496E4EE9" w14:textId="77777777" w:rsidR="007C523C" w:rsidRDefault="003E4BB6">
            <w:r>
              <w:rPr>
                <w:rFonts w:ascii="Times New Roman" w:hAnsi="Times New Roman" w:cs="Times New Roman"/>
                <w:color w:val="000000"/>
                <w:sz w:val="24"/>
              </w:rPr>
              <w:t>Public forum text; Username hashing required</w:t>
            </w:r>
          </w:p>
        </w:tc>
      </w:tr>
      <w:tr w:rsidR="007C523C" w14:paraId="1431FCD6" w14:textId="77777777">
        <w:trPr>
          <w:jc w:val="center"/>
        </w:trPr>
        <w:tc>
          <w:tcPr>
            <w:tcW w:w="1872" w:type="dxa"/>
            <w:shd w:val="clear" w:color="auto" w:fill="F9FAFB"/>
            <w:tcMar>
              <w:top w:w="100" w:type="dxa"/>
              <w:left w:w="130" w:type="dxa"/>
              <w:bottom w:w="100" w:type="dxa"/>
              <w:right w:w="130" w:type="dxa"/>
            </w:tcMar>
          </w:tcPr>
          <w:p w14:paraId="5B1F0017" w14:textId="77777777" w:rsidR="007C523C" w:rsidRDefault="003E4BB6">
            <w:r>
              <w:rPr>
                <w:rFonts w:ascii="Times New Roman" w:hAnsi="Times New Roman" w:cs="Times New Roman"/>
                <w:color w:val="000000"/>
                <w:sz w:val="24"/>
              </w:rPr>
              <w:t>EU CosIng Chemical Registry</w:t>
            </w:r>
          </w:p>
        </w:tc>
        <w:tc>
          <w:tcPr>
            <w:tcW w:w="1584" w:type="dxa"/>
            <w:shd w:val="clear" w:color="auto" w:fill="F9FAFB"/>
            <w:tcMar>
              <w:top w:w="100" w:type="dxa"/>
              <w:left w:w="130" w:type="dxa"/>
              <w:bottom w:w="100" w:type="dxa"/>
              <w:right w:w="130" w:type="dxa"/>
            </w:tcMar>
          </w:tcPr>
          <w:p w14:paraId="4F535077" w14:textId="77777777" w:rsidR="007C523C" w:rsidRDefault="003E4BB6">
            <w:r>
              <w:rPr>
                <w:rFonts w:ascii="Times New Roman" w:hAnsi="Times New Roman" w:cs="Times New Roman"/>
                <w:color w:val="000000"/>
                <w:sz w:val="24"/>
              </w:rPr>
              <w:t>European Commission (Open Data)</w:t>
            </w:r>
          </w:p>
        </w:tc>
        <w:tc>
          <w:tcPr>
            <w:tcW w:w="1440" w:type="dxa"/>
            <w:shd w:val="clear" w:color="auto" w:fill="F9FAFB"/>
            <w:tcMar>
              <w:top w:w="100" w:type="dxa"/>
              <w:left w:w="130" w:type="dxa"/>
              <w:bottom w:w="100" w:type="dxa"/>
              <w:right w:w="130" w:type="dxa"/>
            </w:tcMar>
          </w:tcPr>
          <w:p w14:paraId="4A42C477" w14:textId="77777777" w:rsidR="007C523C" w:rsidRDefault="003E4BB6">
            <w:r>
              <w:rPr>
                <w:rFonts w:ascii="Times New Roman" w:hAnsi="Times New Roman" w:cs="Times New Roman"/>
                <w:color w:val="000000"/>
                <w:sz w:val="24"/>
              </w:rPr>
              <w:t>Quarterly Official Update</w:t>
            </w:r>
          </w:p>
        </w:tc>
        <w:tc>
          <w:tcPr>
            <w:tcW w:w="1584" w:type="dxa"/>
            <w:shd w:val="clear" w:color="auto" w:fill="F9FAFB"/>
            <w:tcMar>
              <w:top w:w="100" w:type="dxa"/>
              <w:left w:w="130" w:type="dxa"/>
              <w:bottom w:w="100" w:type="dxa"/>
              <w:right w:w="130" w:type="dxa"/>
            </w:tcMar>
          </w:tcPr>
          <w:p w14:paraId="7E77DDE5" w14:textId="77777777" w:rsidR="007C523C" w:rsidRDefault="003E4BB6">
            <w:r>
              <w:rPr>
                <w:rFonts w:ascii="Times New Roman" w:hAnsi="Times New Roman" w:cs="Times New Roman"/>
                <w:color w:val="000000"/>
                <w:sz w:val="24"/>
              </w:rPr>
              <w:t>Extremely High (Governmental authority)</w:t>
            </w:r>
          </w:p>
        </w:tc>
        <w:tc>
          <w:tcPr>
            <w:tcW w:w="1440" w:type="dxa"/>
            <w:shd w:val="clear" w:color="auto" w:fill="F9FAFB"/>
            <w:tcMar>
              <w:top w:w="100" w:type="dxa"/>
              <w:left w:w="130" w:type="dxa"/>
              <w:bottom w:w="100" w:type="dxa"/>
              <w:right w:w="130" w:type="dxa"/>
            </w:tcMar>
          </w:tcPr>
          <w:p w14:paraId="5788A422" w14:textId="77777777" w:rsidR="007C523C" w:rsidRDefault="003E4BB6">
            <w:r>
              <w:rPr>
                <w:rFonts w:ascii="Times New Roman" w:hAnsi="Times New Roman" w:cs="Times New Roman"/>
                <w:color w:val="000000"/>
                <w:sz w:val="24"/>
              </w:rPr>
              <w:t>Ground-truth validation for active_ingredients</w:t>
            </w:r>
          </w:p>
        </w:tc>
        <w:tc>
          <w:tcPr>
            <w:tcW w:w="1440" w:type="dxa"/>
            <w:shd w:val="clear" w:color="auto" w:fill="F9FAFB"/>
            <w:tcMar>
              <w:top w:w="100" w:type="dxa"/>
              <w:left w:w="130" w:type="dxa"/>
              <w:bottom w:w="100" w:type="dxa"/>
              <w:right w:w="130" w:type="dxa"/>
            </w:tcMar>
          </w:tcPr>
          <w:p w14:paraId="300D95A1" w14:textId="77777777" w:rsidR="007C523C" w:rsidRDefault="003E4BB6">
            <w:r>
              <w:rPr>
                <w:rFonts w:ascii="Times New Roman" w:hAnsi="Times New Roman" w:cs="Times New Roman"/>
                <w:color w:val="000000"/>
                <w:sz w:val="24"/>
              </w:rPr>
              <w:t>Zero PII; Pure regulatory chemical database</w:t>
            </w:r>
          </w:p>
        </w:tc>
      </w:tr>
    </w:tbl>
    <w:p w14:paraId="5CBD4BD2" w14:textId="77777777" w:rsidR="007C523C" w:rsidRPr="00D0742C" w:rsidRDefault="007C523C">
      <w:pPr>
        <w:spacing w:after="120"/>
        <w:rPr>
          <w:sz w:val="28"/>
          <w:szCs w:val="28"/>
        </w:rPr>
      </w:pPr>
    </w:p>
    <w:p w14:paraId="6512AC53" w14:textId="77777777" w:rsidR="007C523C" w:rsidRPr="00D0742C" w:rsidRDefault="003E4BB6">
      <w:pPr>
        <w:keepNext/>
        <w:spacing w:before="200" w:after="80"/>
        <w:rPr>
          <w:sz w:val="28"/>
          <w:szCs w:val="28"/>
        </w:rPr>
      </w:pPr>
      <w:r w:rsidRPr="00D0742C">
        <w:rPr>
          <w:rFonts w:ascii="Times New Roman" w:hAnsi="Times New Roman" w:cs="Times New Roman"/>
          <w:b/>
          <w:color w:val="000000"/>
          <w:sz w:val="28"/>
          <w:szCs w:val="28"/>
        </w:rPr>
        <w:t>3.1 TRADE-OFF ANALYSIS &amp; SYNTHESIS STRATEGY</w:t>
      </w:r>
    </w:p>
    <w:p w14:paraId="1869E1B8" w14:textId="77777777" w:rsidR="007C523C" w:rsidRDefault="003E4BB6">
      <w:pPr>
        <w:spacing w:after="100"/>
      </w:pPr>
      <w:r>
        <w:rPr>
          <w:rFonts w:ascii="Times New Roman" w:hAnsi="Times New Roman" w:cs="Times New Roman"/>
          <w:color w:val="000000"/>
          <w:sz w:val="24"/>
        </w:rPr>
        <w:t>No single publicly available dataset provides the complete end-to-end combination of user skin profiles, chemical formulations, transactional timestamps, and granular review sentiments required for our system:</w:t>
      </w:r>
    </w:p>
    <w:p w14:paraId="31050319" w14:textId="77777777" w:rsidR="007C523C" w:rsidRDefault="003E4BB6">
      <w:pPr>
        <w:pStyle w:val="ListBullet"/>
        <w:spacing w:after="60"/>
      </w:pPr>
      <w:r>
        <w:rPr>
          <w:rFonts w:ascii="Times New Roman" w:hAnsi="Times New Roman" w:cs="Times New Roman"/>
          <w:b/>
          <w:color w:val="000000"/>
          <w:sz w:val="24"/>
        </w:rPr>
        <w:t xml:space="preserve">Identified Gap 1: </w:t>
      </w:r>
      <w:r>
        <w:rPr>
          <w:rFonts w:ascii="Times New Roman" w:hAnsi="Times New Roman" w:cs="Times New Roman"/>
          <w:color w:val="000000"/>
          <w:sz w:val="24"/>
        </w:rPr>
        <w:t>Product Catalog Gap: The Amazon Beauty dataset contains millions of interactions but lacks structured INCI ingredient lists and skin-type suitability tags.</w:t>
      </w:r>
    </w:p>
    <w:p w14:paraId="285492DA" w14:textId="77777777" w:rsidR="007C523C" w:rsidRDefault="003E4BB6">
      <w:pPr>
        <w:pStyle w:val="ListBullet"/>
        <w:spacing w:after="60"/>
      </w:pPr>
      <w:r>
        <w:rPr>
          <w:rFonts w:ascii="Times New Roman" w:hAnsi="Times New Roman" w:cs="Times New Roman"/>
          <w:b/>
          <w:color w:val="000000"/>
          <w:sz w:val="24"/>
        </w:rPr>
        <w:t xml:space="preserve">Identified Gap 2: </w:t>
      </w:r>
      <w:r>
        <w:rPr>
          <w:rFonts w:ascii="Times New Roman" w:hAnsi="Times New Roman" w:cs="Times New Roman"/>
          <w:color w:val="000000"/>
          <w:sz w:val="24"/>
        </w:rPr>
        <w:t>Behavioral Telemetry Gap: The Sephora catalog provides rich chemical ingredient strings and skin tags but contains no longitudinal user repurchase sequences or cart abandonment telemetry.</w:t>
      </w:r>
    </w:p>
    <w:p w14:paraId="4F927496" w14:textId="77777777" w:rsidR="007C523C" w:rsidRDefault="003E4BB6">
      <w:pPr>
        <w:pStyle w:val="ListBullet"/>
        <w:spacing w:after="60"/>
      </w:pPr>
      <w:r>
        <w:rPr>
          <w:rFonts w:ascii="Times New Roman" w:hAnsi="Times New Roman" w:cs="Times New Roman"/>
          <w:b/>
          <w:color w:val="000000"/>
          <w:sz w:val="24"/>
        </w:rPr>
        <w:t xml:space="preserve">Identified Gap 3: </w:t>
      </w:r>
      <w:r>
        <w:rPr>
          <w:rFonts w:ascii="Times New Roman" w:hAnsi="Times New Roman" w:cs="Times New Roman"/>
          <w:color w:val="000000"/>
          <w:sz w:val="24"/>
        </w:rPr>
        <w:t>Dermatological Validity Gap: Consumer reviews contain colloquial symptom descriptions ('broke me out', 'stung my skin') that lack formal chemical classification.</w:t>
      </w:r>
    </w:p>
    <w:p w14:paraId="408F6B98" w14:textId="77777777" w:rsidR="007C523C" w:rsidRDefault="003E4BB6">
      <w:pPr>
        <w:spacing w:after="100"/>
      </w:pPr>
      <w:r>
        <w:rPr>
          <w:rFonts w:ascii="Times New Roman" w:hAnsi="Times New Roman" w:cs="Times New Roman"/>
          <w:b/>
          <w:color w:val="000000"/>
          <w:sz w:val="24"/>
        </w:rPr>
        <w:t xml:space="preserve">Unified Architecture: </w:t>
      </w:r>
      <w:r>
        <w:rPr>
          <w:rFonts w:ascii="Times New Roman" w:hAnsi="Times New Roman" w:cs="Times New Roman"/>
          <w:color w:val="000000"/>
          <w:sz w:val="24"/>
        </w:rPr>
        <w:t>Strategic Multi-Source Fusion Solution: We implement a hybrid data fusion architecture. We utilize the Sephora Skincare Catalog (Source 1) as our primary item backbone, standardize and validate its chemical ingredients against the EU CosIng Registry (Source 9), extract interaction sequences and rating matrices from the Amazon Beauty 5-Core Corpus (Source 4), model repeat purchase intervals using Olist transactional dynamics (Source 5), and train our aspect-based sentiment lexicons on the Reddit Skincare Corpus (Source 7). This unified approach provides complete schema coverage while eliminating single-source dependency risks.</w:t>
      </w:r>
    </w:p>
    <w:p w14:paraId="591F7C89" w14:textId="25491D01" w:rsidR="007C523C" w:rsidRPr="00D0742C" w:rsidRDefault="00D0742C" w:rsidP="00D0742C">
      <w:pPr>
        <w:pStyle w:val="Title"/>
        <w:jc w:val="center"/>
        <w:rPr>
          <w:rFonts w:ascii="Times New Roman" w:hAnsi="Times New Roman" w:cs="Times New Roman"/>
          <w:color w:val="000000" w:themeColor="text1"/>
          <w:sz w:val="44"/>
          <w:szCs w:val="44"/>
        </w:rPr>
      </w:pPr>
      <w:r w:rsidRPr="00D0742C">
        <w:rPr>
          <w:rFonts w:ascii="Times New Roman" w:hAnsi="Times New Roman" w:cs="Times New Roman"/>
          <w:color w:val="000000" w:themeColor="text1"/>
          <w:sz w:val="44"/>
          <w:szCs w:val="44"/>
        </w:rPr>
        <w:lastRenderedPageBreak/>
        <w:t>4. END-TO-END DATA SOURCING ARCHITECTURE &amp; COLLECTION PIPELINE</w:t>
      </w:r>
    </w:p>
    <w:p w14:paraId="27F97733" w14:textId="77777777" w:rsidR="007C523C" w:rsidRDefault="003E4BB6" w:rsidP="00D0742C">
      <w:pPr>
        <w:spacing w:after="100" w:line="360" w:lineRule="auto"/>
        <w:jc w:val="both"/>
      </w:pPr>
      <w:r>
        <w:rPr>
          <w:rFonts w:ascii="Times New Roman" w:hAnsi="Times New Roman" w:cs="Times New Roman"/>
          <w:color w:val="000000"/>
          <w:sz w:val="24"/>
        </w:rPr>
        <w:t>Figure 4.1 outlines the multi-stage ingestion, validation, harmonization, and feature engineering pipeline designed to transform disparate public data sources into production-ready analytical tables.</w:t>
      </w:r>
    </w:p>
    <w:tbl>
      <w:tblPr>
        <w:tblW w:w="0" w:type="auto"/>
        <w:jc w:val="center"/>
        <w:tblLayout w:type="fixed"/>
        <w:tblLook w:val="04A0" w:firstRow="1" w:lastRow="0" w:firstColumn="1" w:lastColumn="0" w:noHBand="0" w:noVBand="1"/>
      </w:tblPr>
      <w:tblGrid>
        <w:gridCol w:w="9360"/>
      </w:tblGrid>
      <w:tr w:rsidR="007C523C" w14:paraId="6C0FC55C" w14:textId="77777777">
        <w:trPr>
          <w:jc w:val="center"/>
        </w:trPr>
        <w:tc>
          <w:tcPr>
            <w:tcW w:w="9360" w:type="dxa"/>
            <w:tcBorders>
              <w:left w:val="single" w:sz="24" w:space="0" w:color="1A2B4C"/>
            </w:tcBorders>
            <w:shd w:val="clear" w:color="auto" w:fill="F8FAFC"/>
            <w:tcMar>
              <w:top w:w="140" w:type="dxa"/>
              <w:left w:w="200" w:type="dxa"/>
              <w:bottom w:w="140" w:type="dxa"/>
              <w:right w:w="200" w:type="dxa"/>
            </w:tcMar>
          </w:tcPr>
          <w:p w14:paraId="285EBACB" w14:textId="77777777" w:rsidR="007C523C" w:rsidRPr="00D0742C" w:rsidRDefault="003E4BB6" w:rsidP="00D0742C">
            <w:pPr>
              <w:spacing w:before="40" w:after="80" w:line="360" w:lineRule="auto"/>
              <w:jc w:val="both"/>
              <w:rPr>
                <w:b/>
                <w:sz w:val="28"/>
                <w:szCs w:val="28"/>
              </w:rPr>
            </w:pPr>
            <w:r w:rsidRPr="00D0742C">
              <w:rPr>
                <w:rFonts w:ascii="Times New Roman" w:hAnsi="Times New Roman" w:cs="Times New Roman"/>
                <w:b/>
                <w:color w:val="000000"/>
                <w:sz w:val="28"/>
                <w:szCs w:val="28"/>
              </w:rPr>
              <w:t>DATA PIPELINE ARCHITECTURE (ETL &amp; HARMONIZATION)</w:t>
            </w:r>
            <w:r w:rsidRPr="00D0742C">
              <w:rPr>
                <w:rFonts w:ascii="Times New Roman" w:hAnsi="Times New Roman" w:cs="Times New Roman"/>
                <w:b/>
                <w:color w:val="000000"/>
                <w:sz w:val="28"/>
                <w:szCs w:val="28"/>
              </w:rPr>
              <w:br/>
              <w:t>PIPELINE WORKFLOW STAGES:</w:t>
            </w:r>
          </w:p>
          <w:p w14:paraId="5530BA5D" w14:textId="77777777" w:rsidR="007C523C" w:rsidRDefault="003E4BB6" w:rsidP="00D0742C">
            <w:pPr>
              <w:spacing w:before="40" w:after="40" w:line="360" w:lineRule="auto"/>
              <w:jc w:val="both"/>
            </w:pPr>
            <w:r>
              <w:rPr>
                <w:rFonts w:ascii="Times New Roman" w:hAnsi="Times New Roman" w:cs="Times New Roman"/>
                <w:color w:val="000000"/>
                <w:sz w:val="24"/>
              </w:rPr>
              <w:t>1. Ingestion Layer: Batch ingestion of static CSV/JSON dumps (Amazon, Sephora, Olist) combined with scheduled REST API microservices (Open Beauty Facts, Reddit PRAW).</w:t>
            </w:r>
          </w:p>
          <w:p w14:paraId="496A599A" w14:textId="77777777" w:rsidR="007C523C" w:rsidRDefault="003E4BB6" w:rsidP="00D0742C">
            <w:pPr>
              <w:spacing w:before="40" w:after="40" w:line="360" w:lineRule="auto"/>
              <w:jc w:val="both"/>
            </w:pPr>
            <w:r>
              <w:rPr>
                <w:rFonts w:ascii="Times New Roman" w:hAnsi="Times New Roman" w:cs="Times New Roman"/>
                <w:color w:val="000000"/>
                <w:sz w:val="24"/>
              </w:rPr>
              <w:t>2. Anonymization &amp; Validation Layer: Automated PII redaction, SHA-256 hashing of customer identifiers, schema validation via Pydantic, and timestamp sanity checks.</w:t>
            </w:r>
          </w:p>
          <w:p w14:paraId="0FFC3E4B" w14:textId="77777777" w:rsidR="007C523C" w:rsidRDefault="003E4BB6" w:rsidP="00D0742C">
            <w:pPr>
              <w:spacing w:before="40" w:after="40" w:line="360" w:lineRule="auto"/>
              <w:jc w:val="both"/>
            </w:pPr>
            <w:r>
              <w:rPr>
                <w:rFonts w:ascii="Times New Roman" w:hAnsi="Times New Roman" w:cs="Times New Roman"/>
                <w:color w:val="000000"/>
                <w:sz w:val="24"/>
              </w:rPr>
              <w:t>3. Cleansing &amp; Harmonization Engine: INCI chemical string parsing, synonym consolidation (e.g., 'Ascorbic Acid' -&gt; 'Vitamin C'), and unit normalization to INR currency.</w:t>
            </w:r>
          </w:p>
          <w:p w14:paraId="5AEE7273" w14:textId="77777777" w:rsidR="007C523C" w:rsidRDefault="003E4BB6" w:rsidP="00D0742C">
            <w:pPr>
              <w:spacing w:before="40" w:after="40" w:line="360" w:lineRule="auto"/>
              <w:jc w:val="both"/>
            </w:pPr>
            <w:r>
              <w:rPr>
                <w:rFonts w:ascii="Times New Roman" w:hAnsi="Times New Roman" w:cs="Times New Roman"/>
                <w:color w:val="000000"/>
                <w:sz w:val="24"/>
              </w:rPr>
              <w:t>4. Staging Storage: Relational storage in SQLite / PostgreSQL and columnar Parquet formats for high-speed analytical queries.</w:t>
            </w:r>
          </w:p>
          <w:p w14:paraId="08A99041" w14:textId="77777777" w:rsidR="007C523C" w:rsidRDefault="003E4BB6" w:rsidP="00D0742C">
            <w:pPr>
              <w:spacing w:before="40" w:after="40" w:line="360" w:lineRule="auto"/>
              <w:jc w:val="both"/>
            </w:pPr>
            <w:r>
              <w:rPr>
                <w:rFonts w:ascii="Times New Roman" w:hAnsi="Times New Roman" w:cs="Times New Roman"/>
                <w:color w:val="000000"/>
                <w:sz w:val="24"/>
              </w:rPr>
              <w:t>5. Synthetic Behavioral Telemetry Augmentation: Controlled, probabilistic generation of 14-day early lifecycle telemetry (skin quiz answers, browse sessions) calibrated to real Indian D2C beauty metrics.</w:t>
            </w:r>
          </w:p>
        </w:tc>
      </w:tr>
    </w:tbl>
    <w:p w14:paraId="341339A8" w14:textId="77777777" w:rsidR="007C523C" w:rsidRDefault="007C523C" w:rsidP="00D0742C">
      <w:pPr>
        <w:spacing w:after="120" w:line="360" w:lineRule="auto"/>
        <w:jc w:val="both"/>
      </w:pPr>
    </w:p>
    <w:p w14:paraId="6097B6C6" w14:textId="77777777" w:rsidR="007C523C" w:rsidRPr="00D0742C" w:rsidRDefault="003E4BB6" w:rsidP="00D0742C">
      <w:pPr>
        <w:keepNext/>
        <w:spacing w:before="200" w:after="80" w:line="360" w:lineRule="auto"/>
        <w:jc w:val="both"/>
        <w:rPr>
          <w:sz w:val="28"/>
          <w:szCs w:val="28"/>
        </w:rPr>
      </w:pPr>
      <w:r w:rsidRPr="00D0742C">
        <w:rPr>
          <w:rFonts w:ascii="Times New Roman" w:hAnsi="Times New Roman" w:cs="Times New Roman"/>
          <w:b/>
          <w:color w:val="000000"/>
          <w:sz w:val="28"/>
          <w:szCs w:val="28"/>
        </w:rPr>
        <w:t>4.1 SYNTHETIC BEHAVIORAL TELEMETRY AUGMENTATION FRAMEWORK</w:t>
      </w:r>
    </w:p>
    <w:p w14:paraId="374BB47B" w14:textId="77777777" w:rsidR="007C523C" w:rsidRDefault="003E4BB6" w:rsidP="00D0742C">
      <w:pPr>
        <w:spacing w:after="100" w:line="360" w:lineRule="auto"/>
        <w:jc w:val="both"/>
      </w:pPr>
      <w:r>
        <w:rPr>
          <w:rFonts w:ascii="Times New Roman" w:hAnsi="Times New Roman" w:cs="Times New Roman"/>
          <w:color w:val="000000"/>
          <w:sz w:val="24"/>
        </w:rPr>
        <w:t>While public transaction logs provide historical order timestamps and review text, proprietary early-stage user engagement signals—specifically 14-day post-signup browse events, cart additions, and skin quiz diagnostic responses—are not published in open e-commerce datasets due to commercial confidentiality. To rigorously test Hypothesis 3 (14-day churn prediction), we employ a scientifically grounded synthetic augmentation protocol.</w:t>
      </w:r>
    </w:p>
    <w:p w14:paraId="6E579165" w14:textId="77777777" w:rsidR="007C523C" w:rsidRDefault="003E4BB6" w:rsidP="00D0742C">
      <w:pPr>
        <w:pStyle w:val="ListBullet"/>
        <w:spacing w:after="60" w:line="360" w:lineRule="auto"/>
        <w:jc w:val="both"/>
      </w:pPr>
      <w:r>
        <w:rPr>
          <w:rFonts w:ascii="Times New Roman" w:hAnsi="Times New Roman" w:cs="Times New Roman"/>
          <w:b/>
          <w:color w:val="000000"/>
          <w:sz w:val="24"/>
        </w:rPr>
        <w:lastRenderedPageBreak/>
        <w:t xml:space="preserve">Diagnostic Telemetry: </w:t>
      </w:r>
      <w:r>
        <w:rPr>
          <w:rFonts w:ascii="Times New Roman" w:hAnsi="Times New Roman" w:cs="Times New Roman"/>
          <w:color w:val="000000"/>
          <w:sz w:val="24"/>
        </w:rPr>
        <w:t>Skin Quiz Completion: Modeled as a Bernoulli trial P(Quiz = 1) = 0.68, with conditional distributions for skin type (Oily: 38%, Combination: 32%, Dry: 18%, Sensitive: 12%) reflecting tropical and sub-tropical Indian climate realities.</w:t>
      </w:r>
    </w:p>
    <w:p w14:paraId="3071D12B" w14:textId="77777777" w:rsidR="007C523C" w:rsidRDefault="003E4BB6" w:rsidP="00D0742C">
      <w:pPr>
        <w:pStyle w:val="ListBullet"/>
        <w:spacing w:after="60" w:line="360" w:lineRule="auto"/>
        <w:jc w:val="both"/>
      </w:pPr>
      <w:r>
        <w:rPr>
          <w:rFonts w:ascii="Times New Roman" w:hAnsi="Times New Roman" w:cs="Times New Roman"/>
          <w:b/>
          <w:color w:val="000000"/>
          <w:sz w:val="24"/>
        </w:rPr>
        <w:t xml:space="preserve">Behavioral Engagement: </w:t>
      </w:r>
      <w:r>
        <w:rPr>
          <w:rFonts w:ascii="Times New Roman" w:hAnsi="Times New Roman" w:cs="Times New Roman"/>
          <w:color w:val="000000"/>
          <w:sz w:val="24"/>
        </w:rPr>
        <w:t>14-Day Session Frequency: Modeled using a Zero-Inflated Poisson distribution ZIP(lambda = 4.2, pi = 0.15) capturing highly active shoppers alongside passive lurkers.</w:t>
      </w:r>
    </w:p>
    <w:p w14:paraId="197233AB" w14:textId="77777777" w:rsidR="007C523C" w:rsidRDefault="003E4BB6" w:rsidP="00D0742C">
      <w:pPr>
        <w:pStyle w:val="ListBullet"/>
        <w:spacing w:after="60" w:line="360" w:lineRule="auto"/>
        <w:jc w:val="both"/>
      </w:pPr>
      <w:r>
        <w:rPr>
          <w:rFonts w:ascii="Times New Roman" w:hAnsi="Times New Roman" w:cs="Times New Roman"/>
          <w:b/>
          <w:color w:val="000000"/>
          <w:sz w:val="24"/>
        </w:rPr>
        <w:t xml:space="preserve">Funnel Telemetry: </w:t>
      </w:r>
      <w:r>
        <w:rPr>
          <w:rFonts w:ascii="Times New Roman" w:hAnsi="Times New Roman" w:cs="Times New Roman"/>
          <w:color w:val="000000"/>
          <w:sz w:val="24"/>
        </w:rPr>
        <w:t>Cart Abandonment Ratio: Modeled as Beta(alpha = 3.5, beta = 2.0), reflecting the industry baseline 65–70% D2C cart abandonment rate.</w:t>
      </w:r>
    </w:p>
    <w:p w14:paraId="4D34E0D1" w14:textId="77777777" w:rsidR="007C523C" w:rsidRDefault="003E4BB6" w:rsidP="00D0742C">
      <w:pPr>
        <w:pStyle w:val="ListBullet"/>
        <w:spacing w:after="60" w:line="360" w:lineRule="auto"/>
        <w:jc w:val="both"/>
      </w:pPr>
      <w:r>
        <w:rPr>
          <w:rFonts w:ascii="Times New Roman" w:hAnsi="Times New Roman" w:cs="Times New Roman"/>
          <w:b/>
          <w:color w:val="000000"/>
          <w:sz w:val="24"/>
        </w:rPr>
        <w:t xml:space="preserve">Feedback Cadence: </w:t>
      </w:r>
      <w:r>
        <w:rPr>
          <w:rFonts w:ascii="Times New Roman" w:hAnsi="Times New Roman" w:cs="Times New Roman"/>
          <w:color w:val="000000"/>
          <w:sz w:val="24"/>
        </w:rPr>
        <w:t>Time to First Review: Modeled as an Exponential distribution Exp(lambda = 0.08) bounded between 3 and 28 days post-order delivery.</w:t>
      </w:r>
    </w:p>
    <w:p w14:paraId="00A18686" w14:textId="77777777" w:rsidR="007C523C" w:rsidRDefault="003E4BB6">
      <w:r>
        <w:br w:type="page"/>
      </w:r>
    </w:p>
    <w:p w14:paraId="4FB278ED" w14:textId="77777777" w:rsidR="007C523C" w:rsidRPr="00D0742C" w:rsidRDefault="003E4BB6" w:rsidP="00D0742C">
      <w:pPr>
        <w:pStyle w:val="Title"/>
        <w:jc w:val="center"/>
        <w:rPr>
          <w:rFonts w:ascii="Times New Roman" w:hAnsi="Times New Roman" w:cs="Times New Roman"/>
          <w:color w:val="000000" w:themeColor="text1"/>
        </w:rPr>
      </w:pPr>
      <w:r w:rsidRPr="00D0742C">
        <w:rPr>
          <w:rFonts w:ascii="Times New Roman" w:hAnsi="Times New Roman" w:cs="Times New Roman"/>
          <w:color w:val="000000" w:themeColor="text1"/>
        </w:rPr>
        <w:lastRenderedPageBreak/>
        <w:t>5. OPERATIONALIZING WEEK 1 HYPOTHESES WITH SOURCED DATA</w:t>
      </w:r>
    </w:p>
    <w:p w14:paraId="0CD6096C" w14:textId="77777777" w:rsidR="007C523C" w:rsidRDefault="003E4BB6" w:rsidP="00D0742C">
      <w:pPr>
        <w:spacing w:after="100" w:line="360" w:lineRule="auto"/>
        <w:jc w:val="both"/>
      </w:pPr>
      <w:r>
        <w:rPr>
          <w:rFonts w:ascii="Times New Roman" w:hAnsi="Times New Roman" w:cs="Times New Roman"/>
          <w:color w:val="000000"/>
          <w:sz w:val="24"/>
        </w:rPr>
        <w:t>A cornerstone of this Week 2 strategy is establishing the exact mathematical and statistical mechanics to test each hypothesis defined in Week 1 using our newly identified data variables.</w:t>
      </w:r>
    </w:p>
    <w:p w14:paraId="0A3433B4" w14:textId="77777777" w:rsidR="007C523C" w:rsidRPr="00D0742C" w:rsidRDefault="003E4BB6" w:rsidP="00D0742C">
      <w:pPr>
        <w:keepNext/>
        <w:spacing w:before="200" w:after="80" w:line="360" w:lineRule="auto"/>
        <w:jc w:val="both"/>
        <w:rPr>
          <w:sz w:val="28"/>
          <w:szCs w:val="28"/>
        </w:rPr>
      </w:pPr>
      <w:r w:rsidRPr="00D0742C">
        <w:rPr>
          <w:rFonts w:ascii="Times New Roman" w:hAnsi="Times New Roman" w:cs="Times New Roman"/>
          <w:b/>
          <w:color w:val="000000"/>
          <w:sz w:val="28"/>
          <w:szCs w:val="28"/>
        </w:rPr>
        <w:t>5.1 OPERATIONALIZING HYPOTHESIS 1: SKIN-INGREDIENT ALIGNMENT</w:t>
      </w:r>
    </w:p>
    <w:p w14:paraId="0FB02E1A" w14:textId="77777777" w:rsidR="007C523C" w:rsidRDefault="003E4BB6" w:rsidP="00D0742C">
      <w:pPr>
        <w:spacing w:after="100" w:line="360" w:lineRule="auto"/>
        <w:jc w:val="both"/>
      </w:pPr>
      <w:r>
        <w:rPr>
          <w:rFonts w:ascii="Times New Roman" w:hAnsi="Times New Roman" w:cs="Times New Roman"/>
          <w:b/>
          <w:color w:val="000000"/>
          <w:sz w:val="24"/>
        </w:rPr>
        <w:t xml:space="preserve">Hypothesis Statement: </w:t>
      </w:r>
      <w:r>
        <w:rPr>
          <w:rFonts w:ascii="Times New Roman" w:hAnsi="Times New Roman" w:cs="Times New Roman"/>
          <w:color w:val="000000"/>
          <w:sz w:val="24"/>
        </w:rPr>
        <w:t>Hypothesis 1 states that customers receiving product recommendations matched directly to their self-reported skin concerns will demonstrate a significantly higher 60-day repeat purchase rate and satisfaction score.</w:t>
      </w:r>
    </w:p>
    <w:p w14:paraId="74E54747" w14:textId="77777777" w:rsidR="007C523C" w:rsidRDefault="003E4BB6" w:rsidP="00D0742C">
      <w:pPr>
        <w:pStyle w:val="ListBullet"/>
        <w:spacing w:after="60" w:line="360" w:lineRule="auto"/>
        <w:jc w:val="both"/>
      </w:pPr>
      <w:r>
        <w:rPr>
          <w:rFonts w:ascii="Times New Roman" w:hAnsi="Times New Roman" w:cs="Times New Roman"/>
          <w:b/>
          <w:color w:val="000000"/>
          <w:sz w:val="24"/>
        </w:rPr>
        <w:t xml:space="preserve">User Profile Vector: </w:t>
      </w:r>
      <w:r>
        <w:rPr>
          <w:rFonts w:ascii="Times New Roman" w:hAnsi="Times New Roman" w:cs="Times New Roman"/>
          <w:color w:val="000000"/>
          <w:sz w:val="24"/>
        </w:rPr>
        <w:t>Let user u have a binary skin concern vector u_vec in {0, 1}^K across K dermatological concerns (Acne, Hyperpigmentation, Dryness, Aging, Sensitivity).</w:t>
      </w:r>
    </w:p>
    <w:p w14:paraId="1AEC529A" w14:textId="77777777" w:rsidR="007C523C" w:rsidRDefault="003E4BB6" w:rsidP="00D0742C">
      <w:pPr>
        <w:pStyle w:val="ListBullet"/>
        <w:spacing w:after="60" w:line="360" w:lineRule="auto"/>
        <w:jc w:val="both"/>
      </w:pPr>
      <w:r>
        <w:rPr>
          <w:rFonts w:ascii="Times New Roman" w:hAnsi="Times New Roman" w:cs="Times New Roman"/>
          <w:b/>
          <w:color w:val="000000"/>
          <w:sz w:val="24"/>
        </w:rPr>
        <w:t xml:space="preserve">Product Formulation Vector: </w:t>
      </w:r>
      <w:r>
        <w:rPr>
          <w:rFonts w:ascii="Times New Roman" w:hAnsi="Times New Roman" w:cs="Times New Roman"/>
          <w:color w:val="000000"/>
          <w:sz w:val="24"/>
        </w:rPr>
        <w:t>Let product i have a binary active ingredient efficacy vector p_vec in {0, 1}^K indicating proven dermatological efficacy against concern k based on the EU CosIng and PubChem registries.</w:t>
      </w:r>
    </w:p>
    <w:p w14:paraId="77298F52" w14:textId="77777777" w:rsidR="007C523C" w:rsidRDefault="003E4BB6" w:rsidP="00D0742C">
      <w:pPr>
        <w:pStyle w:val="ListBullet"/>
        <w:spacing w:after="60" w:line="360" w:lineRule="auto"/>
        <w:jc w:val="both"/>
      </w:pPr>
      <w:r>
        <w:rPr>
          <w:rFonts w:ascii="Times New Roman" w:hAnsi="Times New Roman" w:cs="Times New Roman"/>
          <w:b/>
          <w:color w:val="000000"/>
          <w:sz w:val="24"/>
        </w:rPr>
        <w:t xml:space="preserve">Compatibility Metric: </w:t>
      </w:r>
      <w:r>
        <w:rPr>
          <w:rFonts w:ascii="Times New Roman" w:hAnsi="Times New Roman" w:cs="Times New Roman"/>
          <w:color w:val="000000"/>
          <w:sz w:val="24"/>
        </w:rPr>
        <w:t>The skin-ingredient compatibility score S(u, i) is calculated using Cosine Similarity: S(u, i) = (u_vec . p_vec) / (||u_vec||_2 * ||p_vec||_2)</w:t>
      </w:r>
    </w:p>
    <w:p w14:paraId="106C3188" w14:textId="77777777" w:rsidR="007C523C" w:rsidRDefault="003E4BB6" w:rsidP="00D0742C">
      <w:pPr>
        <w:spacing w:after="100" w:line="360" w:lineRule="auto"/>
        <w:jc w:val="both"/>
      </w:pPr>
      <w:r>
        <w:rPr>
          <w:rFonts w:ascii="Times New Roman" w:hAnsi="Times New Roman" w:cs="Times New Roman"/>
          <w:color w:val="000000"/>
          <w:sz w:val="24"/>
        </w:rPr>
        <w:t>Transactions are partitioned into Aligned (S(u, i) &gt;= 0.70) and Unaligned (S(u, i) &lt; 0.70). We formulate the null hypothesis H0 (independence of repurchase) versus alternative Ha (significantly higher repurchase for aligned purchases). We compute Pearson's Chi-Square Test of Independence with Yates' continuity correction, Odds Ratio (OR) with 95% Confidence Intervals, and two-sample Mann-Whitney U test on satisfaction scores.</w:t>
      </w:r>
    </w:p>
    <w:p w14:paraId="21B4E1E2" w14:textId="77777777" w:rsidR="007C523C" w:rsidRPr="00D0742C" w:rsidRDefault="003E4BB6" w:rsidP="00D0742C">
      <w:pPr>
        <w:keepNext/>
        <w:spacing w:before="200" w:after="80" w:line="360" w:lineRule="auto"/>
        <w:jc w:val="both"/>
        <w:rPr>
          <w:sz w:val="28"/>
          <w:szCs w:val="28"/>
        </w:rPr>
      </w:pPr>
      <w:r w:rsidRPr="00D0742C">
        <w:rPr>
          <w:rFonts w:ascii="Times New Roman" w:hAnsi="Times New Roman" w:cs="Times New Roman"/>
          <w:b/>
          <w:color w:val="000000"/>
          <w:sz w:val="28"/>
          <w:szCs w:val="28"/>
        </w:rPr>
        <w:t>5.2 OPERATIONALIZING HYPOTHESIS 2: NLP REVIEW SENTIMENT ENRICHMENT</w:t>
      </w:r>
    </w:p>
    <w:p w14:paraId="334A6CC6" w14:textId="77777777" w:rsidR="007C523C" w:rsidRDefault="003E4BB6" w:rsidP="00D0742C">
      <w:pPr>
        <w:spacing w:after="100" w:line="360" w:lineRule="auto"/>
        <w:jc w:val="both"/>
      </w:pPr>
      <w:r>
        <w:rPr>
          <w:rFonts w:ascii="Times New Roman" w:hAnsi="Times New Roman" w:cs="Times New Roman"/>
          <w:b/>
          <w:color w:val="000000"/>
          <w:sz w:val="24"/>
        </w:rPr>
        <w:t xml:space="preserve">Hypothesis Statement: </w:t>
      </w:r>
      <w:r>
        <w:rPr>
          <w:rFonts w:ascii="Times New Roman" w:hAnsi="Times New Roman" w:cs="Times New Roman"/>
          <w:color w:val="000000"/>
          <w:sz w:val="24"/>
        </w:rPr>
        <w:t>Hypothesis 2 posits that incorporating fine-grained aspect sentiment polarity scores extracted from customer review texts into the collaborative filtering recommendation matrix significantly increases recommendation precision compared to pure star-rating collaborative filtering.</w:t>
      </w:r>
    </w:p>
    <w:p w14:paraId="493BC152" w14:textId="77777777" w:rsidR="007C523C" w:rsidRDefault="003E4BB6" w:rsidP="00D0742C">
      <w:pPr>
        <w:pStyle w:val="ListBullet"/>
        <w:spacing w:after="60" w:line="360" w:lineRule="auto"/>
        <w:jc w:val="both"/>
      </w:pPr>
      <w:r>
        <w:rPr>
          <w:rFonts w:ascii="Times New Roman" w:hAnsi="Times New Roman" w:cs="Times New Roman"/>
          <w:b/>
          <w:color w:val="000000"/>
          <w:sz w:val="24"/>
        </w:rPr>
        <w:lastRenderedPageBreak/>
        <w:t xml:space="preserve">Baseline Model: </w:t>
      </w:r>
      <w:r>
        <w:rPr>
          <w:rFonts w:ascii="Times New Roman" w:hAnsi="Times New Roman" w:cs="Times New Roman"/>
          <w:color w:val="000000"/>
          <w:sz w:val="24"/>
        </w:rPr>
        <w:t>Standard collaborative filtering operates on user-item rating matrix R where entries r_{u,i} in {1, 2, 3, 4, 5}.</w:t>
      </w:r>
    </w:p>
    <w:p w14:paraId="14743504" w14:textId="77777777" w:rsidR="007C523C" w:rsidRDefault="003E4BB6" w:rsidP="00D0742C">
      <w:pPr>
        <w:pStyle w:val="ListBullet"/>
        <w:spacing w:after="60" w:line="360" w:lineRule="auto"/>
        <w:jc w:val="both"/>
      </w:pPr>
      <w:r>
        <w:rPr>
          <w:rFonts w:ascii="Times New Roman" w:hAnsi="Times New Roman" w:cs="Times New Roman"/>
          <w:b/>
          <w:color w:val="000000"/>
          <w:sz w:val="24"/>
        </w:rPr>
        <w:t xml:space="preserve">Sentiment Polarity: </w:t>
      </w:r>
      <w:r>
        <w:rPr>
          <w:rFonts w:ascii="Times New Roman" w:hAnsi="Times New Roman" w:cs="Times New Roman"/>
          <w:color w:val="000000"/>
          <w:sz w:val="24"/>
        </w:rPr>
        <w:t>For each review text_{u,i}, we extract VADER compound sentiment score V_{u,i} in [-1.0, +1.0] and aspect-level irritation penalty I_{u,i} in {0, 1}.</w:t>
      </w:r>
    </w:p>
    <w:p w14:paraId="4922A635" w14:textId="77777777" w:rsidR="007C523C" w:rsidRDefault="003E4BB6" w:rsidP="00D0742C">
      <w:pPr>
        <w:pStyle w:val="ListBullet"/>
        <w:spacing w:after="60" w:line="360" w:lineRule="auto"/>
        <w:jc w:val="both"/>
      </w:pPr>
      <w:r>
        <w:rPr>
          <w:rFonts w:ascii="Times New Roman" w:hAnsi="Times New Roman" w:cs="Times New Roman"/>
          <w:b/>
          <w:color w:val="000000"/>
          <w:sz w:val="24"/>
        </w:rPr>
        <w:t xml:space="preserve">Enriched Target: </w:t>
      </w:r>
      <w:r>
        <w:rPr>
          <w:rFonts w:ascii="Times New Roman" w:hAnsi="Times New Roman" w:cs="Times New Roman"/>
          <w:color w:val="000000"/>
          <w:sz w:val="24"/>
        </w:rPr>
        <w:t>We construct the enriched pseudo-rating: r*_{u,i} = w_1 * (r_{u,i} / 5.0) + w_2 * ((V_{u,i} + 1.0) / 2.0) - w_3 * I_{u,i}, normalized to [1.0, 5.0].</w:t>
      </w:r>
    </w:p>
    <w:p w14:paraId="514F0B3B" w14:textId="77777777" w:rsidR="007C523C" w:rsidRDefault="003E4BB6" w:rsidP="00D0742C">
      <w:pPr>
        <w:spacing w:after="100" w:line="360" w:lineRule="auto"/>
        <w:jc w:val="both"/>
      </w:pPr>
      <w:r>
        <w:rPr>
          <w:rFonts w:ascii="Times New Roman" w:hAnsi="Times New Roman" w:cs="Times New Roman"/>
          <w:color w:val="000000"/>
          <w:sz w:val="24"/>
        </w:rPr>
        <w:t>We train two recommendation algorithms across 5-fold cross-validation: Model A (Baseline SVD on r_{u,i}) and Model B (Sentiment-Regularized SVD on r*_{u,i}). We compute Precision@5, NDCG@5, and Hit Rate@5, executing Paired Student's t-Test and Wilcoxon Signed-Rank Test to establish statistical significance at p &lt; 0.05.</w:t>
      </w:r>
    </w:p>
    <w:p w14:paraId="606EB750" w14:textId="77777777" w:rsidR="007C523C" w:rsidRPr="00D0742C" w:rsidRDefault="003E4BB6" w:rsidP="00D0742C">
      <w:pPr>
        <w:keepNext/>
        <w:spacing w:before="200" w:after="80" w:line="360" w:lineRule="auto"/>
        <w:jc w:val="both"/>
        <w:rPr>
          <w:sz w:val="28"/>
          <w:szCs w:val="28"/>
        </w:rPr>
      </w:pPr>
      <w:r w:rsidRPr="00D0742C">
        <w:rPr>
          <w:rFonts w:ascii="Times New Roman" w:hAnsi="Times New Roman" w:cs="Times New Roman"/>
          <w:b/>
          <w:color w:val="000000"/>
          <w:sz w:val="28"/>
          <w:szCs w:val="28"/>
        </w:rPr>
        <w:t>5.3 OPERATIONALIZING HYPOTHESIS 3: PREDICTIVE 14-DAY CHURN SIGNALS</w:t>
      </w:r>
    </w:p>
    <w:p w14:paraId="127B72F3" w14:textId="77777777" w:rsidR="007C523C" w:rsidRDefault="003E4BB6" w:rsidP="00D0742C">
      <w:pPr>
        <w:spacing w:after="100" w:line="360" w:lineRule="auto"/>
        <w:jc w:val="both"/>
      </w:pPr>
      <w:r>
        <w:rPr>
          <w:rFonts w:ascii="Times New Roman" w:hAnsi="Times New Roman" w:cs="Times New Roman"/>
          <w:b/>
          <w:color w:val="000000"/>
          <w:sz w:val="24"/>
        </w:rPr>
        <w:t xml:space="preserve">Hypothesis Statement: </w:t>
      </w:r>
      <w:r>
        <w:rPr>
          <w:rFonts w:ascii="Times New Roman" w:hAnsi="Times New Roman" w:cs="Times New Roman"/>
          <w:color w:val="000000"/>
          <w:sz w:val="24"/>
        </w:rPr>
        <w:t>Hypothesis 3 asserts that low engagement frequency during the first 14 days post-registration, combined with negative review sentiment on initial purchases, serves as a primary predictor of 60-day customer churn (ROC-AUC &gt; 0.82).</w:t>
      </w:r>
    </w:p>
    <w:p w14:paraId="24F5838F" w14:textId="77777777" w:rsidR="007C523C" w:rsidRDefault="003E4BB6" w:rsidP="00D0742C">
      <w:pPr>
        <w:pStyle w:val="ListBullet"/>
        <w:spacing w:after="60" w:line="360" w:lineRule="auto"/>
        <w:jc w:val="both"/>
      </w:pPr>
      <w:r>
        <w:rPr>
          <w:rFonts w:ascii="Times New Roman" w:hAnsi="Times New Roman" w:cs="Times New Roman"/>
          <w:b/>
          <w:color w:val="000000"/>
          <w:sz w:val="24"/>
        </w:rPr>
        <w:t xml:space="preserve">Input Window: </w:t>
      </w:r>
      <w:r>
        <w:rPr>
          <w:rFonts w:ascii="Times New Roman" w:hAnsi="Times New Roman" w:cs="Times New Roman"/>
          <w:color w:val="000000"/>
          <w:sz w:val="24"/>
        </w:rPr>
        <w:t>Observation Window: First 14 days post-registration (t_0 to t_0 + 14d).</w:t>
      </w:r>
    </w:p>
    <w:p w14:paraId="79C4D006" w14:textId="77777777" w:rsidR="007C523C" w:rsidRDefault="003E4BB6" w:rsidP="00D0742C">
      <w:pPr>
        <w:pStyle w:val="ListBullet"/>
        <w:spacing w:after="60" w:line="360" w:lineRule="auto"/>
        <w:jc w:val="both"/>
      </w:pPr>
      <w:r>
        <w:rPr>
          <w:rFonts w:ascii="Times New Roman" w:hAnsi="Times New Roman" w:cs="Times New Roman"/>
          <w:b/>
          <w:color w:val="000000"/>
          <w:sz w:val="24"/>
        </w:rPr>
        <w:t xml:space="preserve">Target Window: </w:t>
      </w:r>
      <w:r>
        <w:rPr>
          <w:rFonts w:ascii="Times New Roman" w:hAnsi="Times New Roman" w:cs="Times New Roman"/>
          <w:color w:val="000000"/>
          <w:sz w:val="24"/>
        </w:rPr>
        <w:t>Performance Window: Days 15 through 75 (a 60-day monitoring window).</w:t>
      </w:r>
    </w:p>
    <w:p w14:paraId="0E6D7689" w14:textId="77777777" w:rsidR="007C523C" w:rsidRDefault="003E4BB6" w:rsidP="00D0742C">
      <w:pPr>
        <w:pStyle w:val="ListBullet"/>
        <w:spacing w:after="60" w:line="360" w:lineRule="auto"/>
        <w:jc w:val="both"/>
      </w:pPr>
      <w:r>
        <w:rPr>
          <w:rFonts w:ascii="Times New Roman" w:hAnsi="Times New Roman" w:cs="Times New Roman"/>
          <w:b/>
          <w:color w:val="000000"/>
          <w:sz w:val="24"/>
        </w:rPr>
        <w:t xml:space="preserve">Binary Churn Target: </w:t>
      </w:r>
      <w:r>
        <w:rPr>
          <w:rFonts w:ascii="Times New Roman" w:hAnsi="Times New Roman" w:cs="Times New Roman"/>
          <w:color w:val="000000"/>
          <w:sz w:val="24"/>
        </w:rPr>
        <w:t>Target Binary Variable Y_u = 1 if total orders in performance window = 0; Y_u = 0 if customer places &gt;= 1 repeat order.</w:t>
      </w:r>
    </w:p>
    <w:p w14:paraId="18691F18" w14:textId="77777777" w:rsidR="007C523C" w:rsidRDefault="003E4BB6" w:rsidP="00D0742C">
      <w:pPr>
        <w:pStyle w:val="ListBullet"/>
        <w:spacing w:after="60" w:line="360" w:lineRule="auto"/>
        <w:jc w:val="both"/>
      </w:pPr>
      <w:r>
        <w:rPr>
          <w:rFonts w:ascii="Times New Roman" w:hAnsi="Times New Roman" w:cs="Times New Roman"/>
          <w:b/>
          <w:color w:val="000000"/>
          <w:sz w:val="24"/>
        </w:rPr>
        <w:t xml:space="preserve">Predictor Vector: </w:t>
      </w:r>
      <w:r>
        <w:rPr>
          <w:rFonts w:ascii="Times New Roman" w:hAnsi="Times New Roman" w:cs="Times New Roman"/>
          <w:color w:val="000000"/>
          <w:sz w:val="24"/>
        </w:rPr>
        <w:t>Predictor Features X_u: [14d session count, cart abandonment ratio, skin quiz completion flag, time to first purchase, sentiment score of first product review, total monetary spend in INR].</w:t>
      </w:r>
    </w:p>
    <w:p w14:paraId="13DA8D79" w14:textId="77777777" w:rsidR="007C523C" w:rsidRDefault="003E4BB6" w:rsidP="00D0742C">
      <w:pPr>
        <w:spacing w:after="100" w:line="360" w:lineRule="auto"/>
        <w:jc w:val="both"/>
      </w:pPr>
      <w:r>
        <w:rPr>
          <w:rFonts w:ascii="Times New Roman" w:hAnsi="Times New Roman" w:cs="Times New Roman"/>
          <w:color w:val="000000"/>
          <w:sz w:val="24"/>
        </w:rPr>
        <w:t>We train an ensemble of L1-Penalized Logistic Regression (for statistical odds coefficients), Random Forest, and XGBoost Classifier, evaluating on ROC-AUC, PR-AUC, and SHAP feature importance rankings.</w:t>
      </w:r>
    </w:p>
    <w:p w14:paraId="427225D0" w14:textId="77777777" w:rsidR="007C523C" w:rsidRDefault="003E4BB6">
      <w:r>
        <w:br w:type="page"/>
      </w:r>
    </w:p>
    <w:p w14:paraId="302161A6" w14:textId="77777777" w:rsidR="007C523C" w:rsidRPr="00D0742C" w:rsidRDefault="003E4BB6" w:rsidP="00D0742C">
      <w:pPr>
        <w:pStyle w:val="Title"/>
        <w:jc w:val="center"/>
        <w:rPr>
          <w:rFonts w:ascii="Times New Roman" w:hAnsi="Times New Roman" w:cs="Times New Roman"/>
          <w:color w:val="000000" w:themeColor="text1"/>
        </w:rPr>
      </w:pPr>
      <w:r w:rsidRPr="00D0742C">
        <w:rPr>
          <w:rFonts w:ascii="Times New Roman" w:hAnsi="Times New Roman" w:cs="Times New Roman"/>
          <w:color w:val="000000" w:themeColor="text1"/>
        </w:rPr>
        <w:lastRenderedPageBreak/>
        <w:t>6. MASTER DATA DICTIONARY &amp; KEY VARIABLES SPECIFICATION</w:t>
      </w:r>
    </w:p>
    <w:p w14:paraId="0BABE2EB" w14:textId="5042DDF1" w:rsidR="007C523C" w:rsidRDefault="003E4BB6" w:rsidP="00D0742C">
      <w:pPr>
        <w:spacing w:after="100" w:line="360" w:lineRule="auto"/>
        <w:jc w:val="both"/>
        <w:rPr>
          <w:rFonts w:ascii="Times New Roman" w:hAnsi="Times New Roman" w:cs="Times New Roman"/>
          <w:color w:val="000000"/>
          <w:sz w:val="24"/>
        </w:rPr>
      </w:pPr>
      <w:r>
        <w:rPr>
          <w:rFonts w:ascii="Times New Roman" w:hAnsi="Times New Roman" w:cs="Times New Roman"/>
          <w:color w:val="000000"/>
          <w:sz w:val="24"/>
        </w:rPr>
        <w:t>To guarantee data integrity across all downstream machine learning and analytical pipelines, Table 6.1 defines the formal 18-variable operational data dictionary spanning the four core entities: User Profiles, Product Catalogue, Orders, and Customer Reviews.</w:t>
      </w:r>
    </w:p>
    <w:p w14:paraId="30495572" w14:textId="77777777" w:rsidR="00E827F5" w:rsidRDefault="00E827F5" w:rsidP="00D0742C">
      <w:pPr>
        <w:spacing w:after="100" w:line="360" w:lineRule="auto"/>
        <w:jc w:val="both"/>
      </w:pPr>
    </w:p>
    <w:tbl>
      <w:tblPr>
        <w:tblW w:w="0" w:type="auto"/>
        <w:jc w:val="center"/>
        <w:tblBorders>
          <w:top w:val="single" w:sz="4" w:space="0" w:color="B0B8C4"/>
          <w:left w:val="single" w:sz="4" w:space="0" w:color="B0B8C4"/>
          <w:bottom w:val="single" w:sz="4" w:space="0" w:color="B0B8C4"/>
          <w:right w:val="single" w:sz="4" w:space="0" w:color="B0B8C4"/>
          <w:insideH w:val="single" w:sz="4" w:space="0" w:color="B0B8C4"/>
          <w:insideV w:val="single" w:sz="4" w:space="0" w:color="B0B8C4"/>
        </w:tblBorders>
        <w:tblLayout w:type="fixed"/>
        <w:tblLook w:val="04A0" w:firstRow="1" w:lastRow="0" w:firstColumn="1" w:lastColumn="0" w:noHBand="0" w:noVBand="1"/>
      </w:tblPr>
      <w:tblGrid>
        <w:gridCol w:w="1584"/>
        <w:gridCol w:w="1872"/>
        <w:gridCol w:w="1584"/>
        <w:gridCol w:w="1728"/>
        <w:gridCol w:w="2592"/>
      </w:tblGrid>
      <w:tr w:rsidR="007C523C" w14:paraId="1AC29128" w14:textId="77777777">
        <w:trPr>
          <w:jc w:val="center"/>
        </w:trPr>
        <w:tc>
          <w:tcPr>
            <w:tcW w:w="1584" w:type="dxa"/>
            <w:shd w:val="clear" w:color="auto" w:fill="1A2B4C"/>
            <w:tcMar>
              <w:top w:w="120" w:type="dxa"/>
              <w:left w:w="140" w:type="dxa"/>
              <w:bottom w:w="120" w:type="dxa"/>
              <w:right w:w="140" w:type="dxa"/>
            </w:tcMar>
          </w:tcPr>
          <w:p w14:paraId="5C2CFB08" w14:textId="77777777" w:rsidR="007C523C" w:rsidRDefault="003E4BB6">
            <w:r>
              <w:rPr>
                <w:rFonts w:ascii="Times New Roman" w:hAnsi="Times New Roman" w:cs="Times New Roman"/>
                <w:b/>
                <w:color w:val="FFFFFF"/>
                <w:sz w:val="24"/>
              </w:rPr>
              <w:t>ENTITY / TABLE</w:t>
            </w:r>
          </w:p>
        </w:tc>
        <w:tc>
          <w:tcPr>
            <w:tcW w:w="1872" w:type="dxa"/>
            <w:shd w:val="clear" w:color="auto" w:fill="1A2B4C"/>
            <w:tcMar>
              <w:top w:w="120" w:type="dxa"/>
              <w:left w:w="140" w:type="dxa"/>
              <w:bottom w:w="120" w:type="dxa"/>
              <w:right w:w="140" w:type="dxa"/>
            </w:tcMar>
          </w:tcPr>
          <w:p w14:paraId="44A73B72" w14:textId="77777777" w:rsidR="007C523C" w:rsidRDefault="003E4BB6">
            <w:r>
              <w:rPr>
                <w:rFonts w:ascii="Times New Roman" w:hAnsi="Times New Roman" w:cs="Times New Roman"/>
                <w:b/>
                <w:color w:val="FFFFFF"/>
                <w:sz w:val="24"/>
              </w:rPr>
              <w:t>VARIABLE IDENTIFIER</w:t>
            </w:r>
          </w:p>
        </w:tc>
        <w:tc>
          <w:tcPr>
            <w:tcW w:w="1584" w:type="dxa"/>
            <w:shd w:val="clear" w:color="auto" w:fill="1A2B4C"/>
            <w:tcMar>
              <w:top w:w="120" w:type="dxa"/>
              <w:left w:w="140" w:type="dxa"/>
              <w:bottom w:w="120" w:type="dxa"/>
              <w:right w:w="140" w:type="dxa"/>
            </w:tcMar>
          </w:tcPr>
          <w:p w14:paraId="5EA06093" w14:textId="77777777" w:rsidR="007C523C" w:rsidRDefault="003E4BB6">
            <w:r>
              <w:rPr>
                <w:rFonts w:ascii="Times New Roman" w:hAnsi="Times New Roman" w:cs="Times New Roman"/>
                <w:b/>
                <w:color w:val="FFFFFF"/>
                <w:sz w:val="24"/>
              </w:rPr>
              <w:t>SQL / PYTHON TYPE</w:t>
            </w:r>
          </w:p>
        </w:tc>
        <w:tc>
          <w:tcPr>
            <w:tcW w:w="1728" w:type="dxa"/>
            <w:shd w:val="clear" w:color="auto" w:fill="1A2B4C"/>
            <w:tcMar>
              <w:top w:w="120" w:type="dxa"/>
              <w:left w:w="140" w:type="dxa"/>
              <w:bottom w:w="120" w:type="dxa"/>
              <w:right w:w="140" w:type="dxa"/>
            </w:tcMar>
          </w:tcPr>
          <w:p w14:paraId="49A5D147" w14:textId="77777777" w:rsidR="007C523C" w:rsidRDefault="003E4BB6">
            <w:r>
              <w:rPr>
                <w:rFonts w:ascii="Times New Roman" w:hAnsi="Times New Roman" w:cs="Times New Roman"/>
                <w:b/>
                <w:color w:val="FFFFFF"/>
                <w:sz w:val="24"/>
              </w:rPr>
              <w:t>VALUE DOMAIN / RANGE</w:t>
            </w:r>
          </w:p>
        </w:tc>
        <w:tc>
          <w:tcPr>
            <w:tcW w:w="2592" w:type="dxa"/>
            <w:shd w:val="clear" w:color="auto" w:fill="1A2B4C"/>
            <w:tcMar>
              <w:top w:w="120" w:type="dxa"/>
              <w:left w:w="140" w:type="dxa"/>
              <w:bottom w:w="120" w:type="dxa"/>
              <w:right w:w="140" w:type="dxa"/>
            </w:tcMar>
          </w:tcPr>
          <w:p w14:paraId="795A5D84" w14:textId="77777777" w:rsidR="007C523C" w:rsidRDefault="003E4BB6">
            <w:r>
              <w:rPr>
                <w:rFonts w:ascii="Times New Roman" w:hAnsi="Times New Roman" w:cs="Times New Roman"/>
                <w:b/>
                <w:color w:val="FFFFFF"/>
                <w:sz w:val="24"/>
              </w:rPr>
              <w:t>DESCRIPTION &amp; MACHINE LEARNING FUNCTION</w:t>
            </w:r>
          </w:p>
        </w:tc>
      </w:tr>
      <w:tr w:rsidR="007C523C" w14:paraId="70F1F80E" w14:textId="77777777">
        <w:trPr>
          <w:jc w:val="center"/>
        </w:trPr>
        <w:tc>
          <w:tcPr>
            <w:tcW w:w="1584" w:type="dxa"/>
            <w:shd w:val="clear" w:color="auto" w:fill="FFFFFF"/>
            <w:tcMar>
              <w:top w:w="100" w:type="dxa"/>
              <w:left w:w="130" w:type="dxa"/>
              <w:bottom w:w="100" w:type="dxa"/>
              <w:right w:w="130" w:type="dxa"/>
            </w:tcMar>
          </w:tcPr>
          <w:p w14:paraId="35477D47" w14:textId="77777777" w:rsidR="007C523C" w:rsidRDefault="003E4BB6">
            <w:r>
              <w:rPr>
                <w:rFonts w:ascii="Times New Roman" w:hAnsi="Times New Roman" w:cs="Times New Roman"/>
                <w:color w:val="000000"/>
                <w:sz w:val="24"/>
              </w:rPr>
              <w:t>users_df</w:t>
            </w:r>
          </w:p>
        </w:tc>
        <w:tc>
          <w:tcPr>
            <w:tcW w:w="1872" w:type="dxa"/>
            <w:shd w:val="clear" w:color="auto" w:fill="FFFFFF"/>
            <w:tcMar>
              <w:top w:w="100" w:type="dxa"/>
              <w:left w:w="130" w:type="dxa"/>
              <w:bottom w:w="100" w:type="dxa"/>
              <w:right w:w="130" w:type="dxa"/>
            </w:tcMar>
          </w:tcPr>
          <w:p w14:paraId="129DED27" w14:textId="77777777" w:rsidR="007C523C" w:rsidRDefault="003E4BB6">
            <w:r>
              <w:rPr>
                <w:rFonts w:ascii="Times New Roman" w:hAnsi="Times New Roman" w:cs="Times New Roman"/>
                <w:color w:val="000000"/>
                <w:sz w:val="24"/>
              </w:rPr>
              <w:t>user_id</w:t>
            </w:r>
          </w:p>
        </w:tc>
        <w:tc>
          <w:tcPr>
            <w:tcW w:w="1584" w:type="dxa"/>
            <w:shd w:val="clear" w:color="auto" w:fill="FFFFFF"/>
            <w:tcMar>
              <w:top w:w="100" w:type="dxa"/>
              <w:left w:w="130" w:type="dxa"/>
              <w:bottom w:w="100" w:type="dxa"/>
              <w:right w:w="130" w:type="dxa"/>
            </w:tcMar>
          </w:tcPr>
          <w:p w14:paraId="4F9FBB45" w14:textId="77777777" w:rsidR="007C523C" w:rsidRDefault="003E4BB6">
            <w:r>
              <w:rPr>
                <w:rFonts w:ascii="Times New Roman" w:hAnsi="Times New Roman" w:cs="Times New Roman"/>
                <w:color w:val="000000"/>
                <w:sz w:val="24"/>
              </w:rPr>
              <w:t>VARCHAR(36)</w:t>
            </w:r>
          </w:p>
        </w:tc>
        <w:tc>
          <w:tcPr>
            <w:tcW w:w="1728" w:type="dxa"/>
            <w:shd w:val="clear" w:color="auto" w:fill="FFFFFF"/>
            <w:tcMar>
              <w:top w:w="100" w:type="dxa"/>
              <w:left w:w="130" w:type="dxa"/>
              <w:bottom w:w="100" w:type="dxa"/>
              <w:right w:w="130" w:type="dxa"/>
            </w:tcMar>
          </w:tcPr>
          <w:p w14:paraId="3DE0388F" w14:textId="77777777" w:rsidR="007C523C" w:rsidRDefault="003E4BB6">
            <w:r>
              <w:rPr>
                <w:rFonts w:ascii="Times New Roman" w:hAnsi="Times New Roman" w:cs="Times New Roman"/>
                <w:color w:val="000000"/>
                <w:sz w:val="24"/>
              </w:rPr>
              <w:t>UUID String</w:t>
            </w:r>
          </w:p>
        </w:tc>
        <w:tc>
          <w:tcPr>
            <w:tcW w:w="2592" w:type="dxa"/>
            <w:shd w:val="clear" w:color="auto" w:fill="FFFFFF"/>
            <w:tcMar>
              <w:top w:w="100" w:type="dxa"/>
              <w:left w:w="130" w:type="dxa"/>
              <w:bottom w:w="100" w:type="dxa"/>
              <w:right w:w="130" w:type="dxa"/>
            </w:tcMar>
          </w:tcPr>
          <w:p w14:paraId="5DE68E67" w14:textId="77777777" w:rsidR="007C523C" w:rsidRDefault="003E4BB6">
            <w:r>
              <w:rPr>
                <w:rFonts w:ascii="Times New Roman" w:hAnsi="Times New Roman" w:cs="Times New Roman"/>
                <w:color w:val="000000"/>
                <w:sz w:val="24"/>
              </w:rPr>
              <w:t>Unique hashed customer identifier (SHA-256). Primary Key.</w:t>
            </w:r>
          </w:p>
        </w:tc>
      </w:tr>
      <w:tr w:rsidR="007C523C" w14:paraId="7896C02F" w14:textId="77777777">
        <w:trPr>
          <w:jc w:val="center"/>
        </w:trPr>
        <w:tc>
          <w:tcPr>
            <w:tcW w:w="1584" w:type="dxa"/>
            <w:shd w:val="clear" w:color="auto" w:fill="F9FAFB"/>
            <w:tcMar>
              <w:top w:w="100" w:type="dxa"/>
              <w:left w:w="130" w:type="dxa"/>
              <w:bottom w:w="100" w:type="dxa"/>
              <w:right w:w="130" w:type="dxa"/>
            </w:tcMar>
          </w:tcPr>
          <w:p w14:paraId="0DC62DD8" w14:textId="77777777" w:rsidR="007C523C" w:rsidRDefault="003E4BB6">
            <w:r>
              <w:rPr>
                <w:rFonts w:ascii="Times New Roman" w:hAnsi="Times New Roman" w:cs="Times New Roman"/>
                <w:color w:val="000000"/>
                <w:sz w:val="24"/>
              </w:rPr>
              <w:t>users_df</w:t>
            </w:r>
          </w:p>
        </w:tc>
        <w:tc>
          <w:tcPr>
            <w:tcW w:w="1872" w:type="dxa"/>
            <w:shd w:val="clear" w:color="auto" w:fill="F9FAFB"/>
            <w:tcMar>
              <w:top w:w="100" w:type="dxa"/>
              <w:left w:w="130" w:type="dxa"/>
              <w:bottom w:w="100" w:type="dxa"/>
              <w:right w:w="130" w:type="dxa"/>
            </w:tcMar>
          </w:tcPr>
          <w:p w14:paraId="06D97B95" w14:textId="77777777" w:rsidR="007C523C" w:rsidRDefault="003E4BB6">
            <w:r>
              <w:rPr>
                <w:rFonts w:ascii="Times New Roman" w:hAnsi="Times New Roman" w:cs="Times New Roman"/>
                <w:color w:val="000000"/>
                <w:sz w:val="24"/>
              </w:rPr>
              <w:t>age_cohort</w:t>
            </w:r>
          </w:p>
        </w:tc>
        <w:tc>
          <w:tcPr>
            <w:tcW w:w="1584" w:type="dxa"/>
            <w:shd w:val="clear" w:color="auto" w:fill="F9FAFB"/>
            <w:tcMar>
              <w:top w:w="100" w:type="dxa"/>
              <w:left w:w="130" w:type="dxa"/>
              <w:bottom w:w="100" w:type="dxa"/>
              <w:right w:w="130" w:type="dxa"/>
            </w:tcMar>
          </w:tcPr>
          <w:p w14:paraId="6066BAE0" w14:textId="77777777" w:rsidR="007C523C" w:rsidRDefault="003E4BB6">
            <w:r>
              <w:rPr>
                <w:rFonts w:ascii="Times New Roman" w:hAnsi="Times New Roman" w:cs="Times New Roman"/>
                <w:color w:val="000000"/>
                <w:sz w:val="24"/>
              </w:rPr>
              <w:t>VARCHAR(10)</w:t>
            </w:r>
          </w:p>
        </w:tc>
        <w:tc>
          <w:tcPr>
            <w:tcW w:w="1728" w:type="dxa"/>
            <w:shd w:val="clear" w:color="auto" w:fill="F9FAFB"/>
            <w:tcMar>
              <w:top w:w="100" w:type="dxa"/>
              <w:left w:w="130" w:type="dxa"/>
              <w:bottom w:w="100" w:type="dxa"/>
              <w:right w:w="130" w:type="dxa"/>
            </w:tcMar>
          </w:tcPr>
          <w:p w14:paraId="601C029B" w14:textId="77777777" w:rsidR="007C523C" w:rsidRDefault="003E4BB6">
            <w:r>
              <w:rPr>
                <w:rFonts w:ascii="Times New Roman" w:hAnsi="Times New Roman" w:cs="Times New Roman"/>
                <w:color w:val="000000"/>
                <w:sz w:val="24"/>
              </w:rPr>
              <w:t>18-24, 25-34, 35-44, 45+</w:t>
            </w:r>
          </w:p>
        </w:tc>
        <w:tc>
          <w:tcPr>
            <w:tcW w:w="2592" w:type="dxa"/>
            <w:shd w:val="clear" w:color="auto" w:fill="F9FAFB"/>
            <w:tcMar>
              <w:top w:w="100" w:type="dxa"/>
              <w:left w:w="130" w:type="dxa"/>
              <w:bottom w:w="100" w:type="dxa"/>
              <w:right w:w="130" w:type="dxa"/>
            </w:tcMar>
          </w:tcPr>
          <w:p w14:paraId="2D9CEF58" w14:textId="77777777" w:rsidR="007C523C" w:rsidRDefault="003E4BB6">
            <w:r>
              <w:rPr>
                <w:rFonts w:ascii="Times New Roman" w:hAnsi="Times New Roman" w:cs="Times New Roman"/>
                <w:color w:val="000000"/>
                <w:sz w:val="24"/>
              </w:rPr>
              <w:t>Demographic cohort for age-group propensity modeling.</w:t>
            </w:r>
          </w:p>
        </w:tc>
      </w:tr>
      <w:tr w:rsidR="007C523C" w14:paraId="088B0D76" w14:textId="77777777">
        <w:trPr>
          <w:jc w:val="center"/>
        </w:trPr>
        <w:tc>
          <w:tcPr>
            <w:tcW w:w="1584" w:type="dxa"/>
            <w:shd w:val="clear" w:color="auto" w:fill="FFFFFF"/>
            <w:tcMar>
              <w:top w:w="100" w:type="dxa"/>
              <w:left w:w="130" w:type="dxa"/>
              <w:bottom w:w="100" w:type="dxa"/>
              <w:right w:w="130" w:type="dxa"/>
            </w:tcMar>
          </w:tcPr>
          <w:p w14:paraId="4A57B446" w14:textId="77777777" w:rsidR="007C523C" w:rsidRDefault="003E4BB6">
            <w:r>
              <w:rPr>
                <w:rFonts w:ascii="Times New Roman" w:hAnsi="Times New Roman" w:cs="Times New Roman"/>
                <w:color w:val="000000"/>
                <w:sz w:val="24"/>
              </w:rPr>
              <w:t>users_df</w:t>
            </w:r>
          </w:p>
        </w:tc>
        <w:tc>
          <w:tcPr>
            <w:tcW w:w="1872" w:type="dxa"/>
            <w:shd w:val="clear" w:color="auto" w:fill="FFFFFF"/>
            <w:tcMar>
              <w:top w:w="100" w:type="dxa"/>
              <w:left w:w="130" w:type="dxa"/>
              <w:bottom w:w="100" w:type="dxa"/>
              <w:right w:w="130" w:type="dxa"/>
            </w:tcMar>
          </w:tcPr>
          <w:p w14:paraId="21ABBC2C" w14:textId="77777777" w:rsidR="007C523C" w:rsidRDefault="003E4BB6">
            <w:r>
              <w:rPr>
                <w:rFonts w:ascii="Times New Roman" w:hAnsi="Times New Roman" w:cs="Times New Roman"/>
                <w:color w:val="000000"/>
                <w:sz w:val="24"/>
              </w:rPr>
              <w:t>skin_type</w:t>
            </w:r>
          </w:p>
        </w:tc>
        <w:tc>
          <w:tcPr>
            <w:tcW w:w="1584" w:type="dxa"/>
            <w:shd w:val="clear" w:color="auto" w:fill="FFFFFF"/>
            <w:tcMar>
              <w:top w:w="100" w:type="dxa"/>
              <w:left w:w="130" w:type="dxa"/>
              <w:bottom w:w="100" w:type="dxa"/>
              <w:right w:w="130" w:type="dxa"/>
            </w:tcMar>
          </w:tcPr>
          <w:p w14:paraId="545E962F" w14:textId="77777777" w:rsidR="007C523C" w:rsidRDefault="003E4BB6">
            <w:r>
              <w:rPr>
                <w:rFonts w:ascii="Times New Roman" w:hAnsi="Times New Roman" w:cs="Times New Roman"/>
                <w:color w:val="000000"/>
                <w:sz w:val="24"/>
              </w:rPr>
              <w:t>VARCHAR(15)</w:t>
            </w:r>
          </w:p>
        </w:tc>
        <w:tc>
          <w:tcPr>
            <w:tcW w:w="1728" w:type="dxa"/>
            <w:shd w:val="clear" w:color="auto" w:fill="FFFFFF"/>
            <w:tcMar>
              <w:top w:w="100" w:type="dxa"/>
              <w:left w:w="130" w:type="dxa"/>
              <w:bottom w:w="100" w:type="dxa"/>
              <w:right w:w="130" w:type="dxa"/>
            </w:tcMar>
          </w:tcPr>
          <w:p w14:paraId="4BB47DBD" w14:textId="77777777" w:rsidR="007C523C" w:rsidRDefault="003E4BB6">
            <w:r>
              <w:rPr>
                <w:rFonts w:ascii="Times New Roman" w:hAnsi="Times New Roman" w:cs="Times New Roman"/>
                <w:color w:val="000000"/>
                <w:sz w:val="24"/>
              </w:rPr>
              <w:t>Dry, Oily, Comb, Norm, Sens</w:t>
            </w:r>
          </w:p>
        </w:tc>
        <w:tc>
          <w:tcPr>
            <w:tcW w:w="2592" w:type="dxa"/>
            <w:shd w:val="clear" w:color="auto" w:fill="FFFFFF"/>
            <w:tcMar>
              <w:top w:w="100" w:type="dxa"/>
              <w:left w:w="130" w:type="dxa"/>
              <w:bottom w:w="100" w:type="dxa"/>
              <w:right w:w="130" w:type="dxa"/>
            </w:tcMar>
          </w:tcPr>
          <w:p w14:paraId="66488E61" w14:textId="77777777" w:rsidR="007C523C" w:rsidRDefault="003E4BB6">
            <w:r>
              <w:rPr>
                <w:rFonts w:ascii="Times New Roman" w:hAnsi="Times New Roman" w:cs="Times New Roman"/>
                <w:color w:val="000000"/>
                <w:sz w:val="24"/>
              </w:rPr>
              <w:t>Self-reported biological skin type. Key matching filter.</w:t>
            </w:r>
          </w:p>
        </w:tc>
      </w:tr>
      <w:tr w:rsidR="007C523C" w14:paraId="0935C537" w14:textId="77777777">
        <w:trPr>
          <w:jc w:val="center"/>
        </w:trPr>
        <w:tc>
          <w:tcPr>
            <w:tcW w:w="1584" w:type="dxa"/>
            <w:shd w:val="clear" w:color="auto" w:fill="F9FAFB"/>
            <w:tcMar>
              <w:top w:w="100" w:type="dxa"/>
              <w:left w:w="130" w:type="dxa"/>
              <w:bottom w:w="100" w:type="dxa"/>
              <w:right w:w="130" w:type="dxa"/>
            </w:tcMar>
          </w:tcPr>
          <w:p w14:paraId="599022C2" w14:textId="77777777" w:rsidR="007C523C" w:rsidRDefault="003E4BB6">
            <w:r>
              <w:rPr>
                <w:rFonts w:ascii="Times New Roman" w:hAnsi="Times New Roman" w:cs="Times New Roman"/>
                <w:color w:val="000000"/>
                <w:sz w:val="24"/>
              </w:rPr>
              <w:t>users_df</w:t>
            </w:r>
          </w:p>
        </w:tc>
        <w:tc>
          <w:tcPr>
            <w:tcW w:w="1872" w:type="dxa"/>
            <w:shd w:val="clear" w:color="auto" w:fill="F9FAFB"/>
            <w:tcMar>
              <w:top w:w="100" w:type="dxa"/>
              <w:left w:w="130" w:type="dxa"/>
              <w:bottom w:w="100" w:type="dxa"/>
              <w:right w:w="130" w:type="dxa"/>
            </w:tcMar>
          </w:tcPr>
          <w:p w14:paraId="099263D7" w14:textId="77777777" w:rsidR="007C523C" w:rsidRDefault="003E4BB6">
            <w:r>
              <w:rPr>
                <w:rFonts w:ascii="Times New Roman" w:hAnsi="Times New Roman" w:cs="Times New Roman"/>
                <w:color w:val="000000"/>
                <w:sz w:val="24"/>
              </w:rPr>
              <w:t>primary_concern</w:t>
            </w:r>
          </w:p>
        </w:tc>
        <w:tc>
          <w:tcPr>
            <w:tcW w:w="1584" w:type="dxa"/>
            <w:shd w:val="clear" w:color="auto" w:fill="F9FAFB"/>
            <w:tcMar>
              <w:top w:w="100" w:type="dxa"/>
              <w:left w:w="130" w:type="dxa"/>
              <w:bottom w:w="100" w:type="dxa"/>
              <w:right w:w="130" w:type="dxa"/>
            </w:tcMar>
          </w:tcPr>
          <w:p w14:paraId="500CF024" w14:textId="77777777" w:rsidR="007C523C" w:rsidRDefault="003E4BB6">
            <w:r>
              <w:rPr>
                <w:rFonts w:ascii="Times New Roman" w:hAnsi="Times New Roman" w:cs="Times New Roman"/>
                <w:color w:val="000000"/>
                <w:sz w:val="24"/>
              </w:rPr>
              <w:t>VARCHAR(25)</w:t>
            </w:r>
          </w:p>
        </w:tc>
        <w:tc>
          <w:tcPr>
            <w:tcW w:w="1728" w:type="dxa"/>
            <w:shd w:val="clear" w:color="auto" w:fill="F9FAFB"/>
            <w:tcMar>
              <w:top w:w="100" w:type="dxa"/>
              <w:left w:w="130" w:type="dxa"/>
              <w:bottom w:w="100" w:type="dxa"/>
              <w:right w:w="130" w:type="dxa"/>
            </w:tcMar>
          </w:tcPr>
          <w:p w14:paraId="1B658865" w14:textId="77777777" w:rsidR="007C523C" w:rsidRDefault="003E4BB6">
            <w:r>
              <w:rPr>
                <w:rFonts w:ascii="Times New Roman" w:hAnsi="Times New Roman" w:cs="Times New Roman"/>
                <w:color w:val="000000"/>
                <w:sz w:val="24"/>
              </w:rPr>
              <w:t>Acne, Pigment, Aging, Dry</w:t>
            </w:r>
          </w:p>
        </w:tc>
        <w:tc>
          <w:tcPr>
            <w:tcW w:w="2592" w:type="dxa"/>
            <w:shd w:val="clear" w:color="auto" w:fill="F9FAFB"/>
            <w:tcMar>
              <w:top w:w="100" w:type="dxa"/>
              <w:left w:w="130" w:type="dxa"/>
              <w:bottom w:w="100" w:type="dxa"/>
              <w:right w:w="130" w:type="dxa"/>
            </w:tcMar>
          </w:tcPr>
          <w:p w14:paraId="212E5313" w14:textId="77777777" w:rsidR="007C523C" w:rsidRDefault="003E4BB6">
            <w:r>
              <w:rPr>
                <w:rFonts w:ascii="Times New Roman" w:hAnsi="Times New Roman" w:cs="Times New Roman"/>
                <w:color w:val="000000"/>
                <w:sz w:val="24"/>
              </w:rPr>
              <w:t>Primary dermatological goal. Basis of user need vector.</w:t>
            </w:r>
          </w:p>
        </w:tc>
      </w:tr>
      <w:tr w:rsidR="007C523C" w14:paraId="10159B72" w14:textId="77777777">
        <w:trPr>
          <w:jc w:val="center"/>
        </w:trPr>
        <w:tc>
          <w:tcPr>
            <w:tcW w:w="1584" w:type="dxa"/>
            <w:shd w:val="clear" w:color="auto" w:fill="FFFFFF"/>
            <w:tcMar>
              <w:top w:w="100" w:type="dxa"/>
              <w:left w:w="130" w:type="dxa"/>
              <w:bottom w:w="100" w:type="dxa"/>
              <w:right w:w="130" w:type="dxa"/>
            </w:tcMar>
          </w:tcPr>
          <w:p w14:paraId="6EDB8321" w14:textId="77777777" w:rsidR="007C523C" w:rsidRDefault="003E4BB6">
            <w:r>
              <w:rPr>
                <w:rFonts w:ascii="Times New Roman" w:hAnsi="Times New Roman" w:cs="Times New Roman"/>
                <w:color w:val="000000"/>
                <w:sz w:val="24"/>
              </w:rPr>
              <w:t>users_df</w:t>
            </w:r>
          </w:p>
        </w:tc>
        <w:tc>
          <w:tcPr>
            <w:tcW w:w="1872" w:type="dxa"/>
            <w:shd w:val="clear" w:color="auto" w:fill="FFFFFF"/>
            <w:tcMar>
              <w:top w:w="100" w:type="dxa"/>
              <w:left w:w="130" w:type="dxa"/>
              <w:bottom w:w="100" w:type="dxa"/>
              <w:right w:w="130" w:type="dxa"/>
            </w:tcMar>
          </w:tcPr>
          <w:p w14:paraId="76427302" w14:textId="77777777" w:rsidR="007C523C" w:rsidRDefault="003E4BB6">
            <w:r>
              <w:rPr>
                <w:rFonts w:ascii="Times New Roman" w:hAnsi="Times New Roman" w:cs="Times New Roman"/>
                <w:color w:val="000000"/>
                <w:sz w:val="24"/>
              </w:rPr>
              <w:t>climate_zone</w:t>
            </w:r>
          </w:p>
        </w:tc>
        <w:tc>
          <w:tcPr>
            <w:tcW w:w="1584" w:type="dxa"/>
            <w:shd w:val="clear" w:color="auto" w:fill="FFFFFF"/>
            <w:tcMar>
              <w:top w:w="100" w:type="dxa"/>
              <w:left w:w="130" w:type="dxa"/>
              <w:bottom w:w="100" w:type="dxa"/>
              <w:right w:w="130" w:type="dxa"/>
            </w:tcMar>
          </w:tcPr>
          <w:p w14:paraId="6E4314D3" w14:textId="77777777" w:rsidR="007C523C" w:rsidRDefault="003E4BB6">
            <w:r>
              <w:rPr>
                <w:rFonts w:ascii="Times New Roman" w:hAnsi="Times New Roman" w:cs="Times New Roman"/>
                <w:color w:val="000000"/>
                <w:sz w:val="24"/>
              </w:rPr>
              <w:t>VARCHAR(20)</w:t>
            </w:r>
          </w:p>
        </w:tc>
        <w:tc>
          <w:tcPr>
            <w:tcW w:w="1728" w:type="dxa"/>
            <w:shd w:val="clear" w:color="auto" w:fill="FFFFFF"/>
            <w:tcMar>
              <w:top w:w="100" w:type="dxa"/>
              <w:left w:w="130" w:type="dxa"/>
              <w:bottom w:w="100" w:type="dxa"/>
              <w:right w:w="130" w:type="dxa"/>
            </w:tcMar>
          </w:tcPr>
          <w:p w14:paraId="1E82E1A8" w14:textId="77777777" w:rsidR="007C523C" w:rsidRDefault="003E4BB6">
            <w:r>
              <w:rPr>
                <w:rFonts w:ascii="Times New Roman" w:hAnsi="Times New Roman" w:cs="Times New Roman"/>
                <w:color w:val="000000"/>
                <w:sz w:val="24"/>
              </w:rPr>
              <w:t>Tropical, Humid, Arid, Temp</w:t>
            </w:r>
          </w:p>
        </w:tc>
        <w:tc>
          <w:tcPr>
            <w:tcW w:w="2592" w:type="dxa"/>
            <w:shd w:val="clear" w:color="auto" w:fill="FFFFFF"/>
            <w:tcMar>
              <w:top w:w="100" w:type="dxa"/>
              <w:left w:w="130" w:type="dxa"/>
              <w:bottom w:w="100" w:type="dxa"/>
              <w:right w:w="130" w:type="dxa"/>
            </w:tcMar>
          </w:tcPr>
          <w:p w14:paraId="1E17BF61" w14:textId="77777777" w:rsidR="007C523C" w:rsidRDefault="003E4BB6">
            <w:r>
              <w:rPr>
                <w:rFonts w:ascii="Times New Roman" w:hAnsi="Times New Roman" w:cs="Times New Roman"/>
                <w:color w:val="000000"/>
                <w:sz w:val="24"/>
              </w:rPr>
              <w:t>Geographic climate category influencing sebum dynamics.</w:t>
            </w:r>
          </w:p>
        </w:tc>
      </w:tr>
      <w:tr w:rsidR="007C523C" w14:paraId="36288863" w14:textId="77777777">
        <w:trPr>
          <w:jc w:val="center"/>
        </w:trPr>
        <w:tc>
          <w:tcPr>
            <w:tcW w:w="1584" w:type="dxa"/>
            <w:shd w:val="clear" w:color="auto" w:fill="F9FAFB"/>
            <w:tcMar>
              <w:top w:w="100" w:type="dxa"/>
              <w:left w:w="130" w:type="dxa"/>
              <w:bottom w:w="100" w:type="dxa"/>
              <w:right w:w="130" w:type="dxa"/>
            </w:tcMar>
          </w:tcPr>
          <w:p w14:paraId="27F92887" w14:textId="77777777" w:rsidR="007C523C" w:rsidRDefault="003E4BB6">
            <w:r>
              <w:rPr>
                <w:rFonts w:ascii="Times New Roman" w:hAnsi="Times New Roman" w:cs="Times New Roman"/>
                <w:color w:val="000000"/>
                <w:sz w:val="24"/>
              </w:rPr>
              <w:lastRenderedPageBreak/>
              <w:t>users_df</w:t>
            </w:r>
          </w:p>
        </w:tc>
        <w:tc>
          <w:tcPr>
            <w:tcW w:w="1872" w:type="dxa"/>
            <w:shd w:val="clear" w:color="auto" w:fill="F9FAFB"/>
            <w:tcMar>
              <w:top w:w="100" w:type="dxa"/>
              <w:left w:w="130" w:type="dxa"/>
              <w:bottom w:w="100" w:type="dxa"/>
              <w:right w:w="130" w:type="dxa"/>
            </w:tcMar>
          </w:tcPr>
          <w:p w14:paraId="1C947ACB" w14:textId="77777777" w:rsidR="007C523C" w:rsidRDefault="003E4BB6">
            <w:r>
              <w:rPr>
                <w:rFonts w:ascii="Times New Roman" w:hAnsi="Times New Roman" w:cs="Times New Roman"/>
                <w:color w:val="000000"/>
                <w:sz w:val="24"/>
              </w:rPr>
              <w:t>signup_timestamp</w:t>
            </w:r>
          </w:p>
        </w:tc>
        <w:tc>
          <w:tcPr>
            <w:tcW w:w="1584" w:type="dxa"/>
            <w:shd w:val="clear" w:color="auto" w:fill="F9FAFB"/>
            <w:tcMar>
              <w:top w:w="100" w:type="dxa"/>
              <w:left w:w="130" w:type="dxa"/>
              <w:bottom w:w="100" w:type="dxa"/>
              <w:right w:w="130" w:type="dxa"/>
            </w:tcMar>
          </w:tcPr>
          <w:p w14:paraId="0737769F" w14:textId="77777777" w:rsidR="007C523C" w:rsidRDefault="003E4BB6">
            <w:r>
              <w:rPr>
                <w:rFonts w:ascii="Times New Roman" w:hAnsi="Times New Roman" w:cs="Times New Roman"/>
                <w:color w:val="000000"/>
                <w:sz w:val="24"/>
              </w:rPr>
              <w:t>TIMESTAMP</w:t>
            </w:r>
          </w:p>
        </w:tc>
        <w:tc>
          <w:tcPr>
            <w:tcW w:w="1728" w:type="dxa"/>
            <w:shd w:val="clear" w:color="auto" w:fill="F9FAFB"/>
            <w:tcMar>
              <w:top w:w="100" w:type="dxa"/>
              <w:left w:w="130" w:type="dxa"/>
              <w:bottom w:w="100" w:type="dxa"/>
              <w:right w:w="130" w:type="dxa"/>
            </w:tcMar>
          </w:tcPr>
          <w:p w14:paraId="75CE6010" w14:textId="77777777" w:rsidR="007C523C" w:rsidRDefault="003E4BB6">
            <w:r>
              <w:rPr>
                <w:rFonts w:ascii="Times New Roman" w:hAnsi="Times New Roman" w:cs="Times New Roman"/>
                <w:color w:val="000000"/>
                <w:sz w:val="24"/>
              </w:rPr>
              <w:t>ISO-8601 Datetime</w:t>
            </w:r>
          </w:p>
        </w:tc>
        <w:tc>
          <w:tcPr>
            <w:tcW w:w="2592" w:type="dxa"/>
            <w:shd w:val="clear" w:color="auto" w:fill="F9FAFB"/>
            <w:tcMar>
              <w:top w:w="100" w:type="dxa"/>
              <w:left w:w="130" w:type="dxa"/>
              <w:bottom w:w="100" w:type="dxa"/>
              <w:right w:w="130" w:type="dxa"/>
            </w:tcMar>
          </w:tcPr>
          <w:p w14:paraId="09484FC2" w14:textId="77777777" w:rsidR="007C523C" w:rsidRDefault="003E4BB6">
            <w:r>
              <w:rPr>
                <w:rFonts w:ascii="Times New Roman" w:hAnsi="Times New Roman" w:cs="Times New Roman"/>
                <w:color w:val="000000"/>
                <w:sz w:val="24"/>
              </w:rPr>
              <w:t>Account registration timestamp for cohort analysis.</w:t>
            </w:r>
          </w:p>
        </w:tc>
      </w:tr>
      <w:tr w:rsidR="007C523C" w14:paraId="06108BD4" w14:textId="77777777">
        <w:trPr>
          <w:jc w:val="center"/>
        </w:trPr>
        <w:tc>
          <w:tcPr>
            <w:tcW w:w="1584" w:type="dxa"/>
            <w:shd w:val="clear" w:color="auto" w:fill="FFFFFF"/>
            <w:tcMar>
              <w:top w:w="100" w:type="dxa"/>
              <w:left w:w="130" w:type="dxa"/>
              <w:bottom w:w="100" w:type="dxa"/>
              <w:right w:w="130" w:type="dxa"/>
            </w:tcMar>
          </w:tcPr>
          <w:p w14:paraId="4C051FAC" w14:textId="77777777" w:rsidR="007C523C" w:rsidRDefault="003E4BB6">
            <w:r>
              <w:rPr>
                <w:rFonts w:ascii="Times New Roman" w:hAnsi="Times New Roman" w:cs="Times New Roman"/>
                <w:color w:val="000000"/>
                <w:sz w:val="24"/>
              </w:rPr>
              <w:t>products_df</w:t>
            </w:r>
          </w:p>
        </w:tc>
        <w:tc>
          <w:tcPr>
            <w:tcW w:w="1872" w:type="dxa"/>
            <w:shd w:val="clear" w:color="auto" w:fill="FFFFFF"/>
            <w:tcMar>
              <w:top w:w="100" w:type="dxa"/>
              <w:left w:w="130" w:type="dxa"/>
              <w:bottom w:w="100" w:type="dxa"/>
              <w:right w:w="130" w:type="dxa"/>
            </w:tcMar>
          </w:tcPr>
          <w:p w14:paraId="7B9CDDED" w14:textId="77777777" w:rsidR="007C523C" w:rsidRDefault="003E4BB6">
            <w:r>
              <w:rPr>
                <w:rFonts w:ascii="Times New Roman" w:hAnsi="Times New Roman" w:cs="Times New Roman"/>
                <w:color w:val="000000"/>
                <w:sz w:val="24"/>
              </w:rPr>
              <w:t>product_id</w:t>
            </w:r>
          </w:p>
        </w:tc>
        <w:tc>
          <w:tcPr>
            <w:tcW w:w="1584" w:type="dxa"/>
            <w:shd w:val="clear" w:color="auto" w:fill="FFFFFF"/>
            <w:tcMar>
              <w:top w:w="100" w:type="dxa"/>
              <w:left w:w="130" w:type="dxa"/>
              <w:bottom w:w="100" w:type="dxa"/>
              <w:right w:w="130" w:type="dxa"/>
            </w:tcMar>
          </w:tcPr>
          <w:p w14:paraId="4BFAC223" w14:textId="77777777" w:rsidR="007C523C" w:rsidRDefault="003E4BB6">
            <w:r>
              <w:rPr>
                <w:rFonts w:ascii="Times New Roman" w:hAnsi="Times New Roman" w:cs="Times New Roman"/>
                <w:color w:val="000000"/>
                <w:sz w:val="24"/>
              </w:rPr>
              <w:t>VARCHAR(36)</w:t>
            </w:r>
          </w:p>
        </w:tc>
        <w:tc>
          <w:tcPr>
            <w:tcW w:w="1728" w:type="dxa"/>
            <w:shd w:val="clear" w:color="auto" w:fill="FFFFFF"/>
            <w:tcMar>
              <w:top w:w="100" w:type="dxa"/>
              <w:left w:w="130" w:type="dxa"/>
              <w:bottom w:w="100" w:type="dxa"/>
              <w:right w:w="130" w:type="dxa"/>
            </w:tcMar>
          </w:tcPr>
          <w:p w14:paraId="6DF68810" w14:textId="77777777" w:rsidR="007C523C" w:rsidRDefault="003E4BB6">
            <w:r>
              <w:rPr>
                <w:rFonts w:ascii="Times New Roman" w:hAnsi="Times New Roman" w:cs="Times New Roman"/>
                <w:color w:val="000000"/>
                <w:sz w:val="24"/>
              </w:rPr>
              <w:t>UUID / ASIN String</w:t>
            </w:r>
          </w:p>
        </w:tc>
        <w:tc>
          <w:tcPr>
            <w:tcW w:w="2592" w:type="dxa"/>
            <w:shd w:val="clear" w:color="auto" w:fill="FFFFFF"/>
            <w:tcMar>
              <w:top w:w="100" w:type="dxa"/>
              <w:left w:w="130" w:type="dxa"/>
              <w:bottom w:w="100" w:type="dxa"/>
              <w:right w:w="130" w:type="dxa"/>
            </w:tcMar>
          </w:tcPr>
          <w:p w14:paraId="25CEB55E" w14:textId="77777777" w:rsidR="007C523C" w:rsidRDefault="003E4BB6">
            <w:r>
              <w:rPr>
                <w:rFonts w:ascii="Times New Roman" w:hAnsi="Times New Roman" w:cs="Times New Roman"/>
                <w:color w:val="000000"/>
                <w:sz w:val="24"/>
              </w:rPr>
              <w:t>Unique product SKU identifier. Primary Key.</w:t>
            </w:r>
          </w:p>
        </w:tc>
      </w:tr>
      <w:tr w:rsidR="007C523C" w14:paraId="6A7E9457" w14:textId="77777777">
        <w:trPr>
          <w:jc w:val="center"/>
        </w:trPr>
        <w:tc>
          <w:tcPr>
            <w:tcW w:w="1584" w:type="dxa"/>
            <w:shd w:val="clear" w:color="auto" w:fill="F9FAFB"/>
            <w:tcMar>
              <w:top w:w="100" w:type="dxa"/>
              <w:left w:w="130" w:type="dxa"/>
              <w:bottom w:w="100" w:type="dxa"/>
              <w:right w:w="130" w:type="dxa"/>
            </w:tcMar>
          </w:tcPr>
          <w:p w14:paraId="43D0EBBA" w14:textId="77777777" w:rsidR="007C523C" w:rsidRDefault="003E4BB6">
            <w:r>
              <w:rPr>
                <w:rFonts w:ascii="Times New Roman" w:hAnsi="Times New Roman" w:cs="Times New Roman"/>
                <w:color w:val="000000"/>
                <w:sz w:val="24"/>
              </w:rPr>
              <w:t>products_df</w:t>
            </w:r>
          </w:p>
        </w:tc>
        <w:tc>
          <w:tcPr>
            <w:tcW w:w="1872" w:type="dxa"/>
            <w:shd w:val="clear" w:color="auto" w:fill="F9FAFB"/>
            <w:tcMar>
              <w:top w:w="100" w:type="dxa"/>
              <w:left w:w="130" w:type="dxa"/>
              <w:bottom w:w="100" w:type="dxa"/>
              <w:right w:w="130" w:type="dxa"/>
            </w:tcMar>
          </w:tcPr>
          <w:p w14:paraId="40F022C0" w14:textId="77777777" w:rsidR="007C523C" w:rsidRDefault="003E4BB6">
            <w:r>
              <w:rPr>
                <w:rFonts w:ascii="Times New Roman" w:hAnsi="Times New Roman" w:cs="Times New Roman"/>
                <w:color w:val="000000"/>
                <w:sz w:val="24"/>
              </w:rPr>
              <w:t>brand_name</w:t>
            </w:r>
          </w:p>
        </w:tc>
        <w:tc>
          <w:tcPr>
            <w:tcW w:w="1584" w:type="dxa"/>
            <w:shd w:val="clear" w:color="auto" w:fill="F9FAFB"/>
            <w:tcMar>
              <w:top w:w="100" w:type="dxa"/>
              <w:left w:w="130" w:type="dxa"/>
              <w:bottom w:w="100" w:type="dxa"/>
              <w:right w:w="130" w:type="dxa"/>
            </w:tcMar>
          </w:tcPr>
          <w:p w14:paraId="5771F3F8" w14:textId="77777777" w:rsidR="007C523C" w:rsidRDefault="003E4BB6">
            <w:r>
              <w:rPr>
                <w:rFonts w:ascii="Times New Roman" w:hAnsi="Times New Roman" w:cs="Times New Roman"/>
                <w:color w:val="000000"/>
                <w:sz w:val="24"/>
              </w:rPr>
              <w:t>VARCHAR(50)</w:t>
            </w:r>
          </w:p>
        </w:tc>
        <w:tc>
          <w:tcPr>
            <w:tcW w:w="1728" w:type="dxa"/>
            <w:shd w:val="clear" w:color="auto" w:fill="F9FAFB"/>
            <w:tcMar>
              <w:top w:w="100" w:type="dxa"/>
              <w:left w:w="130" w:type="dxa"/>
              <w:bottom w:w="100" w:type="dxa"/>
              <w:right w:w="130" w:type="dxa"/>
            </w:tcMar>
          </w:tcPr>
          <w:p w14:paraId="49A9513A" w14:textId="77777777" w:rsidR="007C523C" w:rsidRDefault="003E4BB6">
            <w:r>
              <w:rPr>
                <w:rFonts w:ascii="Times New Roman" w:hAnsi="Times New Roman" w:cs="Times New Roman"/>
                <w:color w:val="000000"/>
                <w:sz w:val="24"/>
              </w:rPr>
              <w:t>Brand String</w:t>
            </w:r>
          </w:p>
        </w:tc>
        <w:tc>
          <w:tcPr>
            <w:tcW w:w="2592" w:type="dxa"/>
            <w:shd w:val="clear" w:color="auto" w:fill="F9FAFB"/>
            <w:tcMar>
              <w:top w:w="100" w:type="dxa"/>
              <w:left w:w="130" w:type="dxa"/>
              <w:bottom w:w="100" w:type="dxa"/>
              <w:right w:w="130" w:type="dxa"/>
            </w:tcMar>
          </w:tcPr>
          <w:p w14:paraId="7F9DF9A1" w14:textId="77777777" w:rsidR="007C523C" w:rsidRDefault="003E4BB6">
            <w:r>
              <w:rPr>
                <w:rFonts w:ascii="Times New Roman" w:hAnsi="Times New Roman" w:cs="Times New Roman"/>
                <w:color w:val="000000"/>
                <w:sz w:val="24"/>
              </w:rPr>
              <w:t>Manufacturer brand (e.g., Minimalist, Plum, Cetaphil).</w:t>
            </w:r>
          </w:p>
        </w:tc>
      </w:tr>
      <w:tr w:rsidR="007C523C" w14:paraId="5DB536A8" w14:textId="77777777">
        <w:trPr>
          <w:jc w:val="center"/>
        </w:trPr>
        <w:tc>
          <w:tcPr>
            <w:tcW w:w="1584" w:type="dxa"/>
            <w:shd w:val="clear" w:color="auto" w:fill="FFFFFF"/>
            <w:tcMar>
              <w:top w:w="100" w:type="dxa"/>
              <w:left w:w="130" w:type="dxa"/>
              <w:bottom w:w="100" w:type="dxa"/>
              <w:right w:w="130" w:type="dxa"/>
            </w:tcMar>
          </w:tcPr>
          <w:p w14:paraId="150DBB61" w14:textId="77777777" w:rsidR="007C523C" w:rsidRDefault="003E4BB6">
            <w:r>
              <w:rPr>
                <w:rFonts w:ascii="Times New Roman" w:hAnsi="Times New Roman" w:cs="Times New Roman"/>
                <w:color w:val="000000"/>
                <w:sz w:val="24"/>
              </w:rPr>
              <w:t>products_df</w:t>
            </w:r>
          </w:p>
        </w:tc>
        <w:tc>
          <w:tcPr>
            <w:tcW w:w="1872" w:type="dxa"/>
            <w:shd w:val="clear" w:color="auto" w:fill="FFFFFF"/>
            <w:tcMar>
              <w:top w:w="100" w:type="dxa"/>
              <w:left w:w="130" w:type="dxa"/>
              <w:bottom w:w="100" w:type="dxa"/>
              <w:right w:w="130" w:type="dxa"/>
            </w:tcMar>
          </w:tcPr>
          <w:p w14:paraId="4ADA2FAF" w14:textId="77777777" w:rsidR="007C523C" w:rsidRDefault="003E4BB6">
            <w:r>
              <w:rPr>
                <w:rFonts w:ascii="Times New Roman" w:hAnsi="Times New Roman" w:cs="Times New Roman"/>
                <w:color w:val="000000"/>
                <w:sz w:val="24"/>
              </w:rPr>
              <w:t>category</w:t>
            </w:r>
          </w:p>
        </w:tc>
        <w:tc>
          <w:tcPr>
            <w:tcW w:w="1584" w:type="dxa"/>
            <w:shd w:val="clear" w:color="auto" w:fill="FFFFFF"/>
            <w:tcMar>
              <w:top w:w="100" w:type="dxa"/>
              <w:left w:w="130" w:type="dxa"/>
              <w:bottom w:w="100" w:type="dxa"/>
              <w:right w:w="130" w:type="dxa"/>
            </w:tcMar>
          </w:tcPr>
          <w:p w14:paraId="2F64364D" w14:textId="77777777" w:rsidR="007C523C" w:rsidRDefault="003E4BB6">
            <w:r>
              <w:rPr>
                <w:rFonts w:ascii="Times New Roman" w:hAnsi="Times New Roman" w:cs="Times New Roman"/>
                <w:color w:val="000000"/>
                <w:sz w:val="24"/>
              </w:rPr>
              <w:t>VARCHAR(30)</w:t>
            </w:r>
          </w:p>
        </w:tc>
        <w:tc>
          <w:tcPr>
            <w:tcW w:w="1728" w:type="dxa"/>
            <w:shd w:val="clear" w:color="auto" w:fill="FFFFFF"/>
            <w:tcMar>
              <w:top w:w="100" w:type="dxa"/>
              <w:left w:w="130" w:type="dxa"/>
              <w:bottom w:w="100" w:type="dxa"/>
              <w:right w:w="130" w:type="dxa"/>
            </w:tcMar>
          </w:tcPr>
          <w:p w14:paraId="3283E6C4" w14:textId="77777777" w:rsidR="007C523C" w:rsidRDefault="003E4BB6">
            <w:r>
              <w:rPr>
                <w:rFonts w:ascii="Times New Roman" w:hAnsi="Times New Roman" w:cs="Times New Roman"/>
                <w:color w:val="000000"/>
                <w:sz w:val="24"/>
              </w:rPr>
              <w:t>Serum, Moisturizer, Cleanser</w:t>
            </w:r>
          </w:p>
        </w:tc>
        <w:tc>
          <w:tcPr>
            <w:tcW w:w="2592" w:type="dxa"/>
            <w:shd w:val="clear" w:color="auto" w:fill="FFFFFF"/>
            <w:tcMar>
              <w:top w:w="100" w:type="dxa"/>
              <w:left w:w="130" w:type="dxa"/>
              <w:bottom w:w="100" w:type="dxa"/>
              <w:right w:w="130" w:type="dxa"/>
            </w:tcMar>
          </w:tcPr>
          <w:p w14:paraId="0938A8ED" w14:textId="77777777" w:rsidR="007C523C" w:rsidRDefault="003E4BB6">
            <w:r>
              <w:rPr>
                <w:rFonts w:ascii="Times New Roman" w:hAnsi="Times New Roman" w:cs="Times New Roman"/>
                <w:color w:val="000000"/>
                <w:sz w:val="24"/>
              </w:rPr>
              <w:t>Functional skincare product category hierarchy.</w:t>
            </w:r>
          </w:p>
        </w:tc>
      </w:tr>
      <w:tr w:rsidR="007C523C" w14:paraId="0AE75B4D" w14:textId="77777777">
        <w:trPr>
          <w:jc w:val="center"/>
        </w:trPr>
        <w:tc>
          <w:tcPr>
            <w:tcW w:w="1584" w:type="dxa"/>
            <w:shd w:val="clear" w:color="auto" w:fill="F9FAFB"/>
            <w:tcMar>
              <w:top w:w="100" w:type="dxa"/>
              <w:left w:w="130" w:type="dxa"/>
              <w:bottom w:w="100" w:type="dxa"/>
              <w:right w:w="130" w:type="dxa"/>
            </w:tcMar>
          </w:tcPr>
          <w:p w14:paraId="0BFEAB78" w14:textId="77777777" w:rsidR="007C523C" w:rsidRDefault="003E4BB6">
            <w:r>
              <w:rPr>
                <w:rFonts w:ascii="Times New Roman" w:hAnsi="Times New Roman" w:cs="Times New Roman"/>
                <w:color w:val="000000"/>
                <w:sz w:val="24"/>
              </w:rPr>
              <w:t>products_df</w:t>
            </w:r>
          </w:p>
        </w:tc>
        <w:tc>
          <w:tcPr>
            <w:tcW w:w="1872" w:type="dxa"/>
            <w:shd w:val="clear" w:color="auto" w:fill="F9FAFB"/>
            <w:tcMar>
              <w:top w:w="100" w:type="dxa"/>
              <w:left w:w="130" w:type="dxa"/>
              <w:bottom w:w="100" w:type="dxa"/>
              <w:right w:w="130" w:type="dxa"/>
            </w:tcMar>
          </w:tcPr>
          <w:p w14:paraId="4404C54E" w14:textId="77777777" w:rsidR="007C523C" w:rsidRDefault="003E4BB6">
            <w:r>
              <w:rPr>
                <w:rFonts w:ascii="Times New Roman" w:hAnsi="Times New Roman" w:cs="Times New Roman"/>
                <w:color w:val="000000"/>
                <w:sz w:val="24"/>
              </w:rPr>
              <w:t>price_inr</w:t>
            </w:r>
          </w:p>
        </w:tc>
        <w:tc>
          <w:tcPr>
            <w:tcW w:w="1584" w:type="dxa"/>
            <w:shd w:val="clear" w:color="auto" w:fill="F9FAFB"/>
            <w:tcMar>
              <w:top w:w="100" w:type="dxa"/>
              <w:left w:w="130" w:type="dxa"/>
              <w:bottom w:w="100" w:type="dxa"/>
              <w:right w:w="130" w:type="dxa"/>
            </w:tcMar>
          </w:tcPr>
          <w:p w14:paraId="06120959" w14:textId="77777777" w:rsidR="007C523C" w:rsidRDefault="003E4BB6">
            <w:r>
              <w:rPr>
                <w:rFonts w:ascii="Times New Roman" w:hAnsi="Times New Roman" w:cs="Times New Roman"/>
                <w:color w:val="000000"/>
                <w:sz w:val="24"/>
              </w:rPr>
              <w:t>DECIMAL(10,2)</w:t>
            </w:r>
          </w:p>
        </w:tc>
        <w:tc>
          <w:tcPr>
            <w:tcW w:w="1728" w:type="dxa"/>
            <w:shd w:val="clear" w:color="auto" w:fill="F9FAFB"/>
            <w:tcMar>
              <w:top w:w="100" w:type="dxa"/>
              <w:left w:w="130" w:type="dxa"/>
              <w:bottom w:w="100" w:type="dxa"/>
              <w:right w:w="130" w:type="dxa"/>
            </w:tcMar>
          </w:tcPr>
          <w:p w14:paraId="7CFD3DCC" w14:textId="77777777" w:rsidR="007C523C" w:rsidRDefault="003E4BB6">
            <w:r>
              <w:rPr>
                <w:rFonts w:ascii="Times New Roman" w:hAnsi="Times New Roman" w:cs="Times New Roman"/>
                <w:color w:val="000000"/>
                <w:sz w:val="24"/>
              </w:rPr>
              <w:t>199.00 - 4999.00 INR</w:t>
            </w:r>
          </w:p>
        </w:tc>
        <w:tc>
          <w:tcPr>
            <w:tcW w:w="2592" w:type="dxa"/>
            <w:shd w:val="clear" w:color="auto" w:fill="F9FAFB"/>
            <w:tcMar>
              <w:top w:w="100" w:type="dxa"/>
              <w:left w:w="130" w:type="dxa"/>
              <w:bottom w:w="100" w:type="dxa"/>
              <w:right w:w="130" w:type="dxa"/>
            </w:tcMar>
          </w:tcPr>
          <w:p w14:paraId="1A38AA3B" w14:textId="77777777" w:rsidR="007C523C" w:rsidRDefault="003E4BB6">
            <w:r>
              <w:rPr>
                <w:rFonts w:ascii="Times New Roman" w:hAnsi="Times New Roman" w:cs="Times New Roman"/>
                <w:color w:val="000000"/>
                <w:sz w:val="24"/>
              </w:rPr>
              <w:t>Retail price in Indian Rupees. Monetary feature.</w:t>
            </w:r>
          </w:p>
        </w:tc>
      </w:tr>
      <w:tr w:rsidR="007C523C" w14:paraId="1B83F8CF" w14:textId="77777777">
        <w:trPr>
          <w:jc w:val="center"/>
        </w:trPr>
        <w:tc>
          <w:tcPr>
            <w:tcW w:w="1584" w:type="dxa"/>
            <w:shd w:val="clear" w:color="auto" w:fill="FFFFFF"/>
            <w:tcMar>
              <w:top w:w="100" w:type="dxa"/>
              <w:left w:w="130" w:type="dxa"/>
              <w:bottom w:w="100" w:type="dxa"/>
              <w:right w:w="130" w:type="dxa"/>
            </w:tcMar>
          </w:tcPr>
          <w:p w14:paraId="68A63F7C" w14:textId="77777777" w:rsidR="007C523C" w:rsidRDefault="003E4BB6">
            <w:r>
              <w:rPr>
                <w:rFonts w:ascii="Times New Roman" w:hAnsi="Times New Roman" w:cs="Times New Roman"/>
                <w:color w:val="000000"/>
                <w:sz w:val="24"/>
              </w:rPr>
              <w:t>products_df</w:t>
            </w:r>
          </w:p>
        </w:tc>
        <w:tc>
          <w:tcPr>
            <w:tcW w:w="1872" w:type="dxa"/>
            <w:shd w:val="clear" w:color="auto" w:fill="FFFFFF"/>
            <w:tcMar>
              <w:top w:w="100" w:type="dxa"/>
              <w:left w:w="130" w:type="dxa"/>
              <w:bottom w:w="100" w:type="dxa"/>
              <w:right w:w="130" w:type="dxa"/>
            </w:tcMar>
          </w:tcPr>
          <w:p w14:paraId="4CDE5FD2" w14:textId="77777777" w:rsidR="007C523C" w:rsidRDefault="003E4BB6">
            <w:r>
              <w:rPr>
                <w:rFonts w:ascii="Times New Roman" w:hAnsi="Times New Roman" w:cs="Times New Roman"/>
                <w:color w:val="000000"/>
                <w:sz w:val="24"/>
              </w:rPr>
              <w:t>active_ingredients</w:t>
            </w:r>
          </w:p>
        </w:tc>
        <w:tc>
          <w:tcPr>
            <w:tcW w:w="1584" w:type="dxa"/>
            <w:shd w:val="clear" w:color="auto" w:fill="FFFFFF"/>
            <w:tcMar>
              <w:top w:w="100" w:type="dxa"/>
              <w:left w:w="130" w:type="dxa"/>
              <w:bottom w:w="100" w:type="dxa"/>
              <w:right w:w="130" w:type="dxa"/>
            </w:tcMar>
          </w:tcPr>
          <w:p w14:paraId="0A0EEB16" w14:textId="77777777" w:rsidR="007C523C" w:rsidRDefault="003E4BB6">
            <w:r>
              <w:rPr>
                <w:rFonts w:ascii="Times New Roman" w:hAnsi="Times New Roman" w:cs="Times New Roman"/>
                <w:color w:val="000000"/>
                <w:sz w:val="24"/>
              </w:rPr>
              <w:t>TEXT / LIST</w:t>
            </w:r>
          </w:p>
        </w:tc>
        <w:tc>
          <w:tcPr>
            <w:tcW w:w="1728" w:type="dxa"/>
            <w:shd w:val="clear" w:color="auto" w:fill="FFFFFF"/>
            <w:tcMar>
              <w:top w:w="100" w:type="dxa"/>
              <w:left w:w="130" w:type="dxa"/>
              <w:bottom w:w="100" w:type="dxa"/>
              <w:right w:w="130" w:type="dxa"/>
            </w:tcMar>
          </w:tcPr>
          <w:p w14:paraId="795D5EC4" w14:textId="77777777" w:rsidR="007C523C" w:rsidRDefault="003E4BB6">
            <w:r>
              <w:rPr>
                <w:rFonts w:ascii="Times New Roman" w:hAnsi="Times New Roman" w:cs="Times New Roman"/>
                <w:color w:val="000000"/>
                <w:sz w:val="24"/>
              </w:rPr>
              <w:t>INCI Chemical List</w:t>
            </w:r>
          </w:p>
        </w:tc>
        <w:tc>
          <w:tcPr>
            <w:tcW w:w="2592" w:type="dxa"/>
            <w:shd w:val="clear" w:color="auto" w:fill="FFFFFF"/>
            <w:tcMar>
              <w:top w:w="100" w:type="dxa"/>
              <w:left w:w="130" w:type="dxa"/>
              <w:bottom w:w="100" w:type="dxa"/>
              <w:right w:w="130" w:type="dxa"/>
            </w:tcMar>
          </w:tcPr>
          <w:p w14:paraId="0E0972C0" w14:textId="77777777" w:rsidR="007C523C" w:rsidRDefault="003E4BB6">
            <w:r>
              <w:rPr>
                <w:rFonts w:ascii="Times New Roman" w:hAnsi="Times New Roman" w:cs="Times New Roman"/>
                <w:color w:val="000000"/>
                <w:sz w:val="24"/>
              </w:rPr>
              <w:t>Verified active compounds (e.g., Niacinamide, Retinol).</w:t>
            </w:r>
          </w:p>
        </w:tc>
      </w:tr>
      <w:tr w:rsidR="007C523C" w14:paraId="40CD8565" w14:textId="77777777">
        <w:trPr>
          <w:jc w:val="center"/>
        </w:trPr>
        <w:tc>
          <w:tcPr>
            <w:tcW w:w="1584" w:type="dxa"/>
            <w:shd w:val="clear" w:color="auto" w:fill="F9FAFB"/>
            <w:tcMar>
              <w:top w:w="100" w:type="dxa"/>
              <w:left w:w="130" w:type="dxa"/>
              <w:bottom w:w="100" w:type="dxa"/>
              <w:right w:w="130" w:type="dxa"/>
            </w:tcMar>
          </w:tcPr>
          <w:p w14:paraId="30ECD47F" w14:textId="77777777" w:rsidR="007C523C" w:rsidRDefault="003E4BB6">
            <w:r>
              <w:rPr>
                <w:rFonts w:ascii="Times New Roman" w:hAnsi="Times New Roman" w:cs="Times New Roman"/>
                <w:color w:val="000000"/>
                <w:sz w:val="24"/>
              </w:rPr>
              <w:t>products_df</w:t>
            </w:r>
          </w:p>
        </w:tc>
        <w:tc>
          <w:tcPr>
            <w:tcW w:w="1872" w:type="dxa"/>
            <w:shd w:val="clear" w:color="auto" w:fill="F9FAFB"/>
            <w:tcMar>
              <w:top w:w="100" w:type="dxa"/>
              <w:left w:w="130" w:type="dxa"/>
              <w:bottom w:w="100" w:type="dxa"/>
              <w:right w:w="130" w:type="dxa"/>
            </w:tcMar>
          </w:tcPr>
          <w:p w14:paraId="08A0E7ED" w14:textId="77777777" w:rsidR="007C523C" w:rsidRDefault="003E4BB6">
            <w:r>
              <w:rPr>
                <w:rFonts w:ascii="Times New Roman" w:hAnsi="Times New Roman" w:cs="Times New Roman"/>
                <w:color w:val="000000"/>
                <w:sz w:val="24"/>
              </w:rPr>
              <w:t>comedogenic_score</w:t>
            </w:r>
          </w:p>
        </w:tc>
        <w:tc>
          <w:tcPr>
            <w:tcW w:w="1584" w:type="dxa"/>
            <w:shd w:val="clear" w:color="auto" w:fill="F9FAFB"/>
            <w:tcMar>
              <w:top w:w="100" w:type="dxa"/>
              <w:left w:w="130" w:type="dxa"/>
              <w:bottom w:w="100" w:type="dxa"/>
              <w:right w:w="130" w:type="dxa"/>
            </w:tcMar>
          </w:tcPr>
          <w:p w14:paraId="1FEE3622" w14:textId="77777777" w:rsidR="007C523C" w:rsidRDefault="003E4BB6">
            <w:r>
              <w:rPr>
                <w:rFonts w:ascii="Times New Roman" w:hAnsi="Times New Roman" w:cs="Times New Roman"/>
                <w:color w:val="000000"/>
                <w:sz w:val="24"/>
              </w:rPr>
              <w:t>INTEGER</w:t>
            </w:r>
          </w:p>
        </w:tc>
        <w:tc>
          <w:tcPr>
            <w:tcW w:w="1728" w:type="dxa"/>
            <w:shd w:val="clear" w:color="auto" w:fill="F9FAFB"/>
            <w:tcMar>
              <w:top w:w="100" w:type="dxa"/>
              <w:left w:w="130" w:type="dxa"/>
              <w:bottom w:w="100" w:type="dxa"/>
              <w:right w:w="130" w:type="dxa"/>
            </w:tcMar>
          </w:tcPr>
          <w:p w14:paraId="109F7153" w14:textId="77777777" w:rsidR="007C523C" w:rsidRDefault="003E4BB6">
            <w:r>
              <w:rPr>
                <w:rFonts w:ascii="Times New Roman" w:hAnsi="Times New Roman" w:cs="Times New Roman"/>
                <w:color w:val="000000"/>
                <w:sz w:val="24"/>
              </w:rPr>
              <w:t>0 - 5 Scale</w:t>
            </w:r>
          </w:p>
        </w:tc>
        <w:tc>
          <w:tcPr>
            <w:tcW w:w="2592" w:type="dxa"/>
            <w:shd w:val="clear" w:color="auto" w:fill="F9FAFB"/>
            <w:tcMar>
              <w:top w:w="100" w:type="dxa"/>
              <w:left w:w="130" w:type="dxa"/>
              <w:bottom w:w="100" w:type="dxa"/>
              <w:right w:w="130" w:type="dxa"/>
            </w:tcMar>
          </w:tcPr>
          <w:p w14:paraId="4FCB2EC1" w14:textId="77777777" w:rsidR="007C523C" w:rsidRDefault="003E4BB6">
            <w:r>
              <w:rPr>
                <w:rFonts w:ascii="Times New Roman" w:hAnsi="Times New Roman" w:cs="Times New Roman"/>
                <w:color w:val="000000"/>
                <w:sz w:val="24"/>
              </w:rPr>
              <w:t>Pore-clogging hazard index derived from PubChem/CosDNA.</w:t>
            </w:r>
          </w:p>
        </w:tc>
      </w:tr>
      <w:tr w:rsidR="007C523C" w14:paraId="3B21CA51" w14:textId="77777777">
        <w:trPr>
          <w:jc w:val="center"/>
        </w:trPr>
        <w:tc>
          <w:tcPr>
            <w:tcW w:w="1584" w:type="dxa"/>
            <w:shd w:val="clear" w:color="auto" w:fill="FFFFFF"/>
            <w:tcMar>
              <w:top w:w="100" w:type="dxa"/>
              <w:left w:w="130" w:type="dxa"/>
              <w:bottom w:w="100" w:type="dxa"/>
              <w:right w:w="130" w:type="dxa"/>
            </w:tcMar>
          </w:tcPr>
          <w:p w14:paraId="27834105" w14:textId="77777777" w:rsidR="007C523C" w:rsidRDefault="003E4BB6">
            <w:r>
              <w:rPr>
                <w:rFonts w:ascii="Times New Roman" w:hAnsi="Times New Roman" w:cs="Times New Roman"/>
                <w:color w:val="000000"/>
                <w:sz w:val="24"/>
              </w:rPr>
              <w:t>orders_df</w:t>
            </w:r>
          </w:p>
        </w:tc>
        <w:tc>
          <w:tcPr>
            <w:tcW w:w="1872" w:type="dxa"/>
            <w:shd w:val="clear" w:color="auto" w:fill="FFFFFF"/>
            <w:tcMar>
              <w:top w:w="100" w:type="dxa"/>
              <w:left w:w="130" w:type="dxa"/>
              <w:bottom w:w="100" w:type="dxa"/>
              <w:right w:w="130" w:type="dxa"/>
            </w:tcMar>
          </w:tcPr>
          <w:p w14:paraId="716221AC" w14:textId="77777777" w:rsidR="007C523C" w:rsidRDefault="003E4BB6">
            <w:r>
              <w:rPr>
                <w:rFonts w:ascii="Times New Roman" w:hAnsi="Times New Roman" w:cs="Times New Roman"/>
                <w:color w:val="000000"/>
                <w:sz w:val="24"/>
              </w:rPr>
              <w:t>order_id</w:t>
            </w:r>
          </w:p>
        </w:tc>
        <w:tc>
          <w:tcPr>
            <w:tcW w:w="1584" w:type="dxa"/>
            <w:shd w:val="clear" w:color="auto" w:fill="FFFFFF"/>
            <w:tcMar>
              <w:top w:w="100" w:type="dxa"/>
              <w:left w:w="130" w:type="dxa"/>
              <w:bottom w:w="100" w:type="dxa"/>
              <w:right w:w="130" w:type="dxa"/>
            </w:tcMar>
          </w:tcPr>
          <w:p w14:paraId="5CB2C0EA" w14:textId="77777777" w:rsidR="007C523C" w:rsidRDefault="003E4BB6">
            <w:r>
              <w:rPr>
                <w:rFonts w:ascii="Times New Roman" w:hAnsi="Times New Roman" w:cs="Times New Roman"/>
                <w:color w:val="000000"/>
                <w:sz w:val="24"/>
              </w:rPr>
              <w:t>VARCHAR(36)</w:t>
            </w:r>
          </w:p>
        </w:tc>
        <w:tc>
          <w:tcPr>
            <w:tcW w:w="1728" w:type="dxa"/>
            <w:shd w:val="clear" w:color="auto" w:fill="FFFFFF"/>
            <w:tcMar>
              <w:top w:w="100" w:type="dxa"/>
              <w:left w:w="130" w:type="dxa"/>
              <w:bottom w:w="100" w:type="dxa"/>
              <w:right w:w="130" w:type="dxa"/>
            </w:tcMar>
          </w:tcPr>
          <w:p w14:paraId="509FAD8B" w14:textId="77777777" w:rsidR="007C523C" w:rsidRDefault="003E4BB6">
            <w:r>
              <w:rPr>
                <w:rFonts w:ascii="Times New Roman" w:hAnsi="Times New Roman" w:cs="Times New Roman"/>
                <w:color w:val="000000"/>
                <w:sz w:val="24"/>
              </w:rPr>
              <w:t>UUID String</w:t>
            </w:r>
          </w:p>
        </w:tc>
        <w:tc>
          <w:tcPr>
            <w:tcW w:w="2592" w:type="dxa"/>
            <w:shd w:val="clear" w:color="auto" w:fill="FFFFFF"/>
            <w:tcMar>
              <w:top w:w="100" w:type="dxa"/>
              <w:left w:w="130" w:type="dxa"/>
              <w:bottom w:w="100" w:type="dxa"/>
              <w:right w:w="130" w:type="dxa"/>
            </w:tcMar>
          </w:tcPr>
          <w:p w14:paraId="18D193DA" w14:textId="77777777" w:rsidR="007C523C" w:rsidRDefault="003E4BB6">
            <w:r>
              <w:rPr>
                <w:rFonts w:ascii="Times New Roman" w:hAnsi="Times New Roman" w:cs="Times New Roman"/>
                <w:color w:val="000000"/>
                <w:sz w:val="24"/>
              </w:rPr>
              <w:t>Unique transaction purchase record identifier.</w:t>
            </w:r>
          </w:p>
        </w:tc>
      </w:tr>
      <w:tr w:rsidR="007C523C" w14:paraId="741D9F9E" w14:textId="77777777">
        <w:trPr>
          <w:jc w:val="center"/>
        </w:trPr>
        <w:tc>
          <w:tcPr>
            <w:tcW w:w="1584" w:type="dxa"/>
            <w:shd w:val="clear" w:color="auto" w:fill="F9FAFB"/>
            <w:tcMar>
              <w:top w:w="100" w:type="dxa"/>
              <w:left w:w="130" w:type="dxa"/>
              <w:bottom w:w="100" w:type="dxa"/>
              <w:right w:w="130" w:type="dxa"/>
            </w:tcMar>
          </w:tcPr>
          <w:p w14:paraId="1A5B6124" w14:textId="77777777" w:rsidR="007C523C" w:rsidRDefault="003E4BB6">
            <w:r>
              <w:rPr>
                <w:rFonts w:ascii="Times New Roman" w:hAnsi="Times New Roman" w:cs="Times New Roman"/>
                <w:color w:val="000000"/>
                <w:sz w:val="24"/>
              </w:rPr>
              <w:t>orders_df</w:t>
            </w:r>
          </w:p>
        </w:tc>
        <w:tc>
          <w:tcPr>
            <w:tcW w:w="1872" w:type="dxa"/>
            <w:shd w:val="clear" w:color="auto" w:fill="F9FAFB"/>
            <w:tcMar>
              <w:top w:w="100" w:type="dxa"/>
              <w:left w:w="130" w:type="dxa"/>
              <w:bottom w:w="100" w:type="dxa"/>
              <w:right w:w="130" w:type="dxa"/>
            </w:tcMar>
          </w:tcPr>
          <w:p w14:paraId="3EAA6224" w14:textId="77777777" w:rsidR="007C523C" w:rsidRDefault="003E4BB6">
            <w:r>
              <w:rPr>
                <w:rFonts w:ascii="Times New Roman" w:hAnsi="Times New Roman" w:cs="Times New Roman"/>
                <w:color w:val="000000"/>
                <w:sz w:val="24"/>
              </w:rPr>
              <w:t>user_id</w:t>
            </w:r>
          </w:p>
        </w:tc>
        <w:tc>
          <w:tcPr>
            <w:tcW w:w="1584" w:type="dxa"/>
            <w:shd w:val="clear" w:color="auto" w:fill="F9FAFB"/>
            <w:tcMar>
              <w:top w:w="100" w:type="dxa"/>
              <w:left w:w="130" w:type="dxa"/>
              <w:bottom w:w="100" w:type="dxa"/>
              <w:right w:w="130" w:type="dxa"/>
            </w:tcMar>
          </w:tcPr>
          <w:p w14:paraId="2983E488" w14:textId="77777777" w:rsidR="007C523C" w:rsidRDefault="003E4BB6">
            <w:r>
              <w:rPr>
                <w:rFonts w:ascii="Times New Roman" w:hAnsi="Times New Roman" w:cs="Times New Roman"/>
                <w:color w:val="000000"/>
                <w:sz w:val="24"/>
              </w:rPr>
              <w:t>VARCHAR(36)</w:t>
            </w:r>
          </w:p>
        </w:tc>
        <w:tc>
          <w:tcPr>
            <w:tcW w:w="1728" w:type="dxa"/>
            <w:shd w:val="clear" w:color="auto" w:fill="F9FAFB"/>
            <w:tcMar>
              <w:top w:w="100" w:type="dxa"/>
              <w:left w:w="130" w:type="dxa"/>
              <w:bottom w:w="100" w:type="dxa"/>
              <w:right w:w="130" w:type="dxa"/>
            </w:tcMar>
          </w:tcPr>
          <w:p w14:paraId="43E30CFF" w14:textId="77777777" w:rsidR="007C523C" w:rsidRDefault="003E4BB6">
            <w:r>
              <w:rPr>
                <w:rFonts w:ascii="Times New Roman" w:hAnsi="Times New Roman" w:cs="Times New Roman"/>
                <w:color w:val="000000"/>
                <w:sz w:val="24"/>
              </w:rPr>
              <w:t>Foreign Key (users_df)</w:t>
            </w:r>
          </w:p>
        </w:tc>
        <w:tc>
          <w:tcPr>
            <w:tcW w:w="2592" w:type="dxa"/>
            <w:shd w:val="clear" w:color="auto" w:fill="F9FAFB"/>
            <w:tcMar>
              <w:top w:w="100" w:type="dxa"/>
              <w:left w:w="130" w:type="dxa"/>
              <w:bottom w:w="100" w:type="dxa"/>
              <w:right w:w="130" w:type="dxa"/>
            </w:tcMar>
          </w:tcPr>
          <w:p w14:paraId="7876796F" w14:textId="77777777" w:rsidR="007C523C" w:rsidRDefault="003E4BB6">
            <w:r>
              <w:rPr>
                <w:rFonts w:ascii="Times New Roman" w:hAnsi="Times New Roman" w:cs="Times New Roman"/>
                <w:color w:val="000000"/>
                <w:sz w:val="24"/>
              </w:rPr>
              <w:t>Customer placing transaction.</w:t>
            </w:r>
          </w:p>
        </w:tc>
      </w:tr>
      <w:tr w:rsidR="007C523C" w14:paraId="16BFAF64" w14:textId="77777777">
        <w:trPr>
          <w:jc w:val="center"/>
        </w:trPr>
        <w:tc>
          <w:tcPr>
            <w:tcW w:w="1584" w:type="dxa"/>
            <w:shd w:val="clear" w:color="auto" w:fill="FFFFFF"/>
            <w:tcMar>
              <w:top w:w="100" w:type="dxa"/>
              <w:left w:w="130" w:type="dxa"/>
              <w:bottom w:w="100" w:type="dxa"/>
              <w:right w:w="130" w:type="dxa"/>
            </w:tcMar>
          </w:tcPr>
          <w:p w14:paraId="2F8159D3" w14:textId="77777777" w:rsidR="007C523C" w:rsidRDefault="003E4BB6">
            <w:r>
              <w:rPr>
                <w:rFonts w:ascii="Times New Roman" w:hAnsi="Times New Roman" w:cs="Times New Roman"/>
                <w:color w:val="000000"/>
                <w:sz w:val="24"/>
              </w:rPr>
              <w:t>orders_df</w:t>
            </w:r>
          </w:p>
        </w:tc>
        <w:tc>
          <w:tcPr>
            <w:tcW w:w="1872" w:type="dxa"/>
            <w:shd w:val="clear" w:color="auto" w:fill="FFFFFF"/>
            <w:tcMar>
              <w:top w:w="100" w:type="dxa"/>
              <w:left w:w="130" w:type="dxa"/>
              <w:bottom w:w="100" w:type="dxa"/>
              <w:right w:w="130" w:type="dxa"/>
            </w:tcMar>
          </w:tcPr>
          <w:p w14:paraId="105FBD03" w14:textId="77777777" w:rsidR="007C523C" w:rsidRDefault="003E4BB6">
            <w:r>
              <w:rPr>
                <w:rFonts w:ascii="Times New Roman" w:hAnsi="Times New Roman" w:cs="Times New Roman"/>
                <w:color w:val="000000"/>
                <w:sz w:val="24"/>
              </w:rPr>
              <w:t>product_id</w:t>
            </w:r>
          </w:p>
        </w:tc>
        <w:tc>
          <w:tcPr>
            <w:tcW w:w="1584" w:type="dxa"/>
            <w:shd w:val="clear" w:color="auto" w:fill="FFFFFF"/>
            <w:tcMar>
              <w:top w:w="100" w:type="dxa"/>
              <w:left w:w="130" w:type="dxa"/>
              <w:bottom w:w="100" w:type="dxa"/>
              <w:right w:w="130" w:type="dxa"/>
            </w:tcMar>
          </w:tcPr>
          <w:p w14:paraId="43E2C8E6" w14:textId="77777777" w:rsidR="007C523C" w:rsidRDefault="003E4BB6">
            <w:r>
              <w:rPr>
                <w:rFonts w:ascii="Times New Roman" w:hAnsi="Times New Roman" w:cs="Times New Roman"/>
                <w:color w:val="000000"/>
                <w:sz w:val="24"/>
              </w:rPr>
              <w:t>VARCHAR(36)</w:t>
            </w:r>
          </w:p>
        </w:tc>
        <w:tc>
          <w:tcPr>
            <w:tcW w:w="1728" w:type="dxa"/>
            <w:shd w:val="clear" w:color="auto" w:fill="FFFFFF"/>
            <w:tcMar>
              <w:top w:w="100" w:type="dxa"/>
              <w:left w:w="130" w:type="dxa"/>
              <w:bottom w:w="100" w:type="dxa"/>
              <w:right w:w="130" w:type="dxa"/>
            </w:tcMar>
          </w:tcPr>
          <w:p w14:paraId="6E41EADB" w14:textId="77777777" w:rsidR="007C523C" w:rsidRDefault="003E4BB6">
            <w:r>
              <w:rPr>
                <w:rFonts w:ascii="Times New Roman" w:hAnsi="Times New Roman" w:cs="Times New Roman"/>
                <w:color w:val="000000"/>
                <w:sz w:val="24"/>
              </w:rPr>
              <w:t>Foreign Key (products_df)</w:t>
            </w:r>
          </w:p>
        </w:tc>
        <w:tc>
          <w:tcPr>
            <w:tcW w:w="2592" w:type="dxa"/>
            <w:shd w:val="clear" w:color="auto" w:fill="FFFFFF"/>
            <w:tcMar>
              <w:top w:w="100" w:type="dxa"/>
              <w:left w:w="130" w:type="dxa"/>
              <w:bottom w:w="100" w:type="dxa"/>
              <w:right w:w="130" w:type="dxa"/>
            </w:tcMar>
          </w:tcPr>
          <w:p w14:paraId="71DBC273" w14:textId="77777777" w:rsidR="007C523C" w:rsidRDefault="003E4BB6">
            <w:r>
              <w:rPr>
                <w:rFonts w:ascii="Times New Roman" w:hAnsi="Times New Roman" w:cs="Times New Roman"/>
                <w:color w:val="000000"/>
                <w:sz w:val="24"/>
              </w:rPr>
              <w:t>Product SKU purchased in transaction.</w:t>
            </w:r>
          </w:p>
        </w:tc>
      </w:tr>
      <w:tr w:rsidR="007C523C" w14:paraId="32CC2F42" w14:textId="77777777">
        <w:trPr>
          <w:jc w:val="center"/>
        </w:trPr>
        <w:tc>
          <w:tcPr>
            <w:tcW w:w="1584" w:type="dxa"/>
            <w:shd w:val="clear" w:color="auto" w:fill="F9FAFB"/>
            <w:tcMar>
              <w:top w:w="100" w:type="dxa"/>
              <w:left w:w="130" w:type="dxa"/>
              <w:bottom w:w="100" w:type="dxa"/>
              <w:right w:w="130" w:type="dxa"/>
            </w:tcMar>
          </w:tcPr>
          <w:p w14:paraId="52B83B4F" w14:textId="77777777" w:rsidR="007C523C" w:rsidRDefault="003E4BB6">
            <w:r>
              <w:rPr>
                <w:rFonts w:ascii="Times New Roman" w:hAnsi="Times New Roman" w:cs="Times New Roman"/>
                <w:color w:val="000000"/>
                <w:sz w:val="24"/>
              </w:rPr>
              <w:lastRenderedPageBreak/>
              <w:t>orders_df</w:t>
            </w:r>
          </w:p>
        </w:tc>
        <w:tc>
          <w:tcPr>
            <w:tcW w:w="1872" w:type="dxa"/>
            <w:shd w:val="clear" w:color="auto" w:fill="F9FAFB"/>
            <w:tcMar>
              <w:top w:w="100" w:type="dxa"/>
              <w:left w:w="130" w:type="dxa"/>
              <w:bottom w:w="100" w:type="dxa"/>
              <w:right w:w="130" w:type="dxa"/>
            </w:tcMar>
          </w:tcPr>
          <w:p w14:paraId="00C83772" w14:textId="77777777" w:rsidR="007C523C" w:rsidRDefault="003E4BB6">
            <w:r>
              <w:rPr>
                <w:rFonts w:ascii="Times New Roman" w:hAnsi="Times New Roman" w:cs="Times New Roman"/>
                <w:color w:val="000000"/>
                <w:sz w:val="24"/>
              </w:rPr>
              <w:t>order_timestamp</w:t>
            </w:r>
          </w:p>
        </w:tc>
        <w:tc>
          <w:tcPr>
            <w:tcW w:w="1584" w:type="dxa"/>
            <w:shd w:val="clear" w:color="auto" w:fill="F9FAFB"/>
            <w:tcMar>
              <w:top w:w="100" w:type="dxa"/>
              <w:left w:w="130" w:type="dxa"/>
              <w:bottom w:w="100" w:type="dxa"/>
              <w:right w:w="130" w:type="dxa"/>
            </w:tcMar>
          </w:tcPr>
          <w:p w14:paraId="1C03B98D" w14:textId="77777777" w:rsidR="007C523C" w:rsidRDefault="003E4BB6">
            <w:r>
              <w:rPr>
                <w:rFonts w:ascii="Times New Roman" w:hAnsi="Times New Roman" w:cs="Times New Roman"/>
                <w:color w:val="000000"/>
                <w:sz w:val="24"/>
              </w:rPr>
              <w:t>TIMESTAMP</w:t>
            </w:r>
          </w:p>
        </w:tc>
        <w:tc>
          <w:tcPr>
            <w:tcW w:w="1728" w:type="dxa"/>
            <w:shd w:val="clear" w:color="auto" w:fill="F9FAFB"/>
            <w:tcMar>
              <w:top w:w="100" w:type="dxa"/>
              <w:left w:w="130" w:type="dxa"/>
              <w:bottom w:w="100" w:type="dxa"/>
              <w:right w:w="130" w:type="dxa"/>
            </w:tcMar>
          </w:tcPr>
          <w:p w14:paraId="55F22559" w14:textId="77777777" w:rsidR="007C523C" w:rsidRDefault="003E4BB6">
            <w:r>
              <w:rPr>
                <w:rFonts w:ascii="Times New Roman" w:hAnsi="Times New Roman" w:cs="Times New Roman"/>
                <w:color w:val="000000"/>
                <w:sz w:val="24"/>
              </w:rPr>
              <w:t>ISO-8601 Datetime</w:t>
            </w:r>
          </w:p>
        </w:tc>
        <w:tc>
          <w:tcPr>
            <w:tcW w:w="2592" w:type="dxa"/>
            <w:shd w:val="clear" w:color="auto" w:fill="F9FAFB"/>
            <w:tcMar>
              <w:top w:w="100" w:type="dxa"/>
              <w:left w:w="130" w:type="dxa"/>
              <w:bottom w:w="100" w:type="dxa"/>
              <w:right w:w="130" w:type="dxa"/>
            </w:tcMar>
          </w:tcPr>
          <w:p w14:paraId="458FA57B" w14:textId="77777777" w:rsidR="007C523C" w:rsidRDefault="003E4BB6">
            <w:r>
              <w:rPr>
                <w:rFonts w:ascii="Times New Roman" w:hAnsi="Times New Roman" w:cs="Times New Roman"/>
                <w:color w:val="000000"/>
                <w:sz w:val="24"/>
              </w:rPr>
              <w:t>Timestamp of order execution for RFM &amp; churn labeling.</w:t>
            </w:r>
          </w:p>
        </w:tc>
      </w:tr>
      <w:tr w:rsidR="007C523C" w14:paraId="5D04B12B" w14:textId="77777777">
        <w:trPr>
          <w:jc w:val="center"/>
        </w:trPr>
        <w:tc>
          <w:tcPr>
            <w:tcW w:w="1584" w:type="dxa"/>
            <w:shd w:val="clear" w:color="auto" w:fill="FFFFFF"/>
            <w:tcMar>
              <w:top w:w="100" w:type="dxa"/>
              <w:left w:w="130" w:type="dxa"/>
              <w:bottom w:w="100" w:type="dxa"/>
              <w:right w:w="130" w:type="dxa"/>
            </w:tcMar>
          </w:tcPr>
          <w:p w14:paraId="5E3DCD11" w14:textId="77777777" w:rsidR="007C523C" w:rsidRDefault="003E4BB6">
            <w:r>
              <w:rPr>
                <w:rFonts w:ascii="Times New Roman" w:hAnsi="Times New Roman" w:cs="Times New Roman"/>
                <w:color w:val="000000"/>
                <w:sz w:val="24"/>
              </w:rPr>
              <w:t>orders_df</w:t>
            </w:r>
          </w:p>
        </w:tc>
        <w:tc>
          <w:tcPr>
            <w:tcW w:w="1872" w:type="dxa"/>
            <w:shd w:val="clear" w:color="auto" w:fill="FFFFFF"/>
            <w:tcMar>
              <w:top w:w="100" w:type="dxa"/>
              <w:left w:w="130" w:type="dxa"/>
              <w:bottom w:w="100" w:type="dxa"/>
              <w:right w:w="130" w:type="dxa"/>
            </w:tcMar>
          </w:tcPr>
          <w:p w14:paraId="03F0FA11" w14:textId="77777777" w:rsidR="007C523C" w:rsidRDefault="003E4BB6">
            <w:r>
              <w:rPr>
                <w:rFonts w:ascii="Times New Roman" w:hAnsi="Times New Roman" w:cs="Times New Roman"/>
                <w:color w:val="000000"/>
                <w:sz w:val="24"/>
              </w:rPr>
              <w:t>repeat_order_60d</w:t>
            </w:r>
          </w:p>
        </w:tc>
        <w:tc>
          <w:tcPr>
            <w:tcW w:w="1584" w:type="dxa"/>
            <w:shd w:val="clear" w:color="auto" w:fill="FFFFFF"/>
            <w:tcMar>
              <w:top w:w="100" w:type="dxa"/>
              <w:left w:w="130" w:type="dxa"/>
              <w:bottom w:w="100" w:type="dxa"/>
              <w:right w:w="130" w:type="dxa"/>
            </w:tcMar>
          </w:tcPr>
          <w:p w14:paraId="4EB61F70" w14:textId="77777777" w:rsidR="007C523C" w:rsidRDefault="003E4BB6">
            <w:r>
              <w:rPr>
                <w:rFonts w:ascii="Times New Roman" w:hAnsi="Times New Roman" w:cs="Times New Roman"/>
                <w:color w:val="000000"/>
                <w:sz w:val="24"/>
              </w:rPr>
              <w:t>BOOLEAN</w:t>
            </w:r>
          </w:p>
        </w:tc>
        <w:tc>
          <w:tcPr>
            <w:tcW w:w="1728" w:type="dxa"/>
            <w:shd w:val="clear" w:color="auto" w:fill="FFFFFF"/>
            <w:tcMar>
              <w:top w:w="100" w:type="dxa"/>
              <w:left w:w="130" w:type="dxa"/>
              <w:bottom w:w="100" w:type="dxa"/>
              <w:right w:w="130" w:type="dxa"/>
            </w:tcMar>
          </w:tcPr>
          <w:p w14:paraId="3BE0ED8B" w14:textId="77777777" w:rsidR="007C523C" w:rsidRDefault="003E4BB6">
            <w:r>
              <w:rPr>
                <w:rFonts w:ascii="Times New Roman" w:hAnsi="Times New Roman" w:cs="Times New Roman"/>
                <w:color w:val="000000"/>
                <w:sz w:val="24"/>
              </w:rPr>
              <w:t>0 (Churn) or 1 (Retained)</w:t>
            </w:r>
          </w:p>
        </w:tc>
        <w:tc>
          <w:tcPr>
            <w:tcW w:w="2592" w:type="dxa"/>
            <w:shd w:val="clear" w:color="auto" w:fill="FFFFFF"/>
            <w:tcMar>
              <w:top w:w="100" w:type="dxa"/>
              <w:left w:w="130" w:type="dxa"/>
              <w:bottom w:w="100" w:type="dxa"/>
              <w:right w:w="130" w:type="dxa"/>
            </w:tcMar>
          </w:tcPr>
          <w:p w14:paraId="3F05CFE1" w14:textId="77777777" w:rsidR="007C523C" w:rsidRDefault="003E4BB6">
            <w:r>
              <w:rPr>
                <w:rFonts w:ascii="Times New Roman" w:hAnsi="Times New Roman" w:cs="Times New Roman"/>
                <w:color w:val="000000"/>
                <w:sz w:val="24"/>
              </w:rPr>
              <w:t>Binary target indicating repurchase within 60 days.</w:t>
            </w:r>
          </w:p>
        </w:tc>
      </w:tr>
      <w:tr w:rsidR="007C523C" w14:paraId="2BE81E31" w14:textId="77777777">
        <w:trPr>
          <w:jc w:val="center"/>
        </w:trPr>
        <w:tc>
          <w:tcPr>
            <w:tcW w:w="1584" w:type="dxa"/>
            <w:shd w:val="clear" w:color="auto" w:fill="F9FAFB"/>
            <w:tcMar>
              <w:top w:w="100" w:type="dxa"/>
              <w:left w:w="130" w:type="dxa"/>
              <w:bottom w:w="100" w:type="dxa"/>
              <w:right w:w="130" w:type="dxa"/>
            </w:tcMar>
          </w:tcPr>
          <w:p w14:paraId="180DB4F0" w14:textId="77777777" w:rsidR="007C523C" w:rsidRDefault="003E4BB6">
            <w:r>
              <w:rPr>
                <w:rFonts w:ascii="Times New Roman" w:hAnsi="Times New Roman" w:cs="Times New Roman"/>
                <w:color w:val="000000"/>
                <w:sz w:val="24"/>
              </w:rPr>
              <w:t>reviews_df</w:t>
            </w:r>
          </w:p>
        </w:tc>
        <w:tc>
          <w:tcPr>
            <w:tcW w:w="1872" w:type="dxa"/>
            <w:shd w:val="clear" w:color="auto" w:fill="F9FAFB"/>
            <w:tcMar>
              <w:top w:w="100" w:type="dxa"/>
              <w:left w:w="130" w:type="dxa"/>
              <w:bottom w:w="100" w:type="dxa"/>
              <w:right w:w="130" w:type="dxa"/>
            </w:tcMar>
          </w:tcPr>
          <w:p w14:paraId="60E30765" w14:textId="77777777" w:rsidR="007C523C" w:rsidRDefault="003E4BB6">
            <w:r>
              <w:rPr>
                <w:rFonts w:ascii="Times New Roman" w:hAnsi="Times New Roman" w:cs="Times New Roman"/>
                <w:color w:val="000000"/>
                <w:sz w:val="24"/>
              </w:rPr>
              <w:t>review_id</w:t>
            </w:r>
          </w:p>
        </w:tc>
        <w:tc>
          <w:tcPr>
            <w:tcW w:w="1584" w:type="dxa"/>
            <w:shd w:val="clear" w:color="auto" w:fill="F9FAFB"/>
            <w:tcMar>
              <w:top w:w="100" w:type="dxa"/>
              <w:left w:w="130" w:type="dxa"/>
              <w:bottom w:w="100" w:type="dxa"/>
              <w:right w:w="130" w:type="dxa"/>
            </w:tcMar>
          </w:tcPr>
          <w:p w14:paraId="009F8DFA" w14:textId="77777777" w:rsidR="007C523C" w:rsidRDefault="003E4BB6">
            <w:r>
              <w:rPr>
                <w:rFonts w:ascii="Times New Roman" w:hAnsi="Times New Roman" w:cs="Times New Roman"/>
                <w:color w:val="000000"/>
                <w:sz w:val="24"/>
              </w:rPr>
              <w:t>VARCHAR(36)</w:t>
            </w:r>
          </w:p>
        </w:tc>
        <w:tc>
          <w:tcPr>
            <w:tcW w:w="1728" w:type="dxa"/>
            <w:shd w:val="clear" w:color="auto" w:fill="F9FAFB"/>
            <w:tcMar>
              <w:top w:w="100" w:type="dxa"/>
              <w:left w:w="130" w:type="dxa"/>
              <w:bottom w:w="100" w:type="dxa"/>
              <w:right w:w="130" w:type="dxa"/>
            </w:tcMar>
          </w:tcPr>
          <w:p w14:paraId="041672F6" w14:textId="77777777" w:rsidR="007C523C" w:rsidRDefault="003E4BB6">
            <w:r>
              <w:rPr>
                <w:rFonts w:ascii="Times New Roman" w:hAnsi="Times New Roman" w:cs="Times New Roman"/>
                <w:color w:val="000000"/>
                <w:sz w:val="24"/>
              </w:rPr>
              <w:t>UUID String</w:t>
            </w:r>
          </w:p>
        </w:tc>
        <w:tc>
          <w:tcPr>
            <w:tcW w:w="2592" w:type="dxa"/>
            <w:shd w:val="clear" w:color="auto" w:fill="F9FAFB"/>
            <w:tcMar>
              <w:top w:w="100" w:type="dxa"/>
              <w:left w:w="130" w:type="dxa"/>
              <w:bottom w:w="100" w:type="dxa"/>
              <w:right w:w="130" w:type="dxa"/>
            </w:tcMar>
          </w:tcPr>
          <w:p w14:paraId="6C44F140" w14:textId="77777777" w:rsidR="007C523C" w:rsidRDefault="003E4BB6">
            <w:r>
              <w:rPr>
                <w:rFonts w:ascii="Times New Roman" w:hAnsi="Times New Roman" w:cs="Times New Roman"/>
                <w:color w:val="000000"/>
                <w:sz w:val="24"/>
              </w:rPr>
              <w:t>Unique customer review identifier.</w:t>
            </w:r>
          </w:p>
        </w:tc>
      </w:tr>
      <w:tr w:rsidR="007C523C" w14:paraId="0B7EAFE2" w14:textId="77777777">
        <w:trPr>
          <w:jc w:val="center"/>
        </w:trPr>
        <w:tc>
          <w:tcPr>
            <w:tcW w:w="1584" w:type="dxa"/>
            <w:shd w:val="clear" w:color="auto" w:fill="FFFFFF"/>
            <w:tcMar>
              <w:top w:w="100" w:type="dxa"/>
              <w:left w:w="130" w:type="dxa"/>
              <w:bottom w:w="100" w:type="dxa"/>
              <w:right w:w="130" w:type="dxa"/>
            </w:tcMar>
          </w:tcPr>
          <w:p w14:paraId="02DB14A6" w14:textId="77777777" w:rsidR="007C523C" w:rsidRDefault="003E4BB6">
            <w:r>
              <w:rPr>
                <w:rFonts w:ascii="Times New Roman" w:hAnsi="Times New Roman" w:cs="Times New Roman"/>
                <w:color w:val="000000"/>
                <w:sz w:val="24"/>
              </w:rPr>
              <w:t>reviews_df</w:t>
            </w:r>
          </w:p>
        </w:tc>
        <w:tc>
          <w:tcPr>
            <w:tcW w:w="1872" w:type="dxa"/>
            <w:shd w:val="clear" w:color="auto" w:fill="FFFFFF"/>
            <w:tcMar>
              <w:top w:w="100" w:type="dxa"/>
              <w:left w:w="130" w:type="dxa"/>
              <w:bottom w:w="100" w:type="dxa"/>
              <w:right w:w="130" w:type="dxa"/>
            </w:tcMar>
          </w:tcPr>
          <w:p w14:paraId="29B3C56D" w14:textId="77777777" w:rsidR="007C523C" w:rsidRDefault="003E4BB6">
            <w:r>
              <w:rPr>
                <w:rFonts w:ascii="Times New Roman" w:hAnsi="Times New Roman" w:cs="Times New Roman"/>
                <w:color w:val="000000"/>
                <w:sz w:val="24"/>
              </w:rPr>
              <w:t>star_rating</w:t>
            </w:r>
          </w:p>
        </w:tc>
        <w:tc>
          <w:tcPr>
            <w:tcW w:w="1584" w:type="dxa"/>
            <w:shd w:val="clear" w:color="auto" w:fill="FFFFFF"/>
            <w:tcMar>
              <w:top w:w="100" w:type="dxa"/>
              <w:left w:w="130" w:type="dxa"/>
              <w:bottom w:w="100" w:type="dxa"/>
              <w:right w:w="130" w:type="dxa"/>
            </w:tcMar>
          </w:tcPr>
          <w:p w14:paraId="70A9A503" w14:textId="77777777" w:rsidR="007C523C" w:rsidRDefault="003E4BB6">
            <w:r>
              <w:rPr>
                <w:rFonts w:ascii="Times New Roman" w:hAnsi="Times New Roman" w:cs="Times New Roman"/>
                <w:color w:val="000000"/>
                <w:sz w:val="24"/>
              </w:rPr>
              <w:t>INTEGER</w:t>
            </w:r>
          </w:p>
        </w:tc>
        <w:tc>
          <w:tcPr>
            <w:tcW w:w="1728" w:type="dxa"/>
            <w:shd w:val="clear" w:color="auto" w:fill="FFFFFF"/>
            <w:tcMar>
              <w:top w:w="100" w:type="dxa"/>
              <w:left w:w="130" w:type="dxa"/>
              <w:bottom w:w="100" w:type="dxa"/>
              <w:right w:w="130" w:type="dxa"/>
            </w:tcMar>
          </w:tcPr>
          <w:p w14:paraId="372C60B2" w14:textId="77777777" w:rsidR="007C523C" w:rsidRDefault="003E4BB6">
            <w:r>
              <w:rPr>
                <w:rFonts w:ascii="Times New Roman" w:hAnsi="Times New Roman" w:cs="Times New Roman"/>
                <w:color w:val="000000"/>
                <w:sz w:val="24"/>
              </w:rPr>
              <w:t>1 to 5 Stars</w:t>
            </w:r>
          </w:p>
        </w:tc>
        <w:tc>
          <w:tcPr>
            <w:tcW w:w="2592" w:type="dxa"/>
            <w:shd w:val="clear" w:color="auto" w:fill="FFFFFF"/>
            <w:tcMar>
              <w:top w:w="100" w:type="dxa"/>
              <w:left w:w="130" w:type="dxa"/>
              <w:bottom w:w="100" w:type="dxa"/>
              <w:right w:w="130" w:type="dxa"/>
            </w:tcMar>
          </w:tcPr>
          <w:p w14:paraId="3C866933" w14:textId="77777777" w:rsidR="007C523C" w:rsidRDefault="003E4BB6">
            <w:r>
              <w:rPr>
                <w:rFonts w:ascii="Times New Roman" w:hAnsi="Times New Roman" w:cs="Times New Roman"/>
                <w:color w:val="000000"/>
                <w:sz w:val="24"/>
              </w:rPr>
              <w:t>Explicit ordinal customer feedback score.</w:t>
            </w:r>
          </w:p>
        </w:tc>
      </w:tr>
      <w:tr w:rsidR="007C523C" w14:paraId="424CB638" w14:textId="77777777">
        <w:trPr>
          <w:jc w:val="center"/>
        </w:trPr>
        <w:tc>
          <w:tcPr>
            <w:tcW w:w="1584" w:type="dxa"/>
            <w:shd w:val="clear" w:color="auto" w:fill="F9FAFB"/>
            <w:tcMar>
              <w:top w:w="100" w:type="dxa"/>
              <w:left w:w="130" w:type="dxa"/>
              <w:bottom w:w="100" w:type="dxa"/>
              <w:right w:w="130" w:type="dxa"/>
            </w:tcMar>
          </w:tcPr>
          <w:p w14:paraId="162E293A" w14:textId="77777777" w:rsidR="007C523C" w:rsidRDefault="003E4BB6">
            <w:r>
              <w:rPr>
                <w:rFonts w:ascii="Times New Roman" w:hAnsi="Times New Roman" w:cs="Times New Roman"/>
                <w:color w:val="000000"/>
                <w:sz w:val="24"/>
              </w:rPr>
              <w:t>reviews_df</w:t>
            </w:r>
          </w:p>
        </w:tc>
        <w:tc>
          <w:tcPr>
            <w:tcW w:w="1872" w:type="dxa"/>
            <w:shd w:val="clear" w:color="auto" w:fill="F9FAFB"/>
            <w:tcMar>
              <w:top w:w="100" w:type="dxa"/>
              <w:left w:w="130" w:type="dxa"/>
              <w:bottom w:w="100" w:type="dxa"/>
              <w:right w:w="130" w:type="dxa"/>
            </w:tcMar>
          </w:tcPr>
          <w:p w14:paraId="03F04B6C" w14:textId="77777777" w:rsidR="007C523C" w:rsidRDefault="003E4BB6">
            <w:r>
              <w:rPr>
                <w:rFonts w:ascii="Times New Roman" w:hAnsi="Times New Roman" w:cs="Times New Roman"/>
                <w:color w:val="000000"/>
                <w:sz w:val="24"/>
              </w:rPr>
              <w:t>sentiment_vader</w:t>
            </w:r>
          </w:p>
        </w:tc>
        <w:tc>
          <w:tcPr>
            <w:tcW w:w="1584" w:type="dxa"/>
            <w:shd w:val="clear" w:color="auto" w:fill="F9FAFB"/>
            <w:tcMar>
              <w:top w:w="100" w:type="dxa"/>
              <w:left w:w="130" w:type="dxa"/>
              <w:bottom w:w="100" w:type="dxa"/>
              <w:right w:w="130" w:type="dxa"/>
            </w:tcMar>
          </w:tcPr>
          <w:p w14:paraId="348A2E4D" w14:textId="77777777" w:rsidR="007C523C" w:rsidRDefault="003E4BB6">
            <w:r>
              <w:rPr>
                <w:rFonts w:ascii="Times New Roman" w:hAnsi="Times New Roman" w:cs="Times New Roman"/>
                <w:color w:val="000000"/>
                <w:sz w:val="24"/>
              </w:rPr>
              <w:t>FLOAT</w:t>
            </w:r>
          </w:p>
        </w:tc>
        <w:tc>
          <w:tcPr>
            <w:tcW w:w="1728" w:type="dxa"/>
            <w:shd w:val="clear" w:color="auto" w:fill="F9FAFB"/>
            <w:tcMar>
              <w:top w:w="100" w:type="dxa"/>
              <w:left w:w="130" w:type="dxa"/>
              <w:bottom w:w="100" w:type="dxa"/>
              <w:right w:w="130" w:type="dxa"/>
            </w:tcMar>
          </w:tcPr>
          <w:p w14:paraId="341EFF10" w14:textId="77777777" w:rsidR="007C523C" w:rsidRDefault="003E4BB6">
            <w:r>
              <w:rPr>
                <w:rFonts w:ascii="Times New Roman" w:hAnsi="Times New Roman" w:cs="Times New Roman"/>
                <w:color w:val="000000"/>
                <w:sz w:val="24"/>
              </w:rPr>
              <w:t>-1.000 to +1.000</w:t>
            </w:r>
          </w:p>
        </w:tc>
        <w:tc>
          <w:tcPr>
            <w:tcW w:w="2592" w:type="dxa"/>
            <w:shd w:val="clear" w:color="auto" w:fill="F9FAFB"/>
            <w:tcMar>
              <w:top w:w="100" w:type="dxa"/>
              <w:left w:w="130" w:type="dxa"/>
              <w:bottom w:w="100" w:type="dxa"/>
              <w:right w:w="130" w:type="dxa"/>
            </w:tcMar>
          </w:tcPr>
          <w:p w14:paraId="242BE068" w14:textId="77777777" w:rsidR="007C523C" w:rsidRDefault="003E4BB6">
            <w:r>
              <w:rPr>
                <w:rFonts w:ascii="Times New Roman" w:hAnsi="Times New Roman" w:cs="Times New Roman"/>
                <w:color w:val="000000"/>
                <w:sz w:val="24"/>
              </w:rPr>
              <w:t>NLP-derived compound sentiment polarity score.</w:t>
            </w:r>
          </w:p>
        </w:tc>
      </w:tr>
      <w:tr w:rsidR="007C523C" w14:paraId="23250A6A" w14:textId="77777777">
        <w:trPr>
          <w:jc w:val="center"/>
        </w:trPr>
        <w:tc>
          <w:tcPr>
            <w:tcW w:w="1584" w:type="dxa"/>
            <w:shd w:val="clear" w:color="auto" w:fill="FFFFFF"/>
            <w:tcMar>
              <w:top w:w="100" w:type="dxa"/>
              <w:left w:w="130" w:type="dxa"/>
              <w:bottom w:w="100" w:type="dxa"/>
              <w:right w:w="130" w:type="dxa"/>
            </w:tcMar>
          </w:tcPr>
          <w:p w14:paraId="13F76447" w14:textId="77777777" w:rsidR="007C523C" w:rsidRDefault="003E4BB6">
            <w:r>
              <w:rPr>
                <w:rFonts w:ascii="Times New Roman" w:hAnsi="Times New Roman" w:cs="Times New Roman"/>
                <w:color w:val="000000"/>
                <w:sz w:val="24"/>
              </w:rPr>
              <w:t>reviews_df</w:t>
            </w:r>
          </w:p>
        </w:tc>
        <w:tc>
          <w:tcPr>
            <w:tcW w:w="1872" w:type="dxa"/>
            <w:shd w:val="clear" w:color="auto" w:fill="FFFFFF"/>
            <w:tcMar>
              <w:top w:w="100" w:type="dxa"/>
              <w:left w:w="130" w:type="dxa"/>
              <w:bottom w:w="100" w:type="dxa"/>
              <w:right w:w="130" w:type="dxa"/>
            </w:tcMar>
          </w:tcPr>
          <w:p w14:paraId="14CEBAC8" w14:textId="77777777" w:rsidR="007C523C" w:rsidRDefault="003E4BB6">
            <w:r>
              <w:rPr>
                <w:rFonts w:ascii="Times New Roman" w:hAnsi="Times New Roman" w:cs="Times New Roman"/>
                <w:color w:val="000000"/>
                <w:sz w:val="24"/>
              </w:rPr>
              <w:t>irritation_flag</w:t>
            </w:r>
          </w:p>
        </w:tc>
        <w:tc>
          <w:tcPr>
            <w:tcW w:w="1584" w:type="dxa"/>
            <w:shd w:val="clear" w:color="auto" w:fill="FFFFFF"/>
            <w:tcMar>
              <w:top w:w="100" w:type="dxa"/>
              <w:left w:w="130" w:type="dxa"/>
              <w:bottom w:w="100" w:type="dxa"/>
              <w:right w:w="130" w:type="dxa"/>
            </w:tcMar>
          </w:tcPr>
          <w:p w14:paraId="59E04CF7" w14:textId="77777777" w:rsidR="007C523C" w:rsidRDefault="003E4BB6">
            <w:r>
              <w:rPr>
                <w:rFonts w:ascii="Times New Roman" w:hAnsi="Times New Roman" w:cs="Times New Roman"/>
                <w:color w:val="000000"/>
                <w:sz w:val="24"/>
              </w:rPr>
              <w:t>BOOLEAN</w:t>
            </w:r>
          </w:p>
        </w:tc>
        <w:tc>
          <w:tcPr>
            <w:tcW w:w="1728" w:type="dxa"/>
            <w:shd w:val="clear" w:color="auto" w:fill="FFFFFF"/>
            <w:tcMar>
              <w:top w:w="100" w:type="dxa"/>
              <w:left w:w="130" w:type="dxa"/>
              <w:bottom w:w="100" w:type="dxa"/>
              <w:right w:w="130" w:type="dxa"/>
            </w:tcMar>
          </w:tcPr>
          <w:p w14:paraId="0CF5966C" w14:textId="77777777" w:rsidR="007C523C" w:rsidRDefault="003E4BB6">
            <w:r>
              <w:rPr>
                <w:rFonts w:ascii="Times New Roman" w:hAnsi="Times New Roman" w:cs="Times New Roman"/>
                <w:color w:val="000000"/>
                <w:sz w:val="24"/>
              </w:rPr>
              <w:t>0 (Safe) or 1 (Adverse)</w:t>
            </w:r>
          </w:p>
        </w:tc>
        <w:tc>
          <w:tcPr>
            <w:tcW w:w="2592" w:type="dxa"/>
            <w:shd w:val="clear" w:color="auto" w:fill="FFFFFF"/>
            <w:tcMar>
              <w:top w:w="100" w:type="dxa"/>
              <w:left w:w="130" w:type="dxa"/>
              <w:bottom w:w="100" w:type="dxa"/>
              <w:right w:w="130" w:type="dxa"/>
            </w:tcMar>
          </w:tcPr>
          <w:p w14:paraId="449855EC" w14:textId="77777777" w:rsidR="007C523C" w:rsidRDefault="003E4BB6">
            <w:r>
              <w:rPr>
                <w:rFonts w:ascii="Times New Roman" w:hAnsi="Times New Roman" w:cs="Times New Roman"/>
                <w:color w:val="000000"/>
                <w:sz w:val="24"/>
              </w:rPr>
              <w:t>Keyword-mined indicator of burning, peeling, or rash.</w:t>
            </w:r>
          </w:p>
        </w:tc>
      </w:tr>
    </w:tbl>
    <w:p w14:paraId="5F0D4984" w14:textId="77777777" w:rsidR="007C523C" w:rsidRDefault="007C523C">
      <w:pPr>
        <w:spacing w:after="120"/>
      </w:pPr>
    </w:p>
    <w:p w14:paraId="193F1483" w14:textId="15BC3010" w:rsidR="00E827F5" w:rsidRDefault="00E827F5" w:rsidP="00E827F5">
      <w:pPr>
        <w:keepNext/>
        <w:tabs>
          <w:tab w:val="left" w:pos="678"/>
          <w:tab w:val="left" w:pos="1839"/>
        </w:tabs>
        <w:spacing w:before="280" w:after="100"/>
        <w:rPr>
          <w:rFonts w:ascii="Times New Roman" w:hAnsi="Times New Roman" w:cs="Times New Roman"/>
          <w:b/>
          <w:color w:val="000000"/>
          <w:sz w:val="28"/>
        </w:rPr>
      </w:pPr>
      <w:r>
        <w:rPr>
          <w:rFonts w:ascii="Times New Roman" w:hAnsi="Times New Roman" w:cs="Times New Roman"/>
          <w:b/>
          <w:color w:val="000000"/>
          <w:sz w:val="28"/>
        </w:rPr>
        <w:tab/>
      </w:r>
    </w:p>
    <w:p w14:paraId="6F8C8CCF" w14:textId="7E02C779" w:rsidR="00E827F5" w:rsidRDefault="00E827F5" w:rsidP="00E827F5">
      <w:pPr>
        <w:keepNext/>
        <w:tabs>
          <w:tab w:val="left" w:pos="678"/>
          <w:tab w:val="left" w:pos="1839"/>
        </w:tabs>
        <w:spacing w:before="280" w:after="100"/>
        <w:rPr>
          <w:rFonts w:ascii="Times New Roman" w:hAnsi="Times New Roman" w:cs="Times New Roman"/>
          <w:b/>
          <w:color w:val="000000"/>
          <w:sz w:val="28"/>
        </w:rPr>
      </w:pPr>
    </w:p>
    <w:p w14:paraId="4BAB6AE9" w14:textId="77777777" w:rsidR="00E827F5" w:rsidRDefault="00E827F5" w:rsidP="00E827F5">
      <w:pPr>
        <w:keepNext/>
        <w:tabs>
          <w:tab w:val="left" w:pos="678"/>
          <w:tab w:val="left" w:pos="1839"/>
        </w:tabs>
        <w:spacing w:before="280" w:after="100"/>
        <w:rPr>
          <w:rFonts w:ascii="Times New Roman" w:hAnsi="Times New Roman" w:cs="Times New Roman"/>
          <w:b/>
          <w:color w:val="000000"/>
          <w:sz w:val="28"/>
        </w:rPr>
      </w:pPr>
    </w:p>
    <w:p w14:paraId="215DFE38" w14:textId="77777777" w:rsidR="00E827F5" w:rsidRDefault="00E827F5" w:rsidP="00E827F5">
      <w:pPr>
        <w:pStyle w:val="Title"/>
      </w:pPr>
    </w:p>
    <w:p w14:paraId="2E46FF4E" w14:textId="77777777" w:rsidR="00E827F5" w:rsidRDefault="00E827F5" w:rsidP="00E827F5">
      <w:pPr>
        <w:pStyle w:val="Title"/>
      </w:pPr>
    </w:p>
    <w:p w14:paraId="1686BF86" w14:textId="77777777" w:rsidR="00E827F5" w:rsidRDefault="00E827F5" w:rsidP="00E827F5">
      <w:pPr>
        <w:pStyle w:val="Title"/>
      </w:pPr>
    </w:p>
    <w:p w14:paraId="1BCA31F6" w14:textId="74BD2022" w:rsidR="007C523C" w:rsidRPr="00E827F5" w:rsidRDefault="003E4BB6" w:rsidP="00E827F5">
      <w:pPr>
        <w:pStyle w:val="Title"/>
        <w:jc w:val="center"/>
        <w:rPr>
          <w:color w:val="000000" w:themeColor="text1"/>
        </w:rPr>
      </w:pPr>
      <w:r w:rsidRPr="00E827F5">
        <w:rPr>
          <w:rFonts w:ascii="Times New Roman" w:hAnsi="Times New Roman" w:cs="Times New Roman"/>
          <w:color w:val="000000" w:themeColor="text1"/>
        </w:rPr>
        <w:lastRenderedPageBreak/>
        <w:t>7. EXPLORATORY DATA ANALYSIS (EDA)</w:t>
      </w:r>
      <w:r w:rsidRPr="00E827F5">
        <w:rPr>
          <w:color w:val="000000" w:themeColor="text1"/>
        </w:rPr>
        <w:t xml:space="preserve"> EXECUTION BLUEPRINT</w:t>
      </w:r>
    </w:p>
    <w:p w14:paraId="36EB5826" w14:textId="77777777" w:rsidR="007C523C" w:rsidRDefault="003E4BB6" w:rsidP="00E827F5">
      <w:pPr>
        <w:spacing w:after="100" w:line="360" w:lineRule="auto"/>
        <w:jc w:val="both"/>
      </w:pPr>
      <w:r>
        <w:rPr>
          <w:rFonts w:ascii="Times New Roman" w:hAnsi="Times New Roman" w:cs="Times New Roman"/>
          <w:color w:val="000000"/>
          <w:sz w:val="24"/>
        </w:rPr>
        <w:t>A thorough exploratory data analysis plan is essential for uncovering distribution anomalies, matrix sparsity, demographic imbalances, and latent relationships before model training.</w:t>
      </w:r>
    </w:p>
    <w:p w14:paraId="7DA182F7" w14:textId="77777777" w:rsidR="007C523C" w:rsidRPr="00E827F5" w:rsidRDefault="003E4BB6" w:rsidP="00E827F5">
      <w:pPr>
        <w:keepNext/>
        <w:spacing w:before="200" w:after="80" w:line="360" w:lineRule="auto"/>
        <w:jc w:val="both"/>
        <w:rPr>
          <w:sz w:val="28"/>
          <w:szCs w:val="28"/>
        </w:rPr>
      </w:pPr>
      <w:r w:rsidRPr="00E827F5">
        <w:rPr>
          <w:rFonts w:ascii="Times New Roman" w:hAnsi="Times New Roman" w:cs="Times New Roman"/>
          <w:b/>
          <w:color w:val="000000"/>
          <w:sz w:val="28"/>
          <w:szCs w:val="28"/>
        </w:rPr>
        <w:t>7.1 DESCRIPTIVE STATISTICS &amp; MATRIX SPARSITY FRAMEWORK</w:t>
      </w:r>
    </w:p>
    <w:p w14:paraId="382A43C7" w14:textId="77777777" w:rsidR="007C523C" w:rsidRDefault="003E4BB6" w:rsidP="00E827F5">
      <w:pPr>
        <w:pStyle w:val="ListBullet"/>
        <w:spacing w:after="60" w:line="360" w:lineRule="auto"/>
        <w:jc w:val="both"/>
      </w:pPr>
      <w:r>
        <w:rPr>
          <w:rFonts w:ascii="Times New Roman" w:hAnsi="Times New Roman" w:cs="Times New Roman"/>
          <w:b/>
          <w:color w:val="000000"/>
          <w:sz w:val="24"/>
        </w:rPr>
        <w:t xml:space="preserve">Continuous Variables: </w:t>
      </w:r>
      <w:r>
        <w:rPr>
          <w:rFonts w:ascii="Times New Roman" w:hAnsi="Times New Roman" w:cs="Times New Roman"/>
          <w:color w:val="000000"/>
          <w:sz w:val="24"/>
        </w:rPr>
        <w:t>Central Tendency &amp; Dispersion: Compute mean, median, 5% trimmed mean, standard deviation, interquartile range (IQR), skewness, and kurtosis for continuous variables (price_inr, sentiment_vader, days_between_orders, session_count).</w:t>
      </w:r>
    </w:p>
    <w:p w14:paraId="4877017C" w14:textId="77777777" w:rsidR="007C523C" w:rsidRDefault="003E4BB6" w:rsidP="00E827F5">
      <w:pPr>
        <w:pStyle w:val="ListBullet"/>
        <w:spacing w:after="60" w:line="360" w:lineRule="auto"/>
        <w:jc w:val="both"/>
      </w:pPr>
      <w:r>
        <w:rPr>
          <w:rFonts w:ascii="Times New Roman" w:hAnsi="Times New Roman" w:cs="Times New Roman"/>
          <w:b/>
          <w:color w:val="000000"/>
          <w:sz w:val="24"/>
        </w:rPr>
        <w:t xml:space="preserve">Categorical Features: </w:t>
      </w:r>
      <w:r>
        <w:rPr>
          <w:rFonts w:ascii="Times New Roman" w:hAnsi="Times New Roman" w:cs="Times New Roman"/>
          <w:color w:val="000000"/>
          <w:sz w:val="24"/>
        </w:rPr>
        <w:t>Frequency &amp; Cardinality: Calculate category frequencies, Shannon entropy, and Gini diversity index for nominal features (skin_type, primary_concern, brand_name, category).</w:t>
      </w:r>
    </w:p>
    <w:p w14:paraId="1880C3DF" w14:textId="77777777" w:rsidR="007C523C" w:rsidRDefault="003E4BB6" w:rsidP="00E827F5">
      <w:pPr>
        <w:pStyle w:val="ListBullet"/>
        <w:spacing w:after="60" w:line="360" w:lineRule="auto"/>
        <w:jc w:val="both"/>
      </w:pPr>
      <w:r>
        <w:rPr>
          <w:rFonts w:ascii="Times New Roman" w:hAnsi="Times New Roman" w:cs="Times New Roman"/>
          <w:b/>
          <w:color w:val="000000"/>
          <w:sz w:val="24"/>
        </w:rPr>
        <w:t xml:space="preserve">Matrix Sparsity: </w:t>
      </w:r>
      <w:r>
        <w:rPr>
          <w:rFonts w:ascii="Times New Roman" w:hAnsi="Times New Roman" w:cs="Times New Roman"/>
          <w:color w:val="000000"/>
          <w:sz w:val="24"/>
        </w:rPr>
        <w:t>Matrix Sparsity Calculation: S = 1 - (|R| / (|U| * |I|)). Across our benchmark containing |U| = 25,000 users, |I| = 3,500 products, and |R| = 52,500 ratings, sparsity S is 99.94%, confirming the necessity of content-based ingredient matching.</w:t>
      </w:r>
    </w:p>
    <w:p w14:paraId="1EE702FA" w14:textId="77777777" w:rsidR="007C523C" w:rsidRPr="00E827F5" w:rsidRDefault="003E4BB6" w:rsidP="00E827F5">
      <w:pPr>
        <w:keepNext/>
        <w:spacing w:before="200" w:after="80" w:line="360" w:lineRule="auto"/>
        <w:jc w:val="both"/>
        <w:rPr>
          <w:sz w:val="28"/>
          <w:szCs w:val="28"/>
        </w:rPr>
      </w:pPr>
      <w:r w:rsidRPr="00E827F5">
        <w:rPr>
          <w:rFonts w:ascii="Times New Roman" w:hAnsi="Times New Roman" w:cs="Times New Roman"/>
          <w:b/>
          <w:color w:val="000000"/>
          <w:sz w:val="28"/>
          <w:szCs w:val="28"/>
        </w:rPr>
        <w:t>7.2 PUBLICATION-GRADE VISUALIZATION SPECIFICATIONS</w:t>
      </w:r>
    </w:p>
    <w:p w14:paraId="1F69F6CE" w14:textId="77777777" w:rsidR="007C523C" w:rsidRDefault="003E4BB6" w:rsidP="00E827F5">
      <w:pPr>
        <w:pStyle w:val="ListBullet"/>
        <w:spacing w:after="60" w:line="360" w:lineRule="auto"/>
        <w:jc w:val="both"/>
      </w:pPr>
      <w:r>
        <w:rPr>
          <w:rFonts w:ascii="Times New Roman" w:hAnsi="Times New Roman" w:cs="Times New Roman"/>
          <w:b/>
          <w:color w:val="000000"/>
          <w:sz w:val="24"/>
        </w:rPr>
        <w:t xml:space="preserve">Visualization 1 (Rating Distributions): </w:t>
      </w:r>
      <w:r>
        <w:rPr>
          <w:rFonts w:ascii="Times New Roman" w:hAnsi="Times New Roman" w:cs="Times New Roman"/>
          <w:color w:val="000000"/>
          <w:sz w:val="24"/>
        </w:rPr>
        <w:t>Dual-Kernel Density Estimation (KDE) &amp; Violin Plots: Visualizes product star rating distributions conditioned on skin-ingredient alignment (Aligned vs. Unaligned).</w:t>
      </w:r>
    </w:p>
    <w:p w14:paraId="3F2E0957" w14:textId="77777777" w:rsidR="007C523C" w:rsidRDefault="003E4BB6" w:rsidP="00E827F5">
      <w:pPr>
        <w:pStyle w:val="ListBullet"/>
        <w:spacing w:after="60" w:line="360" w:lineRule="auto"/>
        <w:jc w:val="both"/>
      </w:pPr>
      <w:r>
        <w:rPr>
          <w:rFonts w:ascii="Times New Roman" w:hAnsi="Times New Roman" w:cs="Times New Roman"/>
          <w:b/>
          <w:color w:val="000000"/>
          <w:sz w:val="24"/>
        </w:rPr>
        <w:t xml:space="preserve">Visualization 2 (RFM &amp; Churn Correlation): </w:t>
      </w:r>
      <w:r>
        <w:rPr>
          <w:rFonts w:ascii="Times New Roman" w:hAnsi="Times New Roman" w:cs="Times New Roman"/>
          <w:color w:val="000000"/>
          <w:sz w:val="24"/>
        </w:rPr>
        <w:t>Correlation Heatmap Matrix: Displays Spearman rank correlation coefficients across RFM metrics, VADER sentiment polarity, skin quiz completion, and 60-day churn flag.</w:t>
      </w:r>
    </w:p>
    <w:p w14:paraId="6429138A" w14:textId="77777777" w:rsidR="007C523C" w:rsidRDefault="003E4BB6" w:rsidP="00E827F5">
      <w:pPr>
        <w:pStyle w:val="ListBullet"/>
        <w:spacing w:after="60" w:line="360" w:lineRule="auto"/>
        <w:jc w:val="both"/>
      </w:pPr>
      <w:r>
        <w:rPr>
          <w:rFonts w:ascii="Times New Roman" w:hAnsi="Times New Roman" w:cs="Times New Roman"/>
          <w:b/>
          <w:color w:val="000000"/>
          <w:sz w:val="24"/>
        </w:rPr>
        <w:t xml:space="preserve">Visualization 3 (Ingredient Market Penetration): </w:t>
      </w:r>
      <w:r>
        <w:rPr>
          <w:rFonts w:ascii="Times New Roman" w:hAnsi="Times New Roman" w:cs="Times New Roman"/>
          <w:color w:val="000000"/>
          <w:sz w:val="24"/>
        </w:rPr>
        <w:t>Hierarchical Sunburst Chart: Maps Parent Category to Sub-categories down to the top 15 Active Chemical Ingredients (Niacinamide, Salicylic Acid, Hyaluronic Acid, Retinol).</w:t>
      </w:r>
    </w:p>
    <w:p w14:paraId="16DF732C" w14:textId="77777777" w:rsidR="007C523C" w:rsidRDefault="003E4BB6" w:rsidP="00E827F5">
      <w:pPr>
        <w:pStyle w:val="ListBullet"/>
        <w:spacing w:after="60" w:line="360" w:lineRule="auto"/>
        <w:jc w:val="both"/>
      </w:pPr>
      <w:r>
        <w:rPr>
          <w:rFonts w:ascii="Times New Roman" w:hAnsi="Times New Roman" w:cs="Times New Roman"/>
          <w:b/>
          <w:color w:val="000000"/>
          <w:sz w:val="24"/>
        </w:rPr>
        <w:t xml:space="preserve">Visualization 4 (Adverse Symptom Semantic Network): </w:t>
      </w:r>
      <w:r>
        <w:rPr>
          <w:rFonts w:ascii="Times New Roman" w:hAnsi="Times New Roman" w:cs="Times New Roman"/>
          <w:color w:val="000000"/>
          <w:sz w:val="24"/>
        </w:rPr>
        <w:t>Aspect-Based NLP Semantic Network &amp; Volcano Plot: Connects frequent n-grams in negative reviews ('skin barrier', 'purging', 'chemical burn') to specific active ingredients.</w:t>
      </w:r>
    </w:p>
    <w:p w14:paraId="155210E4" w14:textId="77777777" w:rsidR="007C523C" w:rsidRDefault="003E4BB6" w:rsidP="00E827F5">
      <w:pPr>
        <w:pStyle w:val="ListBullet"/>
        <w:spacing w:after="60" w:line="360" w:lineRule="auto"/>
        <w:jc w:val="both"/>
      </w:pPr>
      <w:r>
        <w:rPr>
          <w:rFonts w:ascii="Times New Roman" w:hAnsi="Times New Roman" w:cs="Times New Roman"/>
          <w:b/>
          <w:color w:val="000000"/>
          <w:sz w:val="24"/>
        </w:rPr>
        <w:lastRenderedPageBreak/>
        <w:t xml:space="preserve">Visualization 5 (Kaplan-Meier Customer Retention): </w:t>
      </w:r>
      <w:r>
        <w:rPr>
          <w:rFonts w:ascii="Times New Roman" w:hAnsi="Times New Roman" w:cs="Times New Roman"/>
          <w:color w:val="000000"/>
          <w:sz w:val="24"/>
        </w:rPr>
        <w:t>Kaplan-Meier Survival Curves: Models customer retention probability over 90 days post-onboarding, stratified by skin quiz completion status (Completed vs. Skipped).</w:t>
      </w:r>
    </w:p>
    <w:p w14:paraId="085EAD42" w14:textId="77777777" w:rsidR="007C523C" w:rsidRDefault="003E4BB6" w:rsidP="00E827F5">
      <w:pPr>
        <w:spacing w:line="360" w:lineRule="auto"/>
        <w:jc w:val="both"/>
      </w:pPr>
      <w:r>
        <w:br w:type="page"/>
      </w:r>
    </w:p>
    <w:p w14:paraId="332979D2" w14:textId="77777777" w:rsidR="007C523C" w:rsidRPr="00E827F5" w:rsidRDefault="003E4BB6" w:rsidP="00E827F5">
      <w:pPr>
        <w:pStyle w:val="Title"/>
        <w:jc w:val="center"/>
        <w:rPr>
          <w:color w:val="000000" w:themeColor="text1"/>
        </w:rPr>
      </w:pPr>
      <w:r w:rsidRPr="00E827F5">
        <w:rPr>
          <w:color w:val="000000" w:themeColor="text1"/>
        </w:rPr>
        <w:lastRenderedPageBreak/>
        <w:t>8. DATA QUALITY ASSESSMENT FRAMEWORK &amp; QUALITY SCORECARD</w:t>
      </w:r>
    </w:p>
    <w:p w14:paraId="593333A5" w14:textId="77777777" w:rsidR="007C523C" w:rsidRDefault="003E4BB6" w:rsidP="00E827F5">
      <w:pPr>
        <w:spacing w:after="100" w:line="360" w:lineRule="auto"/>
        <w:jc w:val="both"/>
      </w:pPr>
      <w:r>
        <w:rPr>
          <w:rFonts w:ascii="Times New Roman" w:hAnsi="Times New Roman" w:cs="Times New Roman"/>
          <w:color w:val="000000"/>
          <w:sz w:val="24"/>
        </w:rPr>
        <w:t>Data quality directly dictates the stability and fairness of AI recommendations. We evaluate all prospective datasets using the standard Six-Dimension Data Quality Framework.</w:t>
      </w:r>
    </w:p>
    <w:p w14:paraId="1C51304A" w14:textId="77777777" w:rsidR="007C523C" w:rsidRPr="00E827F5" w:rsidRDefault="003E4BB6" w:rsidP="00E827F5">
      <w:pPr>
        <w:keepNext/>
        <w:spacing w:before="200" w:after="80" w:line="360" w:lineRule="auto"/>
        <w:jc w:val="both"/>
        <w:rPr>
          <w:sz w:val="28"/>
          <w:szCs w:val="28"/>
        </w:rPr>
      </w:pPr>
      <w:r w:rsidRPr="00E827F5">
        <w:rPr>
          <w:rFonts w:ascii="Times New Roman" w:hAnsi="Times New Roman" w:cs="Times New Roman"/>
          <w:b/>
          <w:color w:val="000000"/>
          <w:sz w:val="28"/>
          <w:szCs w:val="28"/>
        </w:rPr>
        <w:t>8.1 SIX-DIMENSION QUALITY EVALUATION</w:t>
      </w:r>
    </w:p>
    <w:p w14:paraId="71B63735" w14:textId="77777777" w:rsidR="007C523C" w:rsidRDefault="003E4BB6" w:rsidP="00E827F5">
      <w:pPr>
        <w:pStyle w:val="ListBullet"/>
        <w:spacing w:after="60" w:line="360" w:lineRule="auto"/>
        <w:jc w:val="both"/>
      </w:pPr>
      <w:r>
        <w:rPr>
          <w:rFonts w:ascii="Times New Roman" w:hAnsi="Times New Roman" w:cs="Times New Roman"/>
          <w:b/>
          <w:color w:val="000000"/>
          <w:sz w:val="24"/>
        </w:rPr>
        <w:t xml:space="preserve">Dimension 1 (Completeness): </w:t>
      </w:r>
      <w:r>
        <w:rPr>
          <w:rFonts w:ascii="Times New Roman" w:hAnsi="Times New Roman" w:cs="Times New Roman"/>
          <w:color w:val="000000"/>
          <w:sz w:val="24"/>
        </w:rPr>
        <w:t>Completeness: Measures percentage of non-null values. Missingness in ingredients and user skin profiles is mitigated via MICE imputation and mode filling.</w:t>
      </w:r>
    </w:p>
    <w:p w14:paraId="7670F286" w14:textId="77777777" w:rsidR="007C523C" w:rsidRDefault="003E4BB6" w:rsidP="00E827F5">
      <w:pPr>
        <w:pStyle w:val="ListBullet"/>
        <w:spacing w:after="60" w:line="360" w:lineRule="auto"/>
        <w:jc w:val="both"/>
      </w:pPr>
      <w:r>
        <w:rPr>
          <w:rFonts w:ascii="Times New Roman" w:hAnsi="Times New Roman" w:cs="Times New Roman"/>
          <w:b/>
          <w:color w:val="000000"/>
          <w:sz w:val="24"/>
        </w:rPr>
        <w:t xml:space="preserve">Dimension 2 (Uniqueness): </w:t>
      </w:r>
      <w:r>
        <w:rPr>
          <w:rFonts w:ascii="Times New Roman" w:hAnsi="Times New Roman" w:cs="Times New Roman"/>
          <w:color w:val="000000"/>
          <w:sz w:val="24"/>
        </w:rPr>
        <w:t>Uniqueness: Evaluates duplicate records and bot-generated reviews using SHA-256 fingerprinting and string deduplication.</w:t>
      </w:r>
    </w:p>
    <w:p w14:paraId="6614EBB3" w14:textId="77777777" w:rsidR="007C523C" w:rsidRDefault="003E4BB6" w:rsidP="00E827F5">
      <w:pPr>
        <w:pStyle w:val="ListBullet"/>
        <w:spacing w:after="60" w:line="360" w:lineRule="auto"/>
        <w:jc w:val="both"/>
      </w:pPr>
      <w:r>
        <w:rPr>
          <w:rFonts w:ascii="Times New Roman" w:hAnsi="Times New Roman" w:cs="Times New Roman"/>
          <w:b/>
          <w:color w:val="000000"/>
          <w:sz w:val="24"/>
        </w:rPr>
        <w:t xml:space="preserve">Dimension 3 (Consistency): </w:t>
      </w:r>
      <w:r>
        <w:rPr>
          <w:rFonts w:ascii="Times New Roman" w:hAnsi="Times New Roman" w:cs="Times New Roman"/>
          <w:color w:val="000000"/>
          <w:sz w:val="24"/>
        </w:rPr>
        <w:t>Consistency: Resolves synonym conflicts (e.g., 'Vit C' vs 'L-Ascorbic Acid') via standardized EU CosIng dictionaries.</w:t>
      </w:r>
    </w:p>
    <w:p w14:paraId="4BA316F5" w14:textId="77777777" w:rsidR="007C523C" w:rsidRDefault="003E4BB6" w:rsidP="00E827F5">
      <w:pPr>
        <w:pStyle w:val="ListBullet"/>
        <w:spacing w:after="60" w:line="360" w:lineRule="auto"/>
        <w:jc w:val="both"/>
      </w:pPr>
      <w:r>
        <w:rPr>
          <w:rFonts w:ascii="Times New Roman" w:hAnsi="Times New Roman" w:cs="Times New Roman"/>
          <w:b/>
          <w:color w:val="000000"/>
          <w:sz w:val="24"/>
        </w:rPr>
        <w:t xml:space="preserve">Dimension 4 (Validity): </w:t>
      </w:r>
      <w:r>
        <w:rPr>
          <w:rFonts w:ascii="Times New Roman" w:hAnsi="Times New Roman" w:cs="Times New Roman"/>
          <w:color w:val="000000"/>
          <w:sz w:val="24"/>
        </w:rPr>
        <w:t>Validity: Enforces domain bounds (star_rating in [1, 5], price_inr &gt; 0, order_timestamp &lt;= current_date) via automated Pydantic models.</w:t>
      </w:r>
    </w:p>
    <w:p w14:paraId="4AB4822E" w14:textId="77777777" w:rsidR="007C523C" w:rsidRDefault="003E4BB6" w:rsidP="00E827F5">
      <w:pPr>
        <w:pStyle w:val="ListBullet"/>
        <w:spacing w:after="60" w:line="360" w:lineRule="auto"/>
        <w:jc w:val="both"/>
      </w:pPr>
      <w:r>
        <w:rPr>
          <w:rFonts w:ascii="Times New Roman" w:hAnsi="Times New Roman" w:cs="Times New Roman"/>
          <w:b/>
          <w:color w:val="000000"/>
          <w:sz w:val="24"/>
        </w:rPr>
        <w:t xml:space="preserve">Dimension 5 (Accuracy): </w:t>
      </w:r>
      <w:r>
        <w:rPr>
          <w:rFonts w:ascii="Times New Roman" w:hAnsi="Times New Roman" w:cs="Times New Roman"/>
          <w:color w:val="000000"/>
          <w:sz w:val="24"/>
        </w:rPr>
        <w:t>Accuracy &amp; Provenance: Validates marketing claims against scientific consensus via PubChem and CosDNA registries.</w:t>
      </w:r>
    </w:p>
    <w:p w14:paraId="09F2FC00" w14:textId="5836C64B" w:rsidR="007C523C" w:rsidRPr="00E827F5" w:rsidRDefault="003E4BB6" w:rsidP="00E827F5">
      <w:pPr>
        <w:pStyle w:val="ListBullet"/>
        <w:spacing w:after="60" w:line="360" w:lineRule="auto"/>
        <w:jc w:val="both"/>
      </w:pPr>
      <w:r>
        <w:rPr>
          <w:rFonts w:ascii="Times New Roman" w:hAnsi="Times New Roman" w:cs="Times New Roman"/>
          <w:b/>
          <w:color w:val="000000"/>
          <w:sz w:val="24"/>
        </w:rPr>
        <w:t xml:space="preserve">Dimension 6 (Timeliness): </w:t>
      </w:r>
      <w:r>
        <w:rPr>
          <w:rFonts w:ascii="Times New Roman" w:hAnsi="Times New Roman" w:cs="Times New Roman"/>
          <w:color w:val="000000"/>
          <w:sz w:val="24"/>
        </w:rPr>
        <w:t>Timeliness &amp; Latency: Addresses formula drift using exponential time-decay weighting on reviews older than 24 months.</w:t>
      </w:r>
    </w:p>
    <w:p w14:paraId="4861FF51" w14:textId="728C989F" w:rsidR="00E827F5" w:rsidRDefault="00E827F5" w:rsidP="00E827F5">
      <w:pPr>
        <w:pStyle w:val="ListBullet"/>
        <w:numPr>
          <w:ilvl w:val="0"/>
          <w:numId w:val="0"/>
        </w:numPr>
        <w:spacing w:after="60" w:line="360" w:lineRule="auto"/>
        <w:ind w:left="360" w:hanging="360"/>
        <w:jc w:val="both"/>
      </w:pPr>
    </w:p>
    <w:p w14:paraId="16C7EF92" w14:textId="0F3E656C" w:rsidR="00E827F5" w:rsidRDefault="00E827F5" w:rsidP="00E827F5">
      <w:pPr>
        <w:pStyle w:val="ListBullet"/>
        <w:numPr>
          <w:ilvl w:val="0"/>
          <w:numId w:val="0"/>
        </w:numPr>
        <w:spacing w:after="60" w:line="360" w:lineRule="auto"/>
        <w:ind w:left="360" w:hanging="360"/>
        <w:jc w:val="both"/>
      </w:pPr>
    </w:p>
    <w:p w14:paraId="67C5883E" w14:textId="2008B294" w:rsidR="00E827F5" w:rsidRDefault="00E827F5" w:rsidP="00E827F5">
      <w:pPr>
        <w:pStyle w:val="ListBullet"/>
        <w:numPr>
          <w:ilvl w:val="0"/>
          <w:numId w:val="0"/>
        </w:numPr>
        <w:spacing w:after="60" w:line="360" w:lineRule="auto"/>
        <w:ind w:left="360" w:hanging="360"/>
        <w:jc w:val="both"/>
      </w:pPr>
    </w:p>
    <w:p w14:paraId="08B79B81" w14:textId="06D55F23" w:rsidR="00E827F5" w:rsidRDefault="00E827F5" w:rsidP="00E827F5">
      <w:pPr>
        <w:pStyle w:val="ListBullet"/>
        <w:numPr>
          <w:ilvl w:val="0"/>
          <w:numId w:val="0"/>
        </w:numPr>
        <w:spacing w:after="60" w:line="360" w:lineRule="auto"/>
        <w:ind w:left="360" w:hanging="360"/>
        <w:jc w:val="both"/>
      </w:pPr>
    </w:p>
    <w:p w14:paraId="42AF68D4" w14:textId="5E555FCF" w:rsidR="00E827F5" w:rsidRDefault="00E827F5" w:rsidP="00E827F5">
      <w:pPr>
        <w:pStyle w:val="ListBullet"/>
        <w:numPr>
          <w:ilvl w:val="0"/>
          <w:numId w:val="0"/>
        </w:numPr>
        <w:spacing w:after="60" w:line="360" w:lineRule="auto"/>
        <w:ind w:left="360" w:hanging="360"/>
        <w:jc w:val="both"/>
      </w:pPr>
    </w:p>
    <w:p w14:paraId="0C497D64" w14:textId="7A5C1C19" w:rsidR="00E827F5" w:rsidRDefault="00E827F5" w:rsidP="00E827F5">
      <w:pPr>
        <w:pStyle w:val="ListBullet"/>
        <w:numPr>
          <w:ilvl w:val="0"/>
          <w:numId w:val="0"/>
        </w:numPr>
        <w:spacing w:after="60" w:line="360" w:lineRule="auto"/>
        <w:ind w:left="360" w:hanging="360"/>
        <w:jc w:val="both"/>
      </w:pPr>
    </w:p>
    <w:p w14:paraId="3AAEE2D1" w14:textId="62404FF4" w:rsidR="00E827F5" w:rsidRDefault="00E827F5" w:rsidP="00E827F5">
      <w:pPr>
        <w:pStyle w:val="ListBullet"/>
        <w:numPr>
          <w:ilvl w:val="0"/>
          <w:numId w:val="0"/>
        </w:numPr>
        <w:spacing w:after="60" w:line="360" w:lineRule="auto"/>
        <w:ind w:left="360" w:hanging="360"/>
        <w:jc w:val="both"/>
      </w:pPr>
    </w:p>
    <w:p w14:paraId="58483049" w14:textId="647148E5" w:rsidR="00E827F5" w:rsidRDefault="00E827F5" w:rsidP="00E827F5">
      <w:pPr>
        <w:pStyle w:val="ListBullet"/>
        <w:numPr>
          <w:ilvl w:val="0"/>
          <w:numId w:val="0"/>
        </w:numPr>
        <w:spacing w:after="60" w:line="360" w:lineRule="auto"/>
        <w:ind w:left="360" w:hanging="360"/>
        <w:jc w:val="both"/>
      </w:pPr>
    </w:p>
    <w:p w14:paraId="69065401" w14:textId="77777777" w:rsidR="00E827F5" w:rsidRDefault="00E827F5" w:rsidP="00E827F5">
      <w:pPr>
        <w:pStyle w:val="ListBullet"/>
        <w:numPr>
          <w:ilvl w:val="0"/>
          <w:numId w:val="0"/>
        </w:numPr>
        <w:spacing w:after="60" w:line="360" w:lineRule="auto"/>
        <w:ind w:left="360" w:hanging="360"/>
        <w:jc w:val="both"/>
      </w:pPr>
    </w:p>
    <w:p w14:paraId="49BA44F2" w14:textId="77777777" w:rsidR="007C523C" w:rsidRPr="00E827F5" w:rsidRDefault="003E4BB6">
      <w:pPr>
        <w:keepNext/>
        <w:spacing w:before="200" w:after="80"/>
        <w:rPr>
          <w:sz w:val="28"/>
          <w:szCs w:val="28"/>
        </w:rPr>
      </w:pPr>
      <w:r w:rsidRPr="00E827F5">
        <w:rPr>
          <w:rFonts w:ascii="Times New Roman" w:hAnsi="Times New Roman" w:cs="Times New Roman"/>
          <w:b/>
          <w:color w:val="000000"/>
          <w:sz w:val="28"/>
          <w:szCs w:val="28"/>
        </w:rPr>
        <w:lastRenderedPageBreak/>
        <w:t>8.2 QUANTITATIVE DATA QUALITY SCORECARD</w:t>
      </w:r>
    </w:p>
    <w:tbl>
      <w:tblPr>
        <w:tblW w:w="0" w:type="auto"/>
        <w:jc w:val="center"/>
        <w:tblBorders>
          <w:top w:val="single" w:sz="4" w:space="0" w:color="B0B8C4"/>
          <w:left w:val="single" w:sz="4" w:space="0" w:color="B0B8C4"/>
          <w:bottom w:val="single" w:sz="4" w:space="0" w:color="B0B8C4"/>
          <w:right w:val="single" w:sz="4" w:space="0" w:color="B0B8C4"/>
          <w:insideH w:val="single" w:sz="4" w:space="0" w:color="B0B8C4"/>
          <w:insideV w:val="single" w:sz="4" w:space="0" w:color="B0B8C4"/>
        </w:tblBorders>
        <w:tblLayout w:type="fixed"/>
        <w:tblLook w:val="04A0" w:firstRow="1" w:lastRow="0" w:firstColumn="1" w:lastColumn="0" w:noHBand="0" w:noVBand="1"/>
      </w:tblPr>
      <w:tblGrid>
        <w:gridCol w:w="2160"/>
        <w:gridCol w:w="1008"/>
        <w:gridCol w:w="1008"/>
        <w:gridCol w:w="1008"/>
        <w:gridCol w:w="1008"/>
        <w:gridCol w:w="1008"/>
        <w:gridCol w:w="1008"/>
        <w:gridCol w:w="1296"/>
      </w:tblGrid>
      <w:tr w:rsidR="007C523C" w14:paraId="7D2DF1D1" w14:textId="77777777">
        <w:trPr>
          <w:jc w:val="center"/>
        </w:trPr>
        <w:tc>
          <w:tcPr>
            <w:tcW w:w="2160" w:type="dxa"/>
            <w:shd w:val="clear" w:color="auto" w:fill="1A2B4C"/>
            <w:tcMar>
              <w:top w:w="120" w:type="dxa"/>
              <w:left w:w="140" w:type="dxa"/>
              <w:bottom w:w="120" w:type="dxa"/>
              <w:right w:w="140" w:type="dxa"/>
            </w:tcMar>
          </w:tcPr>
          <w:p w14:paraId="09F3D38E" w14:textId="77777777" w:rsidR="007C523C" w:rsidRPr="00307B0D" w:rsidRDefault="003E4BB6">
            <w:pPr>
              <w:rPr>
                <w:sz w:val="20"/>
                <w:szCs w:val="20"/>
              </w:rPr>
            </w:pPr>
            <w:r w:rsidRPr="00307B0D">
              <w:rPr>
                <w:rFonts w:ascii="Times New Roman" w:hAnsi="Times New Roman" w:cs="Times New Roman"/>
                <w:b/>
                <w:color w:val="FFFFFF"/>
                <w:sz w:val="20"/>
                <w:szCs w:val="20"/>
              </w:rPr>
              <w:t>CANDIDATE DATA SOURCE</w:t>
            </w:r>
          </w:p>
        </w:tc>
        <w:tc>
          <w:tcPr>
            <w:tcW w:w="1008" w:type="dxa"/>
            <w:shd w:val="clear" w:color="auto" w:fill="1A2B4C"/>
            <w:tcMar>
              <w:top w:w="120" w:type="dxa"/>
              <w:left w:w="140" w:type="dxa"/>
              <w:bottom w:w="120" w:type="dxa"/>
              <w:right w:w="140" w:type="dxa"/>
            </w:tcMar>
          </w:tcPr>
          <w:p w14:paraId="6A07A7AE" w14:textId="77777777" w:rsidR="007C523C" w:rsidRPr="00307B0D" w:rsidRDefault="003E4BB6">
            <w:pPr>
              <w:rPr>
                <w:sz w:val="20"/>
                <w:szCs w:val="20"/>
              </w:rPr>
            </w:pPr>
            <w:r w:rsidRPr="00307B0D">
              <w:rPr>
                <w:rFonts w:ascii="Times New Roman" w:hAnsi="Times New Roman" w:cs="Times New Roman"/>
                <w:b/>
                <w:color w:val="FFFFFF"/>
                <w:sz w:val="20"/>
                <w:szCs w:val="20"/>
              </w:rPr>
              <w:t>COMPLETENESS</w:t>
            </w:r>
          </w:p>
        </w:tc>
        <w:tc>
          <w:tcPr>
            <w:tcW w:w="1008" w:type="dxa"/>
            <w:shd w:val="clear" w:color="auto" w:fill="1A2B4C"/>
            <w:tcMar>
              <w:top w:w="120" w:type="dxa"/>
              <w:left w:w="140" w:type="dxa"/>
              <w:bottom w:w="120" w:type="dxa"/>
              <w:right w:w="140" w:type="dxa"/>
            </w:tcMar>
          </w:tcPr>
          <w:p w14:paraId="42B8A7C9" w14:textId="77777777" w:rsidR="007C523C" w:rsidRPr="00307B0D" w:rsidRDefault="003E4BB6">
            <w:pPr>
              <w:rPr>
                <w:sz w:val="20"/>
                <w:szCs w:val="20"/>
              </w:rPr>
            </w:pPr>
            <w:r w:rsidRPr="00307B0D">
              <w:rPr>
                <w:rFonts w:ascii="Times New Roman" w:hAnsi="Times New Roman" w:cs="Times New Roman"/>
                <w:b/>
                <w:color w:val="FFFFFF"/>
                <w:sz w:val="20"/>
                <w:szCs w:val="20"/>
              </w:rPr>
              <w:t>UNIQUENESS</w:t>
            </w:r>
          </w:p>
        </w:tc>
        <w:tc>
          <w:tcPr>
            <w:tcW w:w="1008" w:type="dxa"/>
            <w:shd w:val="clear" w:color="auto" w:fill="1A2B4C"/>
            <w:tcMar>
              <w:top w:w="120" w:type="dxa"/>
              <w:left w:w="140" w:type="dxa"/>
              <w:bottom w:w="120" w:type="dxa"/>
              <w:right w:w="140" w:type="dxa"/>
            </w:tcMar>
          </w:tcPr>
          <w:p w14:paraId="4109A13C" w14:textId="77777777" w:rsidR="007C523C" w:rsidRPr="00307B0D" w:rsidRDefault="003E4BB6">
            <w:pPr>
              <w:rPr>
                <w:sz w:val="20"/>
                <w:szCs w:val="20"/>
              </w:rPr>
            </w:pPr>
            <w:r w:rsidRPr="00307B0D">
              <w:rPr>
                <w:rFonts w:ascii="Times New Roman" w:hAnsi="Times New Roman" w:cs="Times New Roman"/>
                <w:b/>
                <w:color w:val="FFFFFF"/>
                <w:sz w:val="20"/>
                <w:szCs w:val="20"/>
              </w:rPr>
              <w:t>CONSISTENCY</w:t>
            </w:r>
          </w:p>
        </w:tc>
        <w:tc>
          <w:tcPr>
            <w:tcW w:w="1008" w:type="dxa"/>
            <w:shd w:val="clear" w:color="auto" w:fill="1A2B4C"/>
            <w:tcMar>
              <w:top w:w="120" w:type="dxa"/>
              <w:left w:w="140" w:type="dxa"/>
              <w:bottom w:w="120" w:type="dxa"/>
              <w:right w:w="140" w:type="dxa"/>
            </w:tcMar>
          </w:tcPr>
          <w:p w14:paraId="297B651F" w14:textId="77777777" w:rsidR="007C523C" w:rsidRPr="00307B0D" w:rsidRDefault="003E4BB6">
            <w:pPr>
              <w:rPr>
                <w:sz w:val="20"/>
                <w:szCs w:val="20"/>
              </w:rPr>
            </w:pPr>
            <w:r w:rsidRPr="00307B0D">
              <w:rPr>
                <w:rFonts w:ascii="Times New Roman" w:hAnsi="Times New Roman" w:cs="Times New Roman"/>
                <w:b/>
                <w:color w:val="FFFFFF"/>
                <w:sz w:val="20"/>
                <w:szCs w:val="20"/>
              </w:rPr>
              <w:t>VALIDITY</w:t>
            </w:r>
          </w:p>
        </w:tc>
        <w:tc>
          <w:tcPr>
            <w:tcW w:w="1008" w:type="dxa"/>
            <w:shd w:val="clear" w:color="auto" w:fill="1A2B4C"/>
            <w:tcMar>
              <w:top w:w="120" w:type="dxa"/>
              <w:left w:w="140" w:type="dxa"/>
              <w:bottom w:w="120" w:type="dxa"/>
              <w:right w:w="140" w:type="dxa"/>
            </w:tcMar>
          </w:tcPr>
          <w:p w14:paraId="7DE3266E" w14:textId="77777777" w:rsidR="007C523C" w:rsidRPr="00307B0D" w:rsidRDefault="003E4BB6">
            <w:pPr>
              <w:rPr>
                <w:sz w:val="20"/>
                <w:szCs w:val="20"/>
              </w:rPr>
            </w:pPr>
            <w:r w:rsidRPr="00307B0D">
              <w:rPr>
                <w:rFonts w:ascii="Times New Roman" w:hAnsi="Times New Roman" w:cs="Times New Roman"/>
                <w:b/>
                <w:color w:val="FFFFFF"/>
                <w:sz w:val="20"/>
                <w:szCs w:val="20"/>
              </w:rPr>
              <w:t>ACCURACY</w:t>
            </w:r>
          </w:p>
        </w:tc>
        <w:tc>
          <w:tcPr>
            <w:tcW w:w="1008" w:type="dxa"/>
            <w:shd w:val="clear" w:color="auto" w:fill="1A2B4C"/>
            <w:tcMar>
              <w:top w:w="120" w:type="dxa"/>
              <w:left w:w="140" w:type="dxa"/>
              <w:bottom w:w="120" w:type="dxa"/>
              <w:right w:w="140" w:type="dxa"/>
            </w:tcMar>
          </w:tcPr>
          <w:p w14:paraId="0E4657CE" w14:textId="77777777" w:rsidR="007C523C" w:rsidRPr="00307B0D" w:rsidRDefault="003E4BB6">
            <w:pPr>
              <w:rPr>
                <w:sz w:val="20"/>
                <w:szCs w:val="20"/>
              </w:rPr>
            </w:pPr>
            <w:r w:rsidRPr="00307B0D">
              <w:rPr>
                <w:rFonts w:ascii="Times New Roman" w:hAnsi="Times New Roman" w:cs="Times New Roman"/>
                <w:b/>
                <w:color w:val="FFFFFF"/>
                <w:sz w:val="20"/>
                <w:szCs w:val="20"/>
              </w:rPr>
              <w:t>TIMELINESS</w:t>
            </w:r>
          </w:p>
        </w:tc>
        <w:tc>
          <w:tcPr>
            <w:tcW w:w="1296" w:type="dxa"/>
            <w:shd w:val="clear" w:color="auto" w:fill="1A2B4C"/>
            <w:tcMar>
              <w:top w:w="120" w:type="dxa"/>
              <w:left w:w="140" w:type="dxa"/>
              <w:bottom w:w="120" w:type="dxa"/>
              <w:right w:w="140" w:type="dxa"/>
            </w:tcMar>
          </w:tcPr>
          <w:p w14:paraId="3BA32778" w14:textId="77777777" w:rsidR="007C523C" w:rsidRPr="00307B0D" w:rsidRDefault="003E4BB6">
            <w:pPr>
              <w:rPr>
                <w:sz w:val="20"/>
                <w:szCs w:val="20"/>
              </w:rPr>
            </w:pPr>
            <w:r w:rsidRPr="00307B0D">
              <w:rPr>
                <w:rFonts w:ascii="Times New Roman" w:hAnsi="Times New Roman" w:cs="Times New Roman"/>
                <w:b/>
                <w:color w:val="FFFFFF"/>
                <w:sz w:val="20"/>
                <w:szCs w:val="20"/>
              </w:rPr>
              <w:t>COMPOSITE READINESS</w:t>
            </w:r>
          </w:p>
        </w:tc>
      </w:tr>
      <w:tr w:rsidR="007C523C" w14:paraId="277E5F2B" w14:textId="77777777">
        <w:trPr>
          <w:jc w:val="center"/>
        </w:trPr>
        <w:tc>
          <w:tcPr>
            <w:tcW w:w="2160" w:type="dxa"/>
            <w:shd w:val="clear" w:color="auto" w:fill="FFFFFF"/>
            <w:tcMar>
              <w:top w:w="100" w:type="dxa"/>
              <w:left w:w="130" w:type="dxa"/>
              <w:bottom w:w="100" w:type="dxa"/>
              <w:right w:w="130" w:type="dxa"/>
            </w:tcMar>
          </w:tcPr>
          <w:p w14:paraId="66A2ED36" w14:textId="77777777" w:rsidR="007C523C" w:rsidRDefault="003E4BB6" w:rsidP="00307B0D">
            <w:r>
              <w:rPr>
                <w:rFonts w:ascii="Times New Roman" w:hAnsi="Times New Roman" w:cs="Times New Roman"/>
                <w:color w:val="000000"/>
                <w:sz w:val="24"/>
              </w:rPr>
              <w:t>Sephora Skincare Catalog</w:t>
            </w:r>
          </w:p>
        </w:tc>
        <w:tc>
          <w:tcPr>
            <w:tcW w:w="1008" w:type="dxa"/>
            <w:shd w:val="clear" w:color="auto" w:fill="FFFFFF"/>
            <w:tcMar>
              <w:top w:w="100" w:type="dxa"/>
              <w:left w:w="130" w:type="dxa"/>
              <w:bottom w:w="100" w:type="dxa"/>
              <w:right w:w="130" w:type="dxa"/>
            </w:tcMar>
          </w:tcPr>
          <w:p w14:paraId="13732E6D" w14:textId="77777777" w:rsidR="007C523C" w:rsidRDefault="003E4BB6" w:rsidP="00307B0D">
            <w:r>
              <w:rPr>
                <w:rFonts w:ascii="Times New Roman" w:hAnsi="Times New Roman" w:cs="Times New Roman"/>
                <w:color w:val="000000"/>
                <w:sz w:val="24"/>
              </w:rPr>
              <w:t>92 / 100</w:t>
            </w:r>
          </w:p>
        </w:tc>
        <w:tc>
          <w:tcPr>
            <w:tcW w:w="1008" w:type="dxa"/>
            <w:shd w:val="clear" w:color="auto" w:fill="FFFFFF"/>
            <w:tcMar>
              <w:top w:w="100" w:type="dxa"/>
              <w:left w:w="130" w:type="dxa"/>
              <w:bottom w:w="100" w:type="dxa"/>
              <w:right w:w="130" w:type="dxa"/>
            </w:tcMar>
          </w:tcPr>
          <w:p w14:paraId="44C8BE19" w14:textId="77777777" w:rsidR="007C523C" w:rsidRDefault="003E4BB6" w:rsidP="00307B0D">
            <w:r>
              <w:rPr>
                <w:rFonts w:ascii="Times New Roman" w:hAnsi="Times New Roman" w:cs="Times New Roman"/>
                <w:color w:val="000000"/>
                <w:sz w:val="24"/>
              </w:rPr>
              <w:t>96 / 100</w:t>
            </w:r>
          </w:p>
        </w:tc>
        <w:tc>
          <w:tcPr>
            <w:tcW w:w="1008" w:type="dxa"/>
            <w:shd w:val="clear" w:color="auto" w:fill="FFFFFF"/>
            <w:tcMar>
              <w:top w:w="100" w:type="dxa"/>
              <w:left w:w="130" w:type="dxa"/>
              <w:bottom w:w="100" w:type="dxa"/>
              <w:right w:w="130" w:type="dxa"/>
            </w:tcMar>
          </w:tcPr>
          <w:p w14:paraId="6431AF41" w14:textId="77777777" w:rsidR="007C523C" w:rsidRDefault="003E4BB6" w:rsidP="00307B0D">
            <w:r>
              <w:rPr>
                <w:rFonts w:ascii="Times New Roman" w:hAnsi="Times New Roman" w:cs="Times New Roman"/>
                <w:color w:val="000000"/>
                <w:sz w:val="24"/>
              </w:rPr>
              <w:t>88 / 100</w:t>
            </w:r>
          </w:p>
        </w:tc>
        <w:tc>
          <w:tcPr>
            <w:tcW w:w="1008" w:type="dxa"/>
            <w:shd w:val="clear" w:color="auto" w:fill="FFFFFF"/>
            <w:tcMar>
              <w:top w:w="100" w:type="dxa"/>
              <w:left w:w="130" w:type="dxa"/>
              <w:bottom w:w="100" w:type="dxa"/>
              <w:right w:w="130" w:type="dxa"/>
            </w:tcMar>
          </w:tcPr>
          <w:p w14:paraId="611D3936" w14:textId="77777777" w:rsidR="007C523C" w:rsidRDefault="003E4BB6" w:rsidP="00307B0D">
            <w:r>
              <w:rPr>
                <w:rFonts w:ascii="Times New Roman" w:hAnsi="Times New Roman" w:cs="Times New Roman"/>
                <w:color w:val="000000"/>
                <w:sz w:val="24"/>
              </w:rPr>
              <w:t>98 / 100</w:t>
            </w:r>
          </w:p>
        </w:tc>
        <w:tc>
          <w:tcPr>
            <w:tcW w:w="1008" w:type="dxa"/>
            <w:shd w:val="clear" w:color="auto" w:fill="FFFFFF"/>
            <w:tcMar>
              <w:top w:w="100" w:type="dxa"/>
              <w:left w:w="130" w:type="dxa"/>
              <w:bottom w:w="100" w:type="dxa"/>
              <w:right w:w="130" w:type="dxa"/>
            </w:tcMar>
          </w:tcPr>
          <w:p w14:paraId="3928BC56" w14:textId="77777777" w:rsidR="007C523C" w:rsidRDefault="003E4BB6" w:rsidP="00307B0D">
            <w:r>
              <w:rPr>
                <w:rFonts w:ascii="Times New Roman" w:hAnsi="Times New Roman" w:cs="Times New Roman"/>
                <w:color w:val="000000"/>
                <w:sz w:val="24"/>
              </w:rPr>
              <w:t>94 / 100</w:t>
            </w:r>
          </w:p>
        </w:tc>
        <w:tc>
          <w:tcPr>
            <w:tcW w:w="1008" w:type="dxa"/>
            <w:shd w:val="clear" w:color="auto" w:fill="FFFFFF"/>
            <w:tcMar>
              <w:top w:w="100" w:type="dxa"/>
              <w:left w:w="130" w:type="dxa"/>
              <w:bottom w:w="100" w:type="dxa"/>
              <w:right w:w="130" w:type="dxa"/>
            </w:tcMar>
          </w:tcPr>
          <w:p w14:paraId="6ACE0269" w14:textId="77777777" w:rsidR="007C523C" w:rsidRDefault="003E4BB6" w:rsidP="00307B0D">
            <w:r>
              <w:rPr>
                <w:rFonts w:ascii="Times New Roman" w:hAnsi="Times New Roman" w:cs="Times New Roman"/>
                <w:color w:val="000000"/>
                <w:sz w:val="24"/>
              </w:rPr>
              <w:t>85 / 100</w:t>
            </w:r>
          </w:p>
        </w:tc>
        <w:tc>
          <w:tcPr>
            <w:tcW w:w="1296" w:type="dxa"/>
            <w:shd w:val="clear" w:color="auto" w:fill="FFFFFF"/>
            <w:tcMar>
              <w:top w:w="100" w:type="dxa"/>
              <w:left w:w="130" w:type="dxa"/>
              <w:bottom w:w="100" w:type="dxa"/>
              <w:right w:w="130" w:type="dxa"/>
            </w:tcMar>
          </w:tcPr>
          <w:p w14:paraId="7C3F67CF" w14:textId="77777777" w:rsidR="007C523C" w:rsidRDefault="003E4BB6" w:rsidP="00307B0D">
            <w:r>
              <w:rPr>
                <w:rFonts w:ascii="Times New Roman" w:hAnsi="Times New Roman" w:cs="Times New Roman"/>
                <w:color w:val="000000"/>
                <w:sz w:val="24"/>
              </w:rPr>
              <w:t>92.2% (Production Ready)</w:t>
            </w:r>
          </w:p>
        </w:tc>
      </w:tr>
      <w:tr w:rsidR="007C523C" w14:paraId="438ED254" w14:textId="77777777">
        <w:trPr>
          <w:jc w:val="center"/>
        </w:trPr>
        <w:tc>
          <w:tcPr>
            <w:tcW w:w="2160" w:type="dxa"/>
            <w:shd w:val="clear" w:color="auto" w:fill="F9FAFB"/>
            <w:tcMar>
              <w:top w:w="100" w:type="dxa"/>
              <w:left w:w="130" w:type="dxa"/>
              <w:bottom w:w="100" w:type="dxa"/>
              <w:right w:w="130" w:type="dxa"/>
            </w:tcMar>
          </w:tcPr>
          <w:p w14:paraId="3615CEE9" w14:textId="77777777" w:rsidR="007C523C" w:rsidRDefault="003E4BB6" w:rsidP="00307B0D">
            <w:r>
              <w:rPr>
                <w:rFonts w:ascii="Times New Roman" w:hAnsi="Times New Roman" w:cs="Times New Roman"/>
                <w:color w:val="000000"/>
                <w:sz w:val="24"/>
              </w:rPr>
              <w:t>Amazon Beauty 5-Core</w:t>
            </w:r>
          </w:p>
        </w:tc>
        <w:tc>
          <w:tcPr>
            <w:tcW w:w="1008" w:type="dxa"/>
            <w:shd w:val="clear" w:color="auto" w:fill="F9FAFB"/>
            <w:tcMar>
              <w:top w:w="100" w:type="dxa"/>
              <w:left w:w="130" w:type="dxa"/>
              <w:bottom w:w="100" w:type="dxa"/>
              <w:right w:w="130" w:type="dxa"/>
            </w:tcMar>
          </w:tcPr>
          <w:p w14:paraId="7DAF95C2" w14:textId="77777777" w:rsidR="007C523C" w:rsidRDefault="003E4BB6" w:rsidP="00307B0D">
            <w:r>
              <w:rPr>
                <w:rFonts w:ascii="Times New Roman" w:hAnsi="Times New Roman" w:cs="Times New Roman"/>
                <w:color w:val="000000"/>
                <w:sz w:val="24"/>
              </w:rPr>
              <w:t>98 / 100</w:t>
            </w:r>
          </w:p>
        </w:tc>
        <w:tc>
          <w:tcPr>
            <w:tcW w:w="1008" w:type="dxa"/>
            <w:shd w:val="clear" w:color="auto" w:fill="F9FAFB"/>
            <w:tcMar>
              <w:top w:w="100" w:type="dxa"/>
              <w:left w:w="130" w:type="dxa"/>
              <w:bottom w:w="100" w:type="dxa"/>
              <w:right w:w="130" w:type="dxa"/>
            </w:tcMar>
          </w:tcPr>
          <w:p w14:paraId="541140DE" w14:textId="77777777" w:rsidR="007C523C" w:rsidRDefault="003E4BB6" w:rsidP="00307B0D">
            <w:r>
              <w:rPr>
                <w:rFonts w:ascii="Times New Roman" w:hAnsi="Times New Roman" w:cs="Times New Roman"/>
                <w:color w:val="000000"/>
                <w:sz w:val="24"/>
              </w:rPr>
              <w:t>89 / 100</w:t>
            </w:r>
          </w:p>
        </w:tc>
        <w:tc>
          <w:tcPr>
            <w:tcW w:w="1008" w:type="dxa"/>
            <w:shd w:val="clear" w:color="auto" w:fill="F9FAFB"/>
            <w:tcMar>
              <w:top w:w="100" w:type="dxa"/>
              <w:left w:w="130" w:type="dxa"/>
              <w:bottom w:w="100" w:type="dxa"/>
              <w:right w:w="130" w:type="dxa"/>
            </w:tcMar>
          </w:tcPr>
          <w:p w14:paraId="34F25533" w14:textId="77777777" w:rsidR="007C523C" w:rsidRDefault="003E4BB6" w:rsidP="00307B0D">
            <w:r>
              <w:rPr>
                <w:rFonts w:ascii="Times New Roman" w:hAnsi="Times New Roman" w:cs="Times New Roman"/>
                <w:color w:val="000000"/>
                <w:sz w:val="24"/>
              </w:rPr>
              <w:t>82 / 100</w:t>
            </w:r>
          </w:p>
        </w:tc>
        <w:tc>
          <w:tcPr>
            <w:tcW w:w="1008" w:type="dxa"/>
            <w:shd w:val="clear" w:color="auto" w:fill="F9FAFB"/>
            <w:tcMar>
              <w:top w:w="100" w:type="dxa"/>
              <w:left w:w="130" w:type="dxa"/>
              <w:bottom w:w="100" w:type="dxa"/>
              <w:right w:w="130" w:type="dxa"/>
            </w:tcMar>
          </w:tcPr>
          <w:p w14:paraId="4FBB431E" w14:textId="77777777" w:rsidR="007C523C" w:rsidRDefault="003E4BB6" w:rsidP="00307B0D">
            <w:r>
              <w:rPr>
                <w:rFonts w:ascii="Times New Roman" w:hAnsi="Times New Roman" w:cs="Times New Roman"/>
                <w:color w:val="000000"/>
                <w:sz w:val="24"/>
              </w:rPr>
              <w:t>95 / 100</w:t>
            </w:r>
          </w:p>
        </w:tc>
        <w:tc>
          <w:tcPr>
            <w:tcW w:w="1008" w:type="dxa"/>
            <w:shd w:val="clear" w:color="auto" w:fill="F9FAFB"/>
            <w:tcMar>
              <w:top w:w="100" w:type="dxa"/>
              <w:left w:w="130" w:type="dxa"/>
              <w:bottom w:w="100" w:type="dxa"/>
              <w:right w:w="130" w:type="dxa"/>
            </w:tcMar>
          </w:tcPr>
          <w:p w14:paraId="5E0ABB93" w14:textId="77777777" w:rsidR="007C523C" w:rsidRDefault="003E4BB6" w:rsidP="00307B0D">
            <w:r>
              <w:rPr>
                <w:rFonts w:ascii="Times New Roman" w:hAnsi="Times New Roman" w:cs="Times New Roman"/>
                <w:color w:val="000000"/>
                <w:sz w:val="24"/>
              </w:rPr>
              <w:t>90 / 100</w:t>
            </w:r>
          </w:p>
        </w:tc>
        <w:tc>
          <w:tcPr>
            <w:tcW w:w="1008" w:type="dxa"/>
            <w:shd w:val="clear" w:color="auto" w:fill="F9FAFB"/>
            <w:tcMar>
              <w:top w:w="100" w:type="dxa"/>
              <w:left w:w="130" w:type="dxa"/>
              <w:bottom w:w="100" w:type="dxa"/>
              <w:right w:w="130" w:type="dxa"/>
            </w:tcMar>
          </w:tcPr>
          <w:p w14:paraId="5CCAE2E6" w14:textId="77777777" w:rsidR="007C523C" w:rsidRDefault="003E4BB6" w:rsidP="00307B0D">
            <w:r>
              <w:rPr>
                <w:rFonts w:ascii="Times New Roman" w:hAnsi="Times New Roman" w:cs="Times New Roman"/>
                <w:color w:val="000000"/>
                <w:sz w:val="24"/>
              </w:rPr>
              <w:t>80 / 100</w:t>
            </w:r>
          </w:p>
        </w:tc>
        <w:tc>
          <w:tcPr>
            <w:tcW w:w="1296" w:type="dxa"/>
            <w:shd w:val="clear" w:color="auto" w:fill="F9FAFB"/>
            <w:tcMar>
              <w:top w:w="100" w:type="dxa"/>
              <w:left w:w="130" w:type="dxa"/>
              <w:bottom w:w="100" w:type="dxa"/>
              <w:right w:w="130" w:type="dxa"/>
            </w:tcMar>
          </w:tcPr>
          <w:p w14:paraId="6E6F6BFE" w14:textId="77777777" w:rsidR="007C523C" w:rsidRDefault="003E4BB6" w:rsidP="00307B0D">
            <w:r>
              <w:rPr>
                <w:rFonts w:ascii="Times New Roman" w:hAnsi="Times New Roman" w:cs="Times New Roman"/>
                <w:color w:val="000000"/>
                <w:sz w:val="24"/>
              </w:rPr>
              <w:t>89.0% (Production Ready)</w:t>
            </w:r>
          </w:p>
        </w:tc>
      </w:tr>
      <w:tr w:rsidR="007C523C" w14:paraId="4C93C9E8" w14:textId="77777777">
        <w:trPr>
          <w:jc w:val="center"/>
        </w:trPr>
        <w:tc>
          <w:tcPr>
            <w:tcW w:w="2160" w:type="dxa"/>
            <w:shd w:val="clear" w:color="auto" w:fill="FFFFFF"/>
            <w:tcMar>
              <w:top w:w="100" w:type="dxa"/>
              <w:left w:w="130" w:type="dxa"/>
              <w:bottom w:w="100" w:type="dxa"/>
              <w:right w:w="130" w:type="dxa"/>
            </w:tcMar>
          </w:tcPr>
          <w:p w14:paraId="5927BF73" w14:textId="77777777" w:rsidR="007C523C" w:rsidRDefault="003E4BB6" w:rsidP="00307B0D">
            <w:r>
              <w:rPr>
                <w:rFonts w:ascii="Times New Roman" w:hAnsi="Times New Roman" w:cs="Times New Roman"/>
                <w:color w:val="000000"/>
                <w:sz w:val="24"/>
              </w:rPr>
              <w:t>Open Beauty Facts API</w:t>
            </w:r>
          </w:p>
        </w:tc>
        <w:tc>
          <w:tcPr>
            <w:tcW w:w="1008" w:type="dxa"/>
            <w:shd w:val="clear" w:color="auto" w:fill="FFFFFF"/>
            <w:tcMar>
              <w:top w:w="100" w:type="dxa"/>
              <w:left w:w="130" w:type="dxa"/>
              <w:bottom w:w="100" w:type="dxa"/>
              <w:right w:w="130" w:type="dxa"/>
            </w:tcMar>
          </w:tcPr>
          <w:p w14:paraId="64E87DEF" w14:textId="77777777" w:rsidR="007C523C" w:rsidRDefault="003E4BB6" w:rsidP="00307B0D">
            <w:r>
              <w:rPr>
                <w:rFonts w:ascii="Times New Roman" w:hAnsi="Times New Roman" w:cs="Times New Roman"/>
                <w:color w:val="000000"/>
                <w:sz w:val="24"/>
              </w:rPr>
              <w:t>76 / 100</w:t>
            </w:r>
          </w:p>
        </w:tc>
        <w:tc>
          <w:tcPr>
            <w:tcW w:w="1008" w:type="dxa"/>
            <w:shd w:val="clear" w:color="auto" w:fill="FFFFFF"/>
            <w:tcMar>
              <w:top w:w="100" w:type="dxa"/>
              <w:left w:w="130" w:type="dxa"/>
              <w:bottom w:w="100" w:type="dxa"/>
              <w:right w:w="130" w:type="dxa"/>
            </w:tcMar>
          </w:tcPr>
          <w:p w14:paraId="46342DE3" w14:textId="77777777" w:rsidR="007C523C" w:rsidRDefault="003E4BB6" w:rsidP="00307B0D">
            <w:r>
              <w:rPr>
                <w:rFonts w:ascii="Times New Roman" w:hAnsi="Times New Roman" w:cs="Times New Roman"/>
                <w:color w:val="000000"/>
                <w:sz w:val="24"/>
              </w:rPr>
              <w:t>94 / 100</w:t>
            </w:r>
          </w:p>
        </w:tc>
        <w:tc>
          <w:tcPr>
            <w:tcW w:w="1008" w:type="dxa"/>
            <w:shd w:val="clear" w:color="auto" w:fill="FFFFFF"/>
            <w:tcMar>
              <w:top w:w="100" w:type="dxa"/>
              <w:left w:w="130" w:type="dxa"/>
              <w:bottom w:w="100" w:type="dxa"/>
              <w:right w:w="130" w:type="dxa"/>
            </w:tcMar>
          </w:tcPr>
          <w:p w14:paraId="5AD1452A" w14:textId="77777777" w:rsidR="007C523C" w:rsidRDefault="003E4BB6" w:rsidP="00307B0D">
            <w:r>
              <w:rPr>
                <w:rFonts w:ascii="Times New Roman" w:hAnsi="Times New Roman" w:cs="Times New Roman"/>
                <w:color w:val="000000"/>
                <w:sz w:val="24"/>
              </w:rPr>
              <w:t>80 / 100</w:t>
            </w:r>
          </w:p>
        </w:tc>
        <w:tc>
          <w:tcPr>
            <w:tcW w:w="1008" w:type="dxa"/>
            <w:shd w:val="clear" w:color="auto" w:fill="FFFFFF"/>
            <w:tcMar>
              <w:top w:w="100" w:type="dxa"/>
              <w:left w:w="130" w:type="dxa"/>
              <w:bottom w:w="100" w:type="dxa"/>
              <w:right w:w="130" w:type="dxa"/>
            </w:tcMar>
          </w:tcPr>
          <w:p w14:paraId="29574516" w14:textId="77777777" w:rsidR="007C523C" w:rsidRDefault="003E4BB6" w:rsidP="00307B0D">
            <w:r>
              <w:rPr>
                <w:rFonts w:ascii="Times New Roman" w:hAnsi="Times New Roman" w:cs="Times New Roman"/>
                <w:color w:val="000000"/>
                <w:sz w:val="24"/>
              </w:rPr>
              <w:t>91 / 100</w:t>
            </w:r>
          </w:p>
        </w:tc>
        <w:tc>
          <w:tcPr>
            <w:tcW w:w="1008" w:type="dxa"/>
            <w:shd w:val="clear" w:color="auto" w:fill="FFFFFF"/>
            <w:tcMar>
              <w:top w:w="100" w:type="dxa"/>
              <w:left w:w="130" w:type="dxa"/>
              <w:bottom w:w="100" w:type="dxa"/>
              <w:right w:w="130" w:type="dxa"/>
            </w:tcMar>
          </w:tcPr>
          <w:p w14:paraId="140214E4" w14:textId="77777777" w:rsidR="007C523C" w:rsidRDefault="003E4BB6" w:rsidP="00307B0D">
            <w:r>
              <w:rPr>
                <w:rFonts w:ascii="Times New Roman" w:hAnsi="Times New Roman" w:cs="Times New Roman"/>
                <w:color w:val="000000"/>
                <w:sz w:val="24"/>
              </w:rPr>
              <w:t>86 / 100</w:t>
            </w:r>
          </w:p>
        </w:tc>
        <w:tc>
          <w:tcPr>
            <w:tcW w:w="1008" w:type="dxa"/>
            <w:shd w:val="clear" w:color="auto" w:fill="FFFFFF"/>
            <w:tcMar>
              <w:top w:w="100" w:type="dxa"/>
              <w:left w:w="130" w:type="dxa"/>
              <w:bottom w:w="100" w:type="dxa"/>
              <w:right w:w="130" w:type="dxa"/>
            </w:tcMar>
          </w:tcPr>
          <w:p w14:paraId="2EE835A3" w14:textId="77777777" w:rsidR="007C523C" w:rsidRDefault="003E4BB6" w:rsidP="00307B0D">
            <w:r>
              <w:rPr>
                <w:rFonts w:ascii="Times New Roman" w:hAnsi="Times New Roman" w:cs="Times New Roman"/>
                <w:color w:val="000000"/>
                <w:sz w:val="24"/>
              </w:rPr>
              <w:t>96 / 100</w:t>
            </w:r>
          </w:p>
        </w:tc>
        <w:tc>
          <w:tcPr>
            <w:tcW w:w="1296" w:type="dxa"/>
            <w:shd w:val="clear" w:color="auto" w:fill="FFFFFF"/>
            <w:tcMar>
              <w:top w:w="100" w:type="dxa"/>
              <w:left w:w="130" w:type="dxa"/>
              <w:bottom w:w="100" w:type="dxa"/>
              <w:right w:w="130" w:type="dxa"/>
            </w:tcMar>
          </w:tcPr>
          <w:p w14:paraId="1D5E7AA5" w14:textId="77777777" w:rsidR="007C523C" w:rsidRDefault="003E4BB6" w:rsidP="00307B0D">
            <w:r>
              <w:rPr>
                <w:rFonts w:ascii="Times New Roman" w:hAnsi="Times New Roman" w:cs="Times New Roman"/>
                <w:color w:val="000000"/>
                <w:sz w:val="24"/>
              </w:rPr>
              <w:t>87.2% (Enrichment Ready)</w:t>
            </w:r>
          </w:p>
        </w:tc>
      </w:tr>
      <w:tr w:rsidR="007C523C" w14:paraId="04F7267C" w14:textId="77777777">
        <w:trPr>
          <w:jc w:val="center"/>
        </w:trPr>
        <w:tc>
          <w:tcPr>
            <w:tcW w:w="2160" w:type="dxa"/>
            <w:shd w:val="clear" w:color="auto" w:fill="F9FAFB"/>
            <w:tcMar>
              <w:top w:w="100" w:type="dxa"/>
              <w:left w:w="130" w:type="dxa"/>
              <w:bottom w:w="100" w:type="dxa"/>
              <w:right w:w="130" w:type="dxa"/>
            </w:tcMar>
          </w:tcPr>
          <w:p w14:paraId="5CB5AB70" w14:textId="77777777" w:rsidR="007C523C" w:rsidRDefault="003E4BB6" w:rsidP="00307B0D">
            <w:r>
              <w:rPr>
                <w:rFonts w:ascii="Times New Roman" w:hAnsi="Times New Roman" w:cs="Times New Roman"/>
                <w:color w:val="000000"/>
                <w:sz w:val="24"/>
              </w:rPr>
              <w:t>Olist E-Commerce Logs</w:t>
            </w:r>
          </w:p>
        </w:tc>
        <w:tc>
          <w:tcPr>
            <w:tcW w:w="1008" w:type="dxa"/>
            <w:shd w:val="clear" w:color="auto" w:fill="F9FAFB"/>
            <w:tcMar>
              <w:top w:w="100" w:type="dxa"/>
              <w:left w:w="130" w:type="dxa"/>
              <w:bottom w:w="100" w:type="dxa"/>
              <w:right w:w="130" w:type="dxa"/>
            </w:tcMar>
          </w:tcPr>
          <w:p w14:paraId="407EBF94" w14:textId="77777777" w:rsidR="007C523C" w:rsidRDefault="003E4BB6" w:rsidP="00307B0D">
            <w:r>
              <w:rPr>
                <w:rFonts w:ascii="Times New Roman" w:hAnsi="Times New Roman" w:cs="Times New Roman"/>
                <w:color w:val="000000"/>
                <w:sz w:val="24"/>
              </w:rPr>
              <w:t>99 / 100</w:t>
            </w:r>
          </w:p>
        </w:tc>
        <w:tc>
          <w:tcPr>
            <w:tcW w:w="1008" w:type="dxa"/>
            <w:shd w:val="clear" w:color="auto" w:fill="F9FAFB"/>
            <w:tcMar>
              <w:top w:w="100" w:type="dxa"/>
              <w:left w:w="130" w:type="dxa"/>
              <w:bottom w:w="100" w:type="dxa"/>
              <w:right w:w="130" w:type="dxa"/>
            </w:tcMar>
          </w:tcPr>
          <w:p w14:paraId="59886D13" w14:textId="77777777" w:rsidR="007C523C" w:rsidRDefault="003E4BB6" w:rsidP="00307B0D">
            <w:r>
              <w:rPr>
                <w:rFonts w:ascii="Times New Roman" w:hAnsi="Times New Roman" w:cs="Times New Roman"/>
                <w:color w:val="000000"/>
                <w:sz w:val="24"/>
              </w:rPr>
              <w:t>99 / 100</w:t>
            </w:r>
          </w:p>
        </w:tc>
        <w:tc>
          <w:tcPr>
            <w:tcW w:w="1008" w:type="dxa"/>
            <w:shd w:val="clear" w:color="auto" w:fill="F9FAFB"/>
            <w:tcMar>
              <w:top w:w="100" w:type="dxa"/>
              <w:left w:w="130" w:type="dxa"/>
              <w:bottom w:w="100" w:type="dxa"/>
              <w:right w:w="130" w:type="dxa"/>
            </w:tcMar>
          </w:tcPr>
          <w:p w14:paraId="61CD69B6" w14:textId="77777777" w:rsidR="007C523C" w:rsidRDefault="003E4BB6" w:rsidP="00307B0D">
            <w:r>
              <w:rPr>
                <w:rFonts w:ascii="Times New Roman" w:hAnsi="Times New Roman" w:cs="Times New Roman"/>
                <w:color w:val="000000"/>
                <w:sz w:val="24"/>
              </w:rPr>
              <w:t>96 / 100</w:t>
            </w:r>
          </w:p>
        </w:tc>
        <w:tc>
          <w:tcPr>
            <w:tcW w:w="1008" w:type="dxa"/>
            <w:shd w:val="clear" w:color="auto" w:fill="F9FAFB"/>
            <w:tcMar>
              <w:top w:w="100" w:type="dxa"/>
              <w:left w:w="130" w:type="dxa"/>
              <w:bottom w:w="100" w:type="dxa"/>
              <w:right w:w="130" w:type="dxa"/>
            </w:tcMar>
          </w:tcPr>
          <w:p w14:paraId="205D55F8" w14:textId="77777777" w:rsidR="007C523C" w:rsidRDefault="003E4BB6" w:rsidP="00307B0D">
            <w:r>
              <w:rPr>
                <w:rFonts w:ascii="Times New Roman" w:hAnsi="Times New Roman" w:cs="Times New Roman"/>
                <w:color w:val="000000"/>
                <w:sz w:val="24"/>
              </w:rPr>
              <w:t>99 / 100</w:t>
            </w:r>
          </w:p>
        </w:tc>
        <w:tc>
          <w:tcPr>
            <w:tcW w:w="1008" w:type="dxa"/>
            <w:shd w:val="clear" w:color="auto" w:fill="F9FAFB"/>
            <w:tcMar>
              <w:top w:w="100" w:type="dxa"/>
              <w:left w:w="130" w:type="dxa"/>
              <w:bottom w:w="100" w:type="dxa"/>
              <w:right w:w="130" w:type="dxa"/>
            </w:tcMar>
          </w:tcPr>
          <w:p w14:paraId="37B7BF52" w14:textId="77777777" w:rsidR="007C523C" w:rsidRDefault="003E4BB6" w:rsidP="00307B0D">
            <w:r>
              <w:rPr>
                <w:rFonts w:ascii="Times New Roman" w:hAnsi="Times New Roman" w:cs="Times New Roman"/>
                <w:color w:val="000000"/>
                <w:sz w:val="24"/>
              </w:rPr>
              <w:t>98 / 100</w:t>
            </w:r>
          </w:p>
        </w:tc>
        <w:tc>
          <w:tcPr>
            <w:tcW w:w="1008" w:type="dxa"/>
            <w:shd w:val="clear" w:color="auto" w:fill="F9FAFB"/>
            <w:tcMar>
              <w:top w:w="100" w:type="dxa"/>
              <w:left w:w="130" w:type="dxa"/>
              <w:bottom w:w="100" w:type="dxa"/>
              <w:right w:w="130" w:type="dxa"/>
            </w:tcMar>
          </w:tcPr>
          <w:p w14:paraId="1F33776C" w14:textId="77777777" w:rsidR="007C523C" w:rsidRDefault="003E4BB6" w:rsidP="00307B0D">
            <w:r>
              <w:rPr>
                <w:rFonts w:ascii="Times New Roman" w:hAnsi="Times New Roman" w:cs="Times New Roman"/>
                <w:color w:val="000000"/>
                <w:sz w:val="24"/>
              </w:rPr>
              <w:t>75 / 100</w:t>
            </w:r>
          </w:p>
        </w:tc>
        <w:tc>
          <w:tcPr>
            <w:tcW w:w="1296" w:type="dxa"/>
            <w:shd w:val="clear" w:color="auto" w:fill="F9FAFB"/>
            <w:tcMar>
              <w:top w:w="100" w:type="dxa"/>
              <w:left w:w="130" w:type="dxa"/>
              <w:bottom w:w="100" w:type="dxa"/>
              <w:right w:w="130" w:type="dxa"/>
            </w:tcMar>
          </w:tcPr>
          <w:p w14:paraId="14791A6B" w14:textId="77777777" w:rsidR="007C523C" w:rsidRDefault="003E4BB6" w:rsidP="00307B0D">
            <w:r>
              <w:rPr>
                <w:rFonts w:ascii="Times New Roman" w:hAnsi="Times New Roman" w:cs="Times New Roman"/>
                <w:color w:val="000000"/>
                <w:sz w:val="24"/>
              </w:rPr>
              <w:t>94.3% (Benchmark Ready)</w:t>
            </w:r>
          </w:p>
        </w:tc>
      </w:tr>
      <w:tr w:rsidR="007C523C" w14:paraId="3AC10738" w14:textId="77777777">
        <w:trPr>
          <w:jc w:val="center"/>
        </w:trPr>
        <w:tc>
          <w:tcPr>
            <w:tcW w:w="2160" w:type="dxa"/>
            <w:shd w:val="clear" w:color="auto" w:fill="FFFFFF"/>
            <w:tcMar>
              <w:top w:w="100" w:type="dxa"/>
              <w:left w:w="130" w:type="dxa"/>
              <w:bottom w:w="100" w:type="dxa"/>
              <w:right w:w="130" w:type="dxa"/>
            </w:tcMar>
          </w:tcPr>
          <w:p w14:paraId="188C0B96" w14:textId="77777777" w:rsidR="007C523C" w:rsidRDefault="003E4BB6" w:rsidP="00307B0D">
            <w:r>
              <w:rPr>
                <w:rFonts w:ascii="Times New Roman" w:hAnsi="Times New Roman" w:cs="Times New Roman"/>
                <w:color w:val="000000"/>
                <w:sz w:val="24"/>
              </w:rPr>
              <w:t>Reddit Skincare Corpus</w:t>
            </w:r>
          </w:p>
        </w:tc>
        <w:tc>
          <w:tcPr>
            <w:tcW w:w="1008" w:type="dxa"/>
            <w:shd w:val="clear" w:color="auto" w:fill="FFFFFF"/>
            <w:tcMar>
              <w:top w:w="100" w:type="dxa"/>
              <w:left w:w="130" w:type="dxa"/>
              <w:bottom w:w="100" w:type="dxa"/>
              <w:right w:w="130" w:type="dxa"/>
            </w:tcMar>
          </w:tcPr>
          <w:p w14:paraId="4FA5373C" w14:textId="77777777" w:rsidR="007C523C" w:rsidRDefault="003E4BB6" w:rsidP="00307B0D">
            <w:r>
              <w:rPr>
                <w:rFonts w:ascii="Times New Roman" w:hAnsi="Times New Roman" w:cs="Times New Roman"/>
                <w:color w:val="000000"/>
                <w:sz w:val="24"/>
              </w:rPr>
              <w:t>68 / 100</w:t>
            </w:r>
          </w:p>
        </w:tc>
        <w:tc>
          <w:tcPr>
            <w:tcW w:w="1008" w:type="dxa"/>
            <w:shd w:val="clear" w:color="auto" w:fill="FFFFFF"/>
            <w:tcMar>
              <w:top w:w="100" w:type="dxa"/>
              <w:left w:w="130" w:type="dxa"/>
              <w:bottom w:w="100" w:type="dxa"/>
              <w:right w:w="130" w:type="dxa"/>
            </w:tcMar>
          </w:tcPr>
          <w:p w14:paraId="1044C60D" w14:textId="77777777" w:rsidR="007C523C" w:rsidRDefault="003E4BB6" w:rsidP="00307B0D">
            <w:r>
              <w:rPr>
                <w:rFonts w:ascii="Times New Roman" w:hAnsi="Times New Roman" w:cs="Times New Roman"/>
                <w:color w:val="000000"/>
                <w:sz w:val="24"/>
              </w:rPr>
              <w:t>78 / 100</w:t>
            </w:r>
          </w:p>
        </w:tc>
        <w:tc>
          <w:tcPr>
            <w:tcW w:w="1008" w:type="dxa"/>
            <w:shd w:val="clear" w:color="auto" w:fill="FFFFFF"/>
            <w:tcMar>
              <w:top w:w="100" w:type="dxa"/>
              <w:left w:w="130" w:type="dxa"/>
              <w:bottom w:w="100" w:type="dxa"/>
              <w:right w:w="130" w:type="dxa"/>
            </w:tcMar>
          </w:tcPr>
          <w:p w14:paraId="396E9E9D" w14:textId="77777777" w:rsidR="007C523C" w:rsidRDefault="003E4BB6" w:rsidP="00307B0D">
            <w:r>
              <w:rPr>
                <w:rFonts w:ascii="Times New Roman" w:hAnsi="Times New Roman" w:cs="Times New Roman"/>
                <w:color w:val="000000"/>
                <w:sz w:val="24"/>
              </w:rPr>
              <w:t>70 / 100</w:t>
            </w:r>
          </w:p>
        </w:tc>
        <w:tc>
          <w:tcPr>
            <w:tcW w:w="1008" w:type="dxa"/>
            <w:shd w:val="clear" w:color="auto" w:fill="FFFFFF"/>
            <w:tcMar>
              <w:top w:w="100" w:type="dxa"/>
              <w:left w:w="130" w:type="dxa"/>
              <w:bottom w:w="100" w:type="dxa"/>
              <w:right w:w="130" w:type="dxa"/>
            </w:tcMar>
          </w:tcPr>
          <w:p w14:paraId="63C7C839" w14:textId="77777777" w:rsidR="007C523C" w:rsidRDefault="003E4BB6" w:rsidP="00307B0D">
            <w:r>
              <w:rPr>
                <w:rFonts w:ascii="Times New Roman" w:hAnsi="Times New Roman" w:cs="Times New Roman"/>
                <w:color w:val="000000"/>
                <w:sz w:val="24"/>
              </w:rPr>
              <w:t>85 / 100</w:t>
            </w:r>
          </w:p>
        </w:tc>
        <w:tc>
          <w:tcPr>
            <w:tcW w:w="1008" w:type="dxa"/>
            <w:shd w:val="clear" w:color="auto" w:fill="FFFFFF"/>
            <w:tcMar>
              <w:top w:w="100" w:type="dxa"/>
              <w:left w:w="130" w:type="dxa"/>
              <w:bottom w:w="100" w:type="dxa"/>
              <w:right w:w="130" w:type="dxa"/>
            </w:tcMar>
          </w:tcPr>
          <w:p w14:paraId="02590EB9" w14:textId="77777777" w:rsidR="007C523C" w:rsidRDefault="003E4BB6" w:rsidP="00307B0D">
            <w:r>
              <w:rPr>
                <w:rFonts w:ascii="Times New Roman" w:hAnsi="Times New Roman" w:cs="Times New Roman"/>
                <w:color w:val="000000"/>
                <w:sz w:val="24"/>
              </w:rPr>
              <w:t>82 / 100</w:t>
            </w:r>
          </w:p>
        </w:tc>
        <w:tc>
          <w:tcPr>
            <w:tcW w:w="1008" w:type="dxa"/>
            <w:shd w:val="clear" w:color="auto" w:fill="FFFFFF"/>
            <w:tcMar>
              <w:top w:w="100" w:type="dxa"/>
              <w:left w:w="130" w:type="dxa"/>
              <w:bottom w:w="100" w:type="dxa"/>
              <w:right w:w="130" w:type="dxa"/>
            </w:tcMar>
          </w:tcPr>
          <w:p w14:paraId="2D9684C8" w14:textId="77777777" w:rsidR="007C523C" w:rsidRDefault="003E4BB6" w:rsidP="00307B0D">
            <w:r>
              <w:rPr>
                <w:rFonts w:ascii="Times New Roman" w:hAnsi="Times New Roman" w:cs="Times New Roman"/>
                <w:color w:val="000000"/>
                <w:sz w:val="24"/>
              </w:rPr>
              <w:t>98 / 100</w:t>
            </w:r>
          </w:p>
        </w:tc>
        <w:tc>
          <w:tcPr>
            <w:tcW w:w="1296" w:type="dxa"/>
            <w:shd w:val="clear" w:color="auto" w:fill="FFFFFF"/>
            <w:tcMar>
              <w:top w:w="100" w:type="dxa"/>
              <w:left w:w="130" w:type="dxa"/>
              <w:bottom w:w="100" w:type="dxa"/>
              <w:right w:w="130" w:type="dxa"/>
            </w:tcMar>
          </w:tcPr>
          <w:p w14:paraId="0270C1A2" w14:textId="77777777" w:rsidR="007C523C" w:rsidRDefault="003E4BB6" w:rsidP="00307B0D">
            <w:r>
              <w:rPr>
                <w:rFonts w:ascii="Times New Roman" w:hAnsi="Times New Roman" w:cs="Times New Roman"/>
                <w:color w:val="000000"/>
                <w:sz w:val="24"/>
              </w:rPr>
              <w:t>80.2% (NLP Lexicon Ready)</w:t>
            </w:r>
          </w:p>
        </w:tc>
      </w:tr>
      <w:tr w:rsidR="007C523C" w14:paraId="1E103DE0" w14:textId="77777777">
        <w:trPr>
          <w:jc w:val="center"/>
        </w:trPr>
        <w:tc>
          <w:tcPr>
            <w:tcW w:w="2160" w:type="dxa"/>
            <w:shd w:val="clear" w:color="auto" w:fill="F9FAFB"/>
            <w:tcMar>
              <w:top w:w="100" w:type="dxa"/>
              <w:left w:w="130" w:type="dxa"/>
              <w:bottom w:w="100" w:type="dxa"/>
              <w:right w:w="130" w:type="dxa"/>
            </w:tcMar>
          </w:tcPr>
          <w:p w14:paraId="1A3EBEFF" w14:textId="77777777" w:rsidR="007C523C" w:rsidRDefault="003E4BB6" w:rsidP="00307B0D">
            <w:r>
              <w:rPr>
                <w:rFonts w:ascii="Times New Roman" w:hAnsi="Times New Roman" w:cs="Times New Roman"/>
                <w:color w:val="000000"/>
                <w:sz w:val="24"/>
              </w:rPr>
              <w:t xml:space="preserve">EU </w:t>
            </w:r>
            <w:proofErr w:type="spellStart"/>
            <w:r>
              <w:rPr>
                <w:rFonts w:ascii="Times New Roman" w:hAnsi="Times New Roman" w:cs="Times New Roman"/>
                <w:color w:val="000000"/>
                <w:sz w:val="24"/>
              </w:rPr>
              <w:t>CosIng</w:t>
            </w:r>
            <w:proofErr w:type="spellEnd"/>
            <w:r>
              <w:rPr>
                <w:rFonts w:ascii="Times New Roman" w:hAnsi="Times New Roman" w:cs="Times New Roman"/>
                <w:color w:val="000000"/>
                <w:sz w:val="24"/>
              </w:rPr>
              <w:t xml:space="preserve"> Chemical DB</w:t>
            </w:r>
          </w:p>
        </w:tc>
        <w:tc>
          <w:tcPr>
            <w:tcW w:w="1008" w:type="dxa"/>
            <w:shd w:val="clear" w:color="auto" w:fill="F9FAFB"/>
            <w:tcMar>
              <w:top w:w="100" w:type="dxa"/>
              <w:left w:w="130" w:type="dxa"/>
              <w:bottom w:w="100" w:type="dxa"/>
              <w:right w:w="130" w:type="dxa"/>
            </w:tcMar>
          </w:tcPr>
          <w:p w14:paraId="74320A56" w14:textId="77777777" w:rsidR="007C523C" w:rsidRDefault="003E4BB6" w:rsidP="00307B0D">
            <w:r>
              <w:rPr>
                <w:rFonts w:ascii="Times New Roman" w:hAnsi="Times New Roman" w:cs="Times New Roman"/>
                <w:color w:val="000000"/>
                <w:sz w:val="24"/>
              </w:rPr>
              <w:t>98 / 100</w:t>
            </w:r>
          </w:p>
        </w:tc>
        <w:tc>
          <w:tcPr>
            <w:tcW w:w="1008" w:type="dxa"/>
            <w:shd w:val="clear" w:color="auto" w:fill="F9FAFB"/>
            <w:tcMar>
              <w:top w:w="100" w:type="dxa"/>
              <w:left w:w="130" w:type="dxa"/>
              <w:bottom w:w="100" w:type="dxa"/>
              <w:right w:w="130" w:type="dxa"/>
            </w:tcMar>
          </w:tcPr>
          <w:p w14:paraId="3EC36CF1" w14:textId="77777777" w:rsidR="007C523C" w:rsidRDefault="003E4BB6" w:rsidP="00307B0D">
            <w:r>
              <w:rPr>
                <w:rFonts w:ascii="Times New Roman" w:hAnsi="Times New Roman" w:cs="Times New Roman"/>
                <w:color w:val="000000"/>
                <w:sz w:val="24"/>
              </w:rPr>
              <w:t>100 / 100</w:t>
            </w:r>
          </w:p>
        </w:tc>
        <w:tc>
          <w:tcPr>
            <w:tcW w:w="1008" w:type="dxa"/>
            <w:shd w:val="clear" w:color="auto" w:fill="F9FAFB"/>
            <w:tcMar>
              <w:top w:w="100" w:type="dxa"/>
              <w:left w:w="130" w:type="dxa"/>
              <w:bottom w:w="100" w:type="dxa"/>
              <w:right w:w="130" w:type="dxa"/>
            </w:tcMar>
          </w:tcPr>
          <w:p w14:paraId="6A374260" w14:textId="77777777" w:rsidR="007C523C" w:rsidRDefault="003E4BB6" w:rsidP="00307B0D">
            <w:r>
              <w:rPr>
                <w:rFonts w:ascii="Times New Roman" w:hAnsi="Times New Roman" w:cs="Times New Roman"/>
                <w:color w:val="000000"/>
                <w:sz w:val="24"/>
              </w:rPr>
              <w:t>99 / 100</w:t>
            </w:r>
          </w:p>
        </w:tc>
        <w:tc>
          <w:tcPr>
            <w:tcW w:w="1008" w:type="dxa"/>
            <w:shd w:val="clear" w:color="auto" w:fill="F9FAFB"/>
            <w:tcMar>
              <w:top w:w="100" w:type="dxa"/>
              <w:left w:w="130" w:type="dxa"/>
              <w:bottom w:w="100" w:type="dxa"/>
              <w:right w:w="130" w:type="dxa"/>
            </w:tcMar>
          </w:tcPr>
          <w:p w14:paraId="64FA3B22" w14:textId="77777777" w:rsidR="007C523C" w:rsidRDefault="003E4BB6" w:rsidP="00307B0D">
            <w:r>
              <w:rPr>
                <w:rFonts w:ascii="Times New Roman" w:hAnsi="Times New Roman" w:cs="Times New Roman"/>
                <w:color w:val="000000"/>
                <w:sz w:val="24"/>
              </w:rPr>
              <w:t>99 / 100</w:t>
            </w:r>
          </w:p>
        </w:tc>
        <w:tc>
          <w:tcPr>
            <w:tcW w:w="1008" w:type="dxa"/>
            <w:shd w:val="clear" w:color="auto" w:fill="F9FAFB"/>
            <w:tcMar>
              <w:top w:w="100" w:type="dxa"/>
              <w:left w:w="130" w:type="dxa"/>
              <w:bottom w:w="100" w:type="dxa"/>
              <w:right w:w="130" w:type="dxa"/>
            </w:tcMar>
          </w:tcPr>
          <w:p w14:paraId="6EBB7485" w14:textId="77777777" w:rsidR="007C523C" w:rsidRDefault="003E4BB6" w:rsidP="00307B0D">
            <w:r>
              <w:rPr>
                <w:rFonts w:ascii="Times New Roman" w:hAnsi="Times New Roman" w:cs="Times New Roman"/>
                <w:color w:val="000000"/>
                <w:sz w:val="24"/>
              </w:rPr>
              <w:t>99 / 100</w:t>
            </w:r>
          </w:p>
        </w:tc>
        <w:tc>
          <w:tcPr>
            <w:tcW w:w="1008" w:type="dxa"/>
            <w:shd w:val="clear" w:color="auto" w:fill="F9FAFB"/>
            <w:tcMar>
              <w:top w:w="100" w:type="dxa"/>
              <w:left w:w="130" w:type="dxa"/>
              <w:bottom w:w="100" w:type="dxa"/>
              <w:right w:w="130" w:type="dxa"/>
            </w:tcMar>
          </w:tcPr>
          <w:p w14:paraId="2872051C" w14:textId="77777777" w:rsidR="007C523C" w:rsidRDefault="003E4BB6" w:rsidP="00307B0D">
            <w:r>
              <w:rPr>
                <w:rFonts w:ascii="Times New Roman" w:hAnsi="Times New Roman" w:cs="Times New Roman"/>
                <w:color w:val="000000"/>
                <w:sz w:val="24"/>
              </w:rPr>
              <w:t>92 / 100</w:t>
            </w:r>
          </w:p>
        </w:tc>
        <w:tc>
          <w:tcPr>
            <w:tcW w:w="1296" w:type="dxa"/>
            <w:shd w:val="clear" w:color="auto" w:fill="F9FAFB"/>
            <w:tcMar>
              <w:top w:w="100" w:type="dxa"/>
              <w:left w:w="130" w:type="dxa"/>
              <w:bottom w:w="100" w:type="dxa"/>
              <w:right w:w="130" w:type="dxa"/>
            </w:tcMar>
          </w:tcPr>
          <w:p w14:paraId="393AC123" w14:textId="77777777" w:rsidR="007C523C" w:rsidRDefault="003E4BB6" w:rsidP="00307B0D">
            <w:r>
              <w:rPr>
                <w:rFonts w:ascii="Times New Roman" w:hAnsi="Times New Roman" w:cs="Times New Roman"/>
                <w:color w:val="000000"/>
                <w:sz w:val="24"/>
              </w:rPr>
              <w:t>97.8% (Gold-Standard Master)</w:t>
            </w:r>
          </w:p>
        </w:tc>
      </w:tr>
    </w:tbl>
    <w:p w14:paraId="75347BAA" w14:textId="79792AFB" w:rsidR="00307B0D" w:rsidRDefault="00307B0D">
      <w:pPr>
        <w:keepNext/>
        <w:spacing w:before="280" w:after="100"/>
        <w:rPr>
          <w:rFonts w:ascii="Times New Roman" w:hAnsi="Times New Roman" w:cs="Times New Roman"/>
          <w:b/>
          <w:color w:val="000000"/>
          <w:sz w:val="28"/>
        </w:rPr>
      </w:pPr>
    </w:p>
    <w:p w14:paraId="73A36E25" w14:textId="77777777" w:rsidR="00307B0D" w:rsidRDefault="00307B0D" w:rsidP="00307B0D">
      <w:pPr>
        <w:pStyle w:val="Title"/>
        <w:rPr>
          <w:rFonts w:ascii="Times New Roman" w:hAnsi="Times New Roman" w:cs="Times New Roman"/>
          <w:color w:val="000000" w:themeColor="text1"/>
        </w:rPr>
      </w:pPr>
    </w:p>
    <w:p w14:paraId="7392593A" w14:textId="38536DAE" w:rsidR="007C523C" w:rsidRPr="00307B0D" w:rsidRDefault="003E4BB6" w:rsidP="00307B0D">
      <w:pPr>
        <w:pStyle w:val="Title"/>
        <w:jc w:val="center"/>
        <w:rPr>
          <w:rFonts w:ascii="Times New Roman" w:hAnsi="Times New Roman" w:cs="Times New Roman"/>
          <w:color w:val="000000" w:themeColor="text1"/>
        </w:rPr>
      </w:pPr>
      <w:r w:rsidRPr="00307B0D">
        <w:rPr>
          <w:rFonts w:ascii="Times New Roman" w:hAnsi="Times New Roman" w:cs="Times New Roman"/>
          <w:color w:val="000000" w:themeColor="text1"/>
        </w:rPr>
        <w:lastRenderedPageBreak/>
        <w:t>9. INITIAL DATA CLEANING &amp; PREPROCESSING PIPELINE</w:t>
      </w:r>
    </w:p>
    <w:p w14:paraId="5075FDE1" w14:textId="77777777" w:rsidR="007C523C" w:rsidRDefault="003E4BB6" w:rsidP="00307B0D">
      <w:pPr>
        <w:spacing w:after="100" w:line="360" w:lineRule="auto"/>
        <w:jc w:val="both"/>
      </w:pPr>
      <w:r>
        <w:rPr>
          <w:rFonts w:ascii="Times New Roman" w:hAnsi="Times New Roman" w:cs="Times New Roman"/>
          <w:color w:val="000000"/>
          <w:sz w:val="24"/>
        </w:rPr>
        <w:t>To transition raw multi-source data into clean, machine-learning-ready tensors, we specify a modular 4-phase Python preprocessing pipeline.</w:t>
      </w:r>
    </w:p>
    <w:p w14:paraId="59998BA9" w14:textId="77777777" w:rsidR="007C523C" w:rsidRDefault="003E4BB6" w:rsidP="00307B0D">
      <w:pPr>
        <w:keepNext/>
        <w:spacing w:before="200" w:after="80"/>
        <w:jc w:val="both"/>
      </w:pPr>
      <w:r>
        <w:rPr>
          <w:rFonts w:ascii="Times New Roman" w:hAnsi="Times New Roman" w:cs="Times New Roman"/>
          <w:b/>
          <w:color w:val="000000"/>
          <w:sz w:val="24"/>
        </w:rPr>
        <w:t>9.1 PHASE 1: CHEMICAL &amp; INGREDIENT STRING NORMALIZATION</w:t>
      </w:r>
    </w:p>
    <w:p w14:paraId="728FB3F3" w14:textId="77777777" w:rsidR="007C523C" w:rsidRDefault="003E4BB6" w:rsidP="00307B0D">
      <w:pPr>
        <w:pStyle w:val="ListBullet"/>
        <w:spacing w:after="60"/>
        <w:jc w:val="both"/>
      </w:pPr>
      <w:r>
        <w:rPr>
          <w:rFonts w:ascii="Times New Roman" w:hAnsi="Times New Roman" w:cs="Times New Roman"/>
          <w:b/>
          <w:color w:val="000000"/>
          <w:sz w:val="24"/>
        </w:rPr>
        <w:t xml:space="preserve">Step 1.1: </w:t>
      </w:r>
      <w:r>
        <w:rPr>
          <w:rFonts w:ascii="Times New Roman" w:hAnsi="Times New Roman" w:cs="Times New Roman"/>
          <w:color w:val="000000"/>
          <w:sz w:val="24"/>
        </w:rPr>
        <w:t>Raw INCI string parsing: Standardize delimiter variations and strip manufacturer trade suffixes.</w:t>
      </w:r>
    </w:p>
    <w:p w14:paraId="0DF75E27" w14:textId="77777777" w:rsidR="007C523C" w:rsidRDefault="003E4BB6" w:rsidP="00307B0D">
      <w:pPr>
        <w:pStyle w:val="ListBullet"/>
        <w:spacing w:after="60"/>
        <w:jc w:val="both"/>
      </w:pPr>
      <w:r>
        <w:rPr>
          <w:rFonts w:ascii="Times New Roman" w:hAnsi="Times New Roman" w:cs="Times New Roman"/>
          <w:b/>
          <w:color w:val="000000"/>
          <w:sz w:val="24"/>
        </w:rPr>
        <w:t xml:space="preserve">Step 1.2: </w:t>
      </w:r>
      <w:r>
        <w:rPr>
          <w:rFonts w:ascii="Times New Roman" w:hAnsi="Times New Roman" w:cs="Times New Roman"/>
          <w:color w:val="000000"/>
          <w:sz w:val="24"/>
        </w:rPr>
        <w:t>Chemical synonym normalization: Map colloquial variations using regex dictionaries grounded in EU CosIng.</w:t>
      </w:r>
    </w:p>
    <w:p w14:paraId="65E3AECB" w14:textId="77777777" w:rsidR="007C523C" w:rsidRDefault="003E4BB6" w:rsidP="00307B0D">
      <w:pPr>
        <w:pStyle w:val="ListBullet"/>
        <w:spacing w:after="60"/>
        <w:jc w:val="both"/>
      </w:pPr>
      <w:r>
        <w:rPr>
          <w:rFonts w:ascii="Times New Roman" w:hAnsi="Times New Roman" w:cs="Times New Roman"/>
          <w:b/>
          <w:color w:val="000000"/>
          <w:sz w:val="24"/>
        </w:rPr>
        <w:t xml:space="preserve">Step 1.3: </w:t>
      </w:r>
      <w:r>
        <w:rPr>
          <w:rFonts w:ascii="Times New Roman" w:hAnsi="Times New Roman" w:cs="Times New Roman"/>
          <w:color w:val="000000"/>
          <w:sz w:val="24"/>
        </w:rPr>
        <w:t>Multi-Hot Encoding: Construct an L-dimensional binary matrix representing active ingredients across all SKUs.</w:t>
      </w:r>
    </w:p>
    <w:p w14:paraId="6AB59D86" w14:textId="77777777" w:rsidR="007C523C" w:rsidRDefault="003E4BB6" w:rsidP="00307B0D">
      <w:pPr>
        <w:keepNext/>
        <w:spacing w:before="200" w:after="80"/>
        <w:jc w:val="both"/>
      </w:pPr>
      <w:r>
        <w:rPr>
          <w:rFonts w:ascii="Times New Roman" w:hAnsi="Times New Roman" w:cs="Times New Roman"/>
          <w:b/>
          <w:color w:val="000000"/>
          <w:sz w:val="24"/>
        </w:rPr>
        <w:t>9.2 PHASE 2: MISSING VALUE IMPUTATION &amp; CATEGORICAL ENCODING</w:t>
      </w:r>
    </w:p>
    <w:p w14:paraId="54692094" w14:textId="77777777" w:rsidR="007C523C" w:rsidRDefault="003E4BB6" w:rsidP="00307B0D">
      <w:pPr>
        <w:pStyle w:val="ListBullet"/>
        <w:spacing w:after="60"/>
        <w:jc w:val="both"/>
      </w:pPr>
      <w:r>
        <w:rPr>
          <w:rFonts w:ascii="Times New Roman" w:hAnsi="Times New Roman" w:cs="Times New Roman"/>
          <w:b/>
          <w:color w:val="000000"/>
          <w:sz w:val="24"/>
        </w:rPr>
        <w:t xml:space="preserve">Step 2.1: </w:t>
      </w:r>
      <w:r>
        <w:rPr>
          <w:rFonts w:ascii="Times New Roman" w:hAnsi="Times New Roman" w:cs="Times New Roman"/>
          <w:color w:val="000000"/>
          <w:sz w:val="24"/>
        </w:rPr>
        <w:t>User Skin Type Imputation: Apply Multivariate Imputation by Chained Equations (MICE) conditioned on cohort and climate.</w:t>
      </w:r>
    </w:p>
    <w:p w14:paraId="6013B41E" w14:textId="77777777" w:rsidR="007C523C" w:rsidRDefault="003E4BB6" w:rsidP="00307B0D">
      <w:pPr>
        <w:pStyle w:val="ListBullet"/>
        <w:spacing w:after="60"/>
        <w:jc w:val="both"/>
      </w:pPr>
      <w:r>
        <w:rPr>
          <w:rFonts w:ascii="Times New Roman" w:hAnsi="Times New Roman" w:cs="Times New Roman"/>
          <w:b/>
          <w:color w:val="000000"/>
          <w:sz w:val="24"/>
        </w:rPr>
        <w:t xml:space="preserve">Step 2.2: </w:t>
      </w:r>
      <w:r>
        <w:rPr>
          <w:rFonts w:ascii="Times New Roman" w:hAnsi="Times New Roman" w:cs="Times New Roman"/>
          <w:color w:val="000000"/>
          <w:sz w:val="24"/>
        </w:rPr>
        <w:t>Categorical Encoding: Apply One-Hot Encoding to skin_type and climate_zone, and Target Encoding to brand_name.</w:t>
      </w:r>
    </w:p>
    <w:p w14:paraId="6EF1C161" w14:textId="77777777" w:rsidR="007C523C" w:rsidRDefault="003E4BB6" w:rsidP="00307B0D">
      <w:pPr>
        <w:pStyle w:val="ListBullet"/>
        <w:spacing w:after="60"/>
        <w:jc w:val="both"/>
      </w:pPr>
      <w:r>
        <w:rPr>
          <w:rFonts w:ascii="Times New Roman" w:hAnsi="Times New Roman" w:cs="Times New Roman"/>
          <w:b/>
          <w:color w:val="000000"/>
          <w:sz w:val="24"/>
        </w:rPr>
        <w:t xml:space="preserve">Step 2.3: </w:t>
      </w:r>
      <w:r>
        <w:rPr>
          <w:rFonts w:ascii="Times New Roman" w:hAnsi="Times New Roman" w:cs="Times New Roman"/>
          <w:color w:val="000000"/>
          <w:sz w:val="24"/>
        </w:rPr>
        <w:t>Outlier Treatment: Price outliers exceeding Q3 + 1.5 * IQR are winsorized to the 99th percentile.</w:t>
      </w:r>
    </w:p>
    <w:p w14:paraId="4B94A850" w14:textId="77777777" w:rsidR="007C523C" w:rsidRDefault="003E4BB6" w:rsidP="00307B0D">
      <w:pPr>
        <w:keepNext/>
        <w:spacing w:before="200" w:after="80"/>
        <w:jc w:val="both"/>
      </w:pPr>
      <w:r>
        <w:rPr>
          <w:rFonts w:ascii="Times New Roman" w:hAnsi="Times New Roman" w:cs="Times New Roman"/>
          <w:b/>
          <w:color w:val="000000"/>
          <w:sz w:val="24"/>
        </w:rPr>
        <w:t>9.3 PHASE 3: TRANSACTIONAL SEQUENCE AGGREGATION &amp; RFM FEATURE ENGINEERING</w:t>
      </w:r>
    </w:p>
    <w:p w14:paraId="2109EB7E" w14:textId="77777777" w:rsidR="007C523C" w:rsidRDefault="003E4BB6" w:rsidP="00307B0D">
      <w:pPr>
        <w:pStyle w:val="ListBullet"/>
        <w:spacing w:after="60"/>
        <w:jc w:val="both"/>
      </w:pPr>
      <w:r>
        <w:rPr>
          <w:rFonts w:ascii="Times New Roman" w:hAnsi="Times New Roman" w:cs="Times New Roman"/>
          <w:b/>
          <w:color w:val="000000"/>
          <w:sz w:val="24"/>
        </w:rPr>
        <w:t xml:space="preserve">Step 3.1: </w:t>
      </w:r>
      <w:r>
        <w:rPr>
          <w:rFonts w:ascii="Times New Roman" w:hAnsi="Times New Roman" w:cs="Times New Roman"/>
          <w:color w:val="000000"/>
          <w:sz w:val="24"/>
        </w:rPr>
        <w:t>Window Partitioning: Construct rolling 14-day early lifecycle engagement features for each customer.</w:t>
      </w:r>
    </w:p>
    <w:p w14:paraId="149BFFDE" w14:textId="77777777" w:rsidR="007C523C" w:rsidRDefault="003E4BB6" w:rsidP="00307B0D">
      <w:pPr>
        <w:pStyle w:val="ListBullet"/>
        <w:spacing w:after="60"/>
        <w:jc w:val="both"/>
      </w:pPr>
      <w:r>
        <w:rPr>
          <w:rFonts w:ascii="Times New Roman" w:hAnsi="Times New Roman" w:cs="Times New Roman"/>
          <w:b/>
          <w:color w:val="000000"/>
          <w:sz w:val="24"/>
        </w:rPr>
        <w:t xml:space="preserve">Step 3.2: </w:t>
      </w:r>
      <w:r>
        <w:rPr>
          <w:rFonts w:ascii="Times New Roman" w:hAnsi="Times New Roman" w:cs="Times New Roman"/>
          <w:color w:val="000000"/>
          <w:sz w:val="24"/>
        </w:rPr>
        <w:t>RFM Metric Extraction: Calculate Recency, Frequency, and Monetary spend metrics.</w:t>
      </w:r>
    </w:p>
    <w:p w14:paraId="3FB398E0" w14:textId="77777777" w:rsidR="007C523C" w:rsidRDefault="003E4BB6" w:rsidP="00307B0D">
      <w:pPr>
        <w:pStyle w:val="ListBullet"/>
        <w:spacing w:after="60"/>
        <w:jc w:val="both"/>
      </w:pPr>
      <w:r>
        <w:rPr>
          <w:rFonts w:ascii="Times New Roman" w:hAnsi="Times New Roman" w:cs="Times New Roman"/>
          <w:b/>
          <w:color w:val="000000"/>
          <w:sz w:val="24"/>
        </w:rPr>
        <w:t xml:space="preserve">Step 3.3: </w:t>
      </w:r>
      <w:r>
        <w:rPr>
          <w:rFonts w:ascii="Times New Roman" w:hAnsi="Times New Roman" w:cs="Times New Roman"/>
          <w:color w:val="000000"/>
          <w:sz w:val="24"/>
        </w:rPr>
        <w:t>Churn Target Generation: Compute 60-day repurchase outcome: repeat_order_60d = 1 if user repurchased within 60 days, else 0.</w:t>
      </w:r>
    </w:p>
    <w:p w14:paraId="67FCB02D" w14:textId="77777777" w:rsidR="007C523C" w:rsidRDefault="003E4BB6" w:rsidP="00307B0D">
      <w:pPr>
        <w:keepNext/>
        <w:spacing w:before="200" w:after="80"/>
        <w:jc w:val="both"/>
      </w:pPr>
      <w:r>
        <w:rPr>
          <w:rFonts w:ascii="Times New Roman" w:hAnsi="Times New Roman" w:cs="Times New Roman"/>
          <w:b/>
          <w:color w:val="000000"/>
          <w:sz w:val="24"/>
        </w:rPr>
        <w:t>9.4 PHASE 4: NLP REVIEW TEXT PREPROCESSING &amp; SENTIMENT EXTRACTION</w:t>
      </w:r>
    </w:p>
    <w:p w14:paraId="63FF9047" w14:textId="77777777" w:rsidR="007C523C" w:rsidRDefault="003E4BB6" w:rsidP="00307B0D">
      <w:pPr>
        <w:pStyle w:val="ListBullet"/>
        <w:spacing w:after="60"/>
        <w:jc w:val="both"/>
      </w:pPr>
      <w:r>
        <w:rPr>
          <w:rFonts w:ascii="Times New Roman" w:hAnsi="Times New Roman" w:cs="Times New Roman"/>
          <w:b/>
          <w:color w:val="000000"/>
          <w:sz w:val="24"/>
        </w:rPr>
        <w:t xml:space="preserve">Step 4.1: </w:t>
      </w:r>
      <w:r>
        <w:rPr>
          <w:rFonts w:ascii="Times New Roman" w:hAnsi="Times New Roman" w:cs="Times New Roman"/>
          <w:color w:val="000000"/>
          <w:sz w:val="24"/>
        </w:rPr>
        <w:t>Text Normalization: Strip HTML artifacts, expand contractions, lowercase strings, and isolate emojis.</w:t>
      </w:r>
    </w:p>
    <w:p w14:paraId="5E4EDD24" w14:textId="77777777" w:rsidR="007C523C" w:rsidRDefault="003E4BB6" w:rsidP="00307B0D">
      <w:pPr>
        <w:pStyle w:val="ListBullet"/>
        <w:spacing w:after="60"/>
        <w:jc w:val="both"/>
      </w:pPr>
      <w:r>
        <w:rPr>
          <w:rFonts w:ascii="Times New Roman" w:hAnsi="Times New Roman" w:cs="Times New Roman"/>
          <w:b/>
          <w:color w:val="000000"/>
          <w:sz w:val="24"/>
        </w:rPr>
        <w:t xml:space="preserve">Step 4.2: </w:t>
      </w:r>
      <w:r>
        <w:rPr>
          <w:rFonts w:ascii="Times New Roman" w:hAnsi="Times New Roman" w:cs="Times New Roman"/>
          <w:color w:val="000000"/>
          <w:sz w:val="24"/>
        </w:rPr>
        <w:t>Negation Preservation: Retain sentiment-critical negation tokens ('not', 'never') while filtering standard stopwords.</w:t>
      </w:r>
    </w:p>
    <w:p w14:paraId="128696C2" w14:textId="77777777" w:rsidR="007C523C" w:rsidRDefault="003E4BB6" w:rsidP="00307B0D">
      <w:pPr>
        <w:pStyle w:val="ListBullet"/>
        <w:spacing w:after="60"/>
        <w:jc w:val="both"/>
      </w:pPr>
      <w:r>
        <w:rPr>
          <w:rFonts w:ascii="Times New Roman" w:hAnsi="Times New Roman" w:cs="Times New Roman"/>
          <w:b/>
          <w:color w:val="000000"/>
          <w:sz w:val="24"/>
        </w:rPr>
        <w:t xml:space="preserve">Step 4.3: </w:t>
      </w:r>
      <w:r>
        <w:rPr>
          <w:rFonts w:ascii="Times New Roman" w:hAnsi="Times New Roman" w:cs="Times New Roman"/>
          <w:color w:val="000000"/>
          <w:sz w:val="24"/>
        </w:rPr>
        <w:t>VADER &amp; Aspect Sentiment Scoring: Compute VADER compound polarity (-1.0 to +1.0) and mine aspect irritation n-grams.</w:t>
      </w:r>
    </w:p>
    <w:p w14:paraId="7D98A9BC" w14:textId="37E58C17" w:rsidR="007C523C" w:rsidRPr="00307B0D" w:rsidRDefault="003E4BB6" w:rsidP="00307B0D">
      <w:pPr>
        <w:pStyle w:val="Title"/>
        <w:jc w:val="center"/>
        <w:rPr>
          <w:rFonts w:ascii="Times New Roman" w:hAnsi="Times New Roman" w:cs="Times New Roman"/>
        </w:rPr>
      </w:pPr>
      <w:r>
        <w:br w:type="page"/>
      </w:r>
      <w:r w:rsidRPr="00307B0D">
        <w:rPr>
          <w:rFonts w:ascii="Times New Roman" w:hAnsi="Times New Roman" w:cs="Times New Roman"/>
          <w:color w:val="000000" w:themeColor="text1"/>
        </w:rPr>
        <w:lastRenderedPageBreak/>
        <w:t>10. REGULATORY, PRIVACY &amp; ETHICAL GOVERNANCE</w:t>
      </w:r>
    </w:p>
    <w:p w14:paraId="64B48356" w14:textId="77777777" w:rsidR="007C523C" w:rsidRDefault="003E4BB6" w:rsidP="00307B0D">
      <w:pPr>
        <w:spacing w:after="100" w:line="360" w:lineRule="auto"/>
        <w:jc w:val="both"/>
      </w:pPr>
      <w:r>
        <w:rPr>
          <w:rFonts w:ascii="Times New Roman" w:hAnsi="Times New Roman" w:cs="Times New Roman"/>
          <w:color w:val="000000"/>
          <w:sz w:val="24"/>
        </w:rPr>
        <w:t>Operating in the Beauty &amp; Wellness sector requires rigorous compliance with emerging data protection regulations and algorithmic fairness guidelines.</w:t>
      </w:r>
    </w:p>
    <w:p w14:paraId="7C1F65C3" w14:textId="77777777" w:rsidR="007C523C" w:rsidRPr="00307B0D" w:rsidRDefault="003E4BB6" w:rsidP="00307B0D">
      <w:pPr>
        <w:keepNext/>
        <w:spacing w:before="200" w:after="80" w:line="360" w:lineRule="auto"/>
        <w:jc w:val="both"/>
        <w:rPr>
          <w:sz w:val="28"/>
          <w:szCs w:val="28"/>
        </w:rPr>
      </w:pPr>
      <w:r w:rsidRPr="00307B0D">
        <w:rPr>
          <w:rFonts w:ascii="Times New Roman" w:hAnsi="Times New Roman" w:cs="Times New Roman"/>
          <w:b/>
          <w:color w:val="000000"/>
          <w:sz w:val="28"/>
          <w:szCs w:val="28"/>
        </w:rPr>
        <w:t>10.1 COMPLIANCE WITH INDIA'S DIGITAL PERSONAL DATA PROTECTION (DPDP) ACT 2023</w:t>
      </w:r>
    </w:p>
    <w:p w14:paraId="5B8FDCC7" w14:textId="77777777" w:rsidR="007C523C" w:rsidRDefault="003E4BB6" w:rsidP="00307B0D">
      <w:pPr>
        <w:pStyle w:val="ListBullet"/>
        <w:spacing w:after="60" w:line="360" w:lineRule="auto"/>
        <w:jc w:val="both"/>
      </w:pPr>
      <w:r>
        <w:rPr>
          <w:rFonts w:ascii="Times New Roman" w:hAnsi="Times New Roman" w:cs="Times New Roman"/>
          <w:b/>
          <w:color w:val="000000"/>
          <w:sz w:val="24"/>
        </w:rPr>
        <w:t xml:space="preserve">Principle 1 (Consent &amp; Purpose): </w:t>
      </w:r>
      <w:r>
        <w:rPr>
          <w:rFonts w:ascii="Times New Roman" w:hAnsi="Times New Roman" w:cs="Times New Roman"/>
          <w:color w:val="000000"/>
          <w:sz w:val="24"/>
        </w:rPr>
        <w:t>Lawful Grounds of Processing (Section 4): Ensure explicit, affirmative consent is recorded for any skin health or sensitivity questionnaires collected during customer onboarding.</w:t>
      </w:r>
    </w:p>
    <w:p w14:paraId="3915B0B6" w14:textId="77777777" w:rsidR="007C523C" w:rsidRDefault="003E4BB6" w:rsidP="00307B0D">
      <w:pPr>
        <w:pStyle w:val="ListBullet"/>
        <w:spacing w:after="60" w:line="360" w:lineRule="auto"/>
        <w:jc w:val="both"/>
      </w:pPr>
      <w:r>
        <w:rPr>
          <w:rFonts w:ascii="Times New Roman" w:hAnsi="Times New Roman" w:cs="Times New Roman"/>
          <w:b/>
          <w:color w:val="000000"/>
          <w:sz w:val="24"/>
        </w:rPr>
        <w:t xml:space="preserve">Principle 2 (Data Minimization): </w:t>
      </w:r>
      <w:r>
        <w:rPr>
          <w:rFonts w:ascii="Times New Roman" w:hAnsi="Times New Roman" w:cs="Times New Roman"/>
          <w:color w:val="000000"/>
          <w:sz w:val="24"/>
        </w:rPr>
        <w:t>Pseudonymization &amp; Cryptographic Hashing: All user identifiers are salted and hashed using SHA-256 before model training. Direct PII (names, phone numbers, delivery addresses) are completely excluded from analytical feature stores.</w:t>
      </w:r>
    </w:p>
    <w:p w14:paraId="1028F79C" w14:textId="77777777" w:rsidR="007C523C" w:rsidRDefault="003E4BB6" w:rsidP="00307B0D">
      <w:pPr>
        <w:pStyle w:val="ListBullet"/>
        <w:spacing w:after="60" w:line="360" w:lineRule="auto"/>
        <w:jc w:val="both"/>
      </w:pPr>
      <w:r>
        <w:rPr>
          <w:rFonts w:ascii="Times New Roman" w:hAnsi="Times New Roman" w:cs="Times New Roman"/>
          <w:b/>
          <w:color w:val="000000"/>
          <w:sz w:val="24"/>
        </w:rPr>
        <w:t xml:space="preserve">Principle 3 (User Rights): </w:t>
      </w:r>
      <w:r>
        <w:rPr>
          <w:rFonts w:ascii="Times New Roman" w:hAnsi="Times New Roman" w:cs="Times New Roman"/>
          <w:color w:val="000000"/>
          <w:sz w:val="24"/>
        </w:rPr>
        <w:t>Right to Erasure &amp; Forgotten Profiles: Automated pipeline hooks ensure that if a customer requests account deletion, their historical interaction vectors are purged from recommendation indexes.</w:t>
      </w:r>
    </w:p>
    <w:p w14:paraId="0EAFC5B6" w14:textId="77777777" w:rsidR="007C523C" w:rsidRPr="00307B0D" w:rsidRDefault="003E4BB6" w:rsidP="00307B0D">
      <w:pPr>
        <w:keepNext/>
        <w:spacing w:before="200" w:after="80" w:line="360" w:lineRule="auto"/>
        <w:jc w:val="both"/>
        <w:rPr>
          <w:sz w:val="28"/>
          <w:szCs w:val="28"/>
        </w:rPr>
      </w:pPr>
      <w:r w:rsidRPr="00307B0D">
        <w:rPr>
          <w:rFonts w:ascii="Times New Roman" w:hAnsi="Times New Roman" w:cs="Times New Roman"/>
          <w:b/>
          <w:color w:val="000000"/>
          <w:sz w:val="28"/>
          <w:szCs w:val="28"/>
        </w:rPr>
        <w:t>10.2 ALGORITHMIC FAIRNESS &amp; SHADE-MATCHING EQUITY</w:t>
      </w:r>
    </w:p>
    <w:p w14:paraId="084086C6" w14:textId="77777777" w:rsidR="007C523C" w:rsidRDefault="003E4BB6" w:rsidP="00307B0D">
      <w:pPr>
        <w:pStyle w:val="ListBullet"/>
        <w:spacing w:after="60" w:line="360" w:lineRule="auto"/>
        <w:jc w:val="both"/>
      </w:pPr>
      <w:r>
        <w:rPr>
          <w:rFonts w:ascii="Times New Roman" w:hAnsi="Times New Roman" w:cs="Times New Roman"/>
          <w:b/>
          <w:color w:val="000000"/>
          <w:sz w:val="24"/>
        </w:rPr>
        <w:t xml:space="preserve">Fairness Guardrail 1: </w:t>
      </w:r>
      <w:r>
        <w:rPr>
          <w:rFonts w:ascii="Times New Roman" w:hAnsi="Times New Roman" w:cs="Times New Roman"/>
          <w:color w:val="000000"/>
          <w:sz w:val="24"/>
        </w:rPr>
        <w:t>Skin Tone Representation: Recommendation candidate pools must be balanced across the Fitzpatrick phototype scale (Types I through VI) to prevent under-representation of melanin-rich skin formulations.</w:t>
      </w:r>
    </w:p>
    <w:p w14:paraId="2E7F217D" w14:textId="77777777" w:rsidR="007C523C" w:rsidRDefault="003E4BB6" w:rsidP="00307B0D">
      <w:pPr>
        <w:pStyle w:val="ListBullet"/>
        <w:spacing w:after="60" w:line="360" w:lineRule="auto"/>
        <w:jc w:val="both"/>
      </w:pPr>
      <w:r>
        <w:rPr>
          <w:rFonts w:ascii="Times New Roman" w:hAnsi="Times New Roman" w:cs="Times New Roman"/>
          <w:b/>
          <w:color w:val="000000"/>
          <w:sz w:val="24"/>
        </w:rPr>
        <w:t xml:space="preserve">Fairness Guardrail 2: </w:t>
      </w:r>
      <w:r>
        <w:rPr>
          <w:rFonts w:ascii="Times New Roman" w:hAnsi="Times New Roman" w:cs="Times New Roman"/>
          <w:color w:val="000000"/>
          <w:sz w:val="24"/>
        </w:rPr>
        <w:t>Popularity Bias Mitigation: Implement inverse-propensity scoring and diversity re-ranking to ensure niche indie formulations are not suppressed.</w:t>
      </w:r>
    </w:p>
    <w:p w14:paraId="5E347DCB" w14:textId="77777777" w:rsidR="007C523C" w:rsidRDefault="003E4BB6" w:rsidP="00307B0D">
      <w:pPr>
        <w:pStyle w:val="ListBullet"/>
        <w:spacing w:after="60" w:line="360" w:lineRule="auto"/>
        <w:jc w:val="both"/>
      </w:pPr>
      <w:r>
        <w:rPr>
          <w:rFonts w:ascii="Times New Roman" w:hAnsi="Times New Roman" w:cs="Times New Roman"/>
          <w:b/>
          <w:color w:val="000000"/>
          <w:sz w:val="24"/>
        </w:rPr>
        <w:t xml:space="preserve">Fairness Guardrail 3: </w:t>
      </w:r>
      <w:r>
        <w:rPr>
          <w:rFonts w:ascii="Times New Roman" w:hAnsi="Times New Roman" w:cs="Times New Roman"/>
          <w:color w:val="000000"/>
          <w:sz w:val="24"/>
        </w:rPr>
        <w:t>Web Scraping Ethics: All public web scraping connectors strictly adhere to robots.txt protocols, execute with rate-limiting delays (&gt;= 2.0s per request), and respect academic fair-use terms.</w:t>
      </w:r>
    </w:p>
    <w:sectPr w:rsidR="007C523C" w:rsidSect="00132D86">
      <w:headerReference w:type="even" r:id="rId8"/>
      <w:headerReference w:type="default" r:id="rId9"/>
      <w:footerReference w:type="even" r:id="rId10"/>
      <w:footerReference w:type="default" r:id="rId11"/>
      <w:headerReference w:type="first" r:id="rId12"/>
      <w:footerReference w:type="first" r:id="rId13"/>
      <w:pgSz w:w="12240" w:h="15840"/>
      <w:pgMar w:top="1440" w:right="1440" w:bottom="1440" w:left="1440" w:header="794"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D94D27D" w14:textId="77777777" w:rsidR="00CF3BE3" w:rsidRDefault="00CF3BE3">
      <w:pPr>
        <w:spacing w:after="0" w:line="240" w:lineRule="auto"/>
      </w:pPr>
      <w:r>
        <w:separator/>
      </w:r>
    </w:p>
  </w:endnote>
  <w:endnote w:type="continuationSeparator" w:id="0">
    <w:p w14:paraId="7B99370A" w14:textId="77777777" w:rsidR="00CF3BE3" w:rsidRDefault="00CF3BE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899CE4" w14:textId="77777777" w:rsidR="00132D86" w:rsidRDefault="00132D8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17280811"/>
      <w:docPartObj>
        <w:docPartGallery w:val="Page Numbers (Bottom of Page)"/>
        <w:docPartUnique/>
      </w:docPartObj>
    </w:sdtPr>
    <w:sdtEndPr>
      <w:rPr>
        <w:noProof/>
      </w:rPr>
    </w:sdtEndPr>
    <w:sdtContent>
      <w:p w14:paraId="5E306CF1" w14:textId="07B23C1E" w:rsidR="00132D86" w:rsidRDefault="00132D86">
        <w:pPr>
          <w:pStyle w:val="Footer"/>
        </w:pPr>
        <w:r>
          <w:fldChar w:fldCharType="begin"/>
        </w:r>
        <w:r>
          <w:instrText xml:space="preserve"> PAGE   \* MERGEFORMAT </w:instrText>
        </w:r>
        <w:r>
          <w:fldChar w:fldCharType="separate"/>
        </w:r>
        <w:r>
          <w:rPr>
            <w:noProof/>
          </w:rPr>
          <w:t>2</w:t>
        </w:r>
        <w:r>
          <w:rPr>
            <w:noProof/>
          </w:rPr>
          <w:fldChar w:fldCharType="end"/>
        </w:r>
      </w:p>
    </w:sdtContent>
  </w:sdt>
  <w:p w14:paraId="04D0BE0B" w14:textId="19BC0C4C" w:rsidR="00A9256C" w:rsidRPr="00A9256C" w:rsidRDefault="00A9256C" w:rsidP="00A9256C">
    <w:pPr>
      <w:pStyle w:val="Footer"/>
      <w:rPr>
        <w:rFonts w:ascii="Times New Roman" w:hAnsi="Times New Roman" w:cs="Times New Roman"/>
        <w:color w:val="646464"/>
        <w:sz w:val="20"/>
        <w:lang w:val="en-IN"/>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3B5F49" w14:textId="1423344B" w:rsidR="00307B0D" w:rsidRPr="00132D86" w:rsidRDefault="00132D86" w:rsidP="00132D86">
    <w:pPr>
      <w:pStyle w:val="Footer"/>
    </w:pPr>
    <w:r>
      <w:rPr>
        <w:lang w:val="en-IN"/>
      </w:rPr>
      <w:ptab w:relativeTo="margin" w:alignment="right" w:leader="none"/>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E1C47DD" w14:textId="77777777" w:rsidR="00CF3BE3" w:rsidRDefault="00CF3BE3">
      <w:pPr>
        <w:spacing w:after="0" w:line="240" w:lineRule="auto"/>
      </w:pPr>
      <w:r>
        <w:separator/>
      </w:r>
    </w:p>
  </w:footnote>
  <w:footnote w:type="continuationSeparator" w:id="0">
    <w:p w14:paraId="69D4C413" w14:textId="77777777" w:rsidR="00CF3BE3" w:rsidRDefault="00CF3BE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027330" w14:textId="77777777" w:rsidR="00132D86" w:rsidRDefault="00132D8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5E623C" w14:textId="77777777" w:rsidR="00132D86" w:rsidRDefault="00132D8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AF3F7C" w14:textId="77777777" w:rsidR="00132D86" w:rsidRDefault="00132D8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6"/>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32D86"/>
    <w:rsid w:val="0015074B"/>
    <w:rsid w:val="0029639D"/>
    <w:rsid w:val="00307B0D"/>
    <w:rsid w:val="00326F90"/>
    <w:rsid w:val="003E4BB6"/>
    <w:rsid w:val="007C523C"/>
    <w:rsid w:val="00861492"/>
    <w:rsid w:val="00A9256C"/>
    <w:rsid w:val="00AA1D8D"/>
    <w:rsid w:val="00B47730"/>
    <w:rsid w:val="00CB0664"/>
    <w:rsid w:val="00CF3BE3"/>
    <w:rsid w:val="00D0742C"/>
    <w:rsid w:val="00E827F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08395C1C"/>
  <w14:defaultImageDpi w14:val="300"/>
  <w15:docId w15:val="{654977AD-2451-4AE6-97CE-BE77E5CC52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22</Pages>
  <Words>4564</Words>
  <Characters>26021</Characters>
  <Application>Microsoft Office Word</Application>
  <DocSecurity>0</DocSecurity>
  <Lines>216</Lines>
  <Paragraphs>61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30524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renukakanagarajan08@outlook.com</cp:lastModifiedBy>
  <cp:revision>2</cp:revision>
  <dcterms:created xsi:type="dcterms:W3CDTF">2026-10-13T11:37:00Z</dcterms:created>
  <dcterms:modified xsi:type="dcterms:W3CDTF">2026-10-13T11:37:00Z</dcterms:modified>
  <cp:category/>
</cp:coreProperties>
</file>