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p>
    <w:p w14:paraId="362BAEF6" w14:textId="40586F11" w:rsidR="000D09B8" w:rsidRPr="00DA02D9" w:rsidRDefault="00BF3276" w:rsidP="000D09B8">
      <w:pPr>
        <w:pStyle w:val="AttorneyName"/>
        <w:rPr>
          <w:sz w:val="24"/>
          <w:lang w:val="en-GB"/>
        </w:rPr>
      </w:pPr>
      <w:r>
        <w:rPr>
          <w:sz w:val="24"/>
          <w:lang w:val="de-DE"/>
        </w:rPr>
        <w:t>ATTORNEYSX</w:t>
      </w:r>
    </w:p>
    <w:p w14:paraId="44E3E6D6" w14:textId="7ED0ECE3" w:rsidR="000D09B8" w:rsidRPr="00A14042" w:rsidRDefault="00462771" w:rsidP="000D09B8">
      <w:pPr>
        <w:pStyle w:val="AttorneyName"/>
        <w:rPr>
          <w:sz w:val="24"/>
        </w:rPr>
      </w:pPr>
      <w:r>
        <w:rPr>
          <w:sz w:val="24"/>
        </w:rPr>
        <w:t>FIRM_NAMEX</w:t>
      </w:r>
    </w:p>
    <w:p w14:paraId="761B86EA" w14:textId="2ABCD8FC" w:rsidR="000D09B8" w:rsidRPr="00A14042" w:rsidRDefault="00484B4B" w:rsidP="000D09B8">
      <w:pPr>
        <w:pStyle w:val="AttorneyName"/>
        <w:rPr>
          <w:sz w:val="24"/>
        </w:rPr>
      </w:pPr>
      <w:r>
        <w:rPr>
          <w:sz w:val="24"/>
        </w:rPr>
        <w:t>ADDRESS_LINE_1X</w:t>
      </w:r>
    </w:p>
    <w:p w14:paraId="1913C3C9" w14:textId="5AA2FF9C" w:rsidR="000D09B8" w:rsidRPr="00A14042" w:rsidRDefault="00484B4B" w:rsidP="000D09B8">
      <w:pPr>
        <w:pStyle w:val="AttorneyName"/>
        <w:rPr>
          <w:sz w:val="24"/>
        </w:rPr>
      </w:pPr>
      <w:r>
        <w:rPr>
          <w:sz w:val="24"/>
        </w:rPr>
        <w:t>ADDRESS_LINE_2X</w:t>
      </w:r>
    </w:p>
    <w:p w14:paraId="264AA467" w14:textId="42EC7A6D" w:rsidR="000D09B8" w:rsidRPr="00A14042" w:rsidRDefault="000D09B8" w:rsidP="000D09B8">
      <w:pPr>
        <w:pStyle w:val="AttorneyName"/>
        <w:rPr>
          <w:sz w:val="24"/>
        </w:rPr>
      </w:pPr>
      <w:r w:rsidRPr="00A14042">
        <w:rPr>
          <w:sz w:val="24"/>
        </w:rPr>
        <w:t xml:space="preserve">Telephone: </w:t>
      </w:r>
      <w:r w:rsidR="009C3A26">
        <w:rPr>
          <w:sz w:val="24"/>
        </w:rPr>
        <w:t>TELEPHONEX</w:t>
      </w:r>
    </w:p>
    <w:p w14:paraId="1891C79B" w14:textId="04701720" w:rsidR="000D09B8" w:rsidRDefault="000D09B8" w:rsidP="000D09B8">
      <w:pPr>
        <w:pStyle w:val="AttorneyName"/>
        <w:rPr>
          <w:sz w:val="24"/>
        </w:rPr>
      </w:pPr>
      <w:r w:rsidRPr="00A14042">
        <w:rPr>
          <w:sz w:val="24"/>
        </w:rPr>
        <w:t xml:space="preserve">Facsimile: </w:t>
      </w:r>
      <w:r w:rsidR="009C3A26">
        <w:rPr>
          <w:sz w:val="24"/>
        </w:rPr>
        <w:t>FACSIMILEX</w:t>
      </w:r>
    </w:p>
    <w:p w14:paraId="2F71A872" w14:textId="3E3BA86A" w:rsidR="00D11BC6" w:rsidRPr="00A14042" w:rsidRDefault="00D11BC6" w:rsidP="000D09B8">
      <w:pPr>
        <w:pStyle w:val="AttorneyName"/>
        <w:rPr>
          <w:sz w:val="24"/>
        </w:rPr>
      </w:pPr>
      <w:r>
        <w:rPr>
          <w:sz w:val="24"/>
        </w:rPr>
        <w:t xml:space="preserve">Email: </w:t>
      </w:r>
      <w:r w:rsidR="009C3A26">
        <w:rPr>
          <w:sz w:val="24"/>
        </w:rPr>
        <w:t>EMAILX</w:t>
      </w:r>
    </w:p>
    <w:p w14:paraId="2BA34406" w14:textId="77777777" w:rsidR="000D09B8" w:rsidRPr="00A14042" w:rsidRDefault="000D09B8" w:rsidP="000D09B8">
      <w:pPr>
        <w:pStyle w:val="AttorneyName"/>
        <w:rPr>
          <w:sz w:val="24"/>
        </w:rPr>
      </w:pPr>
    </w:p>
    <w:p w14:paraId="0221934B" w14:textId="5EA3DFF8" w:rsidR="000D09B8" w:rsidRPr="00A14042" w:rsidRDefault="000D09B8" w:rsidP="00BF1309">
      <w:pPr>
        <w:pStyle w:val="AttorneyName"/>
        <w:rPr>
          <w:sz w:val="24"/>
        </w:rPr>
      </w:pPr>
      <w:r>
        <w:rPr>
          <w:sz w:val="24"/>
        </w:rPr>
        <w:t>Attorneys for Plaintiff</w:t>
      </w:r>
    </w:p>
    <w:p w14:paraId="5D1C5DF0" w14:textId="77777777" w:rsidR="000D09B8" w:rsidRPr="00A14042" w:rsidRDefault="000D09B8" w:rsidP="000D09B8">
      <w:pPr>
        <w:pStyle w:val="AttorneyName"/>
        <w:rPr>
          <w:sz w:val="24"/>
        </w:rPr>
      </w:pPr>
    </w:p>
    <w:p w14:paraId="244CBB26" w14:textId="77777777" w:rsidR="000D09B8" w:rsidRPr="00A14042" w:rsidRDefault="000D09B8" w:rsidP="000D09B8">
      <w:pPr>
        <w:jc w:val="center"/>
        <w:rPr>
          <w:b/>
          <w:sz w:val="24"/>
        </w:rPr>
      </w:pPr>
      <w:r w:rsidRPr="00A14042">
        <w:rPr>
          <w:b/>
          <w:sz w:val="24"/>
        </w:rPr>
        <w:t>SUPERIOR COURT OF THE STATE OF CALIFORNIA</w:t>
      </w:r>
    </w:p>
    <w:p w14:paraId="5AEEF357" w14:textId="0ECA7E44" w:rsidR="000D09B8" w:rsidRPr="002815D3" w:rsidRDefault="000D09B8" w:rsidP="000D09B8">
      <w:pPr>
        <w:jc w:val="center"/>
        <w:rPr>
          <w:b/>
          <w:sz w:val="24"/>
        </w:rPr>
      </w:pPr>
      <w:r w:rsidRPr="002815D3">
        <w:rPr>
          <w:b/>
          <w:sz w:val="24"/>
        </w:rPr>
        <w:t xml:space="preserve">COUNTY </w:t>
      </w:r>
      <w:r w:rsidR="00026C53" w:rsidRPr="002815D3">
        <w:rPr>
          <w:b/>
          <w:sz w:val="24"/>
        </w:rPr>
        <w:t>NAME OF COUNTYX</w:t>
      </w:r>
    </w:p>
    <w:p w14:paraId="1A231B62" w14:textId="77777777" w:rsidR="00026C53" w:rsidRPr="002815D3" w:rsidRDefault="00026C53" w:rsidP="000D09B8">
      <w:pPr>
        <w:jc w:val="center"/>
        <w:rPr>
          <w:sz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2815D3"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5FEA9F47" w:rsidR="00BF1309" w:rsidRPr="002815D3" w:rsidRDefault="00BF1309" w:rsidP="004453F7">
            <w:pPr>
              <w:pStyle w:val="AttorneyName"/>
              <w:spacing w:line="240" w:lineRule="auto"/>
              <w:rPr>
                <w:sz w:val="24"/>
                <w:szCs w:val="24"/>
              </w:rPr>
            </w:pPr>
            <w:r w:rsidRPr="002815D3">
              <w:rPr>
                <w:color w:val="2C2C2C"/>
                <w:sz w:val="24"/>
                <w:szCs w:val="24"/>
              </w:rPr>
              <w:t>PLAINTIFF</w:t>
            </w:r>
            <w:r w:rsidR="0013735C" w:rsidRPr="002815D3">
              <w:rPr>
                <w:color w:val="2C2C2C"/>
                <w:sz w:val="24"/>
                <w:szCs w:val="24"/>
              </w:rPr>
              <w:t>X</w:t>
            </w:r>
          </w:p>
          <w:p w14:paraId="2D296B79" w14:textId="77777777" w:rsidR="00BF1309" w:rsidRPr="002815D3" w:rsidRDefault="00BF1309" w:rsidP="004453F7">
            <w:pPr>
              <w:pStyle w:val="AttorneyName"/>
              <w:spacing w:line="240" w:lineRule="auto"/>
              <w:rPr>
                <w:sz w:val="24"/>
                <w:szCs w:val="24"/>
              </w:rPr>
            </w:pPr>
          </w:p>
          <w:p w14:paraId="290CBE7A" w14:textId="77777777" w:rsidR="00BF1309" w:rsidRPr="002815D3" w:rsidRDefault="00BF1309" w:rsidP="004453F7">
            <w:pPr>
              <w:pStyle w:val="AttorneyName"/>
              <w:spacing w:line="240" w:lineRule="auto"/>
              <w:rPr>
                <w:sz w:val="24"/>
                <w:szCs w:val="24"/>
              </w:rPr>
            </w:pPr>
            <w:r w:rsidRPr="002815D3">
              <w:rPr>
                <w:sz w:val="24"/>
                <w:szCs w:val="24"/>
              </w:rPr>
              <w:tab/>
            </w:r>
            <w:r w:rsidRPr="002815D3">
              <w:rPr>
                <w:sz w:val="24"/>
                <w:szCs w:val="24"/>
              </w:rPr>
              <w:tab/>
              <w:t xml:space="preserve">    Plaintiff,</w:t>
            </w:r>
          </w:p>
          <w:p w14:paraId="68F406AA" w14:textId="77777777" w:rsidR="00BF1309" w:rsidRPr="002815D3" w:rsidRDefault="00BF1309" w:rsidP="004453F7">
            <w:pPr>
              <w:pStyle w:val="AttorneyName"/>
              <w:spacing w:line="240" w:lineRule="auto"/>
              <w:rPr>
                <w:sz w:val="24"/>
                <w:szCs w:val="24"/>
              </w:rPr>
            </w:pPr>
            <w:r w:rsidRPr="002815D3">
              <w:rPr>
                <w:sz w:val="24"/>
                <w:szCs w:val="24"/>
              </w:rPr>
              <w:tab/>
              <w:t>vs.</w:t>
            </w:r>
          </w:p>
          <w:p w14:paraId="74B0985F" w14:textId="77777777" w:rsidR="00BF1309" w:rsidRPr="002815D3" w:rsidRDefault="00BF1309" w:rsidP="004453F7">
            <w:pPr>
              <w:pStyle w:val="AttorneyName"/>
              <w:spacing w:line="240" w:lineRule="auto"/>
              <w:rPr>
                <w:sz w:val="24"/>
                <w:szCs w:val="24"/>
              </w:rPr>
            </w:pPr>
          </w:p>
          <w:p w14:paraId="35D274F1" w14:textId="46ED5A08" w:rsidR="00BF1309" w:rsidRPr="002815D3" w:rsidRDefault="00BF1309" w:rsidP="004453F7">
            <w:pPr>
              <w:autoSpaceDE w:val="0"/>
              <w:autoSpaceDN w:val="0"/>
              <w:adjustRightInd w:val="0"/>
              <w:spacing w:line="240" w:lineRule="auto"/>
              <w:rPr>
                <w:rFonts w:eastAsia="Calibri"/>
                <w:color w:val="202020"/>
                <w:sz w:val="24"/>
                <w:szCs w:val="24"/>
              </w:rPr>
            </w:pPr>
            <w:r w:rsidRPr="002815D3">
              <w:rPr>
                <w:rFonts w:eastAsia="Calibri"/>
                <w:color w:val="202020"/>
                <w:sz w:val="24"/>
                <w:szCs w:val="24"/>
              </w:rPr>
              <w:t>DEFENDANT</w:t>
            </w:r>
            <w:r w:rsidR="0013735C" w:rsidRPr="002815D3">
              <w:rPr>
                <w:rFonts w:eastAsia="Calibri"/>
                <w:color w:val="202020"/>
                <w:sz w:val="24"/>
                <w:szCs w:val="24"/>
              </w:rPr>
              <w:t>X</w:t>
            </w:r>
          </w:p>
          <w:p w14:paraId="65DD01EA" w14:textId="77777777" w:rsidR="00BF1309" w:rsidRPr="002815D3" w:rsidRDefault="00BF1309" w:rsidP="004453F7">
            <w:pPr>
              <w:autoSpaceDE w:val="0"/>
              <w:autoSpaceDN w:val="0"/>
              <w:adjustRightInd w:val="0"/>
              <w:spacing w:line="240" w:lineRule="auto"/>
              <w:rPr>
                <w:rFonts w:eastAsia="Calibri"/>
                <w:color w:val="202020"/>
                <w:sz w:val="24"/>
                <w:szCs w:val="24"/>
              </w:rPr>
            </w:pPr>
          </w:p>
          <w:p w14:paraId="6A9F48F8" w14:textId="77777777" w:rsidR="00BF1309" w:rsidRPr="002815D3" w:rsidRDefault="00BF1309" w:rsidP="004453F7">
            <w:pPr>
              <w:pStyle w:val="Header"/>
              <w:tabs>
                <w:tab w:val="left" w:pos="720"/>
              </w:tabs>
              <w:spacing w:line="240" w:lineRule="auto"/>
              <w:ind w:right="188"/>
              <w:jc w:val="center"/>
              <w:rPr>
                <w:rFonts w:eastAsia="Calibri"/>
                <w:color w:val="202020"/>
                <w:sz w:val="24"/>
                <w:szCs w:val="24"/>
              </w:rPr>
            </w:pPr>
            <w:r w:rsidRPr="002815D3">
              <w:rPr>
                <w:rFonts w:eastAsia="Calibri"/>
                <w:color w:val="202020"/>
                <w:sz w:val="24"/>
                <w:szCs w:val="24"/>
              </w:rPr>
              <w:t xml:space="preserve"> Defendants.</w:t>
            </w:r>
          </w:p>
          <w:p w14:paraId="7BBF3F90" w14:textId="77777777" w:rsidR="00BF1309" w:rsidRPr="002815D3" w:rsidRDefault="00BF1309" w:rsidP="004453F7">
            <w:pPr>
              <w:pStyle w:val="Header"/>
              <w:tabs>
                <w:tab w:val="left" w:pos="720"/>
              </w:tabs>
              <w:spacing w:line="240" w:lineRule="auto"/>
              <w:ind w:right="188"/>
              <w:jc w:val="center"/>
              <w:rPr>
                <w:rFonts w:eastAsia="Calibri"/>
                <w:color w:val="202020"/>
                <w:sz w:val="23"/>
                <w:szCs w:val="23"/>
              </w:rPr>
            </w:pPr>
          </w:p>
          <w:p w14:paraId="72F65F9C" w14:textId="77777777" w:rsidR="00BF1309" w:rsidRPr="002815D3" w:rsidRDefault="00BF1309" w:rsidP="004453F7">
            <w:pPr>
              <w:pStyle w:val="Header"/>
              <w:tabs>
                <w:tab w:val="left" w:pos="720"/>
              </w:tabs>
              <w:spacing w:line="240" w:lineRule="auto"/>
              <w:ind w:right="188"/>
              <w:jc w:val="center"/>
              <w:rPr>
                <w:szCs w:val="24"/>
              </w:rPr>
            </w:pPr>
          </w:p>
        </w:tc>
        <w:tc>
          <w:tcPr>
            <w:tcW w:w="5392" w:type="dxa"/>
            <w:tcBorders>
              <w:top w:val="nil"/>
              <w:left w:val="nil"/>
              <w:bottom w:val="nil"/>
              <w:right w:val="nil"/>
            </w:tcBorders>
          </w:tcPr>
          <w:p w14:paraId="70BEDDE1" w14:textId="63101BEC" w:rsidR="00BF1309" w:rsidRPr="002815D3" w:rsidRDefault="00BF1309" w:rsidP="004453F7">
            <w:pPr>
              <w:spacing w:line="240" w:lineRule="auto"/>
              <w:ind w:left="216"/>
              <w:rPr>
                <w:b/>
                <w:sz w:val="24"/>
                <w:szCs w:val="24"/>
              </w:rPr>
            </w:pPr>
            <w:r w:rsidRPr="002815D3">
              <w:rPr>
                <w:b/>
                <w:sz w:val="24"/>
                <w:szCs w:val="24"/>
              </w:rPr>
              <w:t xml:space="preserve">Case No. </w:t>
            </w:r>
            <w:r w:rsidR="005E38D1" w:rsidRPr="002815D3">
              <w:rPr>
                <w:b/>
                <w:sz w:val="24"/>
                <w:szCs w:val="24"/>
              </w:rPr>
              <w:t>CASENUMBER</w:t>
            </w:r>
            <w:r w:rsidR="0013735C" w:rsidRPr="002815D3">
              <w:rPr>
                <w:b/>
                <w:sz w:val="24"/>
                <w:szCs w:val="24"/>
              </w:rPr>
              <w:t>X</w:t>
            </w:r>
          </w:p>
          <w:p w14:paraId="6552E477" w14:textId="77777777" w:rsidR="00BF1309" w:rsidRPr="002815D3" w:rsidRDefault="00BF1309" w:rsidP="004453F7">
            <w:pPr>
              <w:spacing w:line="240" w:lineRule="auto"/>
              <w:ind w:left="216"/>
              <w:rPr>
                <w:b/>
                <w:sz w:val="24"/>
                <w:szCs w:val="24"/>
              </w:rPr>
            </w:pPr>
          </w:p>
          <w:p w14:paraId="63FEE883" w14:textId="737644BA" w:rsidR="00BF1309" w:rsidRPr="002815D3" w:rsidRDefault="00BF1309" w:rsidP="00BF1309">
            <w:pPr>
              <w:spacing w:line="240" w:lineRule="auto"/>
              <w:ind w:left="216"/>
              <w:rPr>
                <w:rFonts w:eastAsiaTheme="minorHAnsi"/>
                <w:b/>
                <w:sz w:val="24"/>
                <w:szCs w:val="24"/>
              </w:rPr>
            </w:pPr>
            <w:r w:rsidRPr="002815D3">
              <w:rPr>
                <w:rFonts w:eastAsiaTheme="minorHAnsi"/>
                <w:b/>
                <w:sz w:val="24"/>
                <w:szCs w:val="24"/>
              </w:rPr>
              <w:t>PLAINTIFF’S RESPONSES TO DOCUMENT</w:t>
            </w:r>
            <w:r w:rsidR="0013735C" w:rsidRPr="002815D3">
              <w:rPr>
                <w:rFonts w:eastAsiaTheme="minorHAnsi"/>
                <w:b/>
                <w:sz w:val="24"/>
                <w:szCs w:val="24"/>
              </w:rPr>
              <w:t>X</w:t>
            </w:r>
          </w:p>
          <w:p w14:paraId="452AE526" w14:textId="77777777" w:rsidR="00BF1309" w:rsidRPr="002815D3" w:rsidRDefault="00BF1309" w:rsidP="004453F7">
            <w:pPr>
              <w:spacing w:line="240" w:lineRule="auto"/>
              <w:ind w:left="216"/>
              <w:rPr>
                <w:b/>
                <w:szCs w:val="24"/>
              </w:rPr>
            </w:pPr>
          </w:p>
          <w:p w14:paraId="19A5AA70" w14:textId="77777777" w:rsidR="00BF1309" w:rsidRPr="002815D3" w:rsidRDefault="00BF1309" w:rsidP="004453F7">
            <w:pPr>
              <w:spacing w:line="240" w:lineRule="auto"/>
              <w:ind w:left="216"/>
              <w:rPr>
                <w:b/>
                <w:szCs w:val="24"/>
              </w:rPr>
            </w:pPr>
          </w:p>
        </w:tc>
      </w:tr>
    </w:tbl>
    <w:p w14:paraId="78A2C2FB" w14:textId="65044836" w:rsidR="000D09B8" w:rsidRPr="002815D3" w:rsidRDefault="000D09B8" w:rsidP="00BF1309">
      <w:pPr>
        <w:pStyle w:val="AttorneyName"/>
        <w:spacing w:before="80" w:line="480" w:lineRule="exact"/>
        <w:rPr>
          <w:sz w:val="24"/>
        </w:rPr>
      </w:pPr>
      <w:r w:rsidRPr="002815D3">
        <w:rPr>
          <w:sz w:val="24"/>
        </w:rPr>
        <w:t xml:space="preserve">PROPOUNDING PARTY: </w:t>
      </w:r>
      <w:r w:rsidRPr="002815D3">
        <w:rPr>
          <w:sz w:val="24"/>
        </w:rPr>
        <w:tab/>
      </w:r>
      <w:r w:rsidR="00BF1309" w:rsidRPr="002815D3">
        <w:rPr>
          <w:sz w:val="24"/>
        </w:rPr>
        <w:t>Defendant</w:t>
      </w:r>
      <w:r w:rsidRPr="002815D3">
        <w:rPr>
          <w:sz w:val="24"/>
          <w:szCs w:val="24"/>
        </w:rPr>
        <w:t xml:space="preserve">, </w:t>
      </w:r>
      <w:r w:rsidR="00DA2861">
        <w:rPr>
          <w:sz w:val="24"/>
        </w:rPr>
        <w:t>PROPOUNDING</w:t>
      </w:r>
      <w:r w:rsidR="0013735C" w:rsidRPr="002815D3">
        <w:rPr>
          <w:sz w:val="24"/>
        </w:rPr>
        <w:t>X</w:t>
      </w:r>
    </w:p>
    <w:p w14:paraId="171EFD9D" w14:textId="552498E1" w:rsidR="000D09B8" w:rsidRPr="002815D3"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2815D3">
        <w:rPr>
          <w:sz w:val="24"/>
        </w:rPr>
        <w:t xml:space="preserve">RESPONDING PARTY: </w:t>
      </w:r>
      <w:r w:rsidRPr="002815D3">
        <w:rPr>
          <w:sz w:val="24"/>
        </w:rPr>
        <w:tab/>
        <w:t xml:space="preserve"> </w:t>
      </w:r>
      <w:r w:rsidR="00BF1309" w:rsidRPr="002815D3">
        <w:rPr>
          <w:sz w:val="24"/>
        </w:rPr>
        <w:t>Plaintiff</w:t>
      </w:r>
      <w:r w:rsidRPr="002815D3">
        <w:rPr>
          <w:sz w:val="24"/>
        </w:rPr>
        <w:t>,</w:t>
      </w:r>
      <w:r w:rsidRPr="002815D3">
        <w:rPr>
          <w:sz w:val="24"/>
          <w:szCs w:val="24"/>
        </w:rPr>
        <w:t xml:space="preserve"> </w:t>
      </w:r>
      <w:r w:rsidR="00DA2861">
        <w:rPr>
          <w:sz w:val="24"/>
        </w:rPr>
        <w:t>RESPONDING</w:t>
      </w:r>
      <w:r w:rsidR="0013735C" w:rsidRPr="002815D3">
        <w:rPr>
          <w:sz w:val="24"/>
        </w:rPr>
        <w:t>X</w:t>
      </w:r>
    </w:p>
    <w:p w14:paraId="1AF42F34" w14:textId="476DFD48" w:rsidR="000D09B8"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2815D3">
        <w:rPr>
          <w:sz w:val="24"/>
        </w:rPr>
        <w:t xml:space="preserve">SET NUMBER: </w:t>
      </w:r>
      <w:r w:rsidRPr="002815D3">
        <w:rPr>
          <w:sz w:val="24"/>
        </w:rPr>
        <w:tab/>
      </w:r>
      <w:r w:rsidRPr="002815D3">
        <w:rPr>
          <w:sz w:val="24"/>
        </w:rPr>
        <w:tab/>
        <w:t>ONE</w:t>
      </w:r>
    </w:p>
    <w:p w14:paraId="619A972F" w14:textId="77777777" w:rsidR="00BF1309" w:rsidRPr="00A1404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p>
    <w:p w14:paraId="0DBAE0B2" w14:textId="45040CDB" w:rsidR="00BF1309" w:rsidRPr="00BF1309" w:rsidRDefault="00BF1309" w:rsidP="00BF1309">
      <w:pPr>
        <w:widowControl w:val="0"/>
        <w:ind w:firstLine="720"/>
        <w:contextualSpacing/>
        <w:rPr>
          <w:sz w:val="24"/>
          <w:szCs w:val="24"/>
        </w:rPr>
      </w:pPr>
      <w:r w:rsidRPr="00BF1309">
        <w:rPr>
          <w:sz w:val="24"/>
          <w:szCs w:val="24"/>
        </w:rPr>
        <w:t>TO ALL PARTIES AND THEIR ATTORNEYS OF RECORD:</w:t>
      </w:r>
    </w:p>
    <w:p w14:paraId="554AB20D" w14:textId="04F17487" w:rsidR="00BF1309" w:rsidRPr="002815D3" w:rsidRDefault="00BF1309" w:rsidP="000B501C">
      <w:pPr>
        <w:widowControl w:val="0"/>
        <w:contextualSpacing/>
        <w:rPr>
          <w:sz w:val="24"/>
          <w:szCs w:val="24"/>
        </w:rPr>
      </w:pPr>
      <w:r w:rsidRPr="00BF1309">
        <w:rPr>
          <w:sz w:val="24"/>
          <w:szCs w:val="24"/>
        </w:rPr>
        <w:tab/>
        <w:t xml:space="preserve">PLAINTIFF, </w:t>
      </w:r>
      <w:r w:rsidR="00DA2861">
        <w:rPr>
          <w:color w:val="2C2C2C"/>
          <w:sz w:val="24"/>
          <w:szCs w:val="24"/>
        </w:rPr>
        <w:t>RESPONDING</w:t>
      </w:r>
      <w:r w:rsidR="0013735C" w:rsidRPr="002815D3">
        <w:rPr>
          <w:color w:val="2C2C2C"/>
          <w:sz w:val="24"/>
          <w:szCs w:val="24"/>
        </w:rPr>
        <w:t>X</w:t>
      </w:r>
      <w:r w:rsidR="000B501C" w:rsidRPr="002815D3">
        <w:rPr>
          <w:sz w:val="24"/>
          <w:szCs w:val="24"/>
        </w:rPr>
        <w:t>, (hereinafter “Responding Party</w:t>
      </w:r>
      <w:r w:rsidRPr="002815D3">
        <w:rPr>
          <w:sz w:val="24"/>
          <w:szCs w:val="24"/>
        </w:rPr>
        <w:t xml:space="preserve">”) makes the following answers and objections to the </w:t>
      </w:r>
      <w:r w:rsidR="000B501C" w:rsidRPr="002815D3">
        <w:rPr>
          <w:sz w:val="24"/>
          <w:szCs w:val="24"/>
        </w:rPr>
        <w:t>DOCUMENT</w:t>
      </w:r>
      <w:r w:rsidR="0013735C" w:rsidRPr="002815D3">
        <w:rPr>
          <w:sz w:val="24"/>
          <w:szCs w:val="24"/>
        </w:rPr>
        <w:t>X</w:t>
      </w:r>
      <w:r w:rsidRPr="002815D3">
        <w:rPr>
          <w:sz w:val="24"/>
          <w:szCs w:val="24"/>
        </w:rPr>
        <w:t xml:space="preserve">, Set One. </w:t>
      </w:r>
    </w:p>
    <w:p w14:paraId="1910EB7D" w14:textId="23AC2CFF" w:rsidR="000B501C" w:rsidRPr="002815D3" w:rsidRDefault="000B501C" w:rsidP="000B501C">
      <w:pPr>
        <w:widowControl w:val="0"/>
        <w:contextualSpacing/>
        <w:rPr>
          <w:sz w:val="24"/>
          <w:szCs w:val="24"/>
        </w:rPr>
      </w:pPr>
    </w:p>
    <w:p w14:paraId="78A6FEC7" w14:textId="77777777" w:rsidR="000B501C" w:rsidRPr="002815D3" w:rsidRDefault="000B501C" w:rsidP="000B501C">
      <w:pPr>
        <w:jc w:val="center"/>
        <w:rPr>
          <w:sz w:val="24"/>
          <w:szCs w:val="24"/>
        </w:rPr>
      </w:pPr>
      <w:r w:rsidRPr="002815D3">
        <w:rPr>
          <w:b/>
          <w:bCs/>
          <w:sz w:val="24"/>
          <w:szCs w:val="24"/>
          <w:u w:val="single"/>
        </w:rPr>
        <w:t>PRELIMINARY STATEMENT</w:t>
      </w:r>
    </w:p>
    <w:p w14:paraId="39891041" w14:textId="77777777" w:rsidR="000B501C" w:rsidRPr="00180EBA" w:rsidRDefault="000B501C" w:rsidP="000B501C">
      <w:pPr>
        <w:rPr>
          <w:rFonts w:eastAsia="Calibri"/>
          <w:b/>
          <w:bCs/>
          <w:sz w:val="24"/>
          <w:szCs w:val="24"/>
        </w:rPr>
      </w:pPr>
      <w:r w:rsidRPr="002815D3">
        <w:rPr>
          <w:sz w:val="24"/>
          <w:szCs w:val="24"/>
        </w:rPr>
        <w:tab/>
      </w:r>
      <w:r w:rsidRPr="002815D3">
        <w:rPr>
          <w:bCs/>
          <w:sz w:val="24"/>
          <w:szCs w:val="24"/>
        </w:rPr>
        <w:t>Plaintiff’s investigation and discovery of the facts relating to this case, and preparation for trial, are continuing and not complete. All of the responses contained</w:t>
      </w:r>
      <w:r w:rsidRPr="00180EBA">
        <w:rPr>
          <w:bCs/>
          <w:sz w:val="24"/>
          <w:szCs w:val="24"/>
        </w:rPr>
        <w:t xml:space="preserve">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w:t>
      </w:r>
      <w:r w:rsidRPr="00180EBA">
        <w:rPr>
          <w:bCs/>
          <w:sz w:val="24"/>
          <w:szCs w:val="24"/>
        </w:rPr>
        <w:lastRenderedPageBreak/>
        <w:t>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14:paraId="7AF8B6E3" w14:textId="4899A3DD" w:rsidR="00DA02D9" w:rsidRPr="0064679F" w:rsidRDefault="0064679F" w:rsidP="00BF1309">
      <w:pPr>
        <w:pStyle w:val="BodyTextIndent2"/>
        <w:spacing w:after="0" w:line="480" w:lineRule="exact"/>
        <w:ind w:left="0"/>
        <w:rPr>
          <w:bCs/>
          <w:sz w:val="24"/>
          <w:szCs w:val="24"/>
        </w:rPr>
      </w:pPr>
      <w:r>
        <w:rPr>
          <w:bCs/>
          <w:sz w:val="24"/>
          <w:szCs w:val="24"/>
        </w:rPr>
        <w:t>STARTX</w:t>
      </w:r>
    </w:p>
    <w:p w14:paraId="7BB2BC9B" w14:textId="66742361" w:rsidR="000D09B8" w:rsidRDefault="000D09B8" w:rsidP="000D09B8">
      <w:pPr>
        <w:rPr>
          <w:rFonts w:eastAsia="Calibri"/>
          <w:b/>
          <w:sz w:val="24"/>
          <w:szCs w:val="24"/>
        </w:rPr>
      </w:pPr>
      <w:r w:rsidRPr="004B5E64">
        <w:rPr>
          <w:rFonts w:eastAsia="Calibri"/>
          <w:sz w:val="24"/>
          <w:szCs w:val="24"/>
        </w:rPr>
        <w:t>Dated:</w:t>
      </w:r>
      <w:r w:rsidRPr="004B5E64">
        <w:rPr>
          <w:rFonts w:eastAsia="Calibri"/>
          <w:sz w:val="24"/>
          <w:szCs w:val="24"/>
        </w:rPr>
        <w:tab/>
      </w:r>
      <w:r w:rsidR="00491963">
        <w:rPr>
          <w:rFonts w:eastAsia="Calibri"/>
          <w:sz w:val="24"/>
          <w:szCs w:val="24"/>
        </w:rPr>
        <w:t>DATEX</w:t>
      </w:r>
      <w:r w:rsidRPr="004B5E64">
        <w:rPr>
          <w:rFonts w:eastAsia="Calibri"/>
          <w:sz w:val="24"/>
          <w:szCs w:val="24"/>
        </w:rPr>
        <w:tab/>
      </w:r>
      <w:r w:rsidRPr="004B5E64">
        <w:rPr>
          <w:rFonts w:eastAsia="Calibri"/>
          <w:sz w:val="24"/>
          <w:szCs w:val="24"/>
        </w:rPr>
        <w:tab/>
      </w:r>
      <w:r w:rsidRPr="004B5E64">
        <w:rPr>
          <w:rFonts w:eastAsia="Calibri"/>
          <w:b/>
          <w:sz w:val="24"/>
          <w:szCs w:val="24"/>
        </w:rPr>
        <w:tab/>
      </w:r>
      <w:r>
        <w:rPr>
          <w:rFonts w:eastAsia="Calibri"/>
          <w:b/>
          <w:sz w:val="24"/>
          <w:szCs w:val="24"/>
        </w:rPr>
        <w:t>COHEN LAW PARTNERS</w:t>
      </w:r>
    </w:p>
    <w:p w14:paraId="12FA70B6" w14:textId="77777777" w:rsidR="000D09B8" w:rsidRPr="0035274B" w:rsidRDefault="000D09B8" w:rsidP="000D09B8">
      <w:pPr>
        <w:spacing w:line="480" w:lineRule="auto"/>
        <w:rPr>
          <w:rFonts w:eastAsia="Calibri"/>
          <w:b/>
          <w:sz w:val="24"/>
          <w:szCs w:val="24"/>
        </w:rPr>
      </w:pPr>
    </w:p>
    <w:p w14:paraId="2CC2A6E6" w14:textId="77777777" w:rsidR="000D09B8" w:rsidRPr="0035274B" w:rsidRDefault="000D09B8" w:rsidP="000D09B8">
      <w:pPr>
        <w:autoSpaceDE w:val="0"/>
        <w:autoSpaceDN w:val="0"/>
        <w:adjustRightInd w:val="0"/>
        <w:rPr>
          <w:rFonts w:eastAsia="Calibri"/>
          <w:sz w:val="24"/>
          <w:szCs w:val="24"/>
        </w:rPr>
      </w:pP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t>By:</w:t>
      </w:r>
      <w:r w:rsidRPr="0035274B">
        <w:rPr>
          <w:rFonts w:eastAsia="Calibri"/>
          <w:sz w:val="24"/>
          <w:szCs w:val="24"/>
        </w:rPr>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Pr>
          <w:sz w:val="24"/>
          <w:szCs w:val="24"/>
        </w:rPr>
        <w:t>Darren A. Reid</w:t>
      </w:r>
    </w:p>
    <w:p w14:paraId="30620928"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t>Attorney</w:t>
      </w:r>
      <w:r>
        <w:rPr>
          <w:sz w:val="24"/>
          <w:szCs w:val="24"/>
        </w:rPr>
        <w:t>s</w:t>
      </w:r>
      <w:r w:rsidRPr="0035274B">
        <w:rPr>
          <w:sz w:val="24"/>
          <w:szCs w:val="24"/>
        </w:rPr>
        <w:t xml:space="preserve"> for Plaintiff</w:t>
      </w:r>
    </w:p>
    <w:p w14:paraId="17FD3D96" w14:textId="77777777" w:rsidR="001C5A72" w:rsidRPr="00CB1837" w:rsidRDefault="001C5A72" w:rsidP="001C5A72">
      <w:pPr>
        <w:rPr>
          <w:sz w:val="24"/>
          <w:szCs w:val="24"/>
        </w:rPr>
      </w:pPr>
    </w:p>
    <w:sectPr w:rsidR="001C5A72" w:rsidRPr="00CB1837" w:rsidSect="008B01EC">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24CBB" w14:textId="77777777" w:rsidR="008B01EC" w:rsidRDefault="008B01EC">
      <w:r>
        <w:separator/>
      </w:r>
    </w:p>
  </w:endnote>
  <w:endnote w:type="continuationSeparator" w:id="0">
    <w:p w14:paraId="09B32277" w14:textId="77777777" w:rsidR="008B01EC" w:rsidRDefault="008B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082FF7C5"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rsidRPr="001E7C0A">
      <w:rPr>
        <w:b/>
        <w:color w:val="808080" w:themeColor="background1" w:themeShade="80"/>
        <w:sz w:val="22"/>
        <w:szCs w:val="22"/>
      </w:rPr>
      <w:t xml:space="preserve">PLAINTIFF’S RESPONSES TO </w:t>
    </w:r>
    <w:r w:rsidR="00801E45" w:rsidRPr="00E5505E">
      <w:rPr>
        <w:b/>
        <w:color w:val="808080" w:themeColor="background1" w:themeShade="80"/>
        <w:sz w:val="22"/>
        <w:szCs w:val="22"/>
      </w:rPr>
      <w:t>DOCUMENT</w:t>
    </w:r>
    <w:r w:rsidR="00E471E7" w:rsidRPr="00E5505E">
      <w:rPr>
        <w:b/>
        <w:color w:val="808080" w:themeColor="background1" w:themeShade="80"/>
        <w:sz w:val="22"/>
        <w:szCs w:val="22"/>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D8A22" w14:textId="77777777" w:rsidR="008B01EC" w:rsidRDefault="008B01EC">
      <w:r>
        <w:separator/>
      </w:r>
    </w:p>
  </w:footnote>
  <w:footnote w:type="continuationSeparator" w:id="0">
    <w:p w14:paraId="152BEB21" w14:textId="77777777" w:rsidR="008B01EC" w:rsidRDefault="008B0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36261">
    <w:abstractNumId w:val="0"/>
  </w:num>
  <w:num w:numId="2" w16cid:durableId="1611624308">
    <w:abstractNumId w:val="10"/>
  </w:num>
  <w:num w:numId="3" w16cid:durableId="835076869">
    <w:abstractNumId w:val="13"/>
  </w:num>
  <w:num w:numId="4" w16cid:durableId="1769540383">
    <w:abstractNumId w:val="6"/>
  </w:num>
  <w:num w:numId="5" w16cid:durableId="154417775">
    <w:abstractNumId w:val="11"/>
  </w:num>
  <w:num w:numId="6" w16cid:durableId="496195073">
    <w:abstractNumId w:val="9"/>
  </w:num>
  <w:num w:numId="7" w16cid:durableId="1996953146">
    <w:abstractNumId w:val="2"/>
  </w:num>
  <w:num w:numId="8" w16cid:durableId="1763909993">
    <w:abstractNumId w:val="7"/>
  </w:num>
  <w:num w:numId="9" w16cid:durableId="1522276038">
    <w:abstractNumId w:val="3"/>
  </w:num>
  <w:num w:numId="10" w16cid:durableId="1146971416">
    <w:abstractNumId w:val="12"/>
  </w:num>
  <w:num w:numId="11" w16cid:durableId="427237756">
    <w:abstractNumId w:val="5"/>
  </w:num>
  <w:num w:numId="12" w16cid:durableId="1844666163">
    <w:abstractNumId w:val="1"/>
  </w:num>
  <w:num w:numId="13" w16cid:durableId="489367068">
    <w:abstractNumId w:val="16"/>
  </w:num>
  <w:num w:numId="14" w16cid:durableId="1185098972">
    <w:abstractNumId w:val="4"/>
  </w:num>
  <w:num w:numId="15" w16cid:durableId="586113371">
    <w:abstractNumId w:val="14"/>
  </w:num>
  <w:num w:numId="16" w16cid:durableId="900091995">
    <w:abstractNumId w:val="15"/>
  </w:num>
  <w:num w:numId="17" w16cid:durableId="598415842">
    <w:abstractNumId w:val="8"/>
  </w:num>
  <w:num w:numId="18" w16cid:durableId="11025351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bE0NjQzNDQwNLFQ0lEKTi0uzszPAykwrAUAVbf0WCwAAAA="/>
  </w:docVars>
  <w:rsids>
    <w:rsidRoot w:val="00AA1686"/>
    <w:rsid w:val="00001321"/>
    <w:rsid w:val="00002556"/>
    <w:rsid w:val="00004FDF"/>
    <w:rsid w:val="000058DE"/>
    <w:rsid w:val="00007665"/>
    <w:rsid w:val="0001163A"/>
    <w:rsid w:val="00011BD9"/>
    <w:rsid w:val="0001393C"/>
    <w:rsid w:val="00016A7F"/>
    <w:rsid w:val="00016E45"/>
    <w:rsid w:val="000213EA"/>
    <w:rsid w:val="000223AD"/>
    <w:rsid w:val="00022B38"/>
    <w:rsid w:val="00023F95"/>
    <w:rsid w:val="0002421D"/>
    <w:rsid w:val="0002479E"/>
    <w:rsid w:val="0002513A"/>
    <w:rsid w:val="00025844"/>
    <w:rsid w:val="000259BD"/>
    <w:rsid w:val="00026C53"/>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750"/>
    <w:rsid w:val="000A5AC8"/>
    <w:rsid w:val="000A7D7F"/>
    <w:rsid w:val="000B0298"/>
    <w:rsid w:val="000B0CFB"/>
    <w:rsid w:val="000B16B6"/>
    <w:rsid w:val="000B2256"/>
    <w:rsid w:val="000B3F91"/>
    <w:rsid w:val="000B4F79"/>
    <w:rsid w:val="000B501C"/>
    <w:rsid w:val="000B5AC8"/>
    <w:rsid w:val="000B6E8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35C"/>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A46"/>
    <w:rsid w:val="00155F2A"/>
    <w:rsid w:val="001560D2"/>
    <w:rsid w:val="00157426"/>
    <w:rsid w:val="001624B6"/>
    <w:rsid w:val="00162B12"/>
    <w:rsid w:val="00163A6C"/>
    <w:rsid w:val="00163BA2"/>
    <w:rsid w:val="00164B01"/>
    <w:rsid w:val="001664EF"/>
    <w:rsid w:val="00166BA2"/>
    <w:rsid w:val="00167149"/>
    <w:rsid w:val="00167A3D"/>
    <w:rsid w:val="00170674"/>
    <w:rsid w:val="00170968"/>
    <w:rsid w:val="0017162E"/>
    <w:rsid w:val="00171791"/>
    <w:rsid w:val="00171A0D"/>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6A4"/>
    <w:rsid w:val="0021687E"/>
    <w:rsid w:val="00217359"/>
    <w:rsid w:val="002225FF"/>
    <w:rsid w:val="00224D9D"/>
    <w:rsid w:val="00230661"/>
    <w:rsid w:val="0023120E"/>
    <w:rsid w:val="002327E3"/>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795"/>
    <w:rsid w:val="00262807"/>
    <w:rsid w:val="0026301D"/>
    <w:rsid w:val="0026468F"/>
    <w:rsid w:val="00264CA2"/>
    <w:rsid w:val="002663CC"/>
    <w:rsid w:val="00266710"/>
    <w:rsid w:val="00272FE0"/>
    <w:rsid w:val="00273429"/>
    <w:rsid w:val="00273FF4"/>
    <w:rsid w:val="0027429D"/>
    <w:rsid w:val="00275CFB"/>
    <w:rsid w:val="00276482"/>
    <w:rsid w:val="00280332"/>
    <w:rsid w:val="002811AB"/>
    <w:rsid w:val="002815D3"/>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1F31"/>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4AC1"/>
    <w:rsid w:val="003B64AA"/>
    <w:rsid w:val="003B6F16"/>
    <w:rsid w:val="003B749C"/>
    <w:rsid w:val="003B77FD"/>
    <w:rsid w:val="003C1A5F"/>
    <w:rsid w:val="003C1C61"/>
    <w:rsid w:val="003C4108"/>
    <w:rsid w:val="003C6741"/>
    <w:rsid w:val="003D3107"/>
    <w:rsid w:val="003D4974"/>
    <w:rsid w:val="003D51C3"/>
    <w:rsid w:val="003D5AC6"/>
    <w:rsid w:val="003D5CDA"/>
    <w:rsid w:val="003E1396"/>
    <w:rsid w:val="003E20AD"/>
    <w:rsid w:val="003E41B2"/>
    <w:rsid w:val="003E5068"/>
    <w:rsid w:val="003E51DC"/>
    <w:rsid w:val="003E65D3"/>
    <w:rsid w:val="003E7E3A"/>
    <w:rsid w:val="003F449B"/>
    <w:rsid w:val="003F4B7B"/>
    <w:rsid w:val="003F5924"/>
    <w:rsid w:val="003F6BD7"/>
    <w:rsid w:val="003F6E42"/>
    <w:rsid w:val="003F7552"/>
    <w:rsid w:val="0040173A"/>
    <w:rsid w:val="004035D0"/>
    <w:rsid w:val="004050B9"/>
    <w:rsid w:val="0040752C"/>
    <w:rsid w:val="00410059"/>
    <w:rsid w:val="00412C37"/>
    <w:rsid w:val="00412F79"/>
    <w:rsid w:val="00413241"/>
    <w:rsid w:val="00413448"/>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771"/>
    <w:rsid w:val="00462BDA"/>
    <w:rsid w:val="00464001"/>
    <w:rsid w:val="004645A1"/>
    <w:rsid w:val="00464DAC"/>
    <w:rsid w:val="00465F4B"/>
    <w:rsid w:val="004668F6"/>
    <w:rsid w:val="00466AE8"/>
    <w:rsid w:val="004702C4"/>
    <w:rsid w:val="00470FC6"/>
    <w:rsid w:val="0047142F"/>
    <w:rsid w:val="00472495"/>
    <w:rsid w:val="00472AA4"/>
    <w:rsid w:val="00473153"/>
    <w:rsid w:val="0047475D"/>
    <w:rsid w:val="0047494B"/>
    <w:rsid w:val="00475BCA"/>
    <w:rsid w:val="00476674"/>
    <w:rsid w:val="0047760D"/>
    <w:rsid w:val="00477DF7"/>
    <w:rsid w:val="00481ACE"/>
    <w:rsid w:val="0048341C"/>
    <w:rsid w:val="00484458"/>
    <w:rsid w:val="00484705"/>
    <w:rsid w:val="00484B4B"/>
    <w:rsid w:val="0048541D"/>
    <w:rsid w:val="00486045"/>
    <w:rsid w:val="00487619"/>
    <w:rsid w:val="00487A7A"/>
    <w:rsid w:val="00487EBD"/>
    <w:rsid w:val="00490B5A"/>
    <w:rsid w:val="004917B3"/>
    <w:rsid w:val="00491963"/>
    <w:rsid w:val="004930B9"/>
    <w:rsid w:val="004931FB"/>
    <w:rsid w:val="004965A1"/>
    <w:rsid w:val="00496A67"/>
    <w:rsid w:val="004A00EE"/>
    <w:rsid w:val="004A1094"/>
    <w:rsid w:val="004A10A6"/>
    <w:rsid w:val="004A1D5F"/>
    <w:rsid w:val="004A1DC7"/>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64B0"/>
    <w:rsid w:val="004E69D9"/>
    <w:rsid w:val="004E7E14"/>
    <w:rsid w:val="004F084F"/>
    <w:rsid w:val="004F09C6"/>
    <w:rsid w:val="004F0A60"/>
    <w:rsid w:val="004F10A6"/>
    <w:rsid w:val="004F2233"/>
    <w:rsid w:val="004F2CB1"/>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1881"/>
    <w:rsid w:val="0056204C"/>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314"/>
    <w:rsid w:val="00591F11"/>
    <w:rsid w:val="00592375"/>
    <w:rsid w:val="00592905"/>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38D1"/>
    <w:rsid w:val="005E478E"/>
    <w:rsid w:val="005E57B5"/>
    <w:rsid w:val="005E6654"/>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679F"/>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816FC"/>
    <w:rsid w:val="00683326"/>
    <w:rsid w:val="00685087"/>
    <w:rsid w:val="00685BCD"/>
    <w:rsid w:val="006860EB"/>
    <w:rsid w:val="00686C36"/>
    <w:rsid w:val="00687983"/>
    <w:rsid w:val="00687E25"/>
    <w:rsid w:val="00692131"/>
    <w:rsid w:val="006929E5"/>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72F7"/>
    <w:rsid w:val="0070779D"/>
    <w:rsid w:val="00707CAB"/>
    <w:rsid w:val="00710E17"/>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4E7E"/>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1843"/>
    <w:rsid w:val="00791A53"/>
    <w:rsid w:val="0079224D"/>
    <w:rsid w:val="007929CD"/>
    <w:rsid w:val="00792E1F"/>
    <w:rsid w:val="00794416"/>
    <w:rsid w:val="00795219"/>
    <w:rsid w:val="00795428"/>
    <w:rsid w:val="00795B38"/>
    <w:rsid w:val="007A0ACF"/>
    <w:rsid w:val="007A2291"/>
    <w:rsid w:val="007A4823"/>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0B67"/>
    <w:rsid w:val="0086166B"/>
    <w:rsid w:val="00862421"/>
    <w:rsid w:val="008649B9"/>
    <w:rsid w:val="008673E0"/>
    <w:rsid w:val="00867C6C"/>
    <w:rsid w:val="00870FBD"/>
    <w:rsid w:val="00871F3E"/>
    <w:rsid w:val="0087222B"/>
    <w:rsid w:val="00873684"/>
    <w:rsid w:val="00873FF6"/>
    <w:rsid w:val="00874867"/>
    <w:rsid w:val="00874BAF"/>
    <w:rsid w:val="00874D4B"/>
    <w:rsid w:val="00875743"/>
    <w:rsid w:val="00875B5B"/>
    <w:rsid w:val="008761ED"/>
    <w:rsid w:val="00876E1C"/>
    <w:rsid w:val="0087784A"/>
    <w:rsid w:val="008804D8"/>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049"/>
    <w:rsid w:val="008B01EC"/>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0FFD"/>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38D"/>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3A26"/>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6DC5"/>
    <w:rsid w:val="00A47853"/>
    <w:rsid w:val="00A51402"/>
    <w:rsid w:val="00A5304B"/>
    <w:rsid w:val="00A5339B"/>
    <w:rsid w:val="00A54A28"/>
    <w:rsid w:val="00A55A11"/>
    <w:rsid w:val="00A55FD9"/>
    <w:rsid w:val="00A56FB8"/>
    <w:rsid w:val="00A57B9F"/>
    <w:rsid w:val="00A614CC"/>
    <w:rsid w:val="00A61840"/>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82"/>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1309"/>
    <w:rsid w:val="00BF23A6"/>
    <w:rsid w:val="00BF3139"/>
    <w:rsid w:val="00BF3276"/>
    <w:rsid w:val="00BF33D3"/>
    <w:rsid w:val="00BF37A4"/>
    <w:rsid w:val="00BF42B9"/>
    <w:rsid w:val="00BF50F3"/>
    <w:rsid w:val="00BF5249"/>
    <w:rsid w:val="00BF549C"/>
    <w:rsid w:val="00BF5B2F"/>
    <w:rsid w:val="00BF6710"/>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A53"/>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C84"/>
    <w:rsid w:val="00CB3F43"/>
    <w:rsid w:val="00CB47AE"/>
    <w:rsid w:val="00CB64A2"/>
    <w:rsid w:val="00CC1511"/>
    <w:rsid w:val="00CC1DCB"/>
    <w:rsid w:val="00CC1E85"/>
    <w:rsid w:val="00CC5AAE"/>
    <w:rsid w:val="00CC65DC"/>
    <w:rsid w:val="00CC6C27"/>
    <w:rsid w:val="00CD05E2"/>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BC6"/>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2D9"/>
    <w:rsid w:val="00DA0DA4"/>
    <w:rsid w:val="00DA2861"/>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1E7"/>
    <w:rsid w:val="00E47551"/>
    <w:rsid w:val="00E502C2"/>
    <w:rsid w:val="00E50501"/>
    <w:rsid w:val="00E518D7"/>
    <w:rsid w:val="00E520AA"/>
    <w:rsid w:val="00E52838"/>
    <w:rsid w:val="00E54342"/>
    <w:rsid w:val="00E5442E"/>
    <w:rsid w:val="00E5505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C9E"/>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576E2"/>
    <w:rsid w:val="00F606EB"/>
    <w:rsid w:val="00F607AF"/>
    <w:rsid w:val="00F616D2"/>
    <w:rsid w:val="00F61AD1"/>
    <w:rsid w:val="00F629A3"/>
    <w:rsid w:val="00F631EA"/>
    <w:rsid w:val="00F639C0"/>
    <w:rsid w:val="00F64634"/>
    <w:rsid w:val="00F67051"/>
    <w:rsid w:val="00F677FB"/>
    <w:rsid w:val="00F67B56"/>
    <w:rsid w:val="00F703DB"/>
    <w:rsid w:val="00F7059D"/>
    <w:rsid w:val="00F70623"/>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72BD"/>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18"/>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35C28-F50B-47A1-BBC6-39929CB7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Adam Reynoldson</cp:lastModifiedBy>
  <cp:revision>58</cp:revision>
  <cp:lastPrinted>2018-12-10T16:35:00Z</cp:lastPrinted>
  <dcterms:created xsi:type="dcterms:W3CDTF">2019-01-23T23:04:00Z</dcterms:created>
  <dcterms:modified xsi:type="dcterms:W3CDTF">2024-03-14T15:50:00Z</dcterms:modified>
</cp:coreProperties>
</file>