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43B5" w14:textId="77777777" w:rsidR="00983005" w:rsidRDefault="00983005" w:rsidP="00983005"/>
    <w:p w14:paraId="5C647202" w14:textId="77777777" w:rsidR="00983005" w:rsidRDefault="00983005" w:rsidP="00983005">
      <w:r>
        <w:t xml:space="preserve">Richard Robbins is the Managing Director, Applied Artificial Intelligence in Epiq’s Legal Solutions business.   His work is focused on the application of large language models and generative artificial intelligence.  His expertise spans the legal and technology domains.  He began his career as a Senior Software Engineer with Digital Equipment Corporation, working in its Artificial Intelligence Technology Center.  He then practiced law for 24 years, including 14 years at Sidley Austin, where he was ultimately a partner, and a decade at Morningstar, Inc., as its General Counsel.  His practice revolved around public company mergers and acquisitions, US federal securities laws and corporate governance.  Following his time at Morningstar he returned to Sidley Austin where he established its Knowledge Management program and led a variety of innovative, data and language-driven projects.  He joined Epiq’s Fireman business as a Senior Consultant where he worked on law firm data strategy, data platform and enterprise search projects and served as a resource for artificial intelligence and data science. </w:t>
      </w:r>
    </w:p>
    <w:p w14:paraId="1476AF4A" w14:textId="77777777" w:rsidR="00983005" w:rsidRDefault="00983005" w:rsidP="00983005"/>
    <w:p w14:paraId="282F6753" w14:textId="77777777" w:rsidR="00983005" w:rsidRDefault="00983005" w:rsidP="00983005">
      <w:r>
        <w:t xml:space="preserve">Richard holds </w:t>
      </w:r>
      <w:proofErr w:type="gramStart"/>
      <w:r>
        <w:t>Bachelor’s and Master’s</w:t>
      </w:r>
      <w:proofErr w:type="gramEnd"/>
      <w:r>
        <w:t xml:space="preserve"> degrees from MIT in Electrical Engineering and Computer Science, a Juris Doctor from the University of Chicago Law School, and is pursuing a Master's in Data Science from the University of California Berkeley where his studies and teaching focus on machine learning and natural language processing, including large language models.</w:t>
      </w:r>
    </w:p>
    <w:p w14:paraId="6109A33D" w14:textId="77777777" w:rsidR="00FA5A56" w:rsidRDefault="00FA5A56"/>
    <w:sectPr w:rsidR="00FA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C5"/>
    <w:rsid w:val="000A0499"/>
    <w:rsid w:val="000A65BE"/>
    <w:rsid w:val="000C1554"/>
    <w:rsid w:val="00125CDC"/>
    <w:rsid w:val="001A1920"/>
    <w:rsid w:val="002C6F84"/>
    <w:rsid w:val="002E6081"/>
    <w:rsid w:val="00377541"/>
    <w:rsid w:val="003C6FC5"/>
    <w:rsid w:val="004E3C78"/>
    <w:rsid w:val="005F5B5E"/>
    <w:rsid w:val="006A0851"/>
    <w:rsid w:val="006A50FB"/>
    <w:rsid w:val="00983005"/>
    <w:rsid w:val="00AB44AE"/>
    <w:rsid w:val="00BC31D9"/>
    <w:rsid w:val="00D5199B"/>
    <w:rsid w:val="00D64709"/>
    <w:rsid w:val="00DB6CEC"/>
    <w:rsid w:val="00FA5A56"/>
    <w:rsid w:val="00FA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7B42"/>
  <w15:chartTrackingRefBased/>
  <w15:docId w15:val="{257A2A0F-51BF-482D-BE60-C4F6567D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0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15</cp:revision>
  <cp:lastPrinted>2023-08-23T22:10:00Z</cp:lastPrinted>
  <dcterms:created xsi:type="dcterms:W3CDTF">2023-08-23T20:52:00Z</dcterms:created>
  <dcterms:modified xsi:type="dcterms:W3CDTF">2023-08-24T15:40:00Z</dcterms:modified>
</cp:coreProperties>
</file>