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pStyle w:val="berschrift2"/>
        <w:divId w:val="441413656"/>
        <w:rPr>
          <w:rFonts w:ascii="Arial" w:eastAsia="Times New Roman" w:hAnsi="Arial" w:cs="Arial"/>
          <w14:ligatures w14:val="none"/>
        </w:rPr>
      </w:pPr>
      <w:r>
        <w:rPr>
          <w:rFonts w:ascii="Arial" w:eastAsia="Times New Roman" w:hAnsi="Arial" w:cs="Arial"/>
        </w:rPr>
        <w:t>RESQUE: Clinical Psychology Expansion Pack (v0.2.1)</w:t>
      </w:r>
    </w:p>
    <w:p w:rsidR="00C31998" w:rsidRDefault="00C31998">
      <w:pPr>
        <w:divId w:val="441413656"/>
        <w:rPr>
          <w:rFonts w:ascii="Arial" w:eastAsia="Times New Roman" w:hAnsi="Arial" w:cs="Arial"/>
        </w:rPr>
      </w:pPr>
      <w:r>
        <w:rPr>
          <w:rFonts w:ascii="Arial" w:eastAsia="Times New Roman" w:hAnsi="Arial" w:cs="Arial"/>
        </w:rPr>
        <w:t>Please cite as:</w:t>
      </w:r>
    </w:p>
    <w:p w:rsidR="00000000" w:rsidRDefault="00E528A0">
      <w:pPr>
        <w:divId w:val="441413656"/>
        <w:rPr>
          <w:rFonts w:ascii="Arial" w:eastAsia="Times New Roman" w:hAnsi="Arial" w:cs="Arial"/>
        </w:rPr>
      </w:pPr>
      <w:r w:rsidRPr="00E528A0">
        <w:rPr>
          <w:rFonts w:ascii="Arial" w:eastAsia="Times New Roman" w:hAnsi="Arial" w:cs="Arial"/>
        </w:rPr>
        <w:t>Hilbert, K., Jacobs, N., Burghardt, J., Fink-Lamotte, J., Kräplin, A., Möllmann, A., Niemeyer, H., &amp; Schönbrodt, F. (2025). RESQUE Expansion Pack for Clinical Psychology (0.2.1). Zenodo. https://doi.org/10.5281/zenodo.17720140</w:t>
      </w:r>
      <w:r w:rsidR="00735C81">
        <w:rPr>
          <w:rFonts w:ascii="Arial" w:eastAsia="Times New Roman" w:hAnsi="Arial" w:cs="Arial"/>
          <w:noProof/>
        </w:rPr>
        <w:pict>
          <v:rect id="_x0000_i1039"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CP_TherapeuticIntervention</w:t>
      </w:r>
    </w:p>
    <w:p w:rsidR="00000000" w:rsidRDefault="00000000">
      <w:pPr>
        <w:pStyle w:val="StandardWeb"/>
        <w:divId w:val="441413656"/>
        <w:rPr>
          <w:rFonts w:ascii="Arial" w:hAnsi="Arial" w:cs="Arial"/>
        </w:rPr>
      </w:pPr>
      <w:r>
        <w:rPr>
          <w:rFonts w:ascii="Arial" w:hAnsi="Arial" w:cs="Arial"/>
          <w:b/>
          <w:bCs/>
        </w:rPr>
        <w:t>Does the study evaluate a new therapeutic intervention (i.e. stage 3/4 study)?</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Yes, an incremental development, modification or translation of an existing intervention</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Yes, a substantial or new development</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Only award points for evaluations of therapeutic interventions, not for newly developed measurements and alike.</w:t>
      </w:r>
    </w:p>
    <w:p w:rsidR="00000000" w:rsidRDefault="00000000">
      <w:pPr>
        <w:numPr>
          <w:ilvl w:val="0"/>
          <w:numId w:val="1"/>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Choose “Yes, an incremental development“ if the intervention has already been evaluated before and only a small change, translation or addition is being evaluated.</w:t>
      </w:r>
    </w:p>
    <w:p w:rsidR="00000000" w:rsidRDefault="00000000">
      <w:pPr>
        <w:numPr>
          <w:ilvl w:val="0"/>
          <w:numId w:val="1"/>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Choose “Yes, a substantial or new development” if a new intervention or major changes are being evaluated.</w:t>
      </w:r>
    </w:p>
    <w:p w:rsidR="00000000" w:rsidRDefault="00000000">
      <w:pPr>
        <w:spacing w:after="0"/>
        <w:divId w:val="441413656"/>
        <w:rPr>
          <w:rFonts w:ascii="Arial" w:eastAsia="Times New Roman" w:hAnsi="Arial" w:cs="Arial"/>
        </w:rPr>
      </w:pPr>
      <w:r>
        <w:rPr>
          <w:rFonts w:ascii="Arial" w:eastAsia="Times New Roman" w:hAnsi="Arial" w:cs="Arial"/>
        </w:rPr>
        <w:t>Look at the references to understand whether the intervention has been evaluated before.</w:t>
      </w:r>
    </w:p>
    <w:p w:rsidR="00000000" w:rsidRDefault="00735C81">
      <w:pPr>
        <w:divId w:val="441413656"/>
        <w:rPr>
          <w:rFonts w:ascii="Arial" w:eastAsia="Times New Roman" w:hAnsi="Arial" w:cs="Arial"/>
        </w:rPr>
      </w:pPr>
      <w:r>
        <w:rPr>
          <w:rFonts w:ascii="Arial" w:eastAsia="Times New Roman" w:hAnsi="Arial" w:cs="Arial"/>
          <w:noProof/>
        </w:rPr>
        <w:pict>
          <v:rect id="_x0000_i1038"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CP_OpenMaterials_Manual</w:t>
      </w:r>
    </w:p>
    <w:p w:rsidR="00000000" w:rsidRDefault="00000000">
      <w:pPr>
        <w:pStyle w:val="StandardWeb"/>
        <w:divId w:val="441413656"/>
        <w:rPr>
          <w:rFonts w:ascii="Arial" w:hAnsi="Arial" w:cs="Arial"/>
        </w:rPr>
      </w:pPr>
      <w:r>
        <w:rPr>
          <w:rFonts w:ascii="Arial" w:hAnsi="Arial" w:cs="Arial"/>
          <w:b/>
          <w:bCs/>
        </w:rPr>
        <w:t>Is the manual published?</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Not applicable [provide explanation]</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 the manual is not published or only accessible upon reasonable request</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(0.5P) Yes, the manual is published with a restrictive/commercial license</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(1P) Yes, the manual is published under an open license (e.g., CC-BY)</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37"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lastRenderedPageBreak/>
        <w:t>Indicator: CP_OpenMaterials_Manual_NAExplanation</w:t>
      </w:r>
    </w:p>
    <w:p w:rsidR="00000000" w:rsidRDefault="00000000">
      <w:pPr>
        <w:pStyle w:val="StandardWeb"/>
        <w:divId w:val="441413656"/>
        <w:rPr>
          <w:rFonts w:ascii="Arial" w:hAnsi="Arial" w:cs="Arial"/>
        </w:rPr>
      </w:pPr>
      <w:r>
        <w:rPr>
          <w:rFonts w:ascii="Cambria Math" w:hAnsi="Cambria Math" w:cs="Cambria Math"/>
          <w:b/>
          <w:bCs/>
        </w:rPr>
        <w:t>⤷</w:t>
      </w:r>
      <w:r>
        <w:rPr>
          <w:rFonts w:ascii="Arial" w:hAnsi="Arial" w:cs="Arial"/>
          <w:b/>
          <w:bCs/>
        </w:rPr>
        <w:t xml:space="preserve"> Not applicable: Explanation</w:t>
      </w:r>
    </w:p>
    <w:p w:rsidR="00000000" w:rsidRDefault="00000000">
      <w:pPr>
        <w:pStyle w:val="StandardWeb"/>
        <w:divId w:val="441413656"/>
        <w:rPr>
          <w:rFonts w:ascii="Arial" w:hAnsi="Arial" w:cs="Arial"/>
        </w:rPr>
      </w:pPr>
      <w:r>
        <w:rPr>
          <w:rFonts w:ascii="Arial" w:hAnsi="Arial" w:cs="Arial"/>
        </w:rPr>
        <w:br/>
        <w:t xml:space="preserve">Please specify: ___________ </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36"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CP_OpenMaterials_Manual_Identifier</w:t>
      </w:r>
    </w:p>
    <w:p w:rsidR="00000000" w:rsidRDefault="00000000">
      <w:pPr>
        <w:pStyle w:val="StandardWeb"/>
        <w:divId w:val="441413656"/>
        <w:rPr>
          <w:rFonts w:ascii="Arial" w:hAnsi="Arial" w:cs="Arial"/>
        </w:rPr>
      </w:pPr>
      <w:r>
        <w:rPr>
          <w:rFonts w:ascii="Cambria Math" w:hAnsi="Cambria Math" w:cs="Cambria Math"/>
          <w:b/>
          <w:bCs/>
        </w:rPr>
        <w:t>⤷</w:t>
      </w:r>
      <w:r>
        <w:rPr>
          <w:rFonts w:ascii="Arial" w:hAnsi="Arial" w:cs="Arial"/>
          <w:b/>
          <w:bCs/>
        </w:rPr>
        <w:t xml:space="preserve"> DOI or URL of the manual</w:t>
      </w:r>
    </w:p>
    <w:p w:rsidR="00000000" w:rsidRDefault="00000000">
      <w:pPr>
        <w:pStyle w:val="StandardWeb"/>
        <w:divId w:val="441413656"/>
        <w:rPr>
          <w:rFonts w:ascii="Arial" w:hAnsi="Arial" w:cs="Arial"/>
        </w:rPr>
      </w:pPr>
      <w:r>
        <w:rPr>
          <w:rFonts w:ascii="Arial" w:hAnsi="Arial" w:cs="Arial"/>
        </w:rPr>
        <w:br/>
        <w:t xml:space="preserve">Please specify: ___________ </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You can add multiple DOIs or URLs, separated by a semicolon (;)</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35"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CP_RCT</w:t>
      </w:r>
    </w:p>
    <w:p w:rsidR="00000000" w:rsidRDefault="00000000">
      <w:pPr>
        <w:pStyle w:val="StandardWeb"/>
        <w:divId w:val="441413656"/>
        <w:rPr>
          <w:rFonts w:ascii="Arial" w:hAnsi="Arial" w:cs="Arial"/>
        </w:rPr>
      </w:pPr>
      <w:r>
        <w:rPr>
          <w:rFonts w:ascii="Arial" w:hAnsi="Arial" w:cs="Arial"/>
          <w:b/>
          <w:bCs/>
        </w:rPr>
        <w:t>Was this study a randomized controlled trial (RCT)?</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Yes</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A randomized controlled trial (RCT) is a research design that aims to evaluate the causal effects of an intervention by randomly assigning participants to either an intervention group or a control group. Any research design that follows these principles counts as an RCT within RESQUE (even if the study does not call itself like that).</w:t>
      </w:r>
      <w:r>
        <w:rPr>
          <w:rFonts w:ascii="Arial" w:hAnsi="Arial" w:cs="Arial"/>
        </w:rPr>
        <w:br/>
        <w:t>While RCTs often include additional safeguards such as allocation concealment, blinding of participants and personnel, and adherence to the intention-to-treat principle, these are not necessary in RESQUE.</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Many RCTs in the clinical context mention explicitly, often even in the title, that they are RCTs. The challenge is to identify experimental designs that are in fact RCTs without explicitly calling themselves as such. RCTs aim at identifying causal effects. If the main outcome is about a prediction, this is a good indicator that probably no RCT was done.</w:t>
      </w:r>
    </w:p>
    <w:p w:rsidR="00000000" w:rsidRDefault="00735C81">
      <w:pPr>
        <w:divId w:val="441413656"/>
        <w:rPr>
          <w:rFonts w:ascii="Arial" w:eastAsia="Times New Roman" w:hAnsi="Arial" w:cs="Arial"/>
        </w:rPr>
      </w:pPr>
      <w:r>
        <w:rPr>
          <w:rFonts w:ascii="Arial" w:eastAsia="Times New Roman" w:hAnsi="Arial" w:cs="Arial"/>
          <w:noProof/>
        </w:rPr>
        <w:pict>
          <v:rect id="_x0000_i1034"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CP_Preregistration_PrimaryMainOutcome</w:t>
      </w:r>
    </w:p>
    <w:p w:rsidR="00000000" w:rsidRDefault="00000000">
      <w:pPr>
        <w:pStyle w:val="StandardWeb"/>
        <w:divId w:val="441413656"/>
        <w:rPr>
          <w:rFonts w:ascii="Arial" w:hAnsi="Arial" w:cs="Arial"/>
        </w:rPr>
      </w:pPr>
      <w:r>
        <w:rPr>
          <w:rFonts w:ascii="Arial" w:hAnsi="Arial" w:cs="Arial"/>
          <w:b/>
          <w:bCs/>
        </w:rPr>
        <w:lastRenderedPageBreak/>
        <w:t>Was the primary outcome from the preregistration reported as the main finding in the paper?</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Not applicable [provide explanation]</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(1P) Yes</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To answer this question, check whether the primary outcome named in the preregistration is also the main result discussed in the article—usually emphasized in the abstract, results, and conclusion. If the preregistered primary outcome is not reported or a different one is prioritized in the paper, answer “No.” If no primary outcome was preregistered, select “Not applicable” and explain why.</w:t>
      </w:r>
    </w:p>
    <w:p w:rsidR="00000000" w:rsidRDefault="00735C81">
      <w:pPr>
        <w:divId w:val="441413656"/>
        <w:rPr>
          <w:rFonts w:ascii="Arial" w:eastAsia="Times New Roman" w:hAnsi="Arial" w:cs="Arial"/>
        </w:rPr>
      </w:pPr>
      <w:r>
        <w:rPr>
          <w:rFonts w:ascii="Arial" w:eastAsia="Times New Roman" w:hAnsi="Arial" w:cs="Arial"/>
          <w:noProof/>
        </w:rPr>
        <w:pict>
          <v:rect id="_x0000_i1033"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CP_Preregistration_PrimaryMainOutcome_NAExplanation</w:t>
      </w:r>
    </w:p>
    <w:p w:rsidR="00000000" w:rsidRDefault="00000000">
      <w:pPr>
        <w:pStyle w:val="StandardWeb"/>
        <w:divId w:val="441413656"/>
        <w:rPr>
          <w:rFonts w:ascii="Arial" w:hAnsi="Arial" w:cs="Arial"/>
        </w:rPr>
      </w:pPr>
      <w:r>
        <w:rPr>
          <w:rFonts w:ascii="Cambria Math" w:hAnsi="Cambria Math" w:cs="Cambria Math"/>
          <w:b/>
          <w:bCs/>
        </w:rPr>
        <w:t>⤷</w:t>
      </w:r>
      <w:r>
        <w:rPr>
          <w:rFonts w:ascii="Arial" w:hAnsi="Arial" w:cs="Arial"/>
          <w:b/>
          <w:bCs/>
        </w:rPr>
        <w:t xml:space="preserve"> Not applicable: Explanation</w:t>
      </w:r>
    </w:p>
    <w:p w:rsidR="00000000" w:rsidRDefault="00000000">
      <w:pPr>
        <w:pStyle w:val="StandardWeb"/>
        <w:divId w:val="441413656"/>
        <w:rPr>
          <w:rFonts w:ascii="Arial" w:hAnsi="Arial" w:cs="Arial"/>
        </w:rPr>
      </w:pPr>
      <w:r>
        <w:rPr>
          <w:rFonts w:ascii="Arial" w:hAnsi="Arial" w:cs="Arial"/>
        </w:rPr>
        <w:br/>
        <w:t xml:space="preserve">Please specify: ___________ </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32"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CP_Preregistration_PrimaryMainOutcome_Name</w:t>
      </w:r>
    </w:p>
    <w:p w:rsidR="00000000" w:rsidRDefault="00000000">
      <w:pPr>
        <w:pStyle w:val="StandardWeb"/>
        <w:divId w:val="441413656"/>
        <w:rPr>
          <w:rFonts w:ascii="Arial" w:hAnsi="Arial" w:cs="Arial"/>
        </w:rPr>
      </w:pPr>
      <w:r>
        <w:rPr>
          <w:rFonts w:ascii="Cambria Math" w:hAnsi="Cambria Math" w:cs="Cambria Math"/>
          <w:b/>
          <w:bCs/>
        </w:rPr>
        <w:t>⤷</w:t>
      </w:r>
      <w:r>
        <w:rPr>
          <w:rFonts w:ascii="Arial" w:hAnsi="Arial" w:cs="Arial"/>
          <w:b/>
          <w:bCs/>
        </w:rPr>
        <w:t xml:space="preserve"> Provide the name of the primary outcome</w:t>
      </w:r>
    </w:p>
    <w:p w:rsidR="00000000" w:rsidRDefault="00000000">
      <w:pPr>
        <w:pStyle w:val="StandardWeb"/>
        <w:divId w:val="441413656"/>
        <w:rPr>
          <w:rFonts w:ascii="Arial" w:hAnsi="Arial" w:cs="Arial"/>
        </w:rPr>
      </w:pPr>
      <w:r>
        <w:rPr>
          <w:rFonts w:ascii="Arial" w:hAnsi="Arial" w:cs="Arial"/>
        </w:rPr>
        <w:br/>
        <w:t xml:space="preserve">Please specify: ___________ </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31"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CP_Methods_RCTCriteria</w:t>
      </w:r>
    </w:p>
    <w:p w:rsidR="00000000" w:rsidRDefault="00000000">
      <w:pPr>
        <w:pStyle w:val="StandardWeb"/>
        <w:divId w:val="441413656"/>
        <w:rPr>
          <w:rFonts w:ascii="Arial" w:hAnsi="Arial" w:cs="Arial"/>
        </w:rPr>
      </w:pPr>
      <w:r>
        <w:rPr>
          <w:rFonts w:ascii="Arial" w:hAnsi="Arial" w:cs="Arial"/>
          <w:b/>
          <w:bCs/>
        </w:rPr>
        <w:t>Which criteria apply to this RCT?</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(0.5P) Assessments were conducted by independent assessors</w:t>
      </w:r>
    </w:p>
    <w:p w:rsidR="00000000" w:rsidRDefault="00000000">
      <w:pPr>
        <w:pStyle w:val="StandardWeb"/>
        <w:divId w:val="441413656"/>
        <w:rPr>
          <w:rFonts w:ascii="Arial" w:hAnsi="Arial" w:cs="Arial"/>
        </w:rPr>
      </w:pPr>
      <w:r>
        <w:rPr>
          <w:rFonts w:ascii="Segoe UI Symbol" w:hAnsi="Segoe UI Symbol" w:cs="Segoe UI Symbol"/>
        </w:rPr>
        <w:lastRenderedPageBreak/>
        <w:t>☐</w:t>
      </w:r>
      <w:r>
        <w:rPr>
          <w:rFonts w:ascii="Arial" w:hAnsi="Arial" w:cs="Arial"/>
        </w:rPr>
        <w:t xml:space="preserve"> (0.5P) Control group was specifically defined (not just TAU but explicit statement of the performed interventions)</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(0.5P) Group assignment was truly random (e.g. assignment through random numbers generator, not by time of inclusion)</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(0.5P) Adherence of therapists was operationalized, controlled and reported</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r>
      <w:r>
        <w:rPr>
          <w:rFonts w:ascii="Arial" w:hAnsi="Arial" w:cs="Arial"/>
          <w:b/>
          <w:bCs/>
        </w:rPr>
        <w:t>“Truly random”</w:t>
      </w:r>
      <w:r>
        <w:rPr>
          <w:rFonts w:ascii="Arial" w:hAnsi="Arial" w:cs="Arial"/>
        </w:rPr>
        <w:t xml:space="preserve">: When evaluating whether the randomization in an RCT was truly random, look for a clear and explicit description of how the random sequence was generated. Acceptable methods include: </w:t>
      </w:r>
    </w:p>
    <w:p w:rsidR="00000000" w:rsidRDefault="00000000">
      <w:pPr>
        <w:numPr>
          <w:ilvl w:val="0"/>
          <w:numId w:val="2"/>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the use of computer-generated random numbers,</w:t>
      </w:r>
    </w:p>
    <w:p w:rsidR="00000000" w:rsidRDefault="00000000">
      <w:pPr>
        <w:numPr>
          <w:ilvl w:val="0"/>
          <w:numId w:val="2"/>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random number tables,</w:t>
      </w:r>
    </w:p>
    <w:p w:rsidR="00000000" w:rsidRDefault="00000000">
      <w:pPr>
        <w:numPr>
          <w:ilvl w:val="0"/>
          <w:numId w:val="2"/>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or centralized randomization procedures</w:t>
      </w:r>
    </w:p>
    <w:p w:rsidR="00000000" w:rsidRDefault="00000000">
      <w:pPr>
        <w:spacing w:after="0"/>
        <w:divId w:val="441413656"/>
        <w:rPr>
          <w:rFonts w:ascii="Arial" w:eastAsia="Times New Roman" w:hAnsi="Arial" w:cs="Arial"/>
        </w:rPr>
      </w:pPr>
      <w:r>
        <w:rPr>
          <w:rFonts w:ascii="Arial" w:eastAsia="Times New Roman" w:hAnsi="Arial" w:cs="Arial"/>
        </w:rPr>
        <w:t>Simply stating that participants were “randomly assigned” is not sufficient unless the method used to generate the sequence is also described. If the randomization is described as “manual,” it is crucial to determine whether this manual method involves a pre-prepared randomization list.</w:t>
      </w:r>
      <w:r>
        <w:rPr>
          <w:rFonts w:ascii="Arial" w:eastAsia="Times New Roman" w:hAnsi="Arial" w:cs="Arial"/>
        </w:rPr>
        <w:br/>
        <w:t xml:space="preserve">If instead participants were allocated by alternation, admission date, judgment of the researcher, or any other predictable or subjective method, the study does </w:t>
      </w:r>
      <w:r>
        <w:rPr>
          <w:rFonts w:ascii="Arial" w:eastAsia="Times New Roman" w:hAnsi="Arial" w:cs="Arial"/>
          <w:b/>
          <w:bCs/>
        </w:rPr>
        <w:t>not</w:t>
      </w:r>
      <w:r>
        <w:rPr>
          <w:rFonts w:ascii="Arial" w:eastAsia="Times New Roman" w:hAnsi="Arial" w:cs="Arial"/>
        </w:rPr>
        <w:t xml:space="preserve"> meet the criterion of true randomization. See </w:t>
      </w:r>
      <w:hyperlink r:id="rId5" w:history="1">
        <w:r>
          <w:rPr>
            <w:rStyle w:val="Hyperlink"/>
            <w:rFonts w:ascii="Arial" w:eastAsia="Times New Roman" w:hAnsi="Arial" w:cs="Arial"/>
          </w:rPr>
          <w:t>https://pmc.ncbi.nlm.nih.gov/articles/PMC4350496/</w:t>
        </w:r>
      </w:hyperlink>
      <w:r>
        <w:rPr>
          <w:rFonts w:ascii="Arial" w:eastAsia="Times New Roman" w:hAnsi="Arial" w:cs="Arial"/>
        </w:rP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30"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CP_Methods_RCTCriteria_RandomizationMethod</w:t>
      </w:r>
    </w:p>
    <w:p w:rsidR="00000000" w:rsidRDefault="00000000">
      <w:pPr>
        <w:pStyle w:val="StandardWeb"/>
        <w:divId w:val="441413656"/>
        <w:rPr>
          <w:rFonts w:ascii="Arial" w:hAnsi="Arial" w:cs="Arial"/>
        </w:rPr>
      </w:pPr>
      <w:r>
        <w:rPr>
          <w:rFonts w:ascii="Cambria Math" w:hAnsi="Cambria Math" w:cs="Cambria Math"/>
          <w:b/>
          <w:bCs/>
        </w:rPr>
        <w:t>⤷</w:t>
      </w:r>
      <w:r>
        <w:rPr>
          <w:rFonts w:ascii="Arial" w:hAnsi="Arial" w:cs="Arial"/>
          <w:b/>
          <w:bCs/>
        </w:rPr>
        <w:t xml:space="preserve"> Provide the type of the randomization method</w:t>
      </w:r>
    </w:p>
    <w:p w:rsidR="00000000" w:rsidRDefault="00000000">
      <w:pPr>
        <w:pStyle w:val="StandardWeb"/>
        <w:divId w:val="441413656"/>
        <w:rPr>
          <w:rFonts w:ascii="Arial" w:hAnsi="Arial" w:cs="Arial"/>
        </w:rPr>
      </w:pPr>
      <w:r>
        <w:rPr>
          <w:rFonts w:ascii="Arial" w:hAnsi="Arial" w:cs="Arial"/>
        </w:rPr>
        <w:br/>
        <w:t xml:space="preserve">Please specify: ___________ </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29"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CP_Methods_PatientRepresentatives</w:t>
      </w:r>
    </w:p>
    <w:p w:rsidR="00000000" w:rsidRDefault="00000000">
      <w:pPr>
        <w:pStyle w:val="StandardWeb"/>
        <w:divId w:val="441413656"/>
        <w:rPr>
          <w:rFonts w:ascii="Arial" w:hAnsi="Arial" w:cs="Arial"/>
        </w:rPr>
      </w:pPr>
      <w:r>
        <w:rPr>
          <w:rFonts w:ascii="Arial" w:hAnsi="Arial" w:cs="Arial"/>
          <w:b/>
          <w:bCs/>
        </w:rPr>
        <w:t>Were patient representatives (experts by experience) included at any stage of the research process for this study?</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Not applicable [provide explanation]</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(1P) Yes</w:t>
      </w:r>
    </w:p>
    <w:p w:rsidR="00000000" w:rsidRDefault="00000000">
      <w:pPr>
        <w:pStyle w:val="StandardWeb"/>
        <w:divId w:val="441413656"/>
        <w:rPr>
          <w:rFonts w:ascii="Arial" w:hAnsi="Arial" w:cs="Arial"/>
        </w:rPr>
      </w:pPr>
      <w:r>
        <w:rPr>
          <w:rFonts w:ascii="Arial" w:hAnsi="Arial" w:cs="Arial"/>
          <w:b/>
          <w:bCs/>
        </w:rPr>
        <w:lastRenderedPageBreak/>
        <w:t>Manual:</w:t>
      </w:r>
      <w:r>
        <w:rPr>
          <w:rFonts w:ascii="Arial" w:hAnsi="Arial" w:cs="Arial"/>
        </w:rPr>
        <w:br/>
        <w:t>This includes but is not limited to: involvement of patients in study design, dissemination or translation of results. Exemplary keywords in the text are:</w:t>
      </w:r>
    </w:p>
    <w:p w:rsidR="00000000" w:rsidRDefault="00000000">
      <w:pPr>
        <w:numPr>
          <w:ilvl w:val="0"/>
          <w:numId w:val="3"/>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patient (/family/caretaker) perspective</w:t>
      </w:r>
    </w:p>
    <w:p w:rsidR="00000000" w:rsidRDefault="00000000">
      <w:pPr>
        <w:numPr>
          <w:ilvl w:val="0"/>
          <w:numId w:val="3"/>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patient and public involvement (PPI)</w:t>
      </w:r>
    </w:p>
    <w:p w:rsidR="00000000" w:rsidRDefault="00000000">
      <w:pPr>
        <w:numPr>
          <w:ilvl w:val="0"/>
          <w:numId w:val="3"/>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patient partner</w:t>
      </w:r>
    </w:p>
    <w:p w:rsidR="00000000" w:rsidRDefault="00000000">
      <w:pPr>
        <w:numPr>
          <w:ilvl w:val="0"/>
          <w:numId w:val="3"/>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patient(/family/caretaker) insights</w:t>
      </w:r>
    </w:p>
    <w:p w:rsidR="00000000" w:rsidRDefault="00000000">
      <w:pPr>
        <w:spacing w:after="240"/>
        <w:divId w:val="441413656"/>
        <w:rPr>
          <w:rFonts w:ascii="Arial" w:eastAsia="Times New Roman" w:hAnsi="Arial" w:cs="Arial"/>
        </w:rPr>
      </w:pPr>
      <w:r>
        <w:rPr>
          <w:rFonts w:ascii="Arial" w:eastAsia="Times New Roman" w:hAnsi="Arial" w:cs="Arial"/>
        </w:rPr>
        <w:t xml:space="preserve">The Information could also be stated in the acknowledgements. </w:t>
      </w:r>
      <w:r>
        <w:rPr>
          <w:rFonts w:ascii="Arial" w:eastAsia="Times New Roman" w:hAnsi="Arial" w:cs="Arial"/>
          <w:b/>
          <w:bCs/>
        </w:rPr>
        <w:t>Two examples</w:t>
      </w:r>
      <w:r>
        <w:rPr>
          <w:rFonts w:ascii="Arial" w:eastAsia="Times New Roman" w:hAnsi="Arial" w:cs="Arial"/>
        </w:rPr>
        <w:t xml:space="preserve"> from publications that included patients:</w:t>
      </w:r>
    </w:p>
    <w:p w:rsidR="00000000" w:rsidRDefault="00000000">
      <w:pPr>
        <w:numPr>
          <w:ilvl w:val="0"/>
          <w:numId w:val="4"/>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'We enhanced the usability of our findings by engaging key stakeholders (i.e. clinicians, parents and researchers) as part of our integrated knowledge translation activities […]. Their guidance ensured that the review findings were both clinically meaningful and family-centred.” (</w:t>
      </w:r>
      <w:hyperlink r:id="rId6" w:history="1">
        <w:r>
          <w:rPr>
            <w:rStyle w:val="Hyperlink"/>
            <w:rFonts w:ascii="Arial" w:eastAsia="Times New Roman" w:hAnsi="Arial" w:cs="Arial"/>
          </w:rPr>
          <w:t>McPherson et al., 2017</w:t>
        </w:r>
      </w:hyperlink>
      <w:r>
        <w:rPr>
          <w:rFonts w:ascii="Arial" w:eastAsia="Times New Roman" w:hAnsi="Arial" w:cs="Arial"/>
        </w:rPr>
        <w:t>)'</w:t>
      </w:r>
    </w:p>
    <w:p w:rsidR="00000000" w:rsidRDefault="00000000">
      <w:pPr>
        <w:numPr>
          <w:ilvl w:val="0"/>
          <w:numId w:val="4"/>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'Patient discussion groups were used as a means of involving patients in setting the research question and for determining the outcome measures' (</w:t>
      </w:r>
      <w:hyperlink r:id="rId7" w:history="1">
        <w:r>
          <w:rPr>
            <w:rStyle w:val="Hyperlink"/>
            <w:rFonts w:ascii="Arial" w:eastAsia="Times New Roman" w:hAnsi="Arial" w:cs="Arial"/>
          </w:rPr>
          <w:t>Wilson et al., 2019</w:t>
        </w:r>
      </w:hyperlink>
      <w:r>
        <w:rPr>
          <w:rFonts w:ascii="Arial" w:eastAsia="Times New Roman" w:hAnsi="Arial" w:cs="Arial"/>
        </w:rPr>
        <w:t>)</w:t>
      </w:r>
    </w:p>
    <w:p w:rsidR="00000000" w:rsidRDefault="00000000">
      <w:pPr>
        <w:spacing w:after="0"/>
        <w:divId w:val="441413656"/>
        <w:rPr>
          <w:rFonts w:ascii="Arial" w:eastAsia="Times New Roman" w:hAnsi="Arial" w:cs="Arial"/>
        </w:rPr>
      </w:pPr>
      <w:r>
        <w:rPr>
          <w:rFonts w:ascii="Arial" w:eastAsia="Times New Roman" w:hAnsi="Arial" w:cs="Arial"/>
        </w:rPr>
        <w:t>When to select what?</w:t>
      </w:r>
    </w:p>
    <w:p w:rsidR="00000000" w:rsidRDefault="00000000">
      <w:pPr>
        <w:numPr>
          <w:ilvl w:val="0"/>
          <w:numId w:val="5"/>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Select “Yes” if such involvement is documented at any stage of the research process.</w:t>
      </w:r>
    </w:p>
    <w:p w:rsidR="00000000" w:rsidRDefault="00000000">
      <w:pPr>
        <w:numPr>
          <w:ilvl w:val="0"/>
          <w:numId w:val="5"/>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Select “No” if no patient representatives were involved or if their involvement is not described.</w:t>
      </w:r>
    </w:p>
    <w:p w:rsidR="00000000" w:rsidRDefault="00000000">
      <w:pPr>
        <w:numPr>
          <w:ilvl w:val="0"/>
          <w:numId w:val="5"/>
        </w:numPr>
        <w:spacing w:before="100" w:beforeAutospacing="1" w:after="100" w:afterAutospacing="1" w:line="240" w:lineRule="auto"/>
        <w:divId w:val="441413656"/>
        <w:rPr>
          <w:rFonts w:ascii="Arial" w:eastAsia="Times New Roman" w:hAnsi="Arial" w:cs="Arial"/>
        </w:rPr>
      </w:pPr>
      <w:r>
        <w:rPr>
          <w:rFonts w:ascii="Arial" w:eastAsia="Times New Roman" w:hAnsi="Arial" w:cs="Arial"/>
        </w:rPr>
        <w:t>Select “Not applicable” only if the study is conducted in a context where meaningful or feasible involvement of patient representatives is not possible (e.g., purely methodological simulations without connection to a specific patient population).</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28"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CP_Methods_PatientRepresentatives_NAExplanation</w:t>
      </w:r>
    </w:p>
    <w:p w:rsidR="00000000" w:rsidRDefault="00000000">
      <w:pPr>
        <w:pStyle w:val="StandardWeb"/>
        <w:divId w:val="441413656"/>
        <w:rPr>
          <w:rFonts w:ascii="Arial" w:hAnsi="Arial" w:cs="Arial"/>
        </w:rPr>
      </w:pPr>
      <w:r>
        <w:rPr>
          <w:rFonts w:ascii="Cambria Math" w:hAnsi="Cambria Math" w:cs="Cambria Math"/>
          <w:b/>
          <w:bCs/>
        </w:rPr>
        <w:t>⤷</w:t>
      </w:r>
      <w:r>
        <w:rPr>
          <w:rFonts w:ascii="Arial" w:hAnsi="Arial" w:cs="Arial"/>
          <w:b/>
          <w:bCs/>
        </w:rPr>
        <w:t xml:space="preserve"> Not applicable: Explanation</w:t>
      </w:r>
    </w:p>
    <w:p w:rsidR="00000000" w:rsidRDefault="00000000">
      <w:pPr>
        <w:pStyle w:val="StandardWeb"/>
        <w:divId w:val="441413656"/>
        <w:rPr>
          <w:rFonts w:ascii="Arial" w:hAnsi="Arial" w:cs="Arial"/>
        </w:rPr>
      </w:pPr>
      <w:r>
        <w:rPr>
          <w:rFonts w:ascii="Arial" w:hAnsi="Arial" w:cs="Arial"/>
        </w:rPr>
        <w:br/>
        <w:t xml:space="preserve">Please specify: ___________ </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27"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CP_Methods_NullResults</w:t>
      </w:r>
    </w:p>
    <w:p w:rsidR="00000000" w:rsidRDefault="00000000">
      <w:pPr>
        <w:pStyle w:val="StandardWeb"/>
        <w:divId w:val="441413656"/>
        <w:rPr>
          <w:rFonts w:ascii="Arial" w:hAnsi="Arial" w:cs="Arial"/>
        </w:rPr>
      </w:pPr>
      <w:r>
        <w:rPr>
          <w:rFonts w:ascii="Arial" w:hAnsi="Arial" w:cs="Arial"/>
          <w:b/>
          <w:bCs/>
        </w:rPr>
        <w:t>Does the study publish results that overall disconfirm or even contradict the original hypotheses?</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Not applicable (e.g., the study was purely explorative) [provide explanation]</w:t>
      </w:r>
    </w:p>
    <w:p w:rsidR="00000000" w:rsidRDefault="00000000">
      <w:pPr>
        <w:pStyle w:val="StandardWeb"/>
        <w:divId w:val="441413656"/>
        <w:rPr>
          <w:rFonts w:ascii="Arial" w:hAnsi="Arial" w:cs="Arial"/>
        </w:rPr>
      </w:pPr>
      <w:r>
        <w:rPr>
          <w:rFonts w:ascii="Segoe UI Symbol" w:hAnsi="Segoe UI Symbol" w:cs="Segoe UI Symbol"/>
        </w:rPr>
        <w:t>◯</w:t>
      </w:r>
      <w:r>
        <w:rPr>
          <w:rFonts w:ascii="Arial" w:hAnsi="Arial" w:cs="Arial"/>
        </w:rPr>
        <w:t xml:space="preserve"> No</w:t>
      </w:r>
    </w:p>
    <w:p w:rsidR="00000000" w:rsidRDefault="00000000">
      <w:pPr>
        <w:pStyle w:val="StandardWeb"/>
        <w:divId w:val="441413656"/>
        <w:rPr>
          <w:rFonts w:ascii="Arial" w:hAnsi="Arial" w:cs="Arial"/>
        </w:rPr>
      </w:pPr>
      <w:r>
        <w:rPr>
          <w:rFonts w:ascii="Segoe UI Symbol" w:hAnsi="Segoe UI Symbol" w:cs="Segoe UI Symbol"/>
        </w:rPr>
        <w:lastRenderedPageBreak/>
        <w:t>◯</w:t>
      </w:r>
      <w:r>
        <w:rPr>
          <w:rFonts w:ascii="Arial" w:hAnsi="Arial" w:cs="Arial"/>
        </w:rPr>
        <w:t xml:space="preserve"> (1P) Yes</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Think counterfactually: Could the study in theory have provided a result that leads to a disconfirmation? If yes (but it did not disconfirm any prior hypothesis), then you choose “No” (it did not contradict or disconfirm). Most qualitative studies fall into the “not applicable” category, as they rarely test a priori hypotheses.</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26"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CP_Methods_NullResults_NAExplanation</w:t>
      </w:r>
    </w:p>
    <w:p w:rsidR="00000000" w:rsidRDefault="00000000">
      <w:pPr>
        <w:pStyle w:val="StandardWeb"/>
        <w:divId w:val="441413656"/>
        <w:rPr>
          <w:rFonts w:ascii="Arial" w:hAnsi="Arial" w:cs="Arial"/>
        </w:rPr>
      </w:pPr>
      <w:r>
        <w:rPr>
          <w:rFonts w:ascii="Cambria Math" w:hAnsi="Cambria Math" w:cs="Cambria Math"/>
          <w:b/>
          <w:bCs/>
        </w:rPr>
        <w:t>⤷</w:t>
      </w:r>
      <w:r>
        <w:rPr>
          <w:rFonts w:ascii="Arial" w:hAnsi="Arial" w:cs="Arial"/>
          <w:b/>
          <w:bCs/>
        </w:rPr>
        <w:t xml:space="preserve"> Not applicable: Explanation</w:t>
      </w:r>
    </w:p>
    <w:p w:rsidR="00000000" w:rsidRDefault="00000000">
      <w:pPr>
        <w:pStyle w:val="StandardWeb"/>
        <w:divId w:val="441413656"/>
        <w:rPr>
          <w:rFonts w:ascii="Arial" w:hAnsi="Arial" w:cs="Arial"/>
        </w:rPr>
      </w:pPr>
      <w:r>
        <w:rPr>
          <w:rFonts w:ascii="Arial" w:hAnsi="Arial" w:cs="Arial"/>
        </w:rPr>
        <w:br/>
        <w:t xml:space="preserve">Please specify: ___________ </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000000"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p w:rsidR="00000000" w:rsidRDefault="00735C81">
      <w:pPr>
        <w:divId w:val="441413656"/>
        <w:rPr>
          <w:rFonts w:ascii="Arial" w:eastAsia="Times New Roman" w:hAnsi="Arial" w:cs="Arial"/>
        </w:rPr>
      </w:pPr>
      <w:r>
        <w:rPr>
          <w:rFonts w:ascii="Arial" w:eastAsia="Times New Roman" w:hAnsi="Arial" w:cs="Arial"/>
          <w:noProof/>
        </w:rPr>
        <w:pict>
          <v:rect id="_x0000_i1025" alt="" style="width:453.6pt;height:.05pt;mso-width-percent:0;mso-height-percent:0;mso-width-percent:0;mso-height-percent:0" o:hralign="center" o:hrstd="t" o:hr="t" fillcolor="#a0a0a0" stroked="f"/>
        </w:pict>
      </w:r>
    </w:p>
    <w:p w:rsidR="00000000" w:rsidRDefault="00000000">
      <w:pPr>
        <w:pStyle w:val="berschrift3"/>
        <w:divId w:val="441413656"/>
        <w:rPr>
          <w:rFonts w:ascii="Arial" w:eastAsia="Times New Roman" w:hAnsi="Arial" w:cs="Arial"/>
          <w:color w:val="0000FF"/>
        </w:rPr>
      </w:pPr>
      <w:r>
        <w:rPr>
          <w:rFonts w:ascii="Arial" w:eastAsia="Times New Roman" w:hAnsi="Arial" w:cs="Arial"/>
          <w:color w:val="0000FF"/>
        </w:rPr>
        <w:t>Indicator: CP_Methods_NullResults_Explanation</w:t>
      </w:r>
    </w:p>
    <w:p w:rsidR="00000000" w:rsidRDefault="00000000">
      <w:pPr>
        <w:pStyle w:val="StandardWeb"/>
        <w:divId w:val="441413656"/>
        <w:rPr>
          <w:rFonts w:ascii="Arial" w:hAnsi="Arial" w:cs="Arial"/>
        </w:rPr>
      </w:pPr>
      <w:r>
        <w:rPr>
          <w:rFonts w:ascii="Cambria Math" w:hAnsi="Cambria Math" w:cs="Cambria Math"/>
          <w:b/>
          <w:bCs/>
        </w:rPr>
        <w:t>⤷</w:t>
      </w:r>
      <w:r>
        <w:rPr>
          <w:rFonts w:ascii="Arial" w:hAnsi="Arial" w:cs="Arial"/>
          <w:b/>
          <w:bCs/>
        </w:rPr>
        <w:t xml:space="preserve"> Describe why the publication of this null result was important. </w:t>
      </w:r>
    </w:p>
    <w:p w:rsidR="00000000" w:rsidRDefault="00000000">
      <w:pPr>
        <w:pStyle w:val="StandardWeb"/>
        <w:divId w:val="441413656"/>
        <w:rPr>
          <w:rFonts w:ascii="Arial" w:hAnsi="Arial" w:cs="Arial"/>
        </w:rPr>
      </w:pPr>
      <w:r>
        <w:rPr>
          <w:rFonts w:ascii="Arial" w:hAnsi="Arial" w:cs="Arial"/>
        </w:rPr>
        <w:br/>
        <w:t xml:space="preserve">Please specify: ___________ </w:t>
      </w:r>
    </w:p>
    <w:p w:rsidR="00000000" w:rsidRDefault="00000000">
      <w:pPr>
        <w:pStyle w:val="StandardWeb"/>
        <w:divId w:val="441413656"/>
        <w:rPr>
          <w:rFonts w:ascii="Arial" w:hAnsi="Arial" w:cs="Arial"/>
        </w:rPr>
      </w:pPr>
      <w:r>
        <w:rPr>
          <w:rFonts w:ascii="Arial" w:hAnsi="Arial" w:cs="Arial"/>
          <w:b/>
          <w:bCs/>
        </w:rPr>
        <w:t>Manual:</w:t>
      </w:r>
      <w:r>
        <w:rPr>
          <w:rFonts w:ascii="Arial" w:hAnsi="Arial" w:cs="Arial"/>
        </w:rPr>
        <w:br/>
        <w:t>-</w:t>
      </w:r>
    </w:p>
    <w:p w:rsidR="00735C81" w:rsidRDefault="00000000">
      <w:pPr>
        <w:pStyle w:val="StandardWeb"/>
        <w:divId w:val="441413656"/>
        <w:rPr>
          <w:rFonts w:ascii="Arial" w:hAnsi="Arial" w:cs="Arial"/>
        </w:rPr>
      </w:pPr>
      <w:r>
        <w:rPr>
          <w:rFonts w:ascii="Arial" w:hAnsi="Arial" w:cs="Arial"/>
          <w:b/>
          <w:bCs/>
        </w:rPr>
        <w:t>Tips for external raters:</w:t>
      </w:r>
      <w:r>
        <w:rPr>
          <w:rFonts w:ascii="Arial" w:hAnsi="Arial" w:cs="Arial"/>
        </w:rPr>
        <w:br/>
        <w:t>-</w:t>
      </w:r>
    </w:p>
    <w:sectPr w:rsidR="00735C81">
      <w:pgSz w:w="12240" w:h="15840"/>
      <w:pgMar w:top="100" w:right="100" w:bottom="100" w:left="1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4506"/>
    <w:multiLevelType w:val="multilevel"/>
    <w:tmpl w:val="5A6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32A65"/>
    <w:multiLevelType w:val="multilevel"/>
    <w:tmpl w:val="41EC7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AC0F0D"/>
    <w:multiLevelType w:val="multilevel"/>
    <w:tmpl w:val="29EC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AD4EFC"/>
    <w:multiLevelType w:val="multilevel"/>
    <w:tmpl w:val="C352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F929C4"/>
    <w:multiLevelType w:val="multilevel"/>
    <w:tmpl w:val="23E8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3756340">
    <w:abstractNumId w:val="0"/>
  </w:num>
  <w:num w:numId="2" w16cid:durableId="706568819">
    <w:abstractNumId w:val="2"/>
  </w:num>
  <w:num w:numId="3" w16cid:durableId="1337732884">
    <w:abstractNumId w:val="1"/>
  </w:num>
  <w:num w:numId="4" w16cid:durableId="1461221486">
    <w:abstractNumId w:val="3"/>
  </w:num>
  <w:num w:numId="5" w16cid:durableId="1075974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F04"/>
    <w:rsid w:val="00326E7D"/>
    <w:rsid w:val="00735C81"/>
    <w:rsid w:val="00947F04"/>
    <w:rsid w:val="009C13E6"/>
    <w:rsid w:val="00C31998"/>
    <w:rsid w:val="00E528A0"/>
    <w:rsid w:val="00EE210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558BB"/>
  <w15:docId w15:val="{FAF8AE90-34AF-E545-8EB2-D873D278C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berschrift3">
    <w:name w:val="heading 3"/>
    <w:basedOn w:val="Standard"/>
    <w:link w:val="berschrift3Zchn"/>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Pr>
      <w:rFonts w:ascii="Times New Roman" w:hAnsi="Times New Roman" w:cs="Times New Roman"/>
      <w:b/>
      <w:bCs/>
      <w:kern w:val="0"/>
      <w:sz w:val="36"/>
      <w:szCs w:val="36"/>
    </w:rPr>
  </w:style>
  <w:style w:type="character" w:customStyle="1" w:styleId="berschrift3Zchn">
    <w:name w:val="Überschrift 3 Zchn"/>
    <w:basedOn w:val="Absatz-Standardschriftart"/>
    <w:link w:val="berschrift3"/>
    <w:uiPriority w:val="9"/>
    <w:rPr>
      <w:rFonts w:ascii="Times New Roman" w:hAnsi="Times New Roman" w:cs="Times New Roman"/>
      <w:b/>
      <w:bCs/>
      <w:kern w:val="0"/>
      <w:sz w:val="27"/>
      <w:szCs w:val="27"/>
    </w:rPr>
  </w:style>
  <w:style w:type="paragraph" w:styleId="StandardWeb">
    <w:name w:val="Normal (Web)"/>
    <w:basedOn w:val="Standard"/>
    <w:uiPriority w:val="99"/>
    <w:semiHidden/>
    <w:unhideWhenUsed/>
    <w:pPr>
      <w:spacing w:before="100" w:beforeAutospacing="1" w:after="100" w:afterAutospacing="1" w:line="240" w:lineRule="auto"/>
    </w:pPr>
    <w:rPr>
      <w:rFonts w:ascii="Times New Roman" w:hAnsi="Times New Roman" w:cs="Times New Roman"/>
      <w:kern w:val="0"/>
    </w:rPr>
  </w:style>
  <w:style w:type="character" w:styleId="Hyperlink">
    <w:name w:val="Hyperlink"/>
    <w:basedOn w:val="Absatz-Standardschriftar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13656">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136/bmj.l35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111/obr.12485" TargetMode="External"/><Relationship Id="rId5" Type="http://schemas.openxmlformats.org/officeDocument/2006/relationships/hyperlink" Target="https://pmc.ncbi.nlm.nih.gov/articles/PMC435049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1107</Words>
  <Characters>6978</Characters>
  <Application>Microsoft Office Word</Application>
  <DocSecurity>0</DocSecurity>
  <Lines>58</Lines>
  <Paragraphs>16</Paragraphs>
  <ScaleCrop>false</ScaleCrop>
  <Company>LMU</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Felix Schönbrodt</cp:lastModifiedBy>
  <cp:revision>4</cp:revision>
  <dcterms:created xsi:type="dcterms:W3CDTF">2025-11-26T07:35:00Z</dcterms:created>
  <dcterms:modified xsi:type="dcterms:W3CDTF">2025-11-26T07:45:00Z</dcterms:modified>
</cp:coreProperties>
</file>