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7EE356" w14:textId="2EE4453E" w:rsidR="009850AD" w:rsidRDefault="000A5C87" w:rsidP="009850AD">
      <w:pPr>
        <w:jc w:val="center"/>
        <w:rPr>
          <w:rFonts w:ascii="Helvetica" w:hAnsi="Helvetica"/>
          <w:b/>
          <w:lang w:val="en-US"/>
        </w:rPr>
      </w:pPr>
      <w:r w:rsidRPr="009850AD">
        <w:rPr>
          <w:rFonts w:ascii="Helvetica" w:hAnsi="Helvetica"/>
          <w:b/>
          <w:lang w:val="en-US"/>
        </w:rPr>
        <w:t>Replication file</w:t>
      </w:r>
    </w:p>
    <w:p w14:paraId="0B1CAB54" w14:textId="77777777" w:rsidR="009850AD" w:rsidRDefault="000A5C87" w:rsidP="009850AD">
      <w:pPr>
        <w:jc w:val="center"/>
        <w:rPr>
          <w:rFonts w:ascii="Helvetica" w:hAnsi="Helvetica"/>
          <w:b/>
          <w:lang w:val="en-US"/>
        </w:rPr>
      </w:pPr>
      <w:r w:rsidRPr="009850AD">
        <w:rPr>
          <w:rFonts w:ascii="Helvetica" w:hAnsi="Helvetica"/>
          <w:b/>
          <w:lang w:val="en-US"/>
        </w:rPr>
        <w:t xml:space="preserve">“The Design of Teacher Assignment: Theory and Evidence” </w:t>
      </w:r>
    </w:p>
    <w:p w14:paraId="7CA6B345" w14:textId="65E56671" w:rsidR="00947026" w:rsidRPr="009850AD" w:rsidRDefault="000A5C87" w:rsidP="009850AD">
      <w:pPr>
        <w:jc w:val="center"/>
        <w:rPr>
          <w:rFonts w:ascii="Helvetica" w:hAnsi="Helvetica"/>
          <w:lang w:val="en-US"/>
        </w:rPr>
      </w:pPr>
      <w:r w:rsidRPr="009850AD">
        <w:rPr>
          <w:rFonts w:ascii="Helvetica" w:hAnsi="Helvetica"/>
          <w:b/>
          <w:lang w:val="en-US"/>
        </w:rPr>
        <w:t>by Combe, Tercieux and Terrier</w:t>
      </w:r>
    </w:p>
    <w:p w14:paraId="223855BB" w14:textId="77777777" w:rsidR="00C006BF" w:rsidRPr="009850AD" w:rsidRDefault="00C006BF">
      <w:pPr>
        <w:rPr>
          <w:rFonts w:ascii="Helvetica" w:hAnsi="Helvetica"/>
          <w:lang w:val="en-US"/>
        </w:rPr>
      </w:pPr>
    </w:p>
    <w:p w14:paraId="663D9D8E" w14:textId="1660FE0B" w:rsidR="00AC3F0B" w:rsidRPr="009850AD" w:rsidRDefault="00AC3F0B">
      <w:pPr>
        <w:rPr>
          <w:rFonts w:ascii="Helvetica" w:hAnsi="Helvetica"/>
          <w:lang w:val="en-US"/>
        </w:rPr>
      </w:pPr>
      <w:r w:rsidRPr="009850AD">
        <w:rPr>
          <w:rFonts w:ascii="Helvetica" w:hAnsi="Helvetica"/>
          <w:lang w:val="en-US"/>
        </w:rPr>
        <w:t>The empirical analysis of the paper is composed of 2 parts</w:t>
      </w:r>
      <w:r w:rsidR="00C40383" w:rsidRPr="009850AD">
        <w:rPr>
          <w:rFonts w:ascii="Helvetica" w:hAnsi="Helvetica"/>
          <w:lang w:val="en-US"/>
        </w:rPr>
        <w:t xml:space="preserve"> which have to be performed in the following order to replicate the analysis</w:t>
      </w:r>
      <w:r w:rsidRPr="009850AD">
        <w:rPr>
          <w:rFonts w:ascii="Helvetica" w:hAnsi="Helvetica"/>
          <w:lang w:val="en-US"/>
        </w:rPr>
        <w:t>:</w:t>
      </w:r>
    </w:p>
    <w:p w14:paraId="64D23A62" w14:textId="594270A1" w:rsidR="00AC3F0B" w:rsidRPr="009850AD" w:rsidRDefault="00AC3F0B" w:rsidP="00AC3F0B">
      <w:pPr>
        <w:pStyle w:val="Paragraphedeliste"/>
        <w:numPr>
          <w:ilvl w:val="0"/>
          <w:numId w:val="2"/>
        </w:numPr>
        <w:rPr>
          <w:rFonts w:ascii="Helvetica" w:hAnsi="Helvetica"/>
          <w:lang w:val="en-US"/>
        </w:rPr>
      </w:pPr>
      <w:r w:rsidRPr="009850AD">
        <w:rPr>
          <w:rFonts w:ascii="Helvetica" w:hAnsi="Helvetica"/>
          <w:lang w:val="en-US"/>
        </w:rPr>
        <w:t xml:space="preserve">Estimate teachers’ preferences: this </w:t>
      </w:r>
      <w:r w:rsidR="00905C40" w:rsidRPr="009850AD">
        <w:rPr>
          <w:rFonts w:ascii="Helvetica" w:hAnsi="Helvetica"/>
          <w:lang w:val="en-US"/>
        </w:rPr>
        <w:t>is</w:t>
      </w:r>
      <w:r w:rsidRPr="009850AD">
        <w:rPr>
          <w:rFonts w:ascii="Helvetica" w:hAnsi="Helvetica"/>
          <w:lang w:val="en-US"/>
        </w:rPr>
        <w:t xml:space="preserve"> done </w:t>
      </w:r>
      <w:r w:rsidR="00ED7F49" w:rsidRPr="009850AD">
        <w:rPr>
          <w:rFonts w:ascii="Helvetica" w:hAnsi="Helvetica"/>
          <w:lang w:val="en-US"/>
        </w:rPr>
        <w:t>using files in</w:t>
      </w:r>
      <w:r w:rsidRPr="009850AD">
        <w:rPr>
          <w:rFonts w:ascii="Helvetica" w:hAnsi="Helvetica"/>
          <w:lang w:val="en-US"/>
        </w:rPr>
        <w:t xml:space="preserve"> the folder “Pref</w:t>
      </w:r>
      <w:r w:rsidR="00905C40" w:rsidRPr="009850AD">
        <w:rPr>
          <w:rFonts w:ascii="Helvetica" w:hAnsi="Helvetica"/>
          <w:lang w:val="en-US"/>
        </w:rPr>
        <w:t>erence</w:t>
      </w:r>
      <w:r w:rsidRPr="009850AD">
        <w:rPr>
          <w:rFonts w:ascii="Helvetica" w:hAnsi="Helvetica"/>
          <w:lang w:val="en-US"/>
        </w:rPr>
        <w:t xml:space="preserve"> estimations” of the replication package. </w:t>
      </w:r>
    </w:p>
    <w:p w14:paraId="7016ADB8" w14:textId="60508C76" w:rsidR="00AC3F0B" w:rsidRPr="009850AD" w:rsidRDefault="00AC3F0B" w:rsidP="00AC3F0B">
      <w:pPr>
        <w:pStyle w:val="Paragraphedeliste"/>
        <w:numPr>
          <w:ilvl w:val="0"/>
          <w:numId w:val="2"/>
        </w:numPr>
        <w:rPr>
          <w:rFonts w:ascii="Helvetica" w:hAnsi="Helvetica"/>
          <w:lang w:val="en-US"/>
        </w:rPr>
      </w:pPr>
      <w:r w:rsidRPr="009850AD">
        <w:rPr>
          <w:rFonts w:ascii="Helvetica" w:hAnsi="Helvetica"/>
          <w:lang w:val="en-US"/>
        </w:rPr>
        <w:t>Use the above estimat</w:t>
      </w:r>
      <w:r w:rsidR="00ED7F49" w:rsidRPr="009850AD">
        <w:rPr>
          <w:rFonts w:ascii="Helvetica" w:hAnsi="Helvetica"/>
          <w:lang w:val="en-US"/>
        </w:rPr>
        <w:t>ions</w:t>
      </w:r>
      <w:r w:rsidRPr="009850AD">
        <w:rPr>
          <w:rFonts w:ascii="Helvetica" w:hAnsi="Helvetica"/>
          <w:lang w:val="en-US"/>
        </w:rPr>
        <w:t xml:space="preserve"> to perform counterfactual simulations. This </w:t>
      </w:r>
      <w:r w:rsidR="004D0086" w:rsidRPr="009850AD">
        <w:rPr>
          <w:rFonts w:ascii="Helvetica" w:hAnsi="Helvetica"/>
          <w:lang w:val="en-US"/>
        </w:rPr>
        <w:t>is</w:t>
      </w:r>
      <w:r w:rsidRPr="009850AD">
        <w:rPr>
          <w:rFonts w:ascii="Helvetica" w:hAnsi="Helvetica"/>
          <w:lang w:val="en-US"/>
        </w:rPr>
        <w:t xml:space="preserve"> done </w:t>
      </w:r>
      <w:r w:rsidR="00851004" w:rsidRPr="009850AD">
        <w:rPr>
          <w:rFonts w:ascii="Helvetica" w:hAnsi="Helvetica"/>
          <w:lang w:val="en-US"/>
        </w:rPr>
        <w:t>using files in</w:t>
      </w:r>
      <w:r w:rsidRPr="009850AD">
        <w:rPr>
          <w:rFonts w:ascii="Helvetica" w:hAnsi="Helvetica"/>
          <w:lang w:val="en-US"/>
        </w:rPr>
        <w:t xml:space="preserve"> the folder “Counterfactual” of the replication package. </w:t>
      </w:r>
    </w:p>
    <w:p w14:paraId="3113702B" w14:textId="01F3F904" w:rsidR="00575673" w:rsidRPr="009850AD" w:rsidRDefault="008F779B" w:rsidP="00AC3F0B">
      <w:pPr>
        <w:rPr>
          <w:rFonts w:ascii="Helvetica" w:hAnsi="Helvetica"/>
          <w:lang w:val="en-US"/>
        </w:rPr>
      </w:pPr>
      <w:r w:rsidRPr="009850AD">
        <w:rPr>
          <w:rFonts w:ascii="Helvetica" w:hAnsi="Helvetica"/>
          <w:lang w:val="en-US"/>
        </w:rPr>
        <w:t xml:space="preserve">We describe the details of each part below. </w:t>
      </w:r>
      <w:r w:rsidR="00575673" w:rsidRPr="009850AD">
        <w:rPr>
          <w:rFonts w:ascii="Helvetica" w:hAnsi="Helvetica"/>
          <w:lang w:val="en-US"/>
        </w:rPr>
        <w:t xml:space="preserve">The analysis used </w:t>
      </w:r>
      <w:proofErr w:type="spellStart"/>
      <w:r w:rsidR="00575673" w:rsidRPr="009850AD">
        <w:rPr>
          <w:rFonts w:ascii="Helvetica" w:hAnsi="Helvetica"/>
          <w:lang w:val="en-US"/>
        </w:rPr>
        <w:t>Matlab</w:t>
      </w:r>
      <w:proofErr w:type="spellEnd"/>
      <w:r w:rsidR="00575673" w:rsidRPr="009850AD">
        <w:rPr>
          <w:rFonts w:ascii="Helvetica" w:hAnsi="Helvetica"/>
          <w:lang w:val="en-US"/>
        </w:rPr>
        <w:t xml:space="preserve"> (version R2020b) together with the toolboxes: parallel computing, statistics and optimization.</w:t>
      </w:r>
    </w:p>
    <w:p w14:paraId="18754606" w14:textId="660C2387" w:rsidR="00CD1608" w:rsidRPr="009850AD" w:rsidRDefault="00CD1608" w:rsidP="00FB3FB1">
      <w:pPr>
        <w:spacing w:after="0" w:line="240" w:lineRule="auto"/>
        <w:jc w:val="both"/>
        <w:rPr>
          <w:rFonts w:ascii="Helvetica" w:hAnsi="Helvetica"/>
          <w:b/>
          <w:lang w:val="en-US"/>
        </w:rPr>
      </w:pPr>
      <w:bookmarkStart w:id="0" w:name="_GoBack"/>
      <w:bookmarkEnd w:id="0"/>
    </w:p>
    <w:p w14:paraId="7ABBD997" w14:textId="76B3DF46" w:rsidR="00CD1608" w:rsidRPr="009850AD" w:rsidRDefault="007A68B8" w:rsidP="00CD1608">
      <w:pPr>
        <w:pStyle w:val="Titre1"/>
        <w:numPr>
          <w:ilvl w:val="0"/>
          <w:numId w:val="4"/>
        </w:numPr>
        <w:rPr>
          <w:rFonts w:ascii="Helvetica" w:hAnsi="Helvetica"/>
          <w:color w:val="000000" w:themeColor="text1"/>
          <w:szCs w:val="22"/>
        </w:rPr>
      </w:pPr>
      <w:r w:rsidRPr="009850AD">
        <w:rPr>
          <w:rFonts w:ascii="Helvetica" w:hAnsi="Helvetica"/>
          <w:color w:val="000000" w:themeColor="text1"/>
          <w:szCs w:val="22"/>
        </w:rPr>
        <w:t>TEACHER PREFERENCE ESTIMATION</w:t>
      </w:r>
    </w:p>
    <w:p w14:paraId="17B4EDE9" w14:textId="77777777" w:rsidR="00CD1608" w:rsidRPr="009850AD" w:rsidRDefault="00CD1608" w:rsidP="00CD1608">
      <w:pPr>
        <w:jc w:val="both"/>
        <w:rPr>
          <w:rFonts w:ascii="Helvetica" w:hAnsi="Helvetica"/>
          <w:color w:val="000000" w:themeColor="text1"/>
          <w:lang w:val="en-US"/>
        </w:rPr>
      </w:pPr>
    </w:p>
    <w:p w14:paraId="1317C5E2" w14:textId="21A7C3EC" w:rsidR="00CD1608" w:rsidRPr="009850AD" w:rsidRDefault="00CD1608" w:rsidP="00CD1608">
      <w:pPr>
        <w:jc w:val="both"/>
        <w:rPr>
          <w:rFonts w:ascii="Helvetica" w:hAnsi="Helvetica"/>
          <w:color w:val="000000" w:themeColor="text1"/>
          <w:lang w:val="en-US"/>
        </w:rPr>
      </w:pPr>
      <w:r w:rsidRPr="009850AD">
        <w:rPr>
          <w:rFonts w:ascii="Helvetica" w:hAnsi="Helvetica"/>
          <w:color w:val="000000" w:themeColor="text1"/>
          <w:lang w:val="en-US"/>
        </w:rPr>
        <w:t xml:space="preserve">This </w:t>
      </w:r>
      <w:r w:rsidR="006E1324" w:rsidRPr="009850AD">
        <w:rPr>
          <w:rFonts w:ascii="Helvetica" w:hAnsi="Helvetica"/>
          <w:color w:val="000000" w:themeColor="text1"/>
          <w:lang w:val="en-US"/>
        </w:rPr>
        <w:t>part</w:t>
      </w:r>
      <w:r w:rsidRPr="009850AD">
        <w:rPr>
          <w:rFonts w:ascii="Helvetica" w:hAnsi="Helvetica"/>
          <w:color w:val="000000" w:themeColor="text1"/>
          <w:lang w:val="en-US"/>
        </w:rPr>
        <w:t xml:space="preserve"> presents the code we use to estimate </w:t>
      </w:r>
      <w:proofErr w:type="gramStart"/>
      <w:r w:rsidRPr="009850AD">
        <w:rPr>
          <w:rFonts w:ascii="Helvetica" w:hAnsi="Helvetica"/>
          <w:color w:val="000000" w:themeColor="text1"/>
          <w:lang w:val="en-US"/>
        </w:rPr>
        <w:t>teachers</w:t>
      </w:r>
      <w:proofErr w:type="gramEnd"/>
      <w:r w:rsidRPr="009850AD">
        <w:rPr>
          <w:rFonts w:ascii="Helvetica" w:hAnsi="Helvetica"/>
          <w:color w:val="000000" w:themeColor="text1"/>
          <w:lang w:val="en-US"/>
        </w:rPr>
        <w:t xml:space="preserve"> preferences and compute goodness of fit statistics: </w:t>
      </w:r>
    </w:p>
    <w:p w14:paraId="120F3876" w14:textId="77777777" w:rsidR="00CD1608" w:rsidRPr="009850AD" w:rsidRDefault="00CD1608" w:rsidP="00CD1608">
      <w:pPr>
        <w:pStyle w:val="Paragraphedeliste"/>
        <w:numPr>
          <w:ilvl w:val="0"/>
          <w:numId w:val="5"/>
        </w:numPr>
        <w:spacing w:after="0" w:line="240" w:lineRule="auto"/>
        <w:jc w:val="both"/>
        <w:rPr>
          <w:rFonts w:ascii="Helvetica" w:hAnsi="Helvetica"/>
          <w:color w:val="000000" w:themeColor="text1"/>
          <w:lang w:val="en-US"/>
        </w:rPr>
      </w:pPr>
      <w:r w:rsidRPr="009850AD">
        <w:rPr>
          <w:rFonts w:ascii="Helvetica" w:hAnsi="Helvetica"/>
          <w:color w:val="000000" w:themeColor="text1"/>
          <w:lang w:val="en-US"/>
        </w:rPr>
        <w:t xml:space="preserve">Tables 2, A1, A2, and S4 in the paper report </w:t>
      </w:r>
      <w:proofErr w:type="gramStart"/>
      <w:r w:rsidRPr="009850AD">
        <w:rPr>
          <w:rFonts w:ascii="Helvetica" w:hAnsi="Helvetica"/>
          <w:color w:val="000000" w:themeColor="text1"/>
          <w:lang w:val="en-US"/>
        </w:rPr>
        <w:t>teachers</w:t>
      </w:r>
      <w:proofErr w:type="gramEnd"/>
      <w:r w:rsidRPr="009850AD">
        <w:rPr>
          <w:rFonts w:ascii="Helvetica" w:hAnsi="Helvetica"/>
          <w:color w:val="000000" w:themeColor="text1"/>
          <w:lang w:val="en-US"/>
        </w:rPr>
        <w:t xml:space="preserve"> preference estimates. </w:t>
      </w:r>
    </w:p>
    <w:p w14:paraId="6CF5B3AC" w14:textId="77777777" w:rsidR="00CD1608" w:rsidRPr="009850AD" w:rsidRDefault="00CD1608" w:rsidP="00CD1608">
      <w:pPr>
        <w:pStyle w:val="Paragraphedeliste"/>
        <w:numPr>
          <w:ilvl w:val="0"/>
          <w:numId w:val="5"/>
        </w:numPr>
        <w:spacing w:after="0" w:line="240" w:lineRule="auto"/>
        <w:jc w:val="both"/>
        <w:rPr>
          <w:rFonts w:ascii="Helvetica" w:hAnsi="Helvetica"/>
          <w:color w:val="000000" w:themeColor="text1"/>
          <w:lang w:val="en-US"/>
        </w:rPr>
      </w:pPr>
      <w:r w:rsidRPr="009850AD">
        <w:rPr>
          <w:rFonts w:ascii="Helvetica" w:hAnsi="Helvetica"/>
          <w:color w:val="000000" w:themeColor="text1"/>
          <w:lang w:val="en-US"/>
        </w:rPr>
        <w:t xml:space="preserve">Table S1 presents fit measures for subgroups of teachers. </w:t>
      </w:r>
    </w:p>
    <w:p w14:paraId="28FABF27" w14:textId="77777777" w:rsidR="00CD1608" w:rsidRPr="009850AD" w:rsidRDefault="00CD1608" w:rsidP="00CD1608">
      <w:pPr>
        <w:pStyle w:val="Paragraphedeliste"/>
        <w:numPr>
          <w:ilvl w:val="0"/>
          <w:numId w:val="5"/>
        </w:numPr>
        <w:spacing w:after="0" w:line="240" w:lineRule="auto"/>
        <w:jc w:val="both"/>
        <w:rPr>
          <w:rFonts w:ascii="Helvetica" w:hAnsi="Helvetica"/>
          <w:color w:val="000000" w:themeColor="text1"/>
          <w:lang w:val="en-US"/>
        </w:rPr>
      </w:pPr>
      <w:r w:rsidRPr="009850AD">
        <w:rPr>
          <w:rFonts w:ascii="Helvetica" w:hAnsi="Helvetica"/>
          <w:color w:val="000000" w:themeColor="text1"/>
          <w:lang w:val="en-US"/>
        </w:rPr>
        <w:t xml:space="preserve">Table S2 reports out-of-sample fit measures. </w:t>
      </w:r>
    </w:p>
    <w:p w14:paraId="368403C6" w14:textId="77777777" w:rsidR="00CD1608" w:rsidRPr="009850AD" w:rsidRDefault="00CD1608" w:rsidP="00CD1608">
      <w:pPr>
        <w:jc w:val="both"/>
        <w:rPr>
          <w:rFonts w:ascii="Helvetica" w:hAnsi="Helvetica"/>
          <w:lang w:val="en-US"/>
        </w:rPr>
      </w:pPr>
    </w:p>
    <w:p w14:paraId="01919D26" w14:textId="77777777" w:rsidR="00CD1608" w:rsidRPr="009850AD" w:rsidRDefault="00CD1608" w:rsidP="00CD1608">
      <w:pPr>
        <w:jc w:val="both"/>
        <w:rPr>
          <w:rFonts w:ascii="Helvetica" w:hAnsi="Helvetica"/>
          <w:lang w:val="en-US"/>
        </w:rPr>
      </w:pPr>
    </w:p>
    <w:p w14:paraId="4A466297" w14:textId="77777777" w:rsidR="00CD1608" w:rsidRPr="009850AD" w:rsidRDefault="00CD1608" w:rsidP="00CD1608">
      <w:pPr>
        <w:jc w:val="both"/>
        <w:rPr>
          <w:rFonts w:ascii="Helvetica" w:hAnsi="Helvetica"/>
          <w:b/>
          <w:lang w:val="en-US"/>
        </w:rPr>
      </w:pPr>
      <w:r w:rsidRPr="009850AD">
        <w:rPr>
          <w:rFonts w:ascii="Helvetica" w:hAnsi="Helvetica"/>
          <w:b/>
          <w:lang w:val="en-US"/>
        </w:rPr>
        <w:t>MATLAB FILES</w:t>
      </w:r>
    </w:p>
    <w:p w14:paraId="09412602" w14:textId="77777777" w:rsidR="00CD1608" w:rsidRPr="009850AD" w:rsidRDefault="00CD1608" w:rsidP="00CD1608">
      <w:pPr>
        <w:jc w:val="both"/>
        <w:rPr>
          <w:rFonts w:ascii="Helvetica" w:hAnsi="Helvetica"/>
          <w:lang w:val="en-US"/>
        </w:rPr>
      </w:pPr>
      <w:r w:rsidRPr="009850AD">
        <w:rPr>
          <w:rFonts w:ascii="Helvetica" w:hAnsi="Helvetica"/>
          <w:lang w:val="en-US"/>
        </w:rPr>
        <w:t xml:space="preserve">The folder “Pref estimations” contains four </w:t>
      </w:r>
      <w:proofErr w:type="spellStart"/>
      <w:r w:rsidRPr="009850AD">
        <w:rPr>
          <w:rFonts w:ascii="Helvetica" w:hAnsi="Helvetica"/>
          <w:lang w:val="en-US"/>
        </w:rPr>
        <w:t>matlab</w:t>
      </w:r>
      <w:proofErr w:type="spellEnd"/>
      <w:r w:rsidRPr="009850AD">
        <w:rPr>
          <w:rFonts w:ascii="Helvetica" w:hAnsi="Helvetica"/>
          <w:lang w:val="en-US"/>
        </w:rPr>
        <w:t xml:space="preserve"> files: </w:t>
      </w:r>
    </w:p>
    <w:p w14:paraId="235BCFED" w14:textId="77777777" w:rsidR="00CD1608" w:rsidRPr="009850AD" w:rsidRDefault="00CD1608" w:rsidP="00CD1608">
      <w:pPr>
        <w:jc w:val="both"/>
        <w:rPr>
          <w:rFonts w:ascii="Helvetica" w:hAnsi="Helvetica"/>
          <w:lang w:val="en-US"/>
        </w:rPr>
      </w:pPr>
    </w:p>
    <w:tbl>
      <w:tblPr>
        <w:tblW w:w="96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
        <w:gridCol w:w="2948"/>
        <w:gridCol w:w="6312"/>
      </w:tblGrid>
      <w:tr w:rsidR="00CD1608" w:rsidRPr="00C525BF" w14:paraId="4731ECA3" w14:textId="77777777" w:rsidTr="00FE2D15">
        <w:trPr>
          <w:trHeight w:val="220"/>
        </w:trPr>
        <w:tc>
          <w:tcPr>
            <w:tcW w:w="393" w:type="dxa"/>
          </w:tcPr>
          <w:p w14:paraId="14448F97"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1</w:t>
            </w:r>
          </w:p>
        </w:tc>
        <w:tc>
          <w:tcPr>
            <w:tcW w:w="2948" w:type="dxa"/>
          </w:tcPr>
          <w:p w14:paraId="25455B30" w14:textId="77777777" w:rsidR="00CD1608" w:rsidRPr="009850AD" w:rsidRDefault="00CD1608"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Preference_estimation.m</w:t>
            </w:r>
            <w:proofErr w:type="spellEnd"/>
          </w:p>
        </w:tc>
        <w:tc>
          <w:tcPr>
            <w:tcW w:w="6312" w:type="dxa"/>
          </w:tcPr>
          <w:p w14:paraId="70C81747"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Runs the code to estimate teacher preferences</w:t>
            </w:r>
          </w:p>
        </w:tc>
      </w:tr>
      <w:tr w:rsidR="00CD1608" w:rsidRPr="00C525BF" w14:paraId="53C898E2" w14:textId="77777777" w:rsidTr="00FE2D15">
        <w:trPr>
          <w:trHeight w:val="220"/>
        </w:trPr>
        <w:tc>
          <w:tcPr>
            <w:tcW w:w="393" w:type="dxa"/>
          </w:tcPr>
          <w:p w14:paraId="61500E24"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2</w:t>
            </w:r>
          </w:p>
        </w:tc>
        <w:tc>
          <w:tcPr>
            <w:tcW w:w="2948" w:type="dxa"/>
          </w:tcPr>
          <w:p w14:paraId="573B6E9E" w14:textId="77777777" w:rsidR="00CD1608" w:rsidRPr="009850AD" w:rsidRDefault="00CD1608"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LL.m</w:t>
            </w:r>
            <w:proofErr w:type="spellEnd"/>
            <w:r w:rsidRPr="009850AD">
              <w:rPr>
                <w:rFonts w:ascii="Helvetica" w:hAnsi="Helvetica" w:cs="Times New Roman"/>
                <w:sz w:val="22"/>
                <w:szCs w:val="22"/>
              </w:rPr>
              <w:t xml:space="preserve"> </w:t>
            </w:r>
          </w:p>
        </w:tc>
        <w:tc>
          <w:tcPr>
            <w:tcW w:w="6312" w:type="dxa"/>
          </w:tcPr>
          <w:p w14:paraId="1E0F80B0"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Function that computes log-likelihood function</w:t>
            </w:r>
          </w:p>
        </w:tc>
      </w:tr>
      <w:tr w:rsidR="00CD1608" w:rsidRPr="00C525BF" w14:paraId="3081B82D" w14:textId="77777777" w:rsidTr="00FE2D15">
        <w:trPr>
          <w:trHeight w:val="220"/>
        </w:trPr>
        <w:tc>
          <w:tcPr>
            <w:tcW w:w="393" w:type="dxa"/>
          </w:tcPr>
          <w:p w14:paraId="519DF1BD"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3</w:t>
            </w:r>
          </w:p>
        </w:tc>
        <w:tc>
          <w:tcPr>
            <w:tcW w:w="2948" w:type="dxa"/>
          </w:tcPr>
          <w:p w14:paraId="334FBF1F" w14:textId="77777777" w:rsidR="00CD1608" w:rsidRPr="009850AD" w:rsidRDefault="00CD1608"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Fit_measure_TT.m</w:t>
            </w:r>
            <w:proofErr w:type="spellEnd"/>
          </w:p>
        </w:tc>
        <w:tc>
          <w:tcPr>
            <w:tcW w:w="6312" w:type="dxa"/>
          </w:tcPr>
          <w:p w14:paraId="1563CB7A"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Function that computes goodness of fit statistics using estimated preferences under the truth-telling assumption</w:t>
            </w:r>
          </w:p>
        </w:tc>
      </w:tr>
      <w:tr w:rsidR="00CD1608" w:rsidRPr="00C525BF" w14:paraId="63EE3125" w14:textId="77777777" w:rsidTr="00FE2D15">
        <w:trPr>
          <w:trHeight w:val="220"/>
        </w:trPr>
        <w:tc>
          <w:tcPr>
            <w:tcW w:w="393" w:type="dxa"/>
          </w:tcPr>
          <w:p w14:paraId="7B835A4E"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4</w:t>
            </w:r>
          </w:p>
        </w:tc>
        <w:tc>
          <w:tcPr>
            <w:tcW w:w="2948" w:type="dxa"/>
          </w:tcPr>
          <w:p w14:paraId="792C58DF" w14:textId="77777777" w:rsidR="00CD1608" w:rsidRPr="009850AD" w:rsidRDefault="00CD1608"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Fit_measure_ST.m</w:t>
            </w:r>
            <w:proofErr w:type="spellEnd"/>
          </w:p>
        </w:tc>
        <w:tc>
          <w:tcPr>
            <w:tcW w:w="6312" w:type="dxa"/>
          </w:tcPr>
          <w:p w14:paraId="355A4AA3" w14:textId="77777777" w:rsidR="00CD1608" w:rsidRPr="009850AD" w:rsidRDefault="00CD1608" w:rsidP="00FE2D15">
            <w:pPr>
              <w:pStyle w:val="Default"/>
              <w:jc w:val="both"/>
              <w:rPr>
                <w:rFonts w:ascii="Helvetica" w:hAnsi="Helvetica" w:cs="Times New Roman"/>
                <w:sz w:val="22"/>
                <w:szCs w:val="22"/>
              </w:rPr>
            </w:pPr>
            <w:r w:rsidRPr="009850AD">
              <w:rPr>
                <w:rFonts w:ascii="Helvetica" w:hAnsi="Helvetica" w:cs="Times New Roman"/>
                <w:sz w:val="22"/>
                <w:szCs w:val="22"/>
              </w:rPr>
              <w:t>Function that computes goodness of fit statistics using estimated preferences under the stability assumption</w:t>
            </w:r>
          </w:p>
        </w:tc>
      </w:tr>
    </w:tbl>
    <w:p w14:paraId="43E041CA" w14:textId="77777777" w:rsidR="00CD1608" w:rsidRPr="009850AD" w:rsidRDefault="00CD1608" w:rsidP="00CD1608">
      <w:pPr>
        <w:autoSpaceDE w:val="0"/>
        <w:autoSpaceDN w:val="0"/>
        <w:adjustRightInd w:val="0"/>
        <w:rPr>
          <w:rFonts w:ascii="Helvetica" w:hAnsi="Helvetica"/>
          <w:lang w:val="en-US"/>
        </w:rPr>
      </w:pPr>
    </w:p>
    <w:p w14:paraId="0D48CB10" w14:textId="77777777" w:rsidR="00CD1608" w:rsidRPr="009850AD" w:rsidRDefault="00CD1608" w:rsidP="00CD1608">
      <w:pPr>
        <w:autoSpaceDE w:val="0"/>
        <w:autoSpaceDN w:val="0"/>
        <w:adjustRightInd w:val="0"/>
        <w:rPr>
          <w:rFonts w:ascii="Helvetica" w:hAnsi="Helvetica" w:cs="Courier"/>
          <w:color w:val="228B22"/>
          <w:lang w:val="en-US"/>
        </w:rPr>
      </w:pPr>
    </w:p>
    <w:p w14:paraId="3CA2CEC6" w14:textId="77777777" w:rsidR="00CD1608" w:rsidRPr="009850AD" w:rsidRDefault="00CD1608" w:rsidP="00CD1608">
      <w:pPr>
        <w:autoSpaceDE w:val="0"/>
        <w:autoSpaceDN w:val="0"/>
        <w:adjustRightInd w:val="0"/>
        <w:rPr>
          <w:rFonts w:ascii="Helvetica" w:hAnsi="Helvetica"/>
          <w:color w:val="000000"/>
          <w:lang w:val="en-US"/>
        </w:rPr>
      </w:pPr>
      <w:r w:rsidRPr="009850AD">
        <w:rPr>
          <w:rFonts w:ascii="Helvetica" w:hAnsi="Helvetica"/>
          <w:color w:val="000000"/>
          <w:lang w:val="en-US"/>
        </w:rPr>
        <w:t xml:space="preserve">Note: We use three types of goodness of fit statistics in the paper: </w:t>
      </w:r>
    </w:p>
    <w:p w14:paraId="4CE350FB" w14:textId="77777777" w:rsidR="00CD1608" w:rsidRPr="009850AD" w:rsidRDefault="00CD1608" w:rsidP="00CD1608">
      <w:pPr>
        <w:pStyle w:val="Paragraphedeliste"/>
        <w:numPr>
          <w:ilvl w:val="0"/>
          <w:numId w:val="6"/>
        </w:numPr>
        <w:autoSpaceDE w:val="0"/>
        <w:autoSpaceDN w:val="0"/>
        <w:adjustRightInd w:val="0"/>
        <w:spacing w:after="0" w:line="240" w:lineRule="auto"/>
        <w:rPr>
          <w:rFonts w:ascii="Helvetica" w:hAnsi="Helvetica"/>
          <w:color w:val="000000"/>
          <w:lang w:val="en-US"/>
        </w:rPr>
      </w:pPr>
      <w:r w:rsidRPr="009850AD">
        <w:rPr>
          <w:rFonts w:ascii="Helvetica" w:hAnsi="Helvetica"/>
          <w:color w:val="000000"/>
          <w:lang w:val="en-US"/>
        </w:rPr>
        <w:t xml:space="preserve">The main measure is described in the paper and is reported at the bottom of Table 2 on </w:t>
      </w:r>
      <w:proofErr w:type="gramStart"/>
      <w:r w:rsidRPr="009850AD">
        <w:rPr>
          <w:rFonts w:ascii="Helvetica" w:hAnsi="Helvetica"/>
          <w:color w:val="000000"/>
          <w:lang w:val="en-US"/>
        </w:rPr>
        <w:t>teachers</w:t>
      </w:r>
      <w:proofErr w:type="gramEnd"/>
      <w:r w:rsidRPr="009850AD">
        <w:rPr>
          <w:rFonts w:ascii="Helvetica" w:hAnsi="Helvetica"/>
          <w:color w:val="000000"/>
          <w:lang w:val="en-US"/>
        </w:rPr>
        <w:t xml:space="preserve"> preference estimates. This statistic comes from the files </w:t>
      </w:r>
      <w:proofErr w:type="spellStart"/>
      <w:r w:rsidRPr="009850AD">
        <w:rPr>
          <w:rFonts w:ascii="Helvetica" w:hAnsi="Helvetica"/>
          <w:color w:val="000000"/>
          <w:lang w:val="en-US"/>
        </w:rPr>
        <w:t>Fit_measure_ST.m</w:t>
      </w:r>
      <w:proofErr w:type="spellEnd"/>
      <w:r w:rsidRPr="009850AD">
        <w:rPr>
          <w:rFonts w:ascii="Helvetica" w:hAnsi="Helvetica"/>
          <w:color w:val="000000"/>
          <w:lang w:val="en-US"/>
        </w:rPr>
        <w:t xml:space="preserve"> and </w:t>
      </w:r>
      <w:proofErr w:type="spellStart"/>
      <w:r w:rsidRPr="009850AD">
        <w:rPr>
          <w:rFonts w:ascii="Helvetica" w:hAnsi="Helvetica"/>
          <w:color w:val="000000"/>
          <w:lang w:val="en-US"/>
        </w:rPr>
        <w:t>Fit_measure_TT.m</w:t>
      </w:r>
      <w:proofErr w:type="spellEnd"/>
      <w:r w:rsidRPr="009850AD">
        <w:rPr>
          <w:rFonts w:ascii="Helvetica" w:hAnsi="Helvetica"/>
          <w:color w:val="000000"/>
          <w:lang w:val="en-US"/>
        </w:rPr>
        <w:t>.</w:t>
      </w:r>
    </w:p>
    <w:p w14:paraId="47A678DC" w14:textId="77777777" w:rsidR="00CD1608" w:rsidRPr="009850AD" w:rsidRDefault="00CD1608" w:rsidP="00CD1608">
      <w:pPr>
        <w:pStyle w:val="Paragraphedeliste"/>
        <w:numPr>
          <w:ilvl w:val="0"/>
          <w:numId w:val="6"/>
        </w:numPr>
        <w:autoSpaceDE w:val="0"/>
        <w:autoSpaceDN w:val="0"/>
        <w:adjustRightInd w:val="0"/>
        <w:spacing w:after="0" w:line="240" w:lineRule="auto"/>
        <w:rPr>
          <w:rFonts w:ascii="Helvetica" w:hAnsi="Helvetica"/>
          <w:color w:val="000000"/>
        </w:rPr>
      </w:pPr>
      <w:r w:rsidRPr="009850AD">
        <w:rPr>
          <w:rFonts w:ascii="Helvetica" w:hAnsi="Helvetica"/>
          <w:color w:val="000000"/>
          <w:lang w:val="en-US"/>
        </w:rPr>
        <w:t xml:space="preserve">The second measure is identical to the main fit measure (mentioned in 1- above) but we only compute the statistic on the sample of teachers from </w:t>
      </w:r>
      <w:proofErr w:type="spellStart"/>
      <w:r w:rsidRPr="009850AD">
        <w:rPr>
          <w:rFonts w:ascii="Helvetica" w:hAnsi="Helvetica"/>
          <w:color w:val="000000"/>
          <w:lang w:val="en-US"/>
        </w:rPr>
        <w:t>Créteil</w:t>
      </w:r>
      <w:proofErr w:type="spellEnd"/>
      <w:r w:rsidRPr="009850AD">
        <w:rPr>
          <w:rFonts w:ascii="Helvetica" w:hAnsi="Helvetica"/>
          <w:color w:val="000000"/>
          <w:lang w:val="en-US"/>
        </w:rPr>
        <w:t xml:space="preserve"> and Versailles. This statistic also comes from the files </w:t>
      </w:r>
      <w:proofErr w:type="spellStart"/>
      <w:r w:rsidRPr="009850AD">
        <w:rPr>
          <w:rFonts w:ascii="Helvetica" w:hAnsi="Helvetica"/>
          <w:color w:val="000000"/>
          <w:lang w:val="en-US"/>
        </w:rPr>
        <w:t>Fit_measure_ST.m</w:t>
      </w:r>
      <w:proofErr w:type="spellEnd"/>
      <w:r w:rsidRPr="009850AD">
        <w:rPr>
          <w:rFonts w:ascii="Helvetica" w:hAnsi="Helvetica"/>
          <w:color w:val="000000"/>
          <w:lang w:val="en-US"/>
        </w:rPr>
        <w:t xml:space="preserve"> and </w:t>
      </w:r>
      <w:proofErr w:type="spellStart"/>
      <w:r w:rsidRPr="009850AD">
        <w:rPr>
          <w:rFonts w:ascii="Helvetica" w:hAnsi="Helvetica"/>
          <w:color w:val="000000"/>
          <w:lang w:val="en-US"/>
        </w:rPr>
        <w:t>Fit_measure_TT.m</w:t>
      </w:r>
      <w:proofErr w:type="spellEnd"/>
      <w:r w:rsidRPr="009850AD">
        <w:rPr>
          <w:rFonts w:ascii="Helvetica" w:hAnsi="Helvetica"/>
          <w:color w:val="000000"/>
          <w:lang w:val="en-US"/>
        </w:rPr>
        <w:t xml:space="preserve">. It is reported in Table S1. </w:t>
      </w:r>
      <w:r w:rsidRPr="009850AD">
        <w:rPr>
          <w:rFonts w:ascii="Helvetica" w:hAnsi="Helvetica"/>
          <w:color w:val="000000"/>
        </w:rPr>
        <w:t xml:space="preserve">“Fit </w:t>
      </w:r>
      <w:proofErr w:type="spellStart"/>
      <w:r w:rsidRPr="009850AD">
        <w:rPr>
          <w:rFonts w:ascii="Helvetica" w:hAnsi="Helvetica"/>
          <w:color w:val="000000"/>
        </w:rPr>
        <w:t>measures</w:t>
      </w:r>
      <w:proofErr w:type="spellEnd"/>
      <w:r w:rsidRPr="009850AD">
        <w:rPr>
          <w:rFonts w:ascii="Helvetica" w:hAnsi="Helvetica"/>
          <w:color w:val="000000"/>
        </w:rPr>
        <w:t xml:space="preserve"> for </w:t>
      </w:r>
      <w:proofErr w:type="spellStart"/>
      <w:r w:rsidRPr="009850AD">
        <w:rPr>
          <w:rFonts w:ascii="Helvetica" w:hAnsi="Helvetica"/>
          <w:color w:val="000000"/>
        </w:rPr>
        <w:t>subgroups</w:t>
      </w:r>
      <w:proofErr w:type="spellEnd"/>
      <w:r w:rsidRPr="009850AD">
        <w:rPr>
          <w:rFonts w:ascii="Helvetica" w:hAnsi="Helvetica"/>
          <w:color w:val="000000"/>
        </w:rPr>
        <w:t xml:space="preserve"> of </w:t>
      </w:r>
      <w:proofErr w:type="spellStart"/>
      <w:r w:rsidRPr="009850AD">
        <w:rPr>
          <w:rFonts w:ascii="Helvetica" w:hAnsi="Helvetica"/>
          <w:color w:val="000000"/>
        </w:rPr>
        <w:t>teachers</w:t>
      </w:r>
      <w:proofErr w:type="spellEnd"/>
      <w:r w:rsidRPr="009850AD">
        <w:rPr>
          <w:rFonts w:ascii="Helvetica" w:hAnsi="Helvetica"/>
          <w:color w:val="000000"/>
        </w:rPr>
        <w:t>”</w:t>
      </w:r>
    </w:p>
    <w:p w14:paraId="58777B4B" w14:textId="77777777" w:rsidR="00CD1608" w:rsidRPr="009850AD" w:rsidRDefault="00CD1608" w:rsidP="00CD1608">
      <w:pPr>
        <w:pStyle w:val="Paragraphedeliste"/>
        <w:numPr>
          <w:ilvl w:val="0"/>
          <w:numId w:val="6"/>
        </w:numPr>
        <w:autoSpaceDE w:val="0"/>
        <w:autoSpaceDN w:val="0"/>
        <w:adjustRightInd w:val="0"/>
        <w:spacing w:after="0" w:line="240" w:lineRule="auto"/>
        <w:rPr>
          <w:rFonts w:ascii="Helvetica" w:hAnsi="Helvetica"/>
          <w:color w:val="000000"/>
          <w:lang w:val="en-US"/>
        </w:rPr>
      </w:pPr>
      <w:r w:rsidRPr="009850AD">
        <w:rPr>
          <w:rFonts w:ascii="Helvetica" w:hAnsi="Helvetica"/>
          <w:color w:val="000000"/>
          <w:lang w:val="en-US"/>
        </w:rPr>
        <w:lastRenderedPageBreak/>
        <w:t xml:space="preserve">The third measure in an out-of-sample fit measure (reported in Table S2). This statistic </w:t>
      </w:r>
      <w:proofErr w:type="gramStart"/>
      <w:r w:rsidRPr="009850AD">
        <w:rPr>
          <w:rFonts w:ascii="Helvetica" w:hAnsi="Helvetica"/>
          <w:color w:val="000000"/>
          <w:lang w:val="en-US"/>
        </w:rPr>
        <w:t>compare</w:t>
      </w:r>
      <w:proofErr w:type="gramEnd"/>
      <w:r w:rsidRPr="009850AD">
        <w:rPr>
          <w:rFonts w:ascii="Helvetica" w:hAnsi="Helvetica"/>
          <w:color w:val="000000"/>
          <w:lang w:val="en-US"/>
        </w:rPr>
        <w:t xml:space="preserve"> the characteristics of the preferred vs. predicted feasible region of each teacher.  This statistic is directly coded in the </w:t>
      </w:r>
      <w:proofErr w:type="spellStart"/>
      <w:r w:rsidRPr="009850AD">
        <w:rPr>
          <w:rFonts w:ascii="Helvetica" w:hAnsi="Helvetica"/>
          <w:color w:val="000000"/>
          <w:lang w:val="en-US"/>
        </w:rPr>
        <w:t>Preference_estimation.m</w:t>
      </w:r>
      <w:proofErr w:type="spellEnd"/>
      <w:r w:rsidRPr="009850AD">
        <w:rPr>
          <w:rFonts w:ascii="Helvetica" w:hAnsi="Helvetica"/>
          <w:color w:val="000000"/>
          <w:lang w:val="en-US"/>
        </w:rPr>
        <w:t xml:space="preserve"> file under the section “Fit measures”</w:t>
      </w:r>
    </w:p>
    <w:p w14:paraId="7AC1D13F" w14:textId="77777777" w:rsidR="00CD1608" w:rsidRPr="009850AD" w:rsidRDefault="00CD1608" w:rsidP="00CD1608">
      <w:pPr>
        <w:autoSpaceDE w:val="0"/>
        <w:autoSpaceDN w:val="0"/>
        <w:adjustRightInd w:val="0"/>
        <w:jc w:val="both"/>
        <w:rPr>
          <w:rFonts w:ascii="Helvetica" w:hAnsi="Helvetica"/>
          <w:color w:val="000000"/>
          <w:lang w:val="en-US"/>
        </w:rPr>
      </w:pPr>
    </w:p>
    <w:p w14:paraId="78855864" w14:textId="77777777" w:rsidR="00CD1608" w:rsidRPr="009850AD" w:rsidRDefault="00CD1608" w:rsidP="00CD1608">
      <w:pPr>
        <w:autoSpaceDE w:val="0"/>
        <w:autoSpaceDN w:val="0"/>
        <w:adjustRightInd w:val="0"/>
        <w:jc w:val="both"/>
        <w:rPr>
          <w:rFonts w:ascii="Helvetica" w:hAnsi="Helvetica"/>
          <w:lang w:val="en-US"/>
        </w:rPr>
      </w:pPr>
    </w:p>
    <w:p w14:paraId="2E9CF3EF" w14:textId="77777777" w:rsidR="00CD1608" w:rsidRPr="009850AD" w:rsidRDefault="00CD1608" w:rsidP="00CD1608">
      <w:pPr>
        <w:jc w:val="both"/>
        <w:rPr>
          <w:rFonts w:ascii="Helvetica" w:hAnsi="Helvetica"/>
          <w:lang w:val="en-US"/>
        </w:rPr>
      </w:pPr>
      <w:r w:rsidRPr="009850AD">
        <w:rPr>
          <w:rFonts w:ascii="Helvetica" w:hAnsi="Helvetica"/>
          <w:b/>
          <w:lang w:val="en-US"/>
        </w:rPr>
        <w:t xml:space="preserve">INPUT FILES for </w:t>
      </w:r>
      <w:proofErr w:type="spellStart"/>
      <w:r w:rsidRPr="009850AD">
        <w:rPr>
          <w:rFonts w:ascii="Helvetica" w:hAnsi="Helvetica"/>
          <w:b/>
          <w:i/>
          <w:lang w:val="en-US"/>
        </w:rPr>
        <w:t>Preference_estimation.m</w:t>
      </w:r>
      <w:proofErr w:type="spellEnd"/>
      <w:r w:rsidRPr="009850AD">
        <w:rPr>
          <w:rFonts w:ascii="Helvetica" w:hAnsi="Helvetica"/>
          <w:lang w:val="en-US"/>
        </w:rPr>
        <w:t xml:space="preserve">. </w:t>
      </w:r>
    </w:p>
    <w:p w14:paraId="5646D830" w14:textId="77777777" w:rsidR="00CD1608" w:rsidRPr="009850AD" w:rsidRDefault="00CD1608" w:rsidP="00CD1608">
      <w:pPr>
        <w:jc w:val="both"/>
        <w:rPr>
          <w:rFonts w:ascii="Helvetica" w:hAnsi="Helvetica"/>
          <w:lang w:val="en-US"/>
        </w:rPr>
      </w:pPr>
      <w:r w:rsidRPr="009850AD">
        <w:rPr>
          <w:rFonts w:ascii="Helvetica" w:hAnsi="Helvetica"/>
          <w:lang w:val="en-US"/>
        </w:rPr>
        <w:t xml:space="preserve">We describe in this section, the input files that </w:t>
      </w:r>
      <w:proofErr w:type="spellStart"/>
      <w:r w:rsidRPr="009850AD">
        <w:rPr>
          <w:rFonts w:ascii="Helvetica" w:hAnsi="Helvetica"/>
          <w:lang w:val="en-US"/>
        </w:rPr>
        <w:t>Preference_estimation.m</w:t>
      </w:r>
      <w:proofErr w:type="spellEnd"/>
      <w:r w:rsidRPr="009850AD">
        <w:rPr>
          <w:rFonts w:ascii="Helvetica" w:hAnsi="Helvetica"/>
          <w:lang w:val="en-US"/>
        </w:rPr>
        <w:t xml:space="preserve"> uses. The files that are available in the replication folder are indicated by an Asterix (*). For the files that are not available in the replication folder, we explain at the end of this document how to apply to get access. In what follows, N refers to the number of teachers. </w:t>
      </w:r>
    </w:p>
    <w:p w14:paraId="76E08466" w14:textId="77777777" w:rsidR="00CD1608" w:rsidRPr="009850AD" w:rsidRDefault="00CD1608" w:rsidP="00CD1608">
      <w:pPr>
        <w:jc w:val="both"/>
        <w:rPr>
          <w:rFonts w:ascii="Helvetica" w:hAnsi="Helvetica"/>
          <w:lang w:val="en-US"/>
        </w:rPr>
      </w:pPr>
    </w:p>
    <w:p w14:paraId="1E442A87" w14:textId="77777777" w:rsidR="00CD1608" w:rsidRPr="009850AD" w:rsidRDefault="00CD1608" w:rsidP="00CD1608">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*DIS.xls</w:t>
      </w:r>
      <w:r w:rsidRPr="009850AD">
        <w:rPr>
          <w:rFonts w:ascii="Helvetica" w:hAnsi="Helvetica"/>
          <w:lang w:val="en-US"/>
        </w:rPr>
        <w:t xml:space="preserve">: [1x8] vector that contains the names of the subjects. </w:t>
      </w:r>
    </w:p>
    <w:p w14:paraId="38203F0E" w14:textId="77777777" w:rsidR="00CD1608" w:rsidRPr="009850AD" w:rsidRDefault="00CD1608" w:rsidP="00CD1608">
      <w:pPr>
        <w:jc w:val="both"/>
        <w:rPr>
          <w:rFonts w:ascii="Helvetica" w:hAnsi="Helvetica"/>
          <w:lang w:val="en-US"/>
        </w:rPr>
      </w:pPr>
    </w:p>
    <w:p w14:paraId="481FD6E6" w14:textId="77777777" w:rsidR="00CD1608" w:rsidRPr="009850AD" w:rsidRDefault="00CD1608" w:rsidP="00CD1608">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Prio_decomp_critere.txt</w:t>
      </w:r>
      <w:r w:rsidRPr="009850AD">
        <w:rPr>
          <w:rFonts w:ascii="Helvetica" w:hAnsi="Helvetica"/>
          <w:lang w:val="en-US"/>
        </w:rPr>
        <w:t>: [</w:t>
      </w:r>
      <w:proofErr w:type="spellStart"/>
      <w:r w:rsidRPr="009850AD">
        <w:rPr>
          <w:rFonts w:ascii="Helvetica" w:hAnsi="Helvetica"/>
          <w:lang w:val="en-US"/>
        </w:rPr>
        <w:t>Nx</w:t>
      </w:r>
      <w:proofErr w:type="spellEnd"/>
      <w:r w:rsidRPr="009850AD">
        <w:rPr>
          <w:rFonts w:ascii="Helvetica" w:hAnsi="Helvetica"/>
          <w:lang w:val="en-US"/>
        </w:rPr>
        <w:t xml:space="preserve">:] matrix that contains, for each teacher (1 row per teacher), the points he/she has for each priority criterion. </w:t>
      </w:r>
    </w:p>
    <w:p w14:paraId="08841518" w14:textId="77777777" w:rsidR="00CD1608" w:rsidRPr="009850AD" w:rsidRDefault="00CD1608" w:rsidP="00CD1608">
      <w:pPr>
        <w:jc w:val="both"/>
        <w:rPr>
          <w:rFonts w:ascii="Helvetica" w:hAnsi="Helvetica"/>
          <w:lang w:val="en-US"/>
        </w:rPr>
      </w:pPr>
    </w:p>
    <w:p w14:paraId="4E29DD89" w14:textId="77777777" w:rsidR="00CD1608" w:rsidRPr="009850AD" w:rsidRDefault="00CD1608" w:rsidP="00CD1608">
      <w:pPr>
        <w:pStyle w:val="Paragraphedeliste"/>
        <w:numPr>
          <w:ilvl w:val="0"/>
          <w:numId w:val="3"/>
        </w:numPr>
        <w:spacing w:after="0" w:line="240" w:lineRule="auto"/>
        <w:jc w:val="both"/>
        <w:rPr>
          <w:rFonts w:ascii="Helvetica" w:hAnsi="Helvetica"/>
          <w:color w:val="000000" w:themeColor="text1"/>
          <w:lang w:val="en-US"/>
        </w:rPr>
      </w:pPr>
      <w:r w:rsidRPr="009850AD">
        <w:rPr>
          <w:rFonts w:ascii="Helvetica" w:hAnsi="Helvetica"/>
          <w:b/>
          <w:lang w:val="en-US"/>
        </w:rPr>
        <w:t xml:space="preserve">*REGIONS_CHARACTERISTICS.txt: </w:t>
      </w:r>
      <w:r w:rsidRPr="009850AD">
        <w:rPr>
          <w:rFonts w:ascii="Helvetica" w:hAnsi="Helvetica"/>
          <w:lang w:val="en-US"/>
        </w:rPr>
        <w:t xml:space="preserve">[31x:] matrix that contains, for each region (1 row per region), the characteristics of the </w:t>
      </w:r>
      <w:r w:rsidRPr="009850AD">
        <w:rPr>
          <w:rFonts w:ascii="Helvetica" w:hAnsi="Helvetica"/>
          <w:color w:val="000000" w:themeColor="text1"/>
          <w:lang w:val="en-US"/>
        </w:rPr>
        <w:t xml:space="preserve">region, i.e., [the variables below are ordered in the same way as in our online data Appendix “S.2 Variable choice for demand estimation”]: </w:t>
      </w:r>
    </w:p>
    <w:p w14:paraId="3724A3DE"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Student social background (</w:t>
      </w:r>
      <w:proofErr w:type="spellStart"/>
      <w:r w:rsidRPr="009850AD">
        <w:rPr>
          <w:rFonts w:ascii="Helvetica" w:hAnsi="Helvetica"/>
          <w:lang w:val="en-US"/>
        </w:rPr>
        <w:t>Z_Share_disadvantaged</w:t>
      </w:r>
      <w:proofErr w:type="spellEnd"/>
      <w:r w:rsidRPr="009850AD">
        <w:rPr>
          <w:rFonts w:ascii="Helvetica" w:hAnsi="Helvetica"/>
          <w:lang w:val="en-US"/>
        </w:rPr>
        <w:t xml:space="preserve">) </w:t>
      </w:r>
    </w:p>
    <w:p w14:paraId="13AF3FFC"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Student academic level (</w:t>
      </w:r>
      <w:proofErr w:type="spellStart"/>
      <w:r w:rsidRPr="009850AD">
        <w:rPr>
          <w:rFonts w:ascii="Helvetica" w:hAnsi="Helvetica"/>
          <w:lang w:val="en-US"/>
        </w:rPr>
        <w:t>Z_Share_Brevet</w:t>
      </w:r>
      <w:proofErr w:type="spellEnd"/>
      <w:r w:rsidRPr="009850AD">
        <w:rPr>
          <w:rFonts w:ascii="Helvetica" w:hAnsi="Helvetica"/>
          <w:lang w:val="en-US"/>
        </w:rPr>
        <w:t xml:space="preserve">) </w:t>
      </w:r>
    </w:p>
    <w:p w14:paraId="45367333"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The level of segregation in the region (</w:t>
      </w:r>
      <w:proofErr w:type="spellStart"/>
      <w:r w:rsidRPr="009850AD">
        <w:rPr>
          <w:rFonts w:ascii="Helvetica" w:hAnsi="Helvetica"/>
          <w:lang w:val="en-US"/>
        </w:rPr>
        <w:t>Z_Share_ZEP</w:t>
      </w:r>
      <w:proofErr w:type="spellEnd"/>
      <w:r w:rsidRPr="009850AD">
        <w:rPr>
          <w:rFonts w:ascii="Helvetica" w:hAnsi="Helvetica"/>
          <w:lang w:val="en-US"/>
        </w:rPr>
        <w:t>)</w:t>
      </w:r>
    </w:p>
    <w:p w14:paraId="54EE3E66"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Share of students in private schools (</w:t>
      </w:r>
      <w:proofErr w:type="spellStart"/>
      <w:r w:rsidRPr="009850AD">
        <w:rPr>
          <w:rFonts w:ascii="Helvetica" w:hAnsi="Helvetica"/>
          <w:lang w:val="en-US"/>
        </w:rPr>
        <w:t>Z_Share_Private</w:t>
      </w:r>
      <w:proofErr w:type="spellEnd"/>
      <w:r w:rsidRPr="009850AD">
        <w:rPr>
          <w:rFonts w:ascii="Helvetica" w:hAnsi="Helvetica"/>
          <w:lang w:val="en-US"/>
        </w:rPr>
        <w:t>)</w:t>
      </w:r>
    </w:p>
    <w:p w14:paraId="52DCA4D9"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Teacher experience (</w:t>
      </w:r>
      <w:proofErr w:type="spellStart"/>
      <w:r w:rsidRPr="009850AD">
        <w:rPr>
          <w:rFonts w:ascii="Helvetica" w:hAnsi="Helvetica"/>
          <w:lang w:val="en-US"/>
        </w:rPr>
        <w:t>Z_Share_Teacher_NoExp</w:t>
      </w:r>
      <w:proofErr w:type="spellEnd"/>
      <w:r w:rsidRPr="009850AD">
        <w:rPr>
          <w:rFonts w:ascii="Helvetica" w:hAnsi="Helvetica"/>
          <w:lang w:val="en-US"/>
        </w:rPr>
        <w:t>)</w:t>
      </w:r>
    </w:p>
    <w:p w14:paraId="75ACF1D8"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Teacher age (Z_Share_Teacher_YoungerThan30)</w:t>
      </w:r>
    </w:p>
    <w:p w14:paraId="06C6E395"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Whether the region is in the South of France (</w:t>
      </w:r>
      <w:proofErr w:type="spellStart"/>
      <w:r w:rsidRPr="009850AD">
        <w:rPr>
          <w:rFonts w:ascii="Helvetica" w:hAnsi="Helvetica"/>
          <w:lang w:val="en-US"/>
        </w:rPr>
        <w:t>Z_SudRegion</w:t>
      </w:r>
      <w:proofErr w:type="spellEnd"/>
      <w:r w:rsidRPr="009850AD">
        <w:rPr>
          <w:rFonts w:ascii="Helvetica" w:hAnsi="Helvetica"/>
          <w:lang w:val="en-US"/>
        </w:rPr>
        <w:t>)</w:t>
      </w:r>
    </w:p>
    <w:p w14:paraId="17158533"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Whether the region is urban or rural (</w:t>
      </w:r>
      <w:proofErr w:type="spellStart"/>
      <w:r w:rsidRPr="009850AD">
        <w:rPr>
          <w:rFonts w:ascii="Helvetica" w:hAnsi="Helvetica"/>
          <w:lang w:val="en-US"/>
        </w:rPr>
        <w:t>Z_Share_urb</w:t>
      </w:r>
      <w:proofErr w:type="spellEnd"/>
      <w:r w:rsidRPr="009850AD">
        <w:rPr>
          <w:rFonts w:ascii="Helvetica" w:hAnsi="Helvetica"/>
          <w:lang w:val="en-US"/>
        </w:rPr>
        <w:t>)</w:t>
      </w:r>
    </w:p>
    <w:p w14:paraId="2FA3C69A"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Region size (</w:t>
      </w:r>
      <w:proofErr w:type="spellStart"/>
      <w:r w:rsidRPr="009850AD">
        <w:rPr>
          <w:rFonts w:ascii="Helvetica" w:hAnsi="Helvetica"/>
          <w:lang w:val="en-US"/>
        </w:rPr>
        <w:t>Z_Nb_teachers</w:t>
      </w:r>
      <w:proofErr w:type="spellEnd"/>
      <w:r w:rsidRPr="009850AD">
        <w:rPr>
          <w:rFonts w:ascii="Helvetica" w:hAnsi="Helvetica"/>
          <w:lang w:val="en-US"/>
        </w:rPr>
        <w:t>)</w:t>
      </w:r>
    </w:p>
    <w:p w14:paraId="3906C9F4"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Region unemployment rate (</w:t>
      </w:r>
      <w:proofErr w:type="spellStart"/>
      <w:r w:rsidRPr="009850AD">
        <w:rPr>
          <w:rFonts w:ascii="Helvetica" w:hAnsi="Helvetica"/>
          <w:lang w:val="en-US"/>
        </w:rPr>
        <w:t>Z_Share_Unemp</w:t>
      </w:r>
      <w:proofErr w:type="spellEnd"/>
      <w:r w:rsidRPr="009850AD">
        <w:rPr>
          <w:rFonts w:ascii="Helvetica" w:hAnsi="Helvetica"/>
          <w:lang w:val="en-US"/>
        </w:rPr>
        <w:t>)</w:t>
      </w:r>
    </w:p>
    <w:p w14:paraId="547E5E78"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Cultural activities on offer in the region (</w:t>
      </w:r>
      <w:proofErr w:type="spellStart"/>
      <w:r w:rsidRPr="009850AD">
        <w:rPr>
          <w:rFonts w:ascii="Helvetica" w:hAnsi="Helvetica"/>
          <w:lang w:val="en-US"/>
        </w:rPr>
        <w:t>Z_theatres</w:t>
      </w:r>
      <w:proofErr w:type="spellEnd"/>
      <w:r w:rsidRPr="009850AD">
        <w:rPr>
          <w:rFonts w:ascii="Helvetica" w:hAnsi="Helvetica"/>
          <w:lang w:val="en-US"/>
        </w:rPr>
        <w:t>)</w:t>
      </w:r>
    </w:p>
    <w:p w14:paraId="0EFB10B7" w14:textId="77777777" w:rsidR="00CD1608" w:rsidRPr="009850AD" w:rsidRDefault="00CD1608" w:rsidP="00CD1608">
      <w:pPr>
        <w:jc w:val="both"/>
        <w:rPr>
          <w:rFonts w:ascii="Helvetica" w:hAnsi="Helvetica"/>
          <w:lang w:val="en-US"/>
        </w:rPr>
      </w:pPr>
    </w:p>
    <w:p w14:paraId="50BCFE44" w14:textId="77777777" w:rsidR="00CD1608" w:rsidRPr="009850AD" w:rsidRDefault="00CD1608" w:rsidP="00CD1608">
      <w:pPr>
        <w:pStyle w:val="Paragraphedeliste"/>
        <w:numPr>
          <w:ilvl w:val="0"/>
          <w:numId w:val="3"/>
        </w:numPr>
        <w:spacing w:after="0" w:line="240" w:lineRule="auto"/>
        <w:jc w:val="both"/>
        <w:rPr>
          <w:rFonts w:ascii="Helvetica" w:hAnsi="Helvetica"/>
          <w:b/>
          <w:color w:val="000000" w:themeColor="text1"/>
          <w:lang w:val="en-US"/>
        </w:rPr>
      </w:pPr>
      <w:r w:rsidRPr="009850AD">
        <w:rPr>
          <w:rFonts w:ascii="Helvetica" w:hAnsi="Helvetica"/>
          <w:b/>
          <w:color w:val="000000" w:themeColor="text1"/>
          <w:lang w:val="en-US"/>
        </w:rPr>
        <w:t xml:space="preserve">TEACHERS_CHARACTERISTICS.txt: </w:t>
      </w:r>
      <w:r w:rsidRPr="009850AD">
        <w:rPr>
          <w:rFonts w:ascii="Helvetica" w:hAnsi="Helvetica"/>
          <w:color w:val="000000" w:themeColor="text1"/>
          <w:lang w:val="en-US"/>
        </w:rPr>
        <w:t>[</w:t>
      </w:r>
      <w:proofErr w:type="spellStart"/>
      <w:r w:rsidRPr="009850AD">
        <w:rPr>
          <w:rFonts w:ascii="Helvetica" w:hAnsi="Helvetica"/>
          <w:color w:val="000000" w:themeColor="text1"/>
          <w:lang w:val="en-US"/>
        </w:rPr>
        <w:t>Nx</w:t>
      </w:r>
      <w:proofErr w:type="spellEnd"/>
      <w:r w:rsidRPr="009850AD">
        <w:rPr>
          <w:rFonts w:ascii="Helvetica" w:hAnsi="Helvetica"/>
          <w:color w:val="000000" w:themeColor="text1"/>
          <w:lang w:val="en-US"/>
        </w:rPr>
        <w:t xml:space="preserve">:] matrix that contains, for each teacher (1 row per teacher), the demographic characteristics of the teacher, </w:t>
      </w:r>
      <w:proofErr w:type="gramStart"/>
      <w:r w:rsidRPr="009850AD">
        <w:rPr>
          <w:rFonts w:ascii="Helvetica" w:hAnsi="Helvetica"/>
          <w:color w:val="000000" w:themeColor="text1"/>
          <w:lang w:val="en-US"/>
        </w:rPr>
        <w:t>i.e.,:</w:t>
      </w:r>
      <w:proofErr w:type="gramEnd"/>
      <w:r w:rsidRPr="009850AD">
        <w:rPr>
          <w:rFonts w:ascii="Helvetica" w:hAnsi="Helvetica"/>
          <w:color w:val="000000" w:themeColor="text1"/>
          <w:lang w:val="en-US"/>
        </w:rPr>
        <w:t xml:space="preserve"> </w:t>
      </w:r>
    </w:p>
    <w:p w14:paraId="7D7362F9" w14:textId="77777777" w:rsidR="00CD1608" w:rsidRPr="009850AD" w:rsidRDefault="00CD1608" w:rsidP="00CD1608">
      <w:pPr>
        <w:pStyle w:val="Paragraphedeliste"/>
        <w:numPr>
          <w:ilvl w:val="1"/>
          <w:numId w:val="3"/>
        </w:numPr>
        <w:spacing w:after="0" w:line="240" w:lineRule="auto"/>
        <w:jc w:val="both"/>
        <w:rPr>
          <w:rFonts w:ascii="Helvetica" w:hAnsi="Helvetica"/>
          <w:b/>
        </w:rPr>
      </w:pPr>
      <w:proofErr w:type="spellStart"/>
      <w:r w:rsidRPr="009850AD">
        <w:rPr>
          <w:rFonts w:ascii="Helvetica" w:hAnsi="Helvetica"/>
        </w:rPr>
        <w:t>Experience</w:t>
      </w:r>
      <w:proofErr w:type="spellEnd"/>
      <w:r w:rsidRPr="009850AD">
        <w:rPr>
          <w:rFonts w:ascii="Helvetica" w:hAnsi="Helvetica"/>
        </w:rPr>
        <w:t xml:space="preserve"> (</w:t>
      </w:r>
      <w:r w:rsidRPr="009850AD">
        <w:rPr>
          <w:rFonts w:ascii="Helvetica" w:hAnsi="Helvetica"/>
          <w:color w:val="000000"/>
        </w:rPr>
        <w:t>EXP</w:t>
      </w:r>
      <w:r w:rsidRPr="009850AD">
        <w:rPr>
          <w:rFonts w:ascii="Helvetica" w:hAnsi="Helvetica"/>
        </w:rPr>
        <w:t>)</w:t>
      </w:r>
    </w:p>
    <w:p w14:paraId="4EA8D65A" w14:textId="77777777" w:rsidR="00CD1608" w:rsidRPr="009850AD" w:rsidRDefault="00CD1608" w:rsidP="00CD1608">
      <w:pPr>
        <w:pStyle w:val="Paragraphedeliste"/>
        <w:numPr>
          <w:ilvl w:val="1"/>
          <w:numId w:val="3"/>
        </w:numPr>
        <w:spacing w:after="0" w:line="240" w:lineRule="auto"/>
        <w:jc w:val="both"/>
        <w:rPr>
          <w:rFonts w:ascii="Helvetica" w:hAnsi="Helvetica"/>
          <w:b/>
        </w:rPr>
      </w:pPr>
      <w:proofErr w:type="spellStart"/>
      <w:r w:rsidRPr="009850AD">
        <w:rPr>
          <w:rFonts w:ascii="Helvetica" w:hAnsi="Helvetica"/>
        </w:rPr>
        <w:t>Gender</w:t>
      </w:r>
      <w:proofErr w:type="spellEnd"/>
      <w:r w:rsidRPr="009850AD">
        <w:rPr>
          <w:rFonts w:ascii="Helvetica" w:hAnsi="Helvetica"/>
        </w:rPr>
        <w:t xml:space="preserve"> (FEMALE)</w:t>
      </w:r>
    </w:p>
    <w:p w14:paraId="3E342A1D" w14:textId="77777777" w:rsidR="00CD1608" w:rsidRPr="009850AD" w:rsidRDefault="00CD1608" w:rsidP="00CD1608">
      <w:pPr>
        <w:pStyle w:val="Paragraphedeliste"/>
        <w:numPr>
          <w:ilvl w:val="1"/>
          <w:numId w:val="3"/>
        </w:numPr>
        <w:spacing w:after="0" w:line="240" w:lineRule="auto"/>
        <w:jc w:val="both"/>
        <w:rPr>
          <w:rFonts w:ascii="Helvetica" w:hAnsi="Helvetica"/>
          <w:b/>
        </w:rPr>
      </w:pPr>
      <w:r w:rsidRPr="009850AD">
        <w:rPr>
          <w:rFonts w:ascii="Helvetica" w:hAnsi="Helvetica"/>
        </w:rPr>
        <w:t xml:space="preserve">Marital </w:t>
      </w:r>
      <w:proofErr w:type="spellStart"/>
      <w:r w:rsidRPr="009850AD">
        <w:rPr>
          <w:rFonts w:ascii="Helvetica" w:hAnsi="Helvetica"/>
        </w:rPr>
        <w:t>status</w:t>
      </w:r>
      <w:proofErr w:type="spellEnd"/>
      <w:r w:rsidRPr="009850AD">
        <w:rPr>
          <w:rFonts w:ascii="Helvetica" w:hAnsi="Helvetica"/>
        </w:rPr>
        <w:t xml:space="preserve"> (MARIED)</w:t>
      </w:r>
    </w:p>
    <w:p w14:paraId="72407831" w14:textId="77777777" w:rsidR="00CD1608" w:rsidRPr="009850AD" w:rsidRDefault="00CD1608" w:rsidP="00CD1608">
      <w:pPr>
        <w:pStyle w:val="Paragraphedeliste"/>
        <w:numPr>
          <w:ilvl w:val="1"/>
          <w:numId w:val="3"/>
        </w:numPr>
        <w:spacing w:after="0" w:line="240" w:lineRule="auto"/>
        <w:jc w:val="both"/>
        <w:rPr>
          <w:rFonts w:ascii="Helvetica" w:hAnsi="Helvetica"/>
          <w:b/>
          <w:lang w:val="en-US"/>
        </w:rPr>
      </w:pPr>
      <w:r w:rsidRPr="009850AD">
        <w:rPr>
          <w:rFonts w:ascii="Helvetica" w:hAnsi="Helvetica"/>
          <w:lang w:val="en-US"/>
        </w:rPr>
        <w:t>Number of children (CDT_ENFANT)</w:t>
      </w:r>
    </w:p>
    <w:p w14:paraId="2E4FF1F4" w14:textId="77777777" w:rsidR="00CD1608" w:rsidRPr="009850AD" w:rsidRDefault="00CD1608" w:rsidP="00CD1608">
      <w:pPr>
        <w:pStyle w:val="Paragraphedeliste"/>
        <w:numPr>
          <w:ilvl w:val="1"/>
          <w:numId w:val="3"/>
        </w:numPr>
        <w:spacing w:after="0" w:line="240" w:lineRule="auto"/>
        <w:jc w:val="both"/>
        <w:rPr>
          <w:rFonts w:ascii="Helvetica" w:hAnsi="Helvetica"/>
          <w:b/>
        </w:rPr>
      </w:pPr>
      <w:proofErr w:type="spellStart"/>
      <w:r w:rsidRPr="009850AD">
        <w:rPr>
          <w:rFonts w:ascii="Helvetica" w:hAnsi="Helvetica"/>
        </w:rPr>
        <w:t>Teaching</w:t>
      </w:r>
      <w:proofErr w:type="spellEnd"/>
      <w:r w:rsidRPr="009850AD">
        <w:rPr>
          <w:rFonts w:ascii="Helvetica" w:hAnsi="Helvetica"/>
        </w:rPr>
        <w:t xml:space="preserve"> qualification (QUALIF_AGREG)</w:t>
      </w:r>
    </w:p>
    <w:p w14:paraId="4C01E4BF" w14:textId="77777777" w:rsidR="00CD1608" w:rsidRPr="009850AD" w:rsidRDefault="00CD1608" w:rsidP="00CD1608">
      <w:pPr>
        <w:pStyle w:val="Paragraphedeliste"/>
        <w:numPr>
          <w:ilvl w:val="1"/>
          <w:numId w:val="3"/>
        </w:numPr>
        <w:spacing w:after="0" w:line="240" w:lineRule="auto"/>
        <w:jc w:val="both"/>
        <w:rPr>
          <w:rFonts w:ascii="Helvetica" w:hAnsi="Helvetica"/>
          <w:b/>
          <w:lang w:val="en-US"/>
        </w:rPr>
      </w:pPr>
      <w:r w:rsidRPr="009850AD">
        <w:rPr>
          <w:rFonts w:ascii="Helvetica" w:hAnsi="Helvetica"/>
          <w:lang w:val="en-US"/>
        </w:rPr>
        <w:t>Whether the current position is in a disadvantaged school (APV)</w:t>
      </w:r>
    </w:p>
    <w:p w14:paraId="7FB15BAF" w14:textId="77777777" w:rsidR="00CD1608" w:rsidRPr="009850AD" w:rsidRDefault="00CD1608" w:rsidP="00CD1608">
      <w:pPr>
        <w:pStyle w:val="Paragraphedeliste"/>
        <w:numPr>
          <w:ilvl w:val="1"/>
          <w:numId w:val="3"/>
        </w:numPr>
        <w:spacing w:after="0" w:line="240" w:lineRule="auto"/>
        <w:jc w:val="both"/>
        <w:rPr>
          <w:rFonts w:ascii="Helvetica" w:hAnsi="Helvetica"/>
          <w:b/>
          <w:lang w:val="en-US"/>
        </w:rPr>
      </w:pPr>
      <w:r w:rsidRPr="009850AD">
        <w:rPr>
          <w:rFonts w:ascii="Helvetica" w:hAnsi="Helvetica"/>
          <w:lang w:val="en-US"/>
        </w:rPr>
        <w:t xml:space="preserve">The region of birth (ACA_NAIS) </w:t>
      </w:r>
    </w:p>
    <w:p w14:paraId="521742C8" w14:textId="77777777" w:rsidR="00CD1608" w:rsidRPr="009850AD" w:rsidRDefault="00CD1608" w:rsidP="00CD1608">
      <w:pPr>
        <w:ind w:firstLine="720"/>
        <w:jc w:val="both"/>
        <w:rPr>
          <w:rFonts w:ascii="Helvetica" w:hAnsi="Helvetica"/>
          <w:b/>
          <w:lang w:val="en-US"/>
        </w:rPr>
      </w:pPr>
    </w:p>
    <w:p w14:paraId="6169D662" w14:textId="77777777" w:rsidR="00CD1608" w:rsidRPr="009850AD" w:rsidRDefault="00CD1608" w:rsidP="00CD1608">
      <w:pPr>
        <w:pStyle w:val="Paragraphedeliste"/>
        <w:numPr>
          <w:ilvl w:val="0"/>
          <w:numId w:val="3"/>
        </w:numPr>
        <w:spacing w:after="0" w:line="240" w:lineRule="auto"/>
        <w:jc w:val="both"/>
        <w:rPr>
          <w:rFonts w:ascii="Helvetica" w:hAnsi="Helvetica"/>
        </w:rPr>
      </w:pPr>
      <w:r w:rsidRPr="009850AD">
        <w:rPr>
          <w:rFonts w:ascii="Helvetica" w:hAnsi="Helvetica"/>
          <w:b/>
          <w:lang w:val="en-US"/>
        </w:rPr>
        <w:t>Pref_profs_inter_ext.txt</w:t>
      </w:r>
      <w:r w:rsidRPr="009850AD">
        <w:rPr>
          <w:rFonts w:ascii="Helvetica" w:hAnsi="Helvetica"/>
          <w:lang w:val="en-US"/>
        </w:rPr>
        <w:t xml:space="preserve">: [Nx31] matrix that contains, for each teacher (1 row per teacher), the rank order list of the teacher. </w:t>
      </w:r>
      <w:r w:rsidRPr="009850AD">
        <w:rPr>
          <w:rFonts w:ascii="Helvetica" w:hAnsi="Helvetica"/>
        </w:rPr>
        <w:t xml:space="preserve">The file </w:t>
      </w:r>
      <w:proofErr w:type="spellStart"/>
      <w:r w:rsidRPr="009850AD">
        <w:rPr>
          <w:rFonts w:ascii="Helvetica" w:hAnsi="Helvetica"/>
        </w:rPr>
        <w:t>contains</w:t>
      </w:r>
      <w:proofErr w:type="spellEnd"/>
      <w:r w:rsidRPr="009850AD">
        <w:rPr>
          <w:rFonts w:ascii="Helvetica" w:hAnsi="Helvetica"/>
        </w:rPr>
        <w:t xml:space="preserve"> the </w:t>
      </w:r>
      <w:proofErr w:type="spellStart"/>
      <w:r w:rsidRPr="009850AD">
        <w:rPr>
          <w:rFonts w:ascii="Helvetica" w:hAnsi="Helvetica"/>
        </w:rPr>
        <w:t>following</w:t>
      </w:r>
      <w:proofErr w:type="spellEnd"/>
      <w:r w:rsidRPr="009850AD">
        <w:rPr>
          <w:rFonts w:ascii="Helvetica" w:hAnsi="Helvetica"/>
        </w:rPr>
        <w:t xml:space="preserve"> </w:t>
      </w:r>
      <w:proofErr w:type="gramStart"/>
      <w:r w:rsidRPr="009850AD">
        <w:rPr>
          <w:rFonts w:ascii="Helvetica" w:hAnsi="Helvetica"/>
        </w:rPr>
        <w:t>variables:</w:t>
      </w:r>
      <w:proofErr w:type="gramEnd"/>
      <w:r w:rsidRPr="009850AD">
        <w:rPr>
          <w:rFonts w:ascii="Helvetica" w:hAnsi="Helvetica"/>
        </w:rPr>
        <w:t xml:space="preserve"> </w:t>
      </w:r>
    </w:p>
    <w:p w14:paraId="345264BD"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1: Region ranked first by the teacher</w:t>
      </w:r>
    </w:p>
    <w:p w14:paraId="57EF7928"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2: Region ranked second by the teacher</w:t>
      </w:r>
    </w:p>
    <w:p w14:paraId="1907CCD9"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3: Region ranked third by the teacher</w:t>
      </w:r>
    </w:p>
    <w:p w14:paraId="5B4A6816" w14:textId="77777777" w:rsidR="00CD1608" w:rsidRPr="009850AD" w:rsidRDefault="00CD1608" w:rsidP="00CD1608">
      <w:pPr>
        <w:pStyle w:val="Paragraphedeliste"/>
        <w:numPr>
          <w:ilvl w:val="1"/>
          <w:numId w:val="3"/>
        </w:numPr>
        <w:spacing w:after="0" w:line="240" w:lineRule="auto"/>
        <w:jc w:val="both"/>
        <w:rPr>
          <w:rFonts w:ascii="Helvetica" w:hAnsi="Helvetica"/>
        </w:rPr>
      </w:pPr>
      <w:r w:rsidRPr="009850AD">
        <w:rPr>
          <w:rFonts w:ascii="Helvetica" w:hAnsi="Helvetica"/>
        </w:rPr>
        <w:lastRenderedPageBreak/>
        <w:t>…</w:t>
      </w:r>
    </w:p>
    <w:p w14:paraId="50880A3A" w14:textId="77777777" w:rsidR="00CD1608" w:rsidRPr="009850AD" w:rsidRDefault="00CD1608" w:rsidP="00CD1608">
      <w:pPr>
        <w:jc w:val="both"/>
        <w:rPr>
          <w:rFonts w:ascii="Helvetica" w:hAnsi="Helvetica"/>
        </w:rPr>
      </w:pPr>
    </w:p>
    <w:p w14:paraId="0DFD450A" w14:textId="77777777" w:rsidR="00CD1608" w:rsidRPr="009850AD" w:rsidRDefault="00CD1608" w:rsidP="00CD1608">
      <w:pPr>
        <w:pStyle w:val="Paragraphedeliste"/>
        <w:numPr>
          <w:ilvl w:val="0"/>
          <w:numId w:val="3"/>
        </w:numPr>
        <w:spacing w:after="0" w:line="240" w:lineRule="auto"/>
        <w:jc w:val="both"/>
        <w:rPr>
          <w:rFonts w:ascii="Helvetica" w:hAnsi="Helvetica"/>
          <w:b/>
          <w:lang w:val="en-US"/>
        </w:rPr>
      </w:pPr>
      <w:r w:rsidRPr="009850AD">
        <w:rPr>
          <w:rFonts w:ascii="Helvetica" w:hAnsi="Helvetica"/>
          <w:b/>
          <w:lang w:val="en-US"/>
        </w:rPr>
        <w:t>Aca_origine.txt</w:t>
      </w:r>
      <w:proofErr w:type="gramStart"/>
      <w:r w:rsidRPr="009850AD">
        <w:rPr>
          <w:rFonts w:ascii="Helvetica" w:hAnsi="Helvetica"/>
          <w:b/>
          <w:lang w:val="en-US"/>
        </w:rPr>
        <w:t xml:space="preserve">:  </w:t>
      </w:r>
      <w:r w:rsidRPr="009850AD">
        <w:rPr>
          <w:rFonts w:ascii="Helvetica" w:hAnsi="Helvetica"/>
          <w:lang w:val="en-US"/>
        </w:rPr>
        <w:t>[</w:t>
      </w:r>
      <w:proofErr w:type="gramEnd"/>
      <w:r w:rsidRPr="009850AD">
        <w:rPr>
          <w:rFonts w:ascii="Helvetica" w:hAnsi="Helvetica"/>
          <w:lang w:val="en-US"/>
        </w:rPr>
        <w:t xml:space="preserve">Nx1] matrix that contains, for each teacher (1 row per teacher), the code of the region of initial assignment. </w:t>
      </w:r>
    </w:p>
    <w:p w14:paraId="484E4EAC" w14:textId="77777777" w:rsidR="00CD1608" w:rsidRPr="009850AD" w:rsidRDefault="00CD1608" w:rsidP="00CD1608">
      <w:pPr>
        <w:jc w:val="both"/>
        <w:rPr>
          <w:rFonts w:ascii="Helvetica" w:hAnsi="Helvetica"/>
          <w:b/>
          <w:lang w:val="en-US"/>
        </w:rPr>
      </w:pPr>
    </w:p>
    <w:p w14:paraId="7F2D059B" w14:textId="77777777" w:rsidR="00CD1608" w:rsidRPr="009850AD" w:rsidRDefault="00CD1608" w:rsidP="00CD1608">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affectation_finale_DGRH.txt</w:t>
      </w:r>
      <w:r w:rsidRPr="009850AD">
        <w:rPr>
          <w:rFonts w:ascii="Helvetica" w:hAnsi="Helvetica"/>
          <w:lang w:val="en-US"/>
        </w:rPr>
        <w:t>: [Nx1] matrix that contains, for each teacher (1 row per teacher), the code of the region the teacher was assigned under the Ministry’s allocation.</w:t>
      </w:r>
    </w:p>
    <w:p w14:paraId="7D3D0570" w14:textId="77777777" w:rsidR="00CD1608" w:rsidRPr="009850AD" w:rsidRDefault="00CD1608" w:rsidP="00CD1608">
      <w:pPr>
        <w:jc w:val="both"/>
        <w:rPr>
          <w:rFonts w:ascii="Helvetica" w:hAnsi="Helvetica"/>
          <w:lang w:val="en-US"/>
        </w:rPr>
      </w:pPr>
    </w:p>
    <w:p w14:paraId="29069CE3" w14:textId="77777777" w:rsidR="00CD1608" w:rsidRPr="009850AD" w:rsidRDefault="00CD1608" w:rsidP="00CD1608">
      <w:pPr>
        <w:pStyle w:val="Paragraphedeliste"/>
        <w:numPr>
          <w:ilvl w:val="0"/>
          <w:numId w:val="3"/>
        </w:numPr>
        <w:spacing w:after="0" w:line="240" w:lineRule="auto"/>
        <w:jc w:val="both"/>
        <w:rPr>
          <w:rFonts w:ascii="Helvetica" w:hAnsi="Helvetica"/>
        </w:rPr>
      </w:pPr>
      <w:r w:rsidRPr="009850AD">
        <w:rPr>
          <w:rFonts w:ascii="Helvetica" w:hAnsi="Helvetica"/>
          <w:b/>
          <w:lang w:val="en-US"/>
        </w:rPr>
        <w:t>Prio_aca_inter_TB.txt</w:t>
      </w:r>
      <w:r w:rsidRPr="009850AD">
        <w:rPr>
          <w:rFonts w:ascii="Helvetica" w:hAnsi="Helvetica"/>
          <w:lang w:val="en-US"/>
        </w:rPr>
        <w:t xml:space="preserve">: [Nx31] matrix that contains, for each teacher (1 row per teacher), his/her priority in all the regions, i.e., the number of priority points of a teacher. </w:t>
      </w:r>
      <w:r w:rsidRPr="009850AD">
        <w:rPr>
          <w:rFonts w:ascii="Helvetica" w:hAnsi="Helvetica"/>
        </w:rPr>
        <w:t xml:space="preserve">The file </w:t>
      </w:r>
      <w:proofErr w:type="spellStart"/>
      <w:r w:rsidRPr="009850AD">
        <w:rPr>
          <w:rFonts w:ascii="Helvetica" w:hAnsi="Helvetica"/>
        </w:rPr>
        <w:t>contains</w:t>
      </w:r>
      <w:proofErr w:type="spellEnd"/>
      <w:r w:rsidRPr="009850AD">
        <w:rPr>
          <w:rFonts w:ascii="Helvetica" w:hAnsi="Helvetica"/>
        </w:rPr>
        <w:t xml:space="preserve"> the </w:t>
      </w:r>
      <w:proofErr w:type="spellStart"/>
      <w:r w:rsidRPr="009850AD">
        <w:rPr>
          <w:rFonts w:ascii="Helvetica" w:hAnsi="Helvetica"/>
        </w:rPr>
        <w:t>following</w:t>
      </w:r>
      <w:proofErr w:type="spellEnd"/>
      <w:r w:rsidRPr="009850AD">
        <w:rPr>
          <w:rFonts w:ascii="Helvetica" w:hAnsi="Helvetica"/>
        </w:rPr>
        <w:t xml:space="preserve"> </w:t>
      </w:r>
      <w:proofErr w:type="gramStart"/>
      <w:r w:rsidRPr="009850AD">
        <w:rPr>
          <w:rFonts w:ascii="Helvetica" w:hAnsi="Helvetica"/>
        </w:rPr>
        <w:t>variables:</w:t>
      </w:r>
      <w:proofErr w:type="gramEnd"/>
    </w:p>
    <w:p w14:paraId="7DBD8C66"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1: Teacher priority in region 1 (Paris)</w:t>
      </w:r>
    </w:p>
    <w:p w14:paraId="6BC02062"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2: Teacher priority in region 2 (Aix-Marseille)</w:t>
      </w:r>
    </w:p>
    <w:p w14:paraId="44A74F34"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3: Teacher priority in region 3 (Besancon)</w:t>
      </w:r>
    </w:p>
    <w:p w14:paraId="6196649E" w14:textId="77777777" w:rsidR="00CD1608" w:rsidRPr="009850AD" w:rsidRDefault="00CD1608" w:rsidP="00CD1608">
      <w:pPr>
        <w:pStyle w:val="Paragraphedeliste"/>
        <w:numPr>
          <w:ilvl w:val="1"/>
          <w:numId w:val="3"/>
        </w:numPr>
        <w:spacing w:after="0" w:line="240" w:lineRule="auto"/>
        <w:jc w:val="both"/>
        <w:rPr>
          <w:rFonts w:ascii="Helvetica" w:hAnsi="Helvetica"/>
        </w:rPr>
      </w:pPr>
      <w:r w:rsidRPr="009850AD">
        <w:rPr>
          <w:rFonts w:ascii="Helvetica" w:hAnsi="Helvetica"/>
        </w:rPr>
        <w:t>…</w:t>
      </w:r>
    </w:p>
    <w:p w14:paraId="619EDC5C" w14:textId="77777777" w:rsidR="00CD1608" w:rsidRPr="009850AD" w:rsidRDefault="00CD1608" w:rsidP="00CD1608">
      <w:pPr>
        <w:jc w:val="both"/>
        <w:rPr>
          <w:rFonts w:ascii="Helvetica" w:hAnsi="Helvetica"/>
        </w:rPr>
      </w:pPr>
    </w:p>
    <w:p w14:paraId="2678A2E5" w14:textId="77777777" w:rsidR="00CD1608" w:rsidRPr="009850AD" w:rsidRDefault="00CD1608" w:rsidP="00CD1608">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Prio_aca_origine.txt</w:t>
      </w:r>
      <w:r w:rsidRPr="009850AD">
        <w:rPr>
          <w:rFonts w:ascii="Helvetica" w:hAnsi="Helvetica"/>
          <w:lang w:val="en-US"/>
        </w:rPr>
        <w:t>: [Nx1] matrix that contains, for each teacher (1 row per teacher), the priority of the teacher in his/her region of initial assignment i.e., the number of priority points of a teacher.</w:t>
      </w:r>
    </w:p>
    <w:p w14:paraId="7D0DED20" w14:textId="77777777" w:rsidR="00CD1608" w:rsidRPr="009850AD" w:rsidRDefault="00CD1608" w:rsidP="00CD1608">
      <w:pPr>
        <w:jc w:val="both"/>
        <w:rPr>
          <w:rFonts w:ascii="Helvetica" w:hAnsi="Helvetica"/>
          <w:lang w:val="en-US"/>
        </w:rPr>
      </w:pPr>
    </w:p>
    <w:p w14:paraId="1A4EDED6" w14:textId="77777777" w:rsidR="00CD1608" w:rsidRPr="009850AD" w:rsidRDefault="00CD1608" w:rsidP="00CD1608">
      <w:pPr>
        <w:pStyle w:val="Paragraphedeliste"/>
        <w:numPr>
          <w:ilvl w:val="0"/>
          <w:numId w:val="3"/>
        </w:numPr>
        <w:spacing w:after="0" w:line="240" w:lineRule="auto"/>
        <w:jc w:val="both"/>
        <w:rPr>
          <w:rFonts w:ascii="Helvetica" w:hAnsi="Helvetica"/>
          <w:color w:val="000000" w:themeColor="text1"/>
          <w:lang w:val="en-US"/>
        </w:rPr>
      </w:pPr>
      <w:r w:rsidRPr="009850AD">
        <w:rPr>
          <w:rFonts w:ascii="Helvetica" w:hAnsi="Helvetica"/>
          <w:b/>
          <w:color w:val="000000" w:themeColor="text1"/>
          <w:lang w:val="en-US"/>
        </w:rPr>
        <w:t>BAR_CDT_withTB.txt</w:t>
      </w:r>
      <w:r w:rsidRPr="009850AD">
        <w:rPr>
          <w:rFonts w:ascii="Helvetica" w:hAnsi="Helvetica"/>
          <w:color w:val="000000" w:themeColor="text1"/>
          <w:lang w:val="en-US"/>
        </w:rPr>
        <w:t xml:space="preserve">: [Nx1] matrix that contains, for each teacher (1 row per teacher), the number of priority points in the initial region that are not teacher-specific, hence omitting the priority points that are teacher-region specific (such as the additional points a teacher has in a region if his/her partner is living in that region). A candidate’s priority incorporates the tie-break rule currently used by the French Ministry of Education: two teachers who have the same number of points are ranked based on their birth date (the older the teacher, the higher the priority).  </w:t>
      </w:r>
    </w:p>
    <w:p w14:paraId="5EC7751B" w14:textId="77777777" w:rsidR="00CD1608" w:rsidRPr="009850AD" w:rsidRDefault="00CD1608" w:rsidP="00CD1608">
      <w:pPr>
        <w:jc w:val="both"/>
        <w:rPr>
          <w:rFonts w:ascii="Helvetica" w:hAnsi="Helvetica"/>
          <w:lang w:val="en-US"/>
        </w:rPr>
      </w:pPr>
    </w:p>
    <w:p w14:paraId="24E483F2" w14:textId="77777777" w:rsidR="00CD1608" w:rsidRPr="009850AD" w:rsidRDefault="00CD1608" w:rsidP="00CD1608">
      <w:pPr>
        <w:pStyle w:val="Paragraphedeliste"/>
        <w:numPr>
          <w:ilvl w:val="0"/>
          <w:numId w:val="3"/>
        </w:numPr>
        <w:spacing w:after="0" w:line="240" w:lineRule="auto"/>
        <w:jc w:val="both"/>
        <w:rPr>
          <w:rFonts w:ascii="Helvetica" w:hAnsi="Helvetica"/>
        </w:rPr>
      </w:pPr>
      <w:r w:rsidRPr="009850AD">
        <w:rPr>
          <w:rFonts w:ascii="Helvetica" w:hAnsi="Helvetica"/>
          <w:b/>
          <w:lang w:val="en-US"/>
        </w:rPr>
        <w:t>Dist_ACA_NAIS.txt</w:t>
      </w:r>
      <w:r w:rsidRPr="009850AD">
        <w:rPr>
          <w:rFonts w:ascii="Helvetica" w:hAnsi="Helvetica"/>
          <w:lang w:val="en-US"/>
        </w:rPr>
        <w:t xml:space="preserve">: [Nx31] matrix that contains, for each teacher (1 row per teacher), the distance (in kilometers) between each region and the region of birth. </w:t>
      </w:r>
      <w:r w:rsidRPr="009850AD">
        <w:rPr>
          <w:rFonts w:ascii="Helvetica" w:hAnsi="Helvetica"/>
        </w:rPr>
        <w:t xml:space="preserve">The file </w:t>
      </w:r>
      <w:proofErr w:type="spellStart"/>
      <w:r w:rsidRPr="009850AD">
        <w:rPr>
          <w:rFonts w:ascii="Helvetica" w:hAnsi="Helvetica"/>
        </w:rPr>
        <w:t>contains</w:t>
      </w:r>
      <w:proofErr w:type="spellEnd"/>
      <w:r w:rsidRPr="009850AD">
        <w:rPr>
          <w:rFonts w:ascii="Helvetica" w:hAnsi="Helvetica"/>
        </w:rPr>
        <w:t xml:space="preserve"> the </w:t>
      </w:r>
      <w:proofErr w:type="spellStart"/>
      <w:r w:rsidRPr="009850AD">
        <w:rPr>
          <w:rFonts w:ascii="Helvetica" w:hAnsi="Helvetica"/>
        </w:rPr>
        <w:t>following</w:t>
      </w:r>
      <w:proofErr w:type="spellEnd"/>
      <w:r w:rsidRPr="009850AD">
        <w:rPr>
          <w:rFonts w:ascii="Helvetica" w:hAnsi="Helvetica"/>
        </w:rPr>
        <w:t xml:space="preserve"> </w:t>
      </w:r>
      <w:proofErr w:type="gramStart"/>
      <w:r w:rsidRPr="009850AD">
        <w:rPr>
          <w:rFonts w:ascii="Helvetica" w:hAnsi="Helvetica"/>
        </w:rPr>
        <w:t>variables:</w:t>
      </w:r>
      <w:proofErr w:type="gramEnd"/>
    </w:p>
    <w:p w14:paraId="6DA6AD68"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1: Distance between region of birth and region 1 (Paris)</w:t>
      </w:r>
    </w:p>
    <w:p w14:paraId="2E576E76"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2: Distance between region of birth and region 2 (Aix-Marseille)</w:t>
      </w:r>
    </w:p>
    <w:p w14:paraId="6B356C1F"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3: Distance between region of birth and region 3 (Besancon)</w:t>
      </w:r>
    </w:p>
    <w:p w14:paraId="7B81D77F" w14:textId="77777777" w:rsidR="00CD1608" w:rsidRPr="009850AD" w:rsidRDefault="00CD1608" w:rsidP="00CD1608">
      <w:pPr>
        <w:pStyle w:val="Paragraphedeliste"/>
        <w:numPr>
          <w:ilvl w:val="1"/>
          <w:numId w:val="3"/>
        </w:numPr>
        <w:spacing w:after="0" w:line="240" w:lineRule="auto"/>
        <w:jc w:val="both"/>
        <w:rPr>
          <w:rFonts w:ascii="Helvetica" w:hAnsi="Helvetica"/>
        </w:rPr>
      </w:pPr>
      <w:r w:rsidRPr="009850AD">
        <w:rPr>
          <w:rFonts w:ascii="Helvetica" w:hAnsi="Helvetica"/>
        </w:rPr>
        <w:t>…</w:t>
      </w:r>
    </w:p>
    <w:p w14:paraId="3F351541" w14:textId="77777777" w:rsidR="00CD1608" w:rsidRPr="009850AD" w:rsidRDefault="00CD1608" w:rsidP="00CD1608">
      <w:pPr>
        <w:jc w:val="both"/>
        <w:rPr>
          <w:rFonts w:ascii="Helvetica" w:hAnsi="Helvetica"/>
        </w:rPr>
      </w:pPr>
    </w:p>
    <w:p w14:paraId="727D2AAA" w14:textId="77777777" w:rsidR="00CD1608" w:rsidRPr="009850AD" w:rsidRDefault="00CD1608" w:rsidP="00CD1608">
      <w:pPr>
        <w:pStyle w:val="Paragraphedeliste"/>
        <w:numPr>
          <w:ilvl w:val="0"/>
          <w:numId w:val="3"/>
        </w:numPr>
        <w:spacing w:after="0" w:line="240" w:lineRule="auto"/>
        <w:jc w:val="both"/>
        <w:rPr>
          <w:rFonts w:ascii="Helvetica" w:hAnsi="Helvetica"/>
        </w:rPr>
      </w:pPr>
      <w:r w:rsidRPr="009850AD">
        <w:rPr>
          <w:rFonts w:ascii="Helvetica" w:hAnsi="Helvetica"/>
          <w:b/>
          <w:lang w:val="en-US"/>
        </w:rPr>
        <w:t>Dist_ACAORI_PSV.txt</w:t>
      </w:r>
      <w:r w:rsidRPr="009850AD">
        <w:rPr>
          <w:rFonts w:ascii="Helvetica" w:hAnsi="Helvetica"/>
          <w:lang w:val="en-US"/>
        </w:rPr>
        <w:t xml:space="preserve">: [Nx31] matrix that contains, for each teacher (1 row per teacher), the distance (in kilometers) between each region and the region the teacher is initially assigned to (if any). </w:t>
      </w:r>
      <w:r w:rsidRPr="009850AD">
        <w:rPr>
          <w:rFonts w:ascii="Helvetica" w:hAnsi="Helvetica"/>
        </w:rPr>
        <w:t xml:space="preserve">The file </w:t>
      </w:r>
      <w:proofErr w:type="spellStart"/>
      <w:r w:rsidRPr="009850AD">
        <w:rPr>
          <w:rFonts w:ascii="Helvetica" w:hAnsi="Helvetica"/>
        </w:rPr>
        <w:t>contains</w:t>
      </w:r>
      <w:proofErr w:type="spellEnd"/>
      <w:r w:rsidRPr="009850AD">
        <w:rPr>
          <w:rFonts w:ascii="Helvetica" w:hAnsi="Helvetica"/>
        </w:rPr>
        <w:t xml:space="preserve"> the </w:t>
      </w:r>
      <w:proofErr w:type="spellStart"/>
      <w:r w:rsidRPr="009850AD">
        <w:rPr>
          <w:rFonts w:ascii="Helvetica" w:hAnsi="Helvetica"/>
        </w:rPr>
        <w:t>following</w:t>
      </w:r>
      <w:proofErr w:type="spellEnd"/>
      <w:r w:rsidRPr="009850AD">
        <w:rPr>
          <w:rFonts w:ascii="Helvetica" w:hAnsi="Helvetica"/>
        </w:rPr>
        <w:t xml:space="preserve"> </w:t>
      </w:r>
      <w:proofErr w:type="gramStart"/>
      <w:r w:rsidRPr="009850AD">
        <w:rPr>
          <w:rFonts w:ascii="Helvetica" w:hAnsi="Helvetica"/>
        </w:rPr>
        <w:t>variables:</w:t>
      </w:r>
      <w:proofErr w:type="gramEnd"/>
    </w:p>
    <w:p w14:paraId="46DAA39C"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1: Distance between initial region and region 1 (Paris)</w:t>
      </w:r>
    </w:p>
    <w:p w14:paraId="4CC36838"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2: Distance between initial region and region 2 (Aix-Marseille)</w:t>
      </w:r>
    </w:p>
    <w:p w14:paraId="7F82104B" w14:textId="77777777" w:rsidR="00CD1608" w:rsidRPr="009850AD" w:rsidRDefault="00CD1608" w:rsidP="00CD1608">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3: Distance between initial region and region 3 (Besancon)</w:t>
      </w:r>
    </w:p>
    <w:p w14:paraId="3BB8194A" w14:textId="77777777" w:rsidR="00CD1608" w:rsidRPr="009850AD" w:rsidRDefault="00CD1608" w:rsidP="00CD1608">
      <w:pPr>
        <w:pStyle w:val="Paragraphedeliste"/>
        <w:numPr>
          <w:ilvl w:val="1"/>
          <w:numId w:val="3"/>
        </w:numPr>
        <w:spacing w:after="0" w:line="240" w:lineRule="auto"/>
        <w:jc w:val="both"/>
        <w:rPr>
          <w:rFonts w:ascii="Helvetica" w:hAnsi="Helvetica"/>
        </w:rPr>
      </w:pPr>
      <w:r w:rsidRPr="009850AD">
        <w:rPr>
          <w:rFonts w:ascii="Helvetica" w:hAnsi="Helvetica"/>
        </w:rPr>
        <w:t>…</w:t>
      </w:r>
    </w:p>
    <w:p w14:paraId="20AEF218" w14:textId="77777777" w:rsidR="00CD1608" w:rsidRPr="009850AD" w:rsidRDefault="00CD1608" w:rsidP="00CD1608">
      <w:pPr>
        <w:jc w:val="both"/>
        <w:rPr>
          <w:rFonts w:ascii="Helvetica" w:hAnsi="Helvetica"/>
        </w:rPr>
      </w:pPr>
    </w:p>
    <w:p w14:paraId="728A3DC2" w14:textId="77777777" w:rsidR="00CD1608" w:rsidRPr="009850AD" w:rsidRDefault="00CD1608" w:rsidP="00CD1608">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Barres_entree.txt</w:t>
      </w:r>
      <w:r w:rsidRPr="009850AD">
        <w:rPr>
          <w:rFonts w:ascii="Helvetica" w:hAnsi="Helvetica"/>
          <w:lang w:val="en-US"/>
        </w:rPr>
        <w:t xml:space="preserve">: [31x1] matrix that contains, for each region (1 line per region), the cutoff to enter the region. </w:t>
      </w:r>
    </w:p>
    <w:p w14:paraId="3C7040C6" w14:textId="77777777" w:rsidR="00CD1608" w:rsidRPr="009850AD" w:rsidRDefault="00CD1608" w:rsidP="00CD1608">
      <w:pPr>
        <w:jc w:val="both"/>
        <w:rPr>
          <w:rFonts w:ascii="Helvetica" w:hAnsi="Helvetica"/>
          <w:lang w:val="en-US"/>
        </w:rPr>
      </w:pPr>
    </w:p>
    <w:p w14:paraId="3971CB2A" w14:textId="77777777" w:rsidR="00CD1608" w:rsidRPr="009850AD" w:rsidRDefault="00CD1608" w:rsidP="00CD1608">
      <w:pPr>
        <w:jc w:val="both"/>
        <w:rPr>
          <w:rFonts w:ascii="Helvetica" w:hAnsi="Helvetica"/>
          <w:b/>
          <w:lang w:val="en-US"/>
        </w:rPr>
      </w:pPr>
      <w:r w:rsidRPr="009850AD">
        <w:rPr>
          <w:rFonts w:ascii="Helvetica" w:hAnsi="Helvetica"/>
          <w:b/>
          <w:lang w:val="en-US"/>
        </w:rPr>
        <w:lastRenderedPageBreak/>
        <w:t>FROM OUTPUT FILES TO THE TABLES OF THE PAPER</w:t>
      </w:r>
    </w:p>
    <w:p w14:paraId="5D8BDEED" w14:textId="77777777" w:rsidR="00CD1608" w:rsidRPr="009850AD" w:rsidRDefault="00CD1608" w:rsidP="00CD1608">
      <w:pPr>
        <w:jc w:val="both"/>
        <w:rPr>
          <w:rFonts w:ascii="Helvetica" w:hAnsi="Helvetica"/>
          <w:lang w:val="en-US"/>
        </w:rPr>
      </w:pPr>
    </w:p>
    <w:p w14:paraId="59F40DAD" w14:textId="77777777" w:rsidR="00CD1608" w:rsidRPr="009850AD" w:rsidRDefault="00CD1608" w:rsidP="00CD1608">
      <w:pPr>
        <w:jc w:val="both"/>
        <w:rPr>
          <w:rFonts w:ascii="Helvetica" w:hAnsi="Helvetica"/>
          <w:color w:val="000000" w:themeColor="text1"/>
          <w:lang w:val="en-US"/>
        </w:rPr>
      </w:pPr>
      <w:r w:rsidRPr="009850AD">
        <w:rPr>
          <w:rFonts w:ascii="Helvetica" w:hAnsi="Helvetica"/>
          <w:lang w:val="en-US"/>
        </w:rPr>
        <w:t xml:space="preserve">The </w:t>
      </w:r>
      <w:proofErr w:type="spellStart"/>
      <w:r w:rsidRPr="009850AD">
        <w:rPr>
          <w:rFonts w:ascii="Helvetica" w:hAnsi="Helvetica"/>
          <w:lang w:val="en-US"/>
        </w:rPr>
        <w:t>matlab</w:t>
      </w:r>
      <w:proofErr w:type="spellEnd"/>
      <w:r w:rsidRPr="009850AD">
        <w:rPr>
          <w:rFonts w:ascii="Helvetica" w:hAnsi="Helvetica"/>
          <w:lang w:val="en-US"/>
        </w:rPr>
        <w:t xml:space="preserve"> code </w:t>
      </w:r>
      <w:proofErr w:type="spellStart"/>
      <w:r w:rsidRPr="009850AD">
        <w:rPr>
          <w:rFonts w:ascii="Helvetica" w:hAnsi="Helvetica"/>
          <w:lang w:val="en-US"/>
        </w:rPr>
        <w:t>Preference_estimation.m</w:t>
      </w:r>
      <w:proofErr w:type="spellEnd"/>
      <w:r w:rsidRPr="009850AD">
        <w:rPr>
          <w:rFonts w:ascii="Helvetica" w:hAnsi="Helvetica"/>
          <w:lang w:val="en-US"/>
        </w:rPr>
        <w:t xml:space="preserve"> exports Excel files called results_ST_dateResults.xls which contain the results for the preference estimations, i.e., for each variable (in row), the associated coefficient, standard error, and p-value. The file also exports two fit measures (the main fit measure for all teachers and for teachers from </w:t>
      </w:r>
      <w:proofErr w:type="spellStart"/>
      <w:r w:rsidRPr="009850AD">
        <w:rPr>
          <w:rFonts w:ascii="Helvetica" w:hAnsi="Helvetica"/>
          <w:lang w:val="en-US"/>
        </w:rPr>
        <w:t>Créteil</w:t>
      </w:r>
      <w:proofErr w:type="spellEnd"/>
      <w:r w:rsidRPr="009850AD">
        <w:rPr>
          <w:rFonts w:ascii="Helvetica" w:hAnsi="Helvetica"/>
          <w:lang w:val="en-US"/>
        </w:rPr>
        <w:t xml:space="preserve"> and Versailles), the number of observations, the subject ID (</w:t>
      </w:r>
      <w:proofErr w:type="spellStart"/>
      <w:r w:rsidRPr="009850AD">
        <w:rPr>
          <w:rFonts w:ascii="Helvetica" w:hAnsi="Helvetica"/>
          <w:lang w:val="en-US"/>
        </w:rPr>
        <w:t>eg</w:t>
      </w:r>
      <w:proofErr w:type="spellEnd"/>
      <w:r w:rsidRPr="009850AD">
        <w:rPr>
          <w:rFonts w:ascii="Helvetica" w:hAnsi="Helvetica"/>
          <w:lang w:val="en-US"/>
        </w:rPr>
        <w:t>., “L0202” for French), and whether the estimation uses the stability or truth-telling assumption (“ST” vs. “TT”). The information reported in the Excel file is reported identically in t</w:t>
      </w:r>
      <w:r w:rsidRPr="009850AD">
        <w:rPr>
          <w:rFonts w:ascii="Helvetica" w:hAnsi="Helvetica"/>
          <w:color w:val="000000" w:themeColor="text1"/>
          <w:lang w:val="en-US"/>
        </w:rPr>
        <w:t xml:space="preserve">ables 2, A1, A2, and S4 in the paper, except that, in the interest of space, these tables only report a subset of selected coefficients. </w:t>
      </w:r>
    </w:p>
    <w:p w14:paraId="1833BF5C" w14:textId="2823E796" w:rsidR="00CD1608" w:rsidRPr="00C525BF" w:rsidRDefault="00CD1608" w:rsidP="00CD1608">
      <w:pPr>
        <w:rPr>
          <w:rFonts w:ascii="Helvetica" w:hAnsi="Helvetica"/>
          <w:lang w:val="en-US"/>
        </w:rPr>
      </w:pPr>
    </w:p>
    <w:p w14:paraId="0478343F" w14:textId="4D5B0C92" w:rsidR="00CD1608" w:rsidRPr="009850AD" w:rsidRDefault="007A68B8" w:rsidP="00CD1608">
      <w:pPr>
        <w:pStyle w:val="Titre1"/>
        <w:numPr>
          <w:ilvl w:val="0"/>
          <w:numId w:val="4"/>
        </w:numPr>
        <w:rPr>
          <w:rFonts w:ascii="Helvetica" w:hAnsi="Helvetica"/>
          <w:color w:val="000000" w:themeColor="text1"/>
          <w:szCs w:val="22"/>
        </w:rPr>
      </w:pPr>
      <w:r w:rsidRPr="009850AD">
        <w:rPr>
          <w:rFonts w:ascii="Helvetica" w:hAnsi="Helvetica"/>
          <w:color w:val="000000" w:themeColor="text1"/>
          <w:szCs w:val="22"/>
        </w:rPr>
        <w:t>COUNTERFACTUAL SIMULATIONS</w:t>
      </w:r>
    </w:p>
    <w:p w14:paraId="1DA1927B" w14:textId="5A7D35D3" w:rsidR="006B4725" w:rsidRPr="009850AD" w:rsidRDefault="006B4725" w:rsidP="006B4725">
      <w:pPr>
        <w:rPr>
          <w:rFonts w:ascii="Helvetica" w:hAnsi="Helvetica"/>
        </w:rPr>
      </w:pPr>
    </w:p>
    <w:p w14:paraId="3ECBD0F7" w14:textId="77777777" w:rsidR="006E1324" w:rsidRPr="009850AD" w:rsidRDefault="006E1324" w:rsidP="006E1324">
      <w:pPr>
        <w:jc w:val="both"/>
        <w:rPr>
          <w:rFonts w:ascii="Helvetica" w:hAnsi="Helvetica"/>
          <w:lang w:val="en-US"/>
        </w:rPr>
      </w:pPr>
      <w:r w:rsidRPr="009850AD">
        <w:rPr>
          <w:rFonts w:ascii="Helvetica" w:hAnsi="Helvetica"/>
          <w:lang w:val="en-US"/>
        </w:rPr>
        <w:t>Tables 3, 4, 5 and 6 report the results of the counterfactual simulations concerning respectively teacher welfare, fairness, regions’ welfare and administration’s objectives. This first set of simulations is performed on the set of tenured teachers (having an initial position).</w:t>
      </w:r>
    </w:p>
    <w:p w14:paraId="2C1C6CF9" w14:textId="77777777" w:rsidR="006E1324" w:rsidRPr="009850AD" w:rsidRDefault="006E1324" w:rsidP="006E1324">
      <w:pPr>
        <w:jc w:val="both"/>
        <w:rPr>
          <w:rFonts w:ascii="Helvetica" w:hAnsi="Helvetica"/>
          <w:lang w:val="en-US"/>
        </w:rPr>
      </w:pPr>
    </w:p>
    <w:p w14:paraId="598D4CBF" w14:textId="77777777" w:rsidR="006E1324" w:rsidRPr="009850AD" w:rsidRDefault="006E1324" w:rsidP="006E1324">
      <w:pPr>
        <w:jc w:val="both"/>
        <w:rPr>
          <w:rFonts w:ascii="Helvetica" w:hAnsi="Helvetica"/>
          <w:lang w:val="en-US"/>
        </w:rPr>
      </w:pPr>
      <w:r w:rsidRPr="009850AD">
        <w:rPr>
          <w:rFonts w:ascii="Helvetica" w:hAnsi="Helvetica"/>
          <w:lang w:val="en-US"/>
        </w:rPr>
        <w:t>Table 7 reports results of the counterfactual simulations performed over the full market of tenured and newly recruited teachers.</w:t>
      </w:r>
    </w:p>
    <w:p w14:paraId="1CC60F62" w14:textId="77777777" w:rsidR="006E1324" w:rsidRPr="009850AD" w:rsidRDefault="006E1324" w:rsidP="006E1324">
      <w:pPr>
        <w:jc w:val="both"/>
        <w:rPr>
          <w:rFonts w:ascii="Helvetica" w:hAnsi="Helvetica"/>
          <w:lang w:val="en-US"/>
        </w:rPr>
      </w:pPr>
    </w:p>
    <w:p w14:paraId="7548EDD4" w14:textId="77777777" w:rsidR="006E1324" w:rsidRPr="009850AD" w:rsidRDefault="006E1324" w:rsidP="006E1324">
      <w:pPr>
        <w:jc w:val="both"/>
        <w:rPr>
          <w:rFonts w:ascii="Helvetica" w:hAnsi="Helvetica"/>
          <w:lang w:val="en-US"/>
        </w:rPr>
      </w:pPr>
      <w:r w:rsidRPr="009850AD">
        <w:rPr>
          <w:rFonts w:ascii="Helvetica" w:hAnsi="Helvetica"/>
          <w:lang w:val="en-US"/>
        </w:rPr>
        <w:t>Figure A.6 reports, across 5000 draws of estimated preferences, the ratio of the number of teachers asking to enter over those requesting to leave a region with a log scale.</w:t>
      </w:r>
    </w:p>
    <w:p w14:paraId="09D8C5F2" w14:textId="77777777" w:rsidR="006E1324" w:rsidRPr="009850AD" w:rsidRDefault="006E1324" w:rsidP="006E1324">
      <w:pPr>
        <w:jc w:val="both"/>
        <w:rPr>
          <w:rFonts w:ascii="Helvetica" w:hAnsi="Helvetica"/>
          <w:lang w:val="en-US"/>
        </w:rPr>
      </w:pPr>
    </w:p>
    <w:p w14:paraId="5C2E85FE" w14:textId="77777777" w:rsidR="006E1324" w:rsidRPr="009850AD" w:rsidRDefault="006E1324" w:rsidP="006E1324">
      <w:pPr>
        <w:jc w:val="both"/>
        <w:rPr>
          <w:rFonts w:ascii="Helvetica" w:hAnsi="Helvetica"/>
          <w:lang w:val="en-US"/>
        </w:rPr>
      </w:pPr>
      <w:r w:rsidRPr="009850AD">
        <w:rPr>
          <w:rFonts w:ascii="Helvetica" w:hAnsi="Helvetica"/>
          <w:lang w:val="en-US"/>
        </w:rPr>
        <w:t xml:space="preserve">Additional simulation results are mentioned in the Conclusion (Section 7), footnote 85. </w:t>
      </w:r>
    </w:p>
    <w:p w14:paraId="7FD73A23" w14:textId="77777777" w:rsidR="006E1324" w:rsidRPr="009850AD" w:rsidRDefault="006E1324" w:rsidP="006E1324">
      <w:pPr>
        <w:jc w:val="both"/>
        <w:rPr>
          <w:rFonts w:ascii="Helvetica" w:hAnsi="Helvetica"/>
          <w:lang w:val="en-US"/>
        </w:rPr>
      </w:pPr>
    </w:p>
    <w:p w14:paraId="7EDE3AE2" w14:textId="77777777" w:rsidR="006E1324" w:rsidRPr="009850AD" w:rsidRDefault="006E1324" w:rsidP="006E1324">
      <w:pPr>
        <w:jc w:val="both"/>
        <w:rPr>
          <w:rFonts w:ascii="Helvetica" w:hAnsi="Helvetica"/>
          <w:lang w:val="en-US"/>
        </w:rPr>
      </w:pPr>
      <w:r w:rsidRPr="009850AD">
        <w:rPr>
          <w:rFonts w:ascii="Helvetica" w:hAnsi="Helvetica"/>
          <w:lang w:val="en-US"/>
        </w:rPr>
        <w:t xml:space="preserve">The simulations are run for each of the 9 subjects (8 subjects for Table 7) which are represented by their subject code. Results are saved in folders. For Tables 3, 4, 5 and 6, the folder </w:t>
      </w:r>
      <w:proofErr w:type="gramStart"/>
      <w:r w:rsidRPr="009850AD">
        <w:rPr>
          <w:rFonts w:ascii="Helvetica" w:hAnsi="Helvetica"/>
          <w:lang w:val="en-US"/>
        </w:rPr>
        <w:t>“./</w:t>
      </w:r>
      <w:proofErr w:type="gramEnd"/>
      <w:r w:rsidRPr="009850AD">
        <w:rPr>
          <w:rFonts w:ascii="Helvetica" w:hAnsi="Helvetica"/>
          <w:lang w:val="en-US"/>
        </w:rPr>
        <w:t xml:space="preserve">Counterfactual results/” contains one folder for each subject + one folder for the aggregated results across  subjects (“./Counterfactual results/Slices </w:t>
      </w:r>
      <w:proofErr w:type="spellStart"/>
      <w:r w:rsidRPr="009850AD">
        <w:rPr>
          <w:rFonts w:ascii="Helvetica" w:hAnsi="Helvetica"/>
          <w:lang w:val="en-US"/>
        </w:rPr>
        <w:t>Aggreg</w:t>
      </w:r>
      <w:proofErr w:type="spellEnd"/>
      <w:r w:rsidRPr="009850AD">
        <w:rPr>
          <w:rFonts w:ascii="Helvetica" w:hAnsi="Helvetica"/>
          <w:lang w:val="en-US"/>
        </w:rPr>
        <w:t xml:space="preserve"> Results/”). The structure is the same for the set of simulations of Table 7 in </w:t>
      </w:r>
      <w:proofErr w:type="gramStart"/>
      <w:r w:rsidRPr="009850AD">
        <w:rPr>
          <w:rFonts w:ascii="Helvetica" w:hAnsi="Helvetica"/>
          <w:lang w:val="en-US"/>
        </w:rPr>
        <w:t>“./</w:t>
      </w:r>
      <w:proofErr w:type="gramEnd"/>
      <w:r w:rsidRPr="009850AD">
        <w:rPr>
          <w:rFonts w:ascii="Helvetica" w:hAnsi="Helvetica"/>
          <w:lang w:val="en-US"/>
        </w:rPr>
        <w:t xml:space="preserve">Counterfactual results newcomers/”. </w:t>
      </w:r>
    </w:p>
    <w:p w14:paraId="2E85FF24" w14:textId="77777777" w:rsidR="006E1324" w:rsidRPr="009850AD" w:rsidRDefault="006E1324" w:rsidP="006E1324">
      <w:pPr>
        <w:jc w:val="both"/>
        <w:rPr>
          <w:rFonts w:ascii="Helvetica" w:hAnsi="Helvetica"/>
          <w:lang w:val="en-US"/>
        </w:rPr>
      </w:pPr>
    </w:p>
    <w:p w14:paraId="6599D879" w14:textId="77777777" w:rsidR="006E1324" w:rsidRPr="009850AD" w:rsidRDefault="006E1324" w:rsidP="006E1324">
      <w:pPr>
        <w:jc w:val="both"/>
        <w:rPr>
          <w:rFonts w:ascii="Helvetica" w:hAnsi="Helvetica"/>
          <w:lang w:val="en-US"/>
        </w:rPr>
      </w:pPr>
      <w:r w:rsidRPr="009850AD">
        <w:rPr>
          <w:rFonts w:ascii="Helvetica" w:hAnsi="Helvetica"/>
          <w:lang w:val="en-US"/>
        </w:rPr>
        <w:t>The typical order in which to run the codes is:</w:t>
      </w:r>
    </w:p>
    <w:p w14:paraId="5A129656" w14:textId="77777777" w:rsidR="006E1324" w:rsidRPr="009850AD" w:rsidRDefault="006E1324" w:rsidP="006E1324">
      <w:pPr>
        <w:pStyle w:val="Paragraphedeliste"/>
        <w:numPr>
          <w:ilvl w:val="0"/>
          <w:numId w:val="7"/>
        </w:numPr>
        <w:spacing w:after="0" w:line="240" w:lineRule="auto"/>
        <w:jc w:val="both"/>
        <w:rPr>
          <w:rFonts w:ascii="Helvetica" w:hAnsi="Helvetica"/>
          <w:lang w:val="en-US"/>
        </w:rPr>
      </w:pPr>
      <w:r w:rsidRPr="009850AD">
        <w:rPr>
          <w:rFonts w:ascii="Helvetica" w:hAnsi="Helvetica"/>
          <w:lang w:val="en-US"/>
        </w:rPr>
        <w:t>Run the “</w:t>
      </w:r>
      <w:proofErr w:type="spellStart"/>
      <w:r w:rsidRPr="009850AD">
        <w:rPr>
          <w:rFonts w:ascii="Helvetica" w:hAnsi="Helvetica"/>
          <w:lang w:val="en-US"/>
        </w:rPr>
        <w:t>run_counter_factualsXXX.m</w:t>
      </w:r>
      <w:proofErr w:type="spellEnd"/>
      <w:r w:rsidRPr="009850AD">
        <w:rPr>
          <w:rFonts w:ascii="Helvetica" w:hAnsi="Helvetica"/>
          <w:lang w:val="en-US"/>
        </w:rPr>
        <w:t>” script, outputs (</w:t>
      </w:r>
      <w:proofErr w:type="spellStart"/>
      <w:r w:rsidRPr="009850AD">
        <w:rPr>
          <w:rFonts w:ascii="Helvetica" w:hAnsi="Helvetica"/>
          <w:lang w:val="en-US"/>
        </w:rPr>
        <w:t>matlab</w:t>
      </w:r>
      <w:proofErr w:type="spellEnd"/>
      <w:r w:rsidRPr="009850AD">
        <w:rPr>
          <w:rFonts w:ascii="Helvetica" w:hAnsi="Helvetica"/>
          <w:lang w:val="en-US"/>
        </w:rPr>
        <w:t xml:space="preserve"> variables + excel of results) are saved in the folder of each subject in the folder “Counterfactual results” (or “Counterfactual results newcomers” depending on the simulation ran)</w:t>
      </w:r>
    </w:p>
    <w:p w14:paraId="161E4F2A" w14:textId="77777777" w:rsidR="006E1324" w:rsidRPr="009850AD" w:rsidRDefault="006E1324" w:rsidP="006E1324">
      <w:pPr>
        <w:pStyle w:val="Paragraphedeliste"/>
        <w:numPr>
          <w:ilvl w:val="0"/>
          <w:numId w:val="7"/>
        </w:numPr>
        <w:spacing w:after="0" w:line="240" w:lineRule="auto"/>
        <w:jc w:val="both"/>
        <w:rPr>
          <w:rFonts w:ascii="Helvetica" w:hAnsi="Helvetica"/>
          <w:lang w:val="en-US"/>
        </w:rPr>
      </w:pPr>
      <w:r w:rsidRPr="009850AD">
        <w:rPr>
          <w:rFonts w:ascii="Helvetica" w:hAnsi="Helvetica"/>
          <w:lang w:val="en-US"/>
        </w:rPr>
        <w:t>Run the “</w:t>
      </w:r>
      <w:proofErr w:type="spellStart"/>
      <w:r w:rsidRPr="009850AD">
        <w:rPr>
          <w:rFonts w:ascii="Helvetica" w:hAnsi="Helvetica"/>
          <w:lang w:val="en-US"/>
        </w:rPr>
        <w:t>aggregate_resultsXXX.m</w:t>
      </w:r>
      <w:proofErr w:type="spellEnd"/>
      <w:r w:rsidRPr="009850AD">
        <w:rPr>
          <w:rFonts w:ascii="Helvetica" w:hAnsi="Helvetica"/>
          <w:lang w:val="en-US"/>
        </w:rPr>
        <w:t xml:space="preserve">” script which aggregates the results across subjects and outputs the </w:t>
      </w:r>
      <w:proofErr w:type="spellStart"/>
      <w:r w:rsidRPr="009850AD">
        <w:rPr>
          <w:rFonts w:ascii="Helvetica" w:hAnsi="Helvetica"/>
          <w:lang w:val="en-US"/>
        </w:rPr>
        <w:t>matlab</w:t>
      </w:r>
      <w:proofErr w:type="spellEnd"/>
      <w:r w:rsidRPr="009850AD">
        <w:rPr>
          <w:rFonts w:ascii="Helvetica" w:hAnsi="Helvetica"/>
          <w:lang w:val="en-US"/>
        </w:rPr>
        <w:t xml:space="preserve"> variables and the excel of results in the folder “Slices </w:t>
      </w:r>
      <w:proofErr w:type="spellStart"/>
      <w:r w:rsidRPr="009850AD">
        <w:rPr>
          <w:rFonts w:ascii="Helvetica" w:hAnsi="Helvetica"/>
          <w:lang w:val="en-US"/>
        </w:rPr>
        <w:t>Aggreg</w:t>
      </w:r>
      <w:proofErr w:type="spellEnd"/>
      <w:r w:rsidRPr="009850AD">
        <w:rPr>
          <w:rFonts w:ascii="Helvetica" w:hAnsi="Helvetica"/>
          <w:lang w:val="en-US"/>
        </w:rPr>
        <w:t xml:space="preserve"> Results” of “Counterfactual results”</w:t>
      </w:r>
    </w:p>
    <w:p w14:paraId="23CFC3A5" w14:textId="77777777" w:rsidR="006E1324" w:rsidRPr="009850AD" w:rsidRDefault="006E1324" w:rsidP="006E1324">
      <w:pPr>
        <w:jc w:val="both"/>
        <w:rPr>
          <w:rFonts w:ascii="Helvetica" w:hAnsi="Helvetica"/>
          <w:lang w:val="en-US"/>
        </w:rPr>
      </w:pPr>
    </w:p>
    <w:p w14:paraId="74914C0F" w14:textId="77777777" w:rsidR="006E1324" w:rsidRPr="009850AD" w:rsidRDefault="006E1324" w:rsidP="006E1324">
      <w:pPr>
        <w:jc w:val="both"/>
        <w:rPr>
          <w:rFonts w:ascii="Helvetica" w:hAnsi="Helvetica"/>
          <w:lang w:val="en-US"/>
        </w:rPr>
      </w:pPr>
      <w:r w:rsidRPr="009850AD">
        <w:rPr>
          <w:rFonts w:ascii="Helvetica" w:hAnsi="Helvetica"/>
          <w:lang w:val="en-US"/>
        </w:rPr>
        <w:lastRenderedPageBreak/>
        <w:t>We describe below how to construct the tables from the excel outputs of each file.</w:t>
      </w:r>
    </w:p>
    <w:p w14:paraId="051FC15B" w14:textId="77777777" w:rsidR="006E1324" w:rsidRPr="009850AD" w:rsidRDefault="006E1324" w:rsidP="006E1324">
      <w:pPr>
        <w:jc w:val="both"/>
        <w:rPr>
          <w:rFonts w:ascii="Helvetica" w:hAnsi="Helvetica"/>
          <w:b/>
          <w:lang w:val="en-US"/>
        </w:rPr>
      </w:pPr>
    </w:p>
    <w:p w14:paraId="2E4974BC" w14:textId="77777777" w:rsidR="006E1324" w:rsidRPr="009850AD" w:rsidRDefault="006E1324" w:rsidP="006E1324">
      <w:pPr>
        <w:jc w:val="both"/>
        <w:rPr>
          <w:rFonts w:ascii="Helvetica" w:hAnsi="Helvetica"/>
          <w:b/>
          <w:lang w:val="en-US"/>
        </w:rPr>
      </w:pPr>
    </w:p>
    <w:p w14:paraId="53101E5F" w14:textId="77777777" w:rsidR="006E1324" w:rsidRPr="009850AD" w:rsidRDefault="006E1324" w:rsidP="006E1324">
      <w:pPr>
        <w:jc w:val="both"/>
        <w:rPr>
          <w:rFonts w:ascii="Helvetica" w:hAnsi="Helvetica"/>
          <w:b/>
          <w:lang w:val="en-US"/>
        </w:rPr>
      </w:pPr>
      <w:r w:rsidRPr="009850AD">
        <w:rPr>
          <w:rFonts w:ascii="Helvetica" w:hAnsi="Helvetica"/>
          <w:b/>
          <w:lang w:val="en-US"/>
        </w:rPr>
        <w:t>MATLAB FILES</w:t>
      </w:r>
    </w:p>
    <w:p w14:paraId="2C6A06B1" w14:textId="77777777" w:rsidR="006E1324" w:rsidRPr="009850AD" w:rsidRDefault="006E1324" w:rsidP="006E1324">
      <w:pPr>
        <w:jc w:val="both"/>
        <w:rPr>
          <w:rFonts w:ascii="Helvetica" w:hAnsi="Helvetica"/>
          <w:lang w:val="en-US"/>
        </w:rPr>
      </w:pPr>
    </w:p>
    <w:p w14:paraId="7A8F8884" w14:textId="77777777" w:rsidR="006E1324" w:rsidRPr="009850AD" w:rsidRDefault="006E1324" w:rsidP="006E1324">
      <w:pPr>
        <w:jc w:val="both"/>
        <w:rPr>
          <w:rFonts w:ascii="Helvetica" w:hAnsi="Helvetica"/>
          <w:lang w:val="en-US"/>
        </w:rPr>
      </w:pPr>
      <w:r w:rsidRPr="009850AD">
        <w:rPr>
          <w:rFonts w:ascii="Helvetica" w:hAnsi="Helvetica"/>
          <w:lang w:val="en-US"/>
        </w:rPr>
        <w:t xml:space="preserve">The folder “Counterfactual” contains the following </w:t>
      </w:r>
      <w:proofErr w:type="spellStart"/>
      <w:r w:rsidRPr="009850AD">
        <w:rPr>
          <w:rFonts w:ascii="Helvetica" w:hAnsi="Helvetica"/>
          <w:lang w:val="en-US"/>
        </w:rPr>
        <w:t>Matlab</w:t>
      </w:r>
      <w:proofErr w:type="spellEnd"/>
      <w:r w:rsidRPr="009850AD">
        <w:rPr>
          <w:rFonts w:ascii="Helvetica" w:hAnsi="Helvetica"/>
          <w:lang w:val="en-US"/>
        </w:rPr>
        <w:t xml:space="preserve"> files: </w:t>
      </w:r>
    </w:p>
    <w:p w14:paraId="6F753672" w14:textId="77777777" w:rsidR="006E1324" w:rsidRPr="009850AD" w:rsidRDefault="006E1324" w:rsidP="006E1324">
      <w:pPr>
        <w:jc w:val="both"/>
        <w:rPr>
          <w:rFonts w:ascii="Helvetica" w:hAnsi="Helvetica"/>
          <w:lang w:val="en-US"/>
        </w:rPr>
      </w:pPr>
    </w:p>
    <w:tbl>
      <w:tblPr>
        <w:tblW w:w="96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9"/>
        <w:gridCol w:w="3969"/>
        <w:gridCol w:w="5155"/>
      </w:tblGrid>
      <w:tr w:rsidR="006E1324" w:rsidRPr="00C525BF" w14:paraId="3CBCFC50" w14:textId="77777777" w:rsidTr="00FE2D15">
        <w:trPr>
          <w:trHeight w:val="220"/>
        </w:trPr>
        <w:tc>
          <w:tcPr>
            <w:tcW w:w="529" w:type="dxa"/>
          </w:tcPr>
          <w:p w14:paraId="7EB6B569"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1.a</w:t>
            </w:r>
          </w:p>
        </w:tc>
        <w:tc>
          <w:tcPr>
            <w:tcW w:w="3969" w:type="dxa"/>
          </w:tcPr>
          <w:p w14:paraId="425A830B"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run_counter_factuals.m</w:t>
            </w:r>
            <w:proofErr w:type="spellEnd"/>
          </w:p>
        </w:tc>
        <w:tc>
          <w:tcPr>
            <w:tcW w:w="5155" w:type="dxa"/>
          </w:tcPr>
          <w:p w14:paraId="25620741"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Runs the simulations for the market composed of tenured teachers and exports slices of results and excel results for each subject</w:t>
            </w:r>
          </w:p>
        </w:tc>
      </w:tr>
      <w:tr w:rsidR="006E1324" w:rsidRPr="00C525BF" w14:paraId="0A4DE496" w14:textId="77777777" w:rsidTr="00FE2D15">
        <w:trPr>
          <w:trHeight w:val="220"/>
        </w:trPr>
        <w:tc>
          <w:tcPr>
            <w:tcW w:w="529" w:type="dxa"/>
          </w:tcPr>
          <w:p w14:paraId="39286FA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1.b</w:t>
            </w:r>
          </w:p>
        </w:tc>
        <w:tc>
          <w:tcPr>
            <w:tcW w:w="3969" w:type="dxa"/>
          </w:tcPr>
          <w:p w14:paraId="5F4FB39A"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aggregate_results.m</w:t>
            </w:r>
            <w:proofErr w:type="spellEnd"/>
          </w:p>
        </w:tc>
        <w:tc>
          <w:tcPr>
            <w:tcW w:w="5155" w:type="dxa"/>
          </w:tcPr>
          <w:p w14:paraId="0FAA10A9"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 xml:space="preserve">Aggregates the simulation results of code 1.a across subjects and outputs the main excel file of results (Tables 3, 4, 5 and 6) </w:t>
            </w:r>
          </w:p>
        </w:tc>
      </w:tr>
      <w:tr w:rsidR="006E1324" w:rsidRPr="00C525BF" w14:paraId="4BAE6848" w14:textId="77777777" w:rsidTr="00FE2D15">
        <w:trPr>
          <w:trHeight w:val="220"/>
        </w:trPr>
        <w:tc>
          <w:tcPr>
            <w:tcW w:w="529" w:type="dxa"/>
          </w:tcPr>
          <w:p w14:paraId="6947030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2.a</w:t>
            </w:r>
          </w:p>
        </w:tc>
        <w:tc>
          <w:tcPr>
            <w:tcW w:w="3969" w:type="dxa"/>
          </w:tcPr>
          <w:p w14:paraId="644B96F4"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run_counter_factuals_add_better.m</w:t>
            </w:r>
            <w:proofErr w:type="spellEnd"/>
          </w:p>
        </w:tc>
        <w:tc>
          <w:tcPr>
            <w:tcW w:w="5155" w:type="dxa"/>
          </w:tcPr>
          <w:p w14:paraId="42EAFB10"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Runs the simulations mentioned in Footnote 85 of Section 7 where we bootstrap teachers and add them into the market</w:t>
            </w:r>
          </w:p>
        </w:tc>
      </w:tr>
      <w:tr w:rsidR="006E1324" w:rsidRPr="00C525BF" w14:paraId="353A53AD" w14:textId="77777777" w:rsidTr="00FE2D15">
        <w:trPr>
          <w:trHeight w:val="220"/>
        </w:trPr>
        <w:tc>
          <w:tcPr>
            <w:tcW w:w="529" w:type="dxa"/>
          </w:tcPr>
          <w:p w14:paraId="7CE3795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2.b</w:t>
            </w:r>
          </w:p>
        </w:tc>
        <w:tc>
          <w:tcPr>
            <w:tcW w:w="3969" w:type="dxa"/>
          </w:tcPr>
          <w:p w14:paraId="3DB2904A"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aggregate_results_add_better.m</w:t>
            </w:r>
            <w:proofErr w:type="spellEnd"/>
          </w:p>
        </w:tc>
        <w:tc>
          <w:tcPr>
            <w:tcW w:w="5155" w:type="dxa"/>
          </w:tcPr>
          <w:p w14:paraId="06563BA1"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Aggregates the simulation results of code 2.a across subjects and outputs the excel file of results</w:t>
            </w:r>
          </w:p>
        </w:tc>
      </w:tr>
      <w:tr w:rsidR="006E1324" w:rsidRPr="00C525BF" w14:paraId="4E51F6B6" w14:textId="77777777" w:rsidTr="00FE2D15">
        <w:trPr>
          <w:trHeight w:val="220"/>
        </w:trPr>
        <w:tc>
          <w:tcPr>
            <w:tcW w:w="529" w:type="dxa"/>
          </w:tcPr>
          <w:p w14:paraId="19A8D291"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3.a</w:t>
            </w:r>
          </w:p>
        </w:tc>
        <w:tc>
          <w:tcPr>
            <w:tcW w:w="3969" w:type="dxa"/>
          </w:tcPr>
          <w:p w14:paraId="7CA2B96C"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run_counter_factuals_delete_worse.m</w:t>
            </w:r>
            <w:proofErr w:type="spellEnd"/>
          </w:p>
        </w:tc>
        <w:tc>
          <w:tcPr>
            <w:tcW w:w="5155" w:type="dxa"/>
          </w:tcPr>
          <w:p w14:paraId="09B05FA5"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Runs the simulations mentioned in Footnote 85 of Section 7 where we iteratively delete teachers being worse-off and run the mechanisms again.</w:t>
            </w:r>
          </w:p>
        </w:tc>
      </w:tr>
      <w:tr w:rsidR="006E1324" w:rsidRPr="00C525BF" w14:paraId="009B4E0E" w14:textId="77777777" w:rsidTr="00FE2D15">
        <w:trPr>
          <w:trHeight w:val="220"/>
        </w:trPr>
        <w:tc>
          <w:tcPr>
            <w:tcW w:w="529" w:type="dxa"/>
          </w:tcPr>
          <w:p w14:paraId="39727FAE"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3.b</w:t>
            </w:r>
          </w:p>
        </w:tc>
        <w:tc>
          <w:tcPr>
            <w:tcW w:w="3969" w:type="dxa"/>
          </w:tcPr>
          <w:p w14:paraId="78990EB3"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aggregate_results_delete_worse.m</w:t>
            </w:r>
            <w:proofErr w:type="spellEnd"/>
            <w:r w:rsidRPr="009850AD">
              <w:rPr>
                <w:rFonts w:ascii="Helvetica" w:hAnsi="Helvetica" w:cs="Times New Roman"/>
                <w:sz w:val="22"/>
                <w:szCs w:val="22"/>
              </w:rPr>
              <w:t xml:space="preserve"> </w:t>
            </w:r>
          </w:p>
        </w:tc>
        <w:tc>
          <w:tcPr>
            <w:tcW w:w="5155" w:type="dxa"/>
          </w:tcPr>
          <w:p w14:paraId="22D5D6B9"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Aggregates the simulation results of code 3.a across subjects and outputs the excel file of results</w:t>
            </w:r>
          </w:p>
        </w:tc>
      </w:tr>
      <w:tr w:rsidR="006E1324" w:rsidRPr="00C525BF" w14:paraId="5CD37306" w14:textId="77777777" w:rsidTr="00FE2D15">
        <w:trPr>
          <w:trHeight w:val="220"/>
        </w:trPr>
        <w:tc>
          <w:tcPr>
            <w:tcW w:w="529" w:type="dxa"/>
          </w:tcPr>
          <w:p w14:paraId="610E103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4.a</w:t>
            </w:r>
          </w:p>
        </w:tc>
        <w:tc>
          <w:tcPr>
            <w:tcW w:w="3969" w:type="dxa"/>
          </w:tcPr>
          <w:p w14:paraId="73907FAB"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run_counter_factuals_newcomers.m</w:t>
            </w:r>
            <w:proofErr w:type="spellEnd"/>
          </w:p>
        </w:tc>
        <w:tc>
          <w:tcPr>
            <w:tcW w:w="5155" w:type="dxa"/>
          </w:tcPr>
          <w:p w14:paraId="097EB431"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Runs the simulations for the market composed of both tenured and newly recruited teachers and exports slices of results and excel results for each subject</w:t>
            </w:r>
          </w:p>
        </w:tc>
      </w:tr>
      <w:tr w:rsidR="006E1324" w:rsidRPr="00C525BF" w14:paraId="7A81C91C" w14:textId="77777777" w:rsidTr="00FE2D15">
        <w:trPr>
          <w:trHeight w:val="220"/>
        </w:trPr>
        <w:tc>
          <w:tcPr>
            <w:tcW w:w="529" w:type="dxa"/>
          </w:tcPr>
          <w:p w14:paraId="36F08200"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4.b</w:t>
            </w:r>
          </w:p>
        </w:tc>
        <w:tc>
          <w:tcPr>
            <w:tcW w:w="3969" w:type="dxa"/>
          </w:tcPr>
          <w:p w14:paraId="43B80527"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aggregate_results_newcomers.m</w:t>
            </w:r>
            <w:proofErr w:type="spellEnd"/>
          </w:p>
        </w:tc>
        <w:tc>
          <w:tcPr>
            <w:tcW w:w="5155" w:type="dxa"/>
          </w:tcPr>
          <w:p w14:paraId="05AA8A21"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 xml:space="preserve">Aggregates the simulation results of code 4.a across subjects and outputs the main excel file of results (Table 7) </w:t>
            </w:r>
          </w:p>
        </w:tc>
      </w:tr>
      <w:tr w:rsidR="006E1324" w:rsidRPr="00C525BF" w14:paraId="3FBB8A1E" w14:textId="77777777" w:rsidTr="00FE2D15">
        <w:trPr>
          <w:trHeight w:val="220"/>
        </w:trPr>
        <w:tc>
          <w:tcPr>
            <w:tcW w:w="529" w:type="dxa"/>
          </w:tcPr>
          <w:p w14:paraId="600D2F0E"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5</w:t>
            </w:r>
          </w:p>
        </w:tc>
        <w:tc>
          <w:tcPr>
            <w:tcW w:w="3969" w:type="dxa"/>
          </w:tcPr>
          <w:p w14:paraId="74D31DE6"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test_attractiveness.m</w:t>
            </w:r>
            <w:proofErr w:type="spellEnd"/>
          </w:p>
        </w:tc>
        <w:tc>
          <w:tcPr>
            <w:tcW w:w="5155" w:type="dxa"/>
          </w:tcPr>
          <w:p w14:paraId="622EFD62"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Runs the excel table used to plot Figure A.6</w:t>
            </w:r>
          </w:p>
        </w:tc>
      </w:tr>
      <w:tr w:rsidR="006E1324" w:rsidRPr="00C525BF" w14:paraId="60920C8D" w14:textId="77777777" w:rsidTr="00FE2D15">
        <w:trPr>
          <w:trHeight w:val="220"/>
        </w:trPr>
        <w:tc>
          <w:tcPr>
            <w:tcW w:w="529" w:type="dxa"/>
          </w:tcPr>
          <w:p w14:paraId="18AE81DC"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6</w:t>
            </w:r>
          </w:p>
        </w:tc>
        <w:tc>
          <w:tcPr>
            <w:tcW w:w="3969" w:type="dxa"/>
          </w:tcPr>
          <w:p w14:paraId="79B88A0B"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nb_new_deleted.xlsx</w:t>
            </w:r>
          </w:p>
        </w:tc>
        <w:tc>
          <w:tcPr>
            <w:tcW w:w="5155" w:type="dxa"/>
          </w:tcPr>
          <w:p w14:paraId="3794BFE2"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Table which reports, for each field, the number of newcomers deleted from the original dataset during the cleaning. This allows us to delete accordingly the number of empty seats.</w:t>
            </w:r>
          </w:p>
        </w:tc>
      </w:tr>
    </w:tbl>
    <w:p w14:paraId="5DF87A0D" w14:textId="77777777" w:rsidR="006E1324" w:rsidRPr="009850AD" w:rsidRDefault="006E1324" w:rsidP="006E1324">
      <w:pPr>
        <w:jc w:val="both"/>
        <w:rPr>
          <w:rFonts w:ascii="Helvetica" w:hAnsi="Helvetica"/>
          <w:lang w:val="en-US"/>
        </w:rPr>
      </w:pPr>
    </w:p>
    <w:p w14:paraId="206F3617" w14:textId="77777777" w:rsidR="006E1324" w:rsidRPr="009850AD" w:rsidRDefault="006E1324" w:rsidP="006E1324">
      <w:pPr>
        <w:jc w:val="both"/>
        <w:rPr>
          <w:rFonts w:ascii="Helvetica" w:hAnsi="Helvetica"/>
          <w:lang w:val="en-US"/>
        </w:rPr>
      </w:pPr>
      <w:r w:rsidRPr="009850AD">
        <w:rPr>
          <w:rFonts w:ascii="Helvetica" w:hAnsi="Helvetica"/>
          <w:lang w:val="en-US"/>
        </w:rPr>
        <w:t xml:space="preserve">The folder “FUNCTIONS” contains the following </w:t>
      </w:r>
      <w:proofErr w:type="spellStart"/>
      <w:r w:rsidRPr="009850AD">
        <w:rPr>
          <w:rFonts w:ascii="Helvetica" w:hAnsi="Helvetica"/>
          <w:lang w:val="en-US"/>
        </w:rPr>
        <w:t>Matlab</w:t>
      </w:r>
      <w:proofErr w:type="spellEnd"/>
      <w:r w:rsidRPr="009850AD">
        <w:rPr>
          <w:rFonts w:ascii="Helvetica" w:hAnsi="Helvetica"/>
          <w:lang w:val="en-US"/>
        </w:rPr>
        <w:t xml:space="preserve"> files which are called by the main scripts above: </w:t>
      </w:r>
    </w:p>
    <w:p w14:paraId="657AE360" w14:textId="77777777" w:rsidR="006E1324" w:rsidRPr="009850AD" w:rsidRDefault="006E1324" w:rsidP="006E1324">
      <w:pPr>
        <w:jc w:val="both"/>
        <w:rPr>
          <w:rFonts w:ascii="Helvetica" w:hAnsi="Helvetica"/>
          <w:lang w:val="en-US"/>
        </w:rPr>
      </w:pPr>
    </w:p>
    <w:tbl>
      <w:tblPr>
        <w:tblW w:w="96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3828"/>
        <w:gridCol w:w="5155"/>
      </w:tblGrid>
      <w:tr w:rsidR="006E1324" w:rsidRPr="00C525BF" w14:paraId="21FB10F1" w14:textId="77777777" w:rsidTr="00FE2D15">
        <w:trPr>
          <w:trHeight w:val="220"/>
        </w:trPr>
        <w:tc>
          <w:tcPr>
            <w:tcW w:w="670" w:type="dxa"/>
          </w:tcPr>
          <w:p w14:paraId="3671BD9B"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1.a</w:t>
            </w:r>
          </w:p>
        </w:tc>
        <w:tc>
          <w:tcPr>
            <w:tcW w:w="3828" w:type="dxa"/>
          </w:tcPr>
          <w:p w14:paraId="4483B415"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be.m</w:t>
            </w:r>
            <w:proofErr w:type="spellEnd"/>
          </w:p>
        </w:tc>
        <w:tc>
          <w:tcPr>
            <w:tcW w:w="5155" w:type="dxa"/>
          </w:tcPr>
          <w:p w14:paraId="0BA05C21"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 Block Exchange mechanism with a random selection of cycles</w:t>
            </w:r>
          </w:p>
        </w:tc>
      </w:tr>
      <w:tr w:rsidR="006E1324" w:rsidRPr="00C525BF" w14:paraId="464E8E44" w14:textId="77777777" w:rsidTr="00FE2D15">
        <w:trPr>
          <w:trHeight w:val="220"/>
        </w:trPr>
        <w:tc>
          <w:tcPr>
            <w:tcW w:w="670" w:type="dxa"/>
          </w:tcPr>
          <w:p w14:paraId="37C5B4CF"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1.b</w:t>
            </w:r>
          </w:p>
        </w:tc>
        <w:tc>
          <w:tcPr>
            <w:tcW w:w="3828" w:type="dxa"/>
          </w:tcPr>
          <w:p w14:paraId="36B63913"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be_step.m</w:t>
            </w:r>
            <w:proofErr w:type="spellEnd"/>
          </w:p>
        </w:tc>
        <w:tc>
          <w:tcPr>
            <w:tcW w:w="5155" w:type="dxa"/>
          </w:tcPr>
          <w:p w14:paraId="07B85982"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 step of the BE mechanism called by the function 1.a above</w:t>
            </w:r>
          </w:p>
        </w:tc>
      </w:tr>
      <w:tr w:rsidR="006E1324" w:rsidRPr="009850AD" w14:paraId="7481DFAD" w14:textId="77777777" w:rsidTr="00FE2D15">
        <w:trPr>
          <w:trHeight w:val="220"/>
        </w:trPr>
        <w:tc>
          <w:tcPr>
            <w:tcW w:w="670" w:type="dxa"/>
          </w:tcPr>
          <w:p w14:paraId="4EB4AFD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2</w:t>
            </w:r>
          </w:p>
        </w:tc>
        <w:tc>
          <w:tcPr>
            <w:tcW w:w="3828" w:type="dxa"/>
          </w:tcPr>
          <w:p w14:paraId="04CA2BCA"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DAs.m</w:t>
            </w:r>
            <w:proofErr w:type="spellEnd"/>
          </w:p>
        </w:tc>
        <w:tc>
          <w:tcPr>
            <w:tcW w:w="5155" w:type="dxa"/>
          </w:tcPr>
          <w:p w14:paraId="5AFE9AB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The DA* mechanism</w:t>
            </w:r>
          </w:p>
        </w:tc>
      </w:tr>
      <w:tr w:rsidR="006E1324" w:rsidRPr="00C525BF" w14:paraId="53907429" w14:textId="77777777" w:rsidTr="00FE2D15">
        <w:trPr>
          <w:trHeight w:val="220"/>
        </w:trPr>
        <w:tc>
          <w:tcPr>
            <w:tcW w:w="670" w:type="dxa"/>
          </w:tcPr>
          <w:p w14:paraId="356EEC7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3</w:t>
            </w:r>
          </w:p>
        </w:tc>
        <w:tc>
          <w:tcPr>
            <w:tcW w:w="3828" w:type="dxa"/>
          </w:tcPr>
          <w:p w14:paraId="7B71FAAC"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iter_pref2.m</w:t>
            </w:r>
          </w:p>
        </w:tc>
        <w:tc>
          <w:tcPr>
            <w:tcW w:w="5155" w:type="dxa"/>
          </w:tcPr>
          <w:p w14:paraId="5EAAA533"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 xml:space="preserve">Runs a given batch of simulations for the script </w:t>
            </w:r>
            <w:proofErr w:type="spellStart"/>
            <w:r w:rsidRPr="009850AD">
              <w:rPr>
                <w:rFonts w:ascii="Helvetica" w:hAnsi="Helvetica" w:cs="Times New Roman"/>
                <w:sz w:val="22"/>
                <w:szCs w:val="22"/>
              </w:rPr>
              <w:t>run_counter_factuals.m</w:t>
            </w:r>
            <w:proofErr w:type="spellEnd"/>
          </w:p>
        </w:tc>
      </w:tr>
      <w:tr w:rsidR="006E1324" w:rsidRPr="00C525BF" w14:paraId="0903E40F" w14:textId="77777777" w:rsidTr="00FE2D15">
        <w:trPr>
          <w:trHeight w:val="220"/>
        </w:trPr>
        <w:tc>
          <w:tcPr>
            <w:tcW w:w="670" w:type="dxa"/>
          </w:tcPr>
          <w:p w14:paraId="67C5328B"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lastRenderedPageBreak/>
              <w:t>4</w:t>
            </w:r>
          </w:p>
        </w:tc>
        <w:tc>
          <w:tcPr>
            <w:tcW w:w="3828" w:type="dxa"/>
          </w:tcPr>
          <w:p w14:paraId="1330DCAF"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iter_pref2_add_better.m</w:t>
            </w:r>
          </w:p>
        </w:tc>
        <w:tc>
          <w:tcPr>
            <w:tcW w:w="5155" w:type="dxa"/>
          </w:tcPr>
          <w:p w14:paraId="548EE56A"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 xml:space="preserve">Runs a given batch of simulations for the script </w:t>
            </w:r>
            <w:proofErr w:type="spellStart"/>
            <w:r w:rsidRPr="009850AD">
              <w:rPr>
                <w:rFonts w:ascii="Helvetica" w:hAnsi="Helvetica" w:cs="Times New Roman"/>
                <w:sz w:val="22"/>
                <w:szCs w:val="22"/>
              </w:rPr>
              <w:t>run_counter_factuals_add_better.m</w:t>
            </w:r>
            <w:proofErr w:type="spellEnd"/>
          </w:p>
        </w:tc>
      </w:tr>
      <w:tr w:rsidR="006E1324" w:rsidRPr="00C525BF" w14:paraId="0AC2717A" w14:textId="77777777" w:rsidTr="00FE2D15">
        <w:trPr>
          <w:trHeight w:val="220"/>
        </w:trPr>
        <w:tc>
          <w:tcPr>
            <w:tcW w:w="670" w:type="dxa"/>
          </w:tcPr>
          <w:p w14:paraId="7550D10A"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5</w:t>
            </w:r>
          </w:p>
        </w:tc>
        <w:tc>
          <w:tcPr>
            <w:tcW w:w="3828" w:type="dxa"/>
          </w:tcPr>
          <w:p w14:paraId="38705250"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iter_pref2_delete_worse.m</w:t>
            </w:r>
          </w:p>
        </w:tc>
        <w:tc>
          <w:tcPr>
            <w:tcW w:w="5155" w:type="dxa"/>
          </w:tcPr>
          <w:p w14:paraId="48128D45"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 xml:space="preserve">Runs a given batch of simulations for the script </w:t>
            </w:r>
            <w:proofErr w:type="spellStart"/>
            <w:r w:rsidRPr="009850AD">
              <w:rPr>
                <w:rFonts w:ascii="Helvetica" w:hAnsi="Helvetica" w:cs="Times New Roman"/>
                <w:sz w:val="22"/>
                <w:szCs w:val="22"/>
              </w:rPr>
              <w:t>run_counter_factuals_delete_worse.m</w:t>
            </w:r>
            <w:proofErr w:type="spellEnd"/>
          </w:p>
        </w:tc>
      </w:tr>
      <w:tr w:rsidR="006E1324" w:rsidRPr="00C525BF" w14:paraId="301E1560" w14:textId="77777777" w:rsidTr="00FE2D15">
        <w:trPr>
          <w:trHeight w:val="220"/>
        </w:trPr>
        <w:tc>
          <w:tcPr>
            <w:tcW w:w="670" w:type="dxa"/>
          </w:tcPr>
          <w:p w14:paraId="60880DE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6</w:t>
            </w:r>
          </w:p>
        </w:tc>
        <w:tc>
          <w:tcPr>
            <w:tcW w:w="3828" w:type="dxa"/>
          </w:tcPr>
          <w:p w14:paraId="5E89C2FC"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iter_pref2_newcomers.m</w:t>
            </w:r>
          </w:p>
        </w:tc>
        <w:tc>
          <w:tcPr>
            <w:tcW w:w="5155" w:type="dxa"/>
          </w:tcPr>
          <w:p w14:paraId="660A319C"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 xml:space="preserve">Runs a given batch of simulations for the script </w:t>
            </w:r>
            <w:proofErr w:type="spellStart"/>
            <w:r w:rsidRPr="009850AD">
              <w:rPr>
                <w:rFonts w:ascii="Helvetica" w:hAnsi="Helvetica" w:cs="Times New Roman"/>
                <w:sz w:val="22"/>
                <w:szCs w:val="22"/>
              </w:rPr>
              <w:t>run_counter_factuals_newcomers.m</w:t>
            </w:r>
            <w:proofErr w:type="spellEnd"/>
          </w:p>
        </w:tc>
      </w:tr>
      <w:tr w:rsidR="006E1324" w:rsidRPr="00C525BF" w14:paraId="41F9C8E9" w14:textId="77777777" w:rsidTr="00FE2D15">
        <w:trPr>
          <w:trHeight w:val="220"/>
        </w:trPr>
        <w:tc>
          <w:tcPr>
            <w:tcW w:w="670" w:type="dxa"/>
          </w:tcPr>
          <w:p w14:paraId="0D26C657"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7.a</w:t>
            </w:r>
          </w:p>
        </w:tc>
        <w:tc>
          <w:tcPr>
            <w:tcW w:w="3828" w:type="dxa"/>
          </w:tcPr>
          <w:p w14:paraId="2393AF81"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one_sbe.m</w:t>
            </w:r>
            <w:proofErr w:type="spellEnd"/>
          </w:p>
        </w:tc>
        <w:tc>
          <w:tcPr>
            <w:tcW w:w="5155" w:type="dxa"/>
          </w:tcPr>
          <w:p w14:paraId="73C0AEAB"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 One Sided Block Exchange mechanism with a random selection of cycles</w:t>
            </w:r>
          </w:p>
        </w:tc>
      </w:tr>
      <w:tr w:rsidR="006E1324" w:rsidRPr="00C525BF" w14:paraId="1BF1166A" w14:textId="77777777" w:rsidTr="00FE2D15">
        <w:trPr>
          <w:trHeight w:val="220"/>
        </w:trPr>
        <w:tc>
          <w:tcPr>
            <w:tcW w:w="670" w:type="dxa"/>
          </w:tcPr>
          <w:p w14:paraId="269D76FA"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7.b</w:t>
            </w:r>
          </w:p>
        </w:tc>
        <w:tc>
          <w:tcPr>
            <w:tcW w:w="3828" w:type="dxa"/>
          </w:tcPr>
          <w:p w14:paraId="01EA109E"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one_sbe_step.m</w:t>
            </w:r>
            <w:proofErr w:type="spellEnd"/>
          </w:p>
        </w:tc>
        <w:tc>
          <w:tcPr>
            <w:tcW w:w="5155" w:type="dxa"/>
          </w:tcPr>
          <w:p w14:paraId="0B8C2EEE"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 step of the 1SBE mechanism called by the function 7.a above</w:t>
            </w:r>
          </w:p>
        </w:tc>
      </w:tr>
      <w:tr w:rsidR="006E1324" w:rsidRPr="00C525BF" w14:paraId="71CA5A45" w14:textId="77777777" w:rsidTr="00FE2D15">
        <w:trPr>
          <w:trHeight w:val="220"/>
        </w:trPr>
        <w:tc>
          <w:tcPr>
            <w:tcW w:w="670" w:type="dxa"/>
          </w:tcPr>
          <w:p w14:paraId="0AF5A297"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8</w:t>
            </w:r>
          </w:p>
        </w:tc>
        <w:tc>
          <w:tcPr>
            <w:tcW w:w="3828" w:type="dxa"/>
          </w:tcPr>
          <w:p w14:paraId="0C6B2707"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Opti_teach.m</w:t>
            </w:r>
            <w:proofErr w:type="spellEnd"/>
          </w:p>
        </w:tc>
        <w:tc>
          <w:tcPr>
            <w:tcW w:w="5155" w:type="dxa"/>
          </w:tcPr>
          <w:p w14:paraId="05C5012A"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The IR mechanism maximizing mobility which results are used in Fact 0 (mentioned in footnote 56)</w:t>
            </w:r>
          </w:p>
        </w:tc>
      </w:tr>
      <w:tr w:rsidR="006E1324" w:rsidRPr="00C525BF" w14:paraId="0B1DEE32" w14:textId="77777777" w:rsidTr="00FE2D15">
        <w:trPr>
          <w:trHeight w:val="220"/>
        </w:trPr>
        <w:tc>
          <w:tcPr>
            <w:tcW w:w="670" w:type="dxa"/>
          </w:tcPr>
          <w:p w14:paraId="7AF5FF7D"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9.a</w:t>
            </w:r>
          </w:p>
        </w:tc>
        <w:tc>
          <w:tcPr>
            <w:tcW w:w="3828" w:type="dxa"/>
          </w:tcPr>
          <w:p w14:paraId="4A574EBA"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tobe.m</w:t>
            </w:r>
            <w:proofErr w:type="spellEnd"/>
          </w:p>
        </w:tc>
        <w:tc>
          <w:tcPr>
            <w:tcW w:w="5155" w:type="dxa"/>
          </w:tcPr>
          <w:p w14:paraId="12741A34"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The Teacher Optimal Block Exchange mechanism</w:t>
            </w:r>
          </w:p>
        </w:tc>
      </w:tr>
      <w:tr w:rsidR="006E1324" w:rsidRPr="00C525BF" w14:paraId="0A02F7BE" w14:textId="77777777" w:rsidTr="00FE2D15">
        <w:trPr>
          <w:trHeight w:val="220"/>
        </w:trPr>
        <w:tc>
          <w:tcPr>
            <w:tcW w:w="670" w:type="dxa"/>
          </w:tcPr>
          <w:p w14:paraId="1647BB93"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9.b</w:t>
            </w:r>
          </w:p>
        </w:tc>
        <w:tc>
          <w:tcPr>
            <w:tcW w:w="3828" w:type="dxa"/>
          </w:tcPr>
          <w:p w14:paraId="58F3ADD9"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tobe_step.m</w:t>
            </w:r>
            <w:proofErr w:type="spellEnd"/>
          </w:p>
        </w:tc>
        <w:tc>
          <w:tcPr>
            <w:tcW w:w="5155" w:type="dxa"/>
          </w:tcPr>
          <w:p w14:paraId="1761478F"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 step of the Teacher Optimal Block Exchange mechanism called by the function 9.a above</w:t>
            </w:r>
          </w:p>
        </w:tc>
      </w:tr>
      <w:tr w:rsidR="006E1324" w:rsidRPr="00C525BF" w14:paraId="5ED6377A" w14:textId="77777777" w:rsidTr="00FE2D15">
        <w:trPr>
          <w:trHeight w:val="220"/>
        </w:trPr>
        <w:tc>
          <w:tcPr>
            <w:tcW w:w="670" w:type="dxa"/>
          </w:tcPr>
          <w:p w14:paraId="2EE6EFBE"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10.a</w:t>
            </w:r>
          </w:p>
        </w:tc>
        <w:tc>
          <w:tcPr>
            <w:tcW w:w="3828" w:type="dxa"/>
          </w:tcPr>
          <w:p w14:paraId="6C881CF2"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tobeThenDAs_newcomers.m</w:t>
            </w:r>
            <w:proofErr w:type="spellEnd"/>
          </w:p>
        </w:tc>
        <w:tc>
          <w:tcPr>
            <w:tcW w:w="5155" w:type="dxa"/>
          </w:tcPr>
          <w:p w14:paraId="3CCB5059"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The version of the TOBE mechanism when newly recruited teachers are present</w:t>
            </w:r>
          </w:p>
        </w:tc>
      </w:tr>
      <w:tr w:rsidR="006E1324" w:rsidRPr="00C525BF" w14:paraId="7BAECFD0" w14:textId="77777777" w:rsidTr="00FE2D15">
        <w:trPr>
          <w:trHeight w:val="220"/>
        </w:trPr>
        <w:tc>
          <w:tcPr>
            <w:tcW w:w="670" w:type="dxa"/>
          </w:tcPr>
          <w:p w14:paraId="5B1B38A8"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10.b</w:t>
            </w:r>
          </w:p>
        </w:tc>
        <w:tc>
          <w:tcPr>
            <w:tcW w:w="3828" w:type="dxa"/>
          </w:tcPr>
          <w:p w14:paraId="3E59701B"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tobe_newcomers.m</w:t>
            </w:r>
            <w:proofErr w:type="spellEnd"/>
          </w:p>
        </w:tc>
        <w:tc>
          <w:tcPr>
            <w:tcW w:w="5155" w:type="dxa"/>
          </w:tcPr>
          <w:p w14:paraId="082E84F1"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The mechanism used in the main round of the function 10.a above (the 2</w:t>
            </w:r>
            <w:r w:rsidRPr="009850AD">
              <w:rPr>
                <w:rFonts w:ascii="Helvetica" w:hAnsi="Helvetica" w:cs="Times New Roman"/>
                <w:sz w:val="22"/>
                <w:szCs w:val="22"/>
                <w:vertAlign w:val="superscript"/>
              </w:rPr>
              <w:t>nd</w:t>
            </w:r>
            <w:r w:rsidRPr="009850AD">
              <w:rPr>
                <w:rFonts w:ascii="Helvetica" w:hAnsi="Helvetica" w:cs="Times New Roman"/>
                <w:sz w:val="22"/>
                <w:szCs w:val="22"/>
              </w:rPr>
              <w:t xml:space="preserve"> round uses the function </w:t>
            </w:r>
            <w:proofErr w:type="spellStart"/>
            <w:r w:rsidRPr="009850AD">
              <w:rPr>
                <w:rFonts w:ascii="Helvetica" w:hAnsi="Helvetica" w:cs="Times New Roman"/>
                <w:sz w:val="22"/>
                <w:szCs w:val="22"/>
              </w:rPr>
              <w:t>DAs.m</w:t>
            </w:r>
            <w:proofErr w:type="spellEnd"/>
            <w:r w:rsidRPr="009850AD">
              <w:rPr>
                <w:rFonts w:ascii="Helvetica" w:hAnsi="Helvetica" w:cs="Times New Roman"/>
                <w:sz w:val="22"/>
                <w:szCs w:val="22"/>
              </w:rPr>
              <w:t xml:space="preserve"> above in 2)</w:t>
            </w:r>
          </w:p>
        </w:tc>
      </w:tr>
      <w:tr w:rsidR="006E1324" w:rsidRPr="00C525BF" w14:paraId="4EB1D333" w14:textId="77777777" w:rsidTr="00FE2D15">
        <w:trPr>
          <w:trHeight w:val="220"/>
        </w:trPr>
        <w:tc>
          <w:tcPr>
            <w:tcW w:w="670" w:type="dxa"/>
          </w:tcPr>
          <w:p w14:paraId="7C675C97"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10.c</w:t>
            </w:r>
          </w:p>
        </w:tc>
        <w:tc>
          <w:tcPr>
            <w:tcW w:w="3828" w:type="dxa"/>
          </w:tcPr>
          <w:p w14:paraId="2457FAC7" w14:textId="77777777" w:rsidR="006E1324" w:rsidRPr="009850AD" w:rsidRDefault="006E1324" w:rsidP="00FE2D15">
            <w:pPr>
              <w:pStyle w:val="Default"/>
              <w:jc w:val="both"/>
              <w:rPr>
                <w:rFonts w:ascii="Helvetica" w:hAnsi="Helvetica" w:cs="Times New Roman"/>
                <w:sz w:val="22"/>
                <w:szCs w:val="22"/>
              </w:rPr>
            </w:pPr>
            <w:proofErr w:type="spellStart"/>
            <w:r w:rsidRPr="009850AD">
              <w:rPr>
                <w:rFonts w:ascii="Helvetica" w:hAnsi="Helvetica" w:cs="Times New Roman"/>
                <w:sz w:val="22"/>
                <w:szCs w:val="22"/>
              </w:rPr>
              <w:t>tobe_step_newcomers.m</w:t>
            </w:r>
            <w:proofErr w:type="spellEnd"/>
          </w:p>
        </w:tc>
        <w:tc>
          <w:tcPr>
            <w:tcW w:w="5155" w:type="dxa"/>
          </w:tcPr>
          <w:p w14:paraId="5E3C69C0" w14:textId="77777777" w:rsidR="006E1324" w:rsidRPr="009850AD" w:rsidRDefault="006E1324" w:rsidP="00FE2D15">
            <w:pPr>
              <w:pStyle w:val="Default"/>
              <w:jc w:val="both"/>
              <w:rPr>
                <w:rFonts w:ascii="Helvetica" w:hAnsi="Helvetica" w:cs="Times New Roman"/>
                <w:sz w:val="22"/>
                <w:szCs w:val="22"/>
              </w:rPr>
            </w:pPr>
            <w:r w:rsidRPr="009850AD">
              <w:rPr>
                <w:rFonts w:ascii="Helvetica" w:hAnsi="Helvetica" w:cs="Times New Roman"/>
                <w:sz w:val="22"/>
                <w:szCs w:val="22"/>
              </w:rPr>
              <w:t>A step of the function used above in 10.b</w:t>
            </w:r>
          </w:p>
        </w:tc>
      </w:tr>
    </w:tbl>
    <w:p w14:paraId="17002D50" w14:textId="77777777" w:rsidR="006E1324" w:rsidRPr="009850AD" w:rsidRDefault="006E1324" w:rsidP="006E1324">
      <w:pPr>
        <w:jc w:val="both"/>
        <w:rPr>
          <w:rFonts w:ascii="Helvetica" w:hAnsi="Helvetica"/>
          <w:lang w:val="en-US"/>
        </w:rPr>
      </w:pPr>
    </w:p>
    <w:p w14:paraId="7CD70B1C" w14:textId="77777777" w:rsidR="006E1324" w:rsidRPr="009850AD" w:rsidRDefault="006E1324" w:rsidP="006E1324">
      <w:pPr>
        <w:jc w:val="both"/>
        <w:rPr>
          <w:rFonts w:ascii="Helvetica" w:hAnsi="Helvetica"/>
          <w:lang w:val="en-US"/>
        </w:rPr>
      </w:pPr>
    </w:p>
    <w:p w14:paraId="60D22216" w14:textId="77777777" w:rsidR="006E1324" w:rsidRPr="009850AD" w:rsidRDefault="006E1324" w:rsidP="006E1324">
      <w:pPr>
        <w:jc w:val="both"/>
        <w:rPr>
          <w:rFonts w:ascii="Helvetica" w:hAnsi="Helvetica"/>
          <w:lang w:val="en-US"/>
        </w:rPr>
      </w:pPr>
      <w:r w:rsidRPr="009850AD">
        <w:rPr>
          <w:rFonts w:ascii="Helvetica" w:hAnsi="Helvetica"/>
          <w:lang w:val="en-US"/>
        </w:rPr>
        <w:t xml:space="preserve">Each function in the above table contains a commented headline in the file describing its inputs required and their </w:t>
      </w:r>
      <w:proofErr w:type="spellStart"/>
      <w:r w:rsidRPr="009850AD">
        <w:rPr>
          <w:rFonts w:ascii="Helvetica" w:hAnsi="Helvetica"/>
          <w:lang w:val="en-US"/>
        </w:rPr>
        <w:t>matlab</w:t>
      </w:r>
      <w:proofErr w:type="spellEnd"/>
      <w:r w:rsidRPr="009850AD">
        <w:rPr>
          <w:rFonts w:ascii="Helvetica" w:hAnsi="Helvetica"/>
          <w:lang w:val="en-US"/>
        </w:rPr>
        <w:t xml:space="preserve"> format. Since these functions’ inputs are automatically built by the main script calling all the functions, we only describe below the data inputs used by the main scripts. </w:t>
      </w:r>
    </w:p>
    <w:p w14:paraId="78729C00" w14:textId="77777777" w:rsidR="006E1324" w:rsidRPr="009850AD" w:rsidRDefault="006E1324" w:rsidP="006E1324">
      <w:pPr>
        <w:jc w:val="both"/>
        <w:rPr>
          <w:rFonts w:ascii="Helvetica" w:hAnsi="Helvetica"/>
          <w:lang w:val="en-US"/>
        </w:rPr>
      </w:pPr>
    </w:p>
    <w:p w14:paraId="5FD7AF6C" w14:textId="77777777" w:rsidR="006E1324" w:rsidRPr="009850AD" w:rsidRDefault="006E1324" w:rsidP="006E1324">
      <w:pPr>
        <w:jc w:val="both"/>
        <w:rPr>
          <w:rFonts w:ascii="Helvetica" w:hAnsi="Helvetica"/>
          <w:lang w:val="en-US"/>
        </w:rPr>
      </w:pPr>
      <w:r w:rsidRPr="009850AD">
        <w:rPr>
          <w:rFonts w:ascii="Helvetica" w:hAnsi="Helvetica"/>
          <w:lang w:val="en-US"/>
        </w:rPr>
        <w:t>As mentioned, the main scripts are divided into 2 scripts: one running the simulations for each subject and one aggregating the results across subjects.</w:t>
      </w:r>
    </w:p>
    <w:p w14:paraId="7071B326" w14:textId="77777777" w:rsidR="006E1324" w:rsidRPr="009850AD" w:rsidRDefault="006E1324" w:rsidP="006E1324">
      <w:pPr>
        <w:jc w:val="both"/>
        <w:rPr>
          <w:rFonts w:ascii="Helvetica" w:hAnsi="Helvetica"/>
          <w:lang w:val="en-US"/>
        </w:rPr>
      </w:pPr>
    </w:p>
    <w:p w14:paraId="54F2AEBE" w14:textId="77777777" w:rsidR="006E1324" w:rsidRPr="009850AD" w:rsidRDefault="006E1324" w:rsidP="006E1324">
      <w:pPr>
        <w:jc w:val="both"/>
        <w:rPr>
          <w:rFonts w:ascii="Helvetica" w:hAnsi="Helvetica"/>
          <w:b/>
          <w:i/>
          <w:lang w:val="en-US"/>
        </w:rPr>
      </w:pPr>
      <w:r w:rsidRPr="009850AD">
        <w:rPr>
          <w:rFonts w:ascii="Helvetica" w:hAnsi="Helvetica"/>
          <w:b/>
          <w:lang w:val="en-US"/>
        </w:rPr>
        <w:t xml:space="preserve">INPUT FILES </w:t>
      </w:r>
      <w:r w:rsidRPr="009850AD">
        <w:rPr>
          <w:rFonts w:ascii="Helvetica" w:hAnsi="Helvetica"/>
          <w:lang w:val="en-US"/>
        </w:rPr>
        <w:t xml:space="preserve">for </w:t>
      </w:r>
      <w:proofErr w:type="spellStart"/>
      <w:r w:rsidRPr="009850AD">
        <w:rPr>
          <w:rFonts w:ascii="Helvetica" w:hAnsi="Helvetica"/>
          <w:b/>
          <w:i/>
          <w:lang w:val="en-US"/>
        </w:rPr>
        <w:t>run_counter_factuals.m</w:t>
      </w:r>
      <w:proofErr w:type="spellEnd"/>
      <w:r w:rsidRPr="009850AD">
        <w:rPr>
          <w:rFonts w:ascii="Helvetica" w:hAnsi="Helvetica"/>
          <w:b/>
          <w:i/>
          <w:lang w:val="en-US"/>
        </w:rPr>
        <w:t xml:space="preserve">, </w:t>
      </w:r>
      <w:proofErr w:type="spellStart"/>
      <w:r w:rsidRPr="009850AD">
        <w:rPr>
          <w:rFonts w:ascii="Helvetica" w:hAnsi="Helvetica"/>
          <w:b/>
          <w:i/>
          <w:lang w:val="en-US"/>
        </w:rPr>
        <w:t>run_counter_factuals_add_better.m</w:t>
      </w:r>
      <w:proofErr w:type="spellEnd"/>
      <w:r w:rsidRPr="009850AD">
        <w:rPr>
          <w:rFonts w:ascii="Helvetica" w:hAnsi="Helvetica"/>
          <w:b/>
          <w:i/>
          <w:lang w:val="en-US"/>
        </w:rPr>
        <w:t xml:space="preserve">, </w:t>
      </w:r>
      <w:proofErr w:type="spellStart"/>
      <w:r w:rsidRPr="009850AD">
        <w:rPr>
          <w:rFonts w:ascii="Helvetica" w:hAnsi="Helvetica"/>
          <w:b/>
          <w:i/>
          <w:lang w:val="en-US"/>
        </w:rPr>
        <w:t>run_counter_factuals_delete_worse.m</w:t>
      </w:r>
      <w:proofErr w:type="spellEnd"/>
      <w:r w:rsidRPr="009850AD">
        <w:rPr>
          <w:rFonts w:ascii="Helvetica" w:hAnsi="Helvetica"/>
          <w:b/>
          <w:i/>
          <w:lang w:val="en-US"/>
        </w:rPr>
        <w:t xml:space="preserve">, </w:t>
      </w:r>
      <w:proofErr w:type="spellStart"/>
      <w:r w:rsidRPr="009850AD">
        <w:rPr>
          <w:rFonts w:ascii="Helvetica" w:hAnsi="Helvetica"/>
          <w:b/>
          <w:i/>
          <w:lang w:val="en-US"/>
        </w:rPr>
        <w:t>run_counter_factuals_newcomers.m</w:t>
      </w:r>
      <w:proofErr w:type="spellEnd"/>
      <w:r w:rsidRPr="009850AD">
        <w:rPr>
          <w:rFonts w:ascii="Helvetica" w:hAnsi="Helvetica"/>
          <w:b/>
          <w:i/>
          <w:lang w:val="en-US"/>
        </w:rPr>
        <w:t xml:space="preserve"> and </w:t>
      </w:r>
      <w:proofErr w:type="spellStart"/>
      <w:r w:rsidRPr="009850AD">
        <w:rPr>
          <w:rFonts w:ascii="Helvetica" w:hAnsi="Helvetica"/>
          <w:b/>
          <w:i/>
          <w:lang w:val="en-US"/>
        </w:rPr>
        <w:t>and</w:t>
      </w:r>
      <w:proofErr w:type="spellEnd"/>
      <w:r w:rsidRPr="009850AD">
        <w:rPr>
          <w:rFonts w:ascii="Helvetica" w:hAnsi="Helvetica"/>
          <w:b/>
          <w:i/>
          <w:lang w:val="en-US"/>
        </w:rPr>
        <w:t xml:space="preserve"> </w:t>
      </w:r>
      <w:proofErr w:type="spellStart"/>
      <w:r w:rsidRPr="009850AD">
        <w:rPr>
          <w:rFonts w:ascii="Helvetica" w:hAnsi="Helvetica"/>
          <w:b/>
          <w:i/>
          <w:lang w:val="en-US"/>
        </w:rPr>
        <w:t>test_attractiveness.m</w:t>
      </w:r>
      <w:proofErr w:type="spellEnd"/>
    </w:p>
    <w:p w14:paraId="7D268543" w14:textId="77777777" w:rsidR="006E1324" w:rsidRPr="009850AD" w:rsidRDefault="006E1324" w:rsidP="006E1324">
      <w:pPr>
        <w:jc w:val="both"/>
        <w:rPr>
          <w:rFonts w:ascii="Helvetica" w:hAnsi="Helvetica"/>
          <w:lang w:val="en-US"/>
        </w:rPr>
      </w:pPr>
    </w:p>
    <w:p w14:paraId="49D35E2A" w14:textId="77777777" w:rsidR="006E1324" w:rsidRPr="009850AD" w:rsidRDefault="006E1324" w:rsidP="006E1324">
      <w:pPr>
        <w:jc w:val="both"/>
        <w:rPr>
          <w:rFonts w:ascii="Helvetica" w:hAnsi="Helvetica"/>
          <w:lang w:val="en-US"/>
        </w:rPr>
      </w:pPr>
      <w:r w:rsidRPr="009850AD">
        <w:rPr>
          <w:rFonts w:ascii="Helvetica" w:hAnsi="Helvetica"/>
          <w:lang w:val="en-US"/>
        </w:rPr>
        <w:t>We describe in this section, the input files of the “</w:t>
      </w:r>
      <w:proofErr w:type="spellStart"/>
      <w:r w:rsidRPr="009850AD">
        <w:rPr>
          <w:rFonts w:ascii="Helvetica" w:hAnsi="Helvetica"/>
          <w:lang w:val="en-US"/>
        </w:rPr>
        <w:t>run_counter_factualXXX.m</w:t>
      </w:r>
      <w:proofErr w:type="spellEnd"/>
      <w:r w:rsidRPr="009850AD">
        <w:rPr>
          <w:rFonts w:ascii="Helvetica" w:hAnsi="Helvetica"/>
          <w:lang w:val="en-US"/>
        </w:rPr>
        <w:t xml:space="preserve">” types of codes which have the same structure and almost the same inputs (each script as a commented headline to describe the important steps to run it). The files that are available in the replication folder are indicated by an Asterix (*). For the files that are not available in the replication folder, we explain at the end of this document how to apply to get access. In what follows, N refers to the number of teachers. </w:t>
      </w:r>
    </w:p>
    <w:p w14:paraId="4CD050CA" w14:textId="77777777" w:rsidR="006E1324" w:rsidRPr="009850AD" w:rsidRDefault="006E1324" w:rsidP="006E1324">
      <w:pPr>
        <w:jc w:val="both"/>
        <w:rPr>
          <w:rFonts w:ascii="Helvetica" w:hAnsi="Helvetica"/>
          <w:lang w:val="en-US"/>
        </w:rPr>
      </w:pPr>
    </w:p>
    <w:p w14:paraId="6EB845EC"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*DIS.xls</w:t>
      </w:r>
      <w:r w:rsidRPr="009850AD">
        <w:rPr>
          <w:rFonts w:ascii="Helvetica" w:hAnsi="Helvetica"/>
          <w:lang w:val="en-US"/>
        </w:rPr>
        <w:t>: [1x9] vector that contains the administrative codes of the 9 subjects used in the analysis.</w:t>
      </w:r>
    </w:p>
    <w:p w14:paraId="2E5F6832" w14:textId="77777777" w:rsidR="006E1324" w:rsidRPr="009850AD" w:rsidRDefault="006E1324" w:rsidP="006E1324">
      <w:pPr>
        <w:pStyle w:val="Paragraphedeliste"/>
        <w:jc w:val="both"/>
        <w:rPr>
          <w:rFonts w:ascii="Helvetica" w:hAnsi="Helvetica"/>
          <w:lang w:val="en-US"/>
        </w:rPr>
      </w:pPr>
      <w:r w:rsidRPr="009850AD">
        <w:rPr>
          <w:rFonts w:ascii="Helvetica" w:hAnsi="Helvetica"/>
          <w:lang w:val="en-US"/>
        </w:rPr>
        <w:t xml:space="preserve"> </w:t>
      </w:r>
    </w:p>
    <w:p w14:paraId="1D2D0A93"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lang w:val="en-US"/>
        </w:rPr>
        <w:lastRenderedPageBreak/>
        <w:t>*</w:t>
      </w:r>
      <w:r w:rsidRPr="009850AD">
        <w:rPr>
          <w:rFonts w:ascii="Helvetica" w:hAnsi="Helvetica"/>
          <w:b/>
          <w:lang w:val="en-US"/>
        </w:rPr>
        <w:t>nb_new_deleted.xlsx</w:t>
      </w:r>
      <w:r w:rsidRPr="009850AD">
        <w:rPr>
          <w:rFonts w:ascii="Helvetica" w:hAnsi="Helvetica"/>
          <w:lang w:val="en-US"/>
        </w:rPr>
        <w:t>: [9x1] vector containing the number of newly tenured teachers deleted for each subject during the pre-processing of the raw data.</w:t>
      </w:r>
    </w:p>
    <w:p w14:paraId="63FB7D05" w14:textId="77777777" w:rsidR="006E1324" w:rsidRPr="009850AD" w:rsidRDefault="006E1324" w:rsidP="006E1324">
      <w:pPr>
        <w:pStyle w:val="Paragraphedeliste"/>
        <w:jc w:val="both"/>
        <w:rPr>
          <w:rFonts w:ascii="Helvetica" w:hAnsi="Helvetica"/>
          <w:lang w:val="en-US"/>
        </w:rPr>
      </w:pPr>
    </w:p>
    <w:p w14:paraId="41F81DEE"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w:t>
      </w:r>
      <w:proofErr w:type="spellStart"/>
      <w:proofErr w:type="gramStart"/>
      <w:r w:rsidRPr="009850AD">
        <w:rPr>
          <w:rFonts w:ascii="Helvetica" w:hAnsi="Helvetica"/>
          <w:b/>
          <w:lang w:val="en-US"/>
        </w:rPr>
        <w:t>estim_LL_ST_FE_SUBJECT_DATE.mat</w:t>
      </w:r>
      <w:proofErr w:type="spellEnd"/>
      <w:r w:rsidRPr="009850AD">
        <w:rPr>
          <w:rFonts w:ascii="Helvetica" w:hAnsi="Helvetica"/>
          <w:b/>
          <w:lang w:val="en-US"/>
        </w:rPr>
        <w:t xml:space="preserve"> :</w:t>
      </w:r>
      <w:proofErr w:type="gramEnd"/>
      <w:r w:rsidRPr="009850AD">
        <w:rPr>
          <w:rFonts w:ascii="Helvetica" w:hAnsi="Helvetica"/>
          <w:b/>
          <w:lang w:val="en-US"/>
        </w:rPr>
        <w:t xml:space="preserve"> </w:t>
      </w:r>
      <w:r w:rsidRPr="009850AD">
        <w:rPr>
          <w:rFonts w:ascii="Helvetica" w:hAnsi="Helvetica"/>
          <w:lang w:val="en-US"/>
        </w:rPr>
        <w:t xml:space="preserve">mat file containing all the </w:t>
      </w:r>
      <w:proofErr w:type="spellStart"/>
      <w:r w:rsidRPr="009850AD">
        <w:rPr>
          <w:rFonts w:ascii="Helvetica" w:hAnsi="Helvetica"/>
          <w:lang w:val="en-US"/>
        </w:rPr>
        <w:t>matlab</w:t>
      </w:r>
      <w:proofErr w:type="spellEnd"/>
      <w:r w:rsidRPr="009850AD">
        <w:rPr>
          <w:rFonts w:ascii="Helvetica" w:hAnsi="Helvetica"/>
          <w:lang w:val="en-US"/>
        </w:rPr>
        <w:t xml:space="preserve"> variables which were obtained as outputs of the preference estimation codes (see the folder “Pref estimations” in the replication package). In particular, the code uses the parameters estimated (</w:t>
      </w:r>
      <w:proofErr w:type="spellStart"/>
      <w:r w:rsidRPr="009850AD">
        <w:rPr>
          <w:rFonts w:ascii="Helvetica" w:hAnsi="Helvetica"/>
          <w:lang w:val="en-US"/>
        </w:rPr>
        <w:t>LL_TT_est</w:t>
      </w:r>
      <w:proofErr w:type="spellEnd"/>
      <w:r w:rsidRPr="009850AD">
        <w:rPr>
          <w:rFonts w:ascii="Helvetica" w:hAnsi="Helvetica"/>
          <w:lang w:val="en-US"/>
        </w:rPr>
        <w:t xml:space="preserve">). There is one mat file per SUBJECT and the name of this file has a DATE (in the simulations of the paper it is “06-Jan-2020”). The subject’s administrative codes are fixed in a loop using the </w:t>
      </w:r>
      <w:proofErr w:type="spellStart"/>
      <w:r w:rsidRPr="009850AD">
        <w:rPr>
          <w:rFonts w:ascii="Helvetica" w:hAnsi="Helvetica"/>
          <w:lang w:val="en-US"/>
        </w:rPr>
        <w:t>xls</w:t>
      </w:r>
      <w:proofErr w:type="spellEnd"/>
      <w:r w:rsidRPr="009850AD">
        <w:rPr>
          <w:rFonts w:ascii="Helvetica" w:hAnsi="Helvetica"/>
          <w:lang w:val="en-US"/>
        </w:rPr>
        <w:t xml:space="preserve"> file DIS.xls described above</w:t>
      </w:r>
      <w:r w:rsidRPr="009850AD">
        <w:rPr>
          <w:rFonts w:ascii="Helvetica" w:hAnsi="Helvetica"/>
          <w:color w:val="FF0000"/>
          <w:lang w:val="en-US"/>
        </w:rPr>
        <w:t xml:space="preserve"> </w:t>
      </w:r>
    </w:p>
    <w:p w14:paraId="66A109A0" w14:textId="77777777" w:rsidR="006E1324" w:rsidRPr="009850AD" w:rsidRDefault="006E1324" w:rsidP="006E1324">
      <w:pPr>
        <w:jc w:val="both"/>
        <w:rPr>
          <w:rFonts w:ascii="Helvetica" w:hAnsi="Helvetica"/>
          <w:lang w:val="en-US"/>
        </w:rPr>
      </w:pPr>
    </w:p>
    <w:p w14:paraId="4AFB3AFB"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Prio_decomp_critere.txt</w:t>
      </w:r>
      <w:r w:rsidRPr="009850AD">
        <w:rPr>
          <w:rFonts w:ascii="Helvetica" w:hAnsi="Helvetica"/>
          <w:lang w:val="en-US"/>
        </w:rPr>
        <w:t>: [</w:t>
      </w:r>
      <w:proofErr w:type="spellStart"/>
      <w:r w:rsidRPr="009850AD">
        <w:rPr>
          <w:rFonts w:ascii="Helvetica" w:hAnsi="Helvetica"/>
          <w:lang w:val="en-US"/>
        </w:rPr>
        <w:t>Nx</w:t>
      </w:r>
      <w:proofErr w:type="spellEnd"/>
      <w:r w:rsidRPr="009850AD">
        <w:rPr>
          <w:rFonts w:ascii="Helvetica" w:hAnsi="Helvetica"/>
          <w:lang w:val="en-US"/>
        </w:rPr>
        <w:t xml:space="preserve">:] matrix that contains, for each teacher (1 row per teacher), the points he/she has for each priority criterion. </w:t>
      </w:r>
    </w:p>
    <w:p w14:paraId="231292B1" w14:textId="77777777" w:rsidR="006E1324" w:rsidRPr="009850AD" w:rsidRDefault="006E1324" w:rsidP="006E1324">
      <w:pPr>
        <w:jc w:val="both"/>
        <w:rPr>
          <w:rFonts w:ascii="Helvetica" w:hAnsi="Helvetica"/>
          <w:b/>
          <w:lang w:val="en-US"/>
        </w:rPr>
      </w:pPr>
    </w:p>
    <w:p w14:paraId="1A924C2C" w14:textId="77777777" w:rsidR="006E1324" w:rsidRPr="009850AD" w:rsidRDefault="006E1324" w:rsidP="006E1324">
      <w:pPr>
        <w:pStyle w:val="Paragraphedeliste"/>
        <w:numPr>
          <w:ilvl w:val="0"/>
          <w:numId w:val="3"/>
        </w:numPr>
        <w:spacing w:after="0" w:line="240" w:lineRule="auto"/>
        <w:jc w:val="both"/>
        <w:rPr>
          <w:rFonts w:ascii="Helvetica" w:hAnsi="Helvetica"/>
        </w:rPr>
      </w:pPr>
      <w:r w:rsidRPr="009850AD">
        <w:rPr>
          <w:rFonts w:ascii="Helvetica" w:hAnsi="Helvetica"/>
          <w:b/>
          <w:lang w:val="en-US"/>
        </w:rPr>
        <w:t>Pref_profs_inter_ext.txt</w:t>
      </w:r>
      <w:r w:rsidRPr="009850AD">
        <w:rPr>
          <w:rFonts w:ascii="Helvetica" w:hAnsi="Helvetica"/>
          <w:lang w:val="en-US"/>
        </w:rPr>
        <w:t xml:space="preserve">: [Nx31] matrix that contains, for each teacher (1 row per teacher), the rank order list of the teacher. </w:t>
      </w:r>
      <w:r w:rsidRPr="009850AD">
        <w:rPr>
          <w:rFonts w:ascii="Helvetica" w:hAnsi="Helvetica"/>
        </w:rPr>
        <w:t xml:space="preserve">The file </w:t>
      </w:r>
      <w:proofErr w:type="spellStart"/>
      <w:r w:rsidRPr="009850AD">
        <w:rPr>
          <w:rFonts w:ascii="Helvetica" w:hAnsi="Helvetica"/>
        </w:rPr>
        <w:t>contains</w:t>
      </w:r>
      <w:proofErr w:type="spellEnd"/>
      <w:r w:rsidRPr="009850AD">
        <w:rPr>
          <w:rFonts w:ascii="Helvetica" w:hAnsi="Helvetica"/>
        </w:rPr>
        <w:t xml:space="preserve"> the </w:t>
      </w:r>
      <w:proofErr w:type="spellStart"/>
      <w:r w:rsidRPr="009850AD">
        <w:rPr>
          <w:rFonts w:ascii="Helvetica" w:hAnsi="Helvetica"/>
        </w:rPr>
        <w:t>following</w:t>
      </w:r>
      <w:proofErr w:type="spellEnd"/>
      <w:r w:rsidRPr="009850AD">
        <w:rPr>
          <w:rFonts w:ascii="Helvetica" w:hAnsi="Helvetica"/>
        </w:rPr>
        <w:t xml:space="preserve"> </w:t>
      </w:r>
      <w:proofErr w:type="gramStart"/>
      <w:r w:rsidRPr="009850AD">
        <w:rPr>
          <w:rFonts w:ascii="Helvetica" w:hAnsi="Helvetica"/>
        </w:rPr>
        <w:t>variables:</w:t>
      </w:r>
      <w:proofErr w:type="gramEnd"/>
      <w:r w:rsidRPr="009850AD">
        <w:rPr>
          <w:rFonts w:ascii="Helvetica" w:hAnsi="Helvetica"/>
        </w:rPr>
        <w:t xml:space="preserve"> </w:t>
      </w:r>
    </w:p>
    <w:p w14:paraId="7980EC7A" w14:textId="77777777" w:rsidR="006E1324" w:rsidRPr="009850AD" w:rsidRDefault="006E1324" w:rsidP="006E1324">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1: Region ranked first by the teacher</w:t>
      </w:r>
    </w:p>
    <w:p w14:paraId="61FD02DF" w14:textId="77777777" w:rsidR="006E1324" w:rsidRPr="009850AD" w:rsidRDefault="006E1324" w:rsidP="006E1324">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2: Region ranked second by the teacher</w:t>
      </w:r>
    </w:p>
    <w:p w14:paraId="42641D46" w14:textId="77777777" w:rsidR="006E1324" w:rsidRPr="009850AD" w:rsidRDefault="006E1324" w:rsidP="006E1324">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3: Region ranked third by the teacher</w:t>
      </w:r>
    </w:p>
    <w:p w14:paraId="15C3CE5D" w14:textId="77777777" w:rsidR="006E1324" w:rsidRPr="009850AD" w:rsidRDefault="006E1324" w:rsidP="006E1324">
      <w:pPr>
        <w:pStyle w:val="Paragraphedeliste"/>
        <w:numPr>
          <w:ilvl w:val="1"/>
          <w:numId w:val="3"/>
        </w:numPr>
        <w:spacing w:after="0" w:line="240" w:lineRule="auto"/>
        <w:jc w:val="both"/>
        <w:rPr>
          <w:rFonts w:ascii="Helvetica" w:hAnsi="Helvetica"/>
        </w:rPr>
      </w:pPr>
      <w:r w:rsidRPr="009850AD">
        <w:rPr>
          <w:rFonts w:ascii="Helvetica" w:hAnsi="Helvetica"/>
        </w:rPr>
        <w:t>…</w:t>
      </w:r>
    </w:p>
    <w:p w14:paraId="13D087A6" w14:textId="77777777" w:rsidR="006E1324" w:rsidRPr="009850AD" w:rsidRDefault="006E1324" w:rsidP="006E1324">
      <w:pPr>
        <w:jc w:val="both"/>
        <w:rPr>
          <w:rFonts w:ascii="Helvetica" w:hAnsi="Helvetica"/>
        </w:rPr>
      </w:pPr>
    </w:p>
    <w:p w14:paraId="41F0B82E" w14:textId="77777777" w:rsidR="006E1324" w:rsidRPr="009850AD" w:rsidRDefault="006E1324" w:rsidP="006E1324">
      <w:pPr>
        <w:pStyle w:val="Paragraphedeliste"/>
        <w:numPr>
          <w:ilvl w:val="0"/>
          <w:numId w:val="3"/>
        </w:numPr>
        <w:spacing w:after="0" w:line="240" w:lineRule="auto"/>
        <w:jc w:val="both"/>
        <w:rPr>
          <w:rFonts w:ascii="Helvetica" w:hAnsi="Helvetica"/>
          <w:b/>
          <w:lang w:val="en-US"/>
        </w:rPr>
      </w:pPr>
      <w:r w:rsidRPr="009850AD">
        <w:rPr>
          <w:rFonts w:ascii="Helvetica" w:hAnsi="Helvetica"/>
          <w:b/>
          <w:lang w:val="en-US"/>
        </w:rPr>
        <w:t>Aca_origine.txt</w:t>
      </w:r>
      <w:proofErr w:type="gramStart"/>
      <w:r w:rsidRPr="009850AD">
        <w:rPr>
          <w:rFonts w:ascii="Helvetica" w:hAnsi="Helvetica"/>
          <w:b/>
          <w:lang w:val="en-US"/>
        </w:rPr>
        <w:t xml:space="preserve">:  </w:t>
      </w:r>
      <w:r w:rsidRPr="009850AD">
        <w:rPr>
          <w:rFonts w:ascii="Helvetica" w:hAnsi="Helvetica"/>
          <w:lang w:val="en-US"/>
        </w:rPr>
        <w:t>[</w:t>
      </w:r>
      <w:proofErr w:type="gramEnd"/>
      <w:r w:rsidRPr="009850AD">
        <w:rPr>
          <w:rFonts w:ascii="Helvetica" w:hAnsi="Helvetica"/>
          <w:lang w:val="en-US"/>
        </w:rPr>
        <w:t xml:space="preserve">Nx1] matrix that contains, for each teacher (1 row per teacher), the code of the region of initial assignment. </w:t>
      </w:r>
    </w:p>
    <w:p w14:paraId="4AD6A47C" w14:textId="77777777" w:rsidR="006E1324" w:rsidRPr="009850AD" w:rsidRDefault="006E1324" w:rsidP="006E1324">
      <w:pPr>
        <w:jc w:val="both"/>
        <w:rPr>
          <w:rFonts w:ascii="Helvetica" w:hAnsi="Helvetica"/>
          <w:b/>
          <w:lang w:val="en-US"/>
        </w:rPr>
      </w:pPr>
    </w:p>
    <w:p w14:paraId="277118D7"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affectation_finale_DGRH.txt</w:t>
      </w:r>
      <w:r w:rsidRPr="009850AD">
        <w:rPr>
          <w:rFonts w:ascii="Helvetica" w:hAnsi="Helvetica"/>
          <w:lang w:val="en-US"/>
        </w:rPr>
        <w:t>: [Nx1] matrix that contains, for each teacher (1 row per teacher), the code of the region the teacher was assigned under the Ministry’s allocation.</w:t>
      </w:r>
    </w:p>
    <w:p w14:paraId="38D2CA3F" w14:textId="77777777" w:rsidR="006E1324" w:rsidRPr="009850AD" w:rsidRDefault="006E1324" w:rsidP="006E1324">
      <w:pPr>
        <w:jc w:val="both"/>
        <w:rPr>
          <w:rFonts w:ascii="Helvetica" w:hAnsi="Helvetica"/>
          <w:lang w:val="en-US"/>
        </w:rPr>
      </w:pPr>
    </w:p>
    <w:p w14:paraId="09A59A12"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Prio_aca_inter_TB.txt</w:t>
      </w:r>
      <w:r w:rsidRPr="009850AD">
        <w:rPr>
          <w:rFonts w:ascii="Helvetica" w:hAnsi="Helvetica"/>
          <w:lang w:val="en-US"/>
        </w:rPr>
        <w:t>: [Nx31] matrix that contains, for each teacher (1 row per teacher), his/her priority points in all the regions The file contains the following variables:</w:t>
      </w:r>
    </w:p>
    <w:p w14:paraId="31146D72" w14:textId="77777777" w:rsidR="006E1324" w:rsidRPr="009850AD" w:rsidRDefault="006E1324" w:rsidP="006E1324">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1: Teacher priority in region 1 (Paris)</w:t>
      </w:r>
    </w:p>
    <w:p w14:paraId="77B77E22" w14:textId="77777777" w:rsidR="006E1324" w:rsidRPr="009850AD" w:rsidRDefault="006E1324" w:rsidP="006E1324">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2: Teacher priority in region 2 (Aix-Marseille)</w:t>
      </w:r>
    </w:p>
    <w:p w14:paraId="556EE8BE" w14:textId="77777777" w:rsidR="006E1324" w:rsidRPr="009850AD" w:rsidRDefault="006E1324" w:rsidP="006E1324">
      <w:pPr>
        <w:pStyle w:val="Paragraphedeliste"/>
        <w:numPr>
          <w:ilvl w:val="1"/>
          <w:numId w:val="3"/>
        </w:numPr>
        <w:spacing w:after="0" w:line="240" w:lineRule="auto"/>
        <w:jc w:val="both"/>
        <w:rPr>
          <w:rFonts w:ascii="Helvetica" w:hAnsi="Helvetica"/>
          <w:lang w:val="en-US"/>
        </w:rPr>
      </w:pPr>
      <w:r w:rsidRPr="009850AD">
        <w:rPr>
          <w:rFonts w:ascii="Helvetica" w:hAnsi="Helvetica"/>
          <w:lang w:val="en-US"/>
        </w:rPr>
        <w:t>Column 3: Teacher priority in region 3 (Besancon)</w:t>
      </w:r>
    </w:p>
    <w:p w14:paraId="1AE3ADBF" w14:textId="77777777" w:rsidR="006E1324" w:rsidRPr="009850AD" w:rsidRDefault="006E1324" w:rsidP="006E1324">
      <w:pPr>
        <w:pStyle w:val="Paragraphedeliste"/>
        <w:numPr>
          <w:ilvl w:val="1"/>
          <w:numId w:val="3"/>
        </w:numPr>
        <w:spacing w:after="0" w:line="240" w:lineRule="auto"/>
        <w:jc w:val="both"/>
        <w:rPr>
          <w:rFonts w:ascii="Helvetica" w:hAnsi="Helvetica"/>
        </w:rPr>
      </w:pPr>
      <w:r w:rsidRPr="009850AD">
        <w:rPr>
          <w:rFonts w:ascii="Helvetica" w:hAnsi="Helvetica"/>
        </w:rPr>
        <w:t>…</w:t>
      </w:r>
    </w:p>
    <w:p w14:paraId="2B8D415E" w14:textId="77777777" w:rsidR="006E1324" w:rsidRPr="009850AD" w:rsidRDefault="006E1324" w:rsidP="006E1324">
      <w:pPr>
        <w:jc w:val="both"/>
        <w:rPr>
          <w:rFonts w:ascii="Helvetica" w:hAnsi="Helvetica"/>
        </w:rPr>
      </w:pPr>
    </w:p>
    <w:p w14:paraId="651189D7"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Prio_aca_origine.txt</w:t>
      </w:r>
      <w:r w:rsidRPr="009850AD">
        <w:rPr>
          <w:rFonts w:ascii="Helvetica" w:hAnsi="Helvetica"/>
          <w:lang w:val="en-US"/>
        </w:rPr>
        <w:t xml:space="preserve">: [Nx1] matrix that contains, for each teacher (1 row per teacher), the priority points of the teacher in his/her region of initial assignment. </w:t>
      </w:r>
    </w:p>
    <w:p w14:paraId="6CE1DD03" w14:textId="77777777" w:rsidR="006E1324" w:rsidRPr="009850AD" w:rsidRDefault="006E1324" w:rsidP="006E1324">
      <w:pPr>
        <w:jc w:val="both"/>
        <w:rPr>
          <w:rFonts w:ascii="Helvetica" w:hAnsi="Helvetica"/>
          <w:lang w:val="en-US"/>
        </w:rPr>
      </w:pPr>
    </w:p>
    <w:p w14:paraId="2FE8A91D" w14:textId="77777777" w:rsidR="006E1324" w:rsidRPr="009850AD" w:rsidRDefault="006E1324" w:rsidP="006E1324">
      <w:pPr>
        <w:pStyle w:val="Paragraphedeliste"/>
        <w:numPr>
          <w:ilvl w:val="0"/>
          <w:numId w:val="3"/>
        </w:numPr>
        <w:spacing w:after="0" w:line="240" w:lineRule="auto"/>
        <w:jc w:val="both"/>
        <w:rPr>
          <w:rFonts w:ascii="Helvetica" w:hAnsi="Helvetica"/>
          <w:lang w:val="en-US"/>
        </w:rPr>
      </w:pPr>
      <w:r w:rsidRPr="009850AD">
        <w:rPr>
          <w:rFonts w:ascii="Helvetica" w:hAnsi="Helvetica"/>
          <w:b/>
          <w:lang w:val="en-US"/>
        </w:rPr>
        <w:t>BAR_CDT_withTB.txt</w:t>
      </w:r>
      <w:r w:rsidRPr="009850AD">
        <w:rPr>
          <w:rFonts w:ascii="Helvetica" w:hAnsi="Helvetica"/>
          <w:lang w:val="en-US"/>
        </w:rPr>
        <w:t xml:space="preserve">: [Nx1] matrix that contains, for each teacher (1 row per teacher), the number of priority points that are not teacher-specific, hence omitting the priority points that are teacher-region specific (such as the additional points a teacher has in a region if his/her partner is living in that region). </w:t>
      </w:r>
    </w:p>
    <w:p w14:paraId="0BAC7C1B" w14:textId="77777777" w:rsidR="006E1324" w:rsidRPr="009850AD" w:rsidRDefault="006E1324" w:rsidP="006E1324">
      <w:pPr>
        <w:jc w:val="both"/>
        <w:rPr>
          <w:rFonts w:ascii="Helvetica" w:hAnsi="Helvetica"/>
          <w:lang w:val="en-US"/>
        </w:rPr>
      </w:pPr>
    </w:p>
    <w:p w14:paraId="7321BE9E" w14:textId="77777777" w:rsidR="006E1324" w:rsidRPr="009850AD" w:rsidRDefault="006E1324" w:rsidP="006E1324">
      <w:pPr>
        <w:jc w:val="both"/>
        <w:rPr>
          <w:rFonts w:ascii="Helvetica" w:hAnsi="Helvetica"/>
          <w:lang w:val="en-US"/>
        </w:rPr>
      </w:pPr>
    </w:p>
    <w:p w14:paraId="709AB70B" w14:textId="77777777" w:rsidR="006E1324" w:rsidRPr="009850AD" w:rsidRDefault="006E1324" w:rsidP="006E1324">
      <w:pPr>
        <w:jc w:val="both"/>
        <w:rPr>
          <w:rFonts w:ascii="Helvetica" w:hAnsi="Helvetica"/>
          <w:lang w:val="en-US"/>
        </w:rPr>
      </w:pPr>
    </w:p>
    <w:p w14:paraId="7A6D26BD" w14:textId="77777777" w:rsidR="006E1324" w:rsidRPr="009850AD" w:rsidRDefault="006E1324" w:rsidP="006E1324">
      <w:pPr>
        <w:jc w:val="both"/>
        <w:rPr>
          <w:rFonts w:ascii="Helvetica" w:hAnsi="Helvetica"/>
          <w:b/>
          <w:i/>
          <w:lang w:val="en-US"/>
        </w:rPr>
      </w:pPr>
      <w:r w:rsidRPr="009850AD">
        <w:rPr>
          <w:rFonts w:ascii="Helvetica" w:hAnsi="Helvetica"/>
          <w:b/>
          <w:lang w:val="en-US"/>
        </w:rPr>
        <w:t xml:space="preserve">INPUT FILES for </w:t>
      </w:r>
      <w:proofErr w:type="spellStart"/>
      <w:r w:rsidRPr="009850AD">
        <w:rPr>
          <w:rFonts w:ascii="Helvetica" w:hAnsi="Helvetica"/>
          <w:b/>
          <w:i/>
          <w:lang w:val="en-US"/>
        </w:rPr>
        <w:t>aggregate_results.m</w:t>
      </w:r>
      <w:proofErr w:type="spellEnd"/>
      <w:r w:rsidRPr="009850AD">
        <w:rPr>
          <w:rFonts w:ascii="Helvetica" w:hAnsi="Helvetica"/>
          <w:b/>
          <w:i/>
          <w:lang w:val="en-US"/>
        </w:rPr>
        <w:t xml:space="preserve">, </w:t>
      </w:r>
      <w:proofErr w:type="spellStart"/>
      <w:r w:rsidRPr="009850AD">
        <w:rPr>
          <w:rFonts w:ascii="Helvetica" w:hAnsi="Helvetica"/>
          <w:b/>
          <w:i/>
          <w:lang w:val="en-US"/>
        </w:rPr>
        <w:t>aggregate_results_add_better.m</w:t>
      </w:r>
      <w:proofErr w:type="spellEnd"/>
      <w:r w:rsidRPr="009850AD">
        <w:rPr>
          <w:rFonts w:ascii="Helvetica" w:hAnsi="Helvetica"/>
          <w:b/>
          <w:i/>
          <w:lang w:val="en-US"/>
        </w:rPr>
        <w:t xml:space="preserve">, </w:t>
      </w:r>
      <w:proofErr w:type="spellStart"/>
      <w:r w:rsidRPr="009850AD">
        <w:rPr>
          <w:rFonts w:ascii="Helvetica" w:hAnsi="Helvetica"/>
          <w:b/>
          <w:i/>
          <w:lang w:val="en-US"/>
        </w:rPr>
        <w:t>aggregate_results_delete_worse.m</w:t>
      </w:r>
      <w:proofErr w:type="spellEnd"/>
      <w:r w:rsidRPr="009850AD">
        <w:rPr>
          <w:rFonts w:ascii="Helvetica" w:hAnsi="Helvetica"/>
          <w:b/>
          <w:i/>
          <w:lang w:val="en-US"/>
        </w:rPr>
        <w:t xml:space="preserve">, </w:t>
      </w:r>
      <w:proofErr w:type="spellStart"/>
      <w:r w:rsidRPr="009850AD">
        <w:rPr>
          <w:rFonts w:ascii="Helvetica" w:hAnsi="Helvetica"/>
          <w:b/>
          <w:i/>
          <w:lang w:val="en-US"/>
        </w:rPr>
        <w:t>aggregate_results_newcomers.m</w:t>
      </w:r>
      <w:proofErr w:type="spellEnd"/>
      <w:r w:rsidRPr="009850AD">
        <w:rPr>
          <w:rFonts w:ascii="Helvetica" w:hAnsi="Helvetica"/>
          <w:b/>
          <w:i/>
          <w:lang w:val="en-US"/>
        </w:rPr>
        <w:t xml:space="preserve"> </w:t>
      </w:r>
    </w:p>
    <w:p w14:paraId="487429B4" w14:textId="77777777" w:rsidR="006E1324" w:rsidRPr="009850AD" w:rsidRDefault="006E1324" w:rsidP="006E1324">
      <w:pPr>
        <w:jc w:val="both"/>
        <w:rPr>
          <w:rFonts w:ascii="Helvetica" w:hAnsi="Helvetica"/>
          <w:b/>
          <w:i/>
          <w:lang w:val="en-US"/>
        </w:rPr>
      </w:pPr>
    </w:p>
    <w:p w14:paraId="2B70C0C6" w14:textId="77777777" w:rsidR="006E1324" w:rsidRPr="009850AD" w:rsidRDefault="006E1324" w:rsidP="006E1324">
      <w:pPr>
        <w:jc w:val="both"/>
        <w:rPr>
          <w:rFonts w:ascii="Helvetica" w:hAnsi="Helvetica"/>
          <w:lang w:val="en-US"/>
        </w:rPr>
      </w:pPr>
      <w:r w:rsidRPr="009850AD">
        <w:rPr>
          <w:rFonts w:ascii="Helvetica" w:hAnsi="Helvetica"/>
          <w:lang w:val="en-US"/>
        </w:rPr>
        <w:t xml:space="preserve">These scripts use the </w:t>
      </w:r>
      <w:proofErr w:type="spellStart"/>
      <w:r w:rsidRPr="009850AD">
        <w:rPr>
          <w:rFonts w:ascii="Helvetica" w:hAnsi="Helvetica"/>
          <w:lang w:val="en-US"/>
        </w:rPr>
        <w:t>matlab</w:t>
      </w:r>
      <w:proofErr w:type="spellEnd"/>
      <w:r w:rsidRPr="009850AD">
        <w:rPr>
          <w:rFonts w:ascii="Helvetica" w:hAnsi="Helvetica"/>
          <w:lang w:val="en-US"/>
        </w:rPr>
        <w:t xml:space="preserve"> outputs generated by the previous scripts “</w:t>
      </w:r>
      <w:proofErr w:type="spellStart"/>
      <w:r w:rsidRPr="009850AD">
        <w:rPr>
          <w:rFonts w:ascii="Helvetica" w:hAnsi="Helvetica"/>
          <w:lang w:val="en-US"/>
        </w:rPr>
        <w:t>run_counterfactualsXXX.m</w:t>
      </w:r>
      <w:proofErr w:type="spellEnd"/>
      <w:r w:rsidRPr="009850AD">
        <w:rPr>
          <w:rFonts w:ascii="Helvetica" w:hAnsi="Helvetica"/>
          <w:lang w:val="en-US"/>
        </w:rPr>
        <w:t>” described above. In addition, they also import the same data inputs as those described above.</w:t>
      </w:r>
    </w:p>
    <w:p w14:paraId="1FA0325D" w14:textId="77777777" w:rsidR="006E1324" w:rsidRPr="009850AD" w:rsidRDefault="006E1324" w:rsidP="006E1324">
      <w:pPr>
        <w:jc w:val="both"/>
        <w:rPr>
          <w:rFonts w:ascii="Helvetica" w:hAnsi="Helvetica"/>
          <w:lang w:val="en-US"/>
        </w:rPr>
      </w:pPr>
    </w:p>
    <w:p w14:paraId="5FB8E9BB" w14:textId="77777777" w:rsidR="006E1324" w:rsidRPr="009850AD" w:rsidRDefault="006E1324" w:rsidP="006E1324">
      <w:pPr>
        <w:jc w:val="both"/>
        <w:rPr>
          <w:rFonts w:ascii="Helvetica" w:hAnsi="Helvetica"/>
          <w:lang w:val="en-US"/>
        </w:rPr>
      </w:pPr>
      <w:r w:rsidRPr="009850AD">
        <w:rPr>
          <w:rFonts w:ascii="Helvetica" w:hAnsi="Helvetica"/>
          <w:lang w:val="en-US"/>
        </w:rPr>
        <w:t>They output an excel file with all the results inside.</w:t>
      </w:r>
    </w:p>
    <w:p w14:paraId="53EBA3DE" w14:textId="77777777" w:rsidR="006E1324" w:rsidRPr="009850AD" w:rsidRDefault="006E1324" w:rsidP="006E1324">
      <w:pPr>
        <w:jc w:val="both"/>
        <w:rPr>
          <w:rFonts w:ascii="Helvetica" w:hAnsi="Helvetica"/>
          <w:lang w:val="en-US"/>
        </w:rPr>
      </w:pPr>
    </w:p>
    <w:p w14:paraId="11FA5BEF" w14:textId="77777777" w:rsidR="006E1324" w:rsidRPr="009850AD" w:rsidRDefault="006E1324" w:rsidP="006E1324">
      <w:pPr>
        <w:jc w:val="both"/>
        <w:rPr>
          <w:rFonts w:ascii="Helvetica" w:hAnsi="Helvetica"/>
          <w:b/>
          <w:lang w:val="en-US"/>
        </w:rPr>
      </w:pPr>
      <w:r w:rsidRPr="009850AD">
        <w:rPr>
          <w:rFonts w:ascii="Helvetica" w:hAnsi="Helvetica"/>
          <w:b/>
          <w:lang w:val="en-US"/>
        </w:rPr>
        <w:t>FROM OUTPUT FILES TO THE TABLES OF THE PAPER</w:t>
      </w:r>
    </w:p>
    <w:p w14:paraId="4CA5A2F6" w14:textId="77777777" w:rsidR="006E1324" w:rsidRPr="009850AD" w:rsidRDefault="006E1324" w:rsidP="006E1324">
      <w:pPr>
        <w:jc w:val="both"/>
        <w:rPr>
          <w:rFonts w:ascii="Helvetica" w:hAnsi="Helvetica"/>
          <w:b/>
          <w:lang w:val="en-US"/>
        </w:rPr>
      </w:pPr>
    </w:p>
    <w:p w14:paraId="0969879E" w14:textId="77777777" w:rsidR="006E1324" w:rsidRPr="009850AD" w:rsidRDefault="006E1324" w:rsidP="006E1324">
      <w:pPr>
        <w:jc w:val="both"/>
        <w:rPr>
          <w:rFonts w:ascii="Helvetica" w:hAnsi="Helvetica"/>
          <w:lang w:val="en-US"/>
        </w:rPr>
      </w:pPr>
      <w:r w:rsidRPr="009850AD">
        <w:rPr>
          <w:rFonts w:ascii="Helvetica" w:hAnsi="Helvetica"/>
          <w:lang w:val="en-US"/>
        </w:rPr>
        <w:t xml:space="preserve">Once the scripts </w:t>
      </w:r>
      <w:proofErr w:type="spellStart"/>
      <w:r w:rsidRPr="009850AD">
        <w:rPr>
          <w:rFonts w:ascii="Helvetica" w:hAnsi="Helvetica"/>
          <w:lang w:val="en-US"/>
        </w:rPr>
        <w:t>run_counterfactualsXXX.m</w:t>
      </w:r>
      <w:proofErr w:type="spellEnd"/>
      <w:r w:rsidRPr="009850AD">
        <w:rPr>
          <w:rFonts w:ascii="Helvetica" w:hAnsi="Helvetica"/>
          <w:lang w:val="en-US"/>
        </w:rPr>
        <w:t xml:space="preserve"> and the </w:t>
      </w:r>
      <w:proofErr w:type="spellStart"/>
      <w:r w:rsidRPr="009850AD">
        <w:rPr>
          <w:rFonts w:ascii="Helvetica" w:hAnsi="Helvetica"/>
          <w:lang w:val="en-US"/>
        </w:rPr>
        <w:t>aggregate_resultsXXX.m</w:t>
      </w:r>
      <w:proofErr w:type="spellEnd"/>
      <w:r w:rsidRPr="009850AD">
        <w:rPr>
          <w:rFonts w:ascii="Helvetica" w:hAnsi="Helvetica"/>
          <w:lang w:val="en-US"/>
        </w:rPr>
        <w:t xml:space="preserve"> are run. The final output will be an excel file saved in the folder “Slices </w:t>
      </w:r>
      <w:proofErr w:type="spellStart"/>
      <w:r w:rsidRPr="009850AD">
        <w:rPr>
          <w:rFonts w:ascii="Helvetica" w:hAnsi="Helvetica"/>
          <w:lang w:val="en-US"/>
        </w:rPr>
        <w:t>Aggreg</w:t>
      </w:r>
      <w:proofErr w:type="spellEnd"/>
      <w:r w:rsidRPr="009850AD">
        <w:rPr>
          <w:rFonts w:ascii="Helvetica" w:hAnsi="Helvetica"/>
          <w:lang w:val="en-US"/>
        </w:rPr>
        <w:t xml:space="preserve"> Results” (the original output file of the simulations of the paper is in this folder of the replication package).</w:t>
      </w:r>
    </w:p>
    <w:p w14:paraId="3084807B" w14:textId="77777777" w:rsidR="006E1324" w:rsidRPr="009850AD" w:rsidRDefault="006E1324" w:rsidP="006E1324">
      <w:pPr>
        <w:jc w:val="both"/>
        <w:rPr>
          <w:rFonts w:ascii="Helvetica" w:hAnsi="Helvetica"/>
          <w:lang w:val="en-US"/>
        </w:rPr>
      </w:pPr>
    </w:p>
    <w:p w14:paraId="6641BE7B" w14:textId="77777777" w:rsidR="006E1324" w:rsidRPr="009850AD" w:rsidRDefault="006E1324" w:rsidP="006E1324">
      <w:pPr>
        <w:jc w:val="both"/>
        <w:rPr>
          <w:rFonts w:ascii="Helvetica" w:hAnsi="Helvetica"/>
          <w:lang w:val="en-US"/>
        </w:rPr>
      </w:pPr>
      <w:r w:rsidRPr="009850AD">
        <w:rPr>
          <w:rFonts w:ascii="Helvetica" w:hAnsi="Helvetica"/>
          <w:lang w:val="en-US"/>
        </w:rPr>
        <w:t>We list below, for each script of simulations, the output excel file and where the tables of the paper are:</w:t>
      </w:r>
    </w:p>
    <w:p w14:paraId="03355FAF" w14:textId="77777777" w:rsidR="006E1324" w:rsidRPr="009850AD" w:rsidRDefault="006E1324" w:rsidP="006E1324">
      <w:pPr>
        <w:pStyle w:val="Paragraphedeliste"/>
        <w:numPr>
          <w:ilvl w:val="0"/>
          <w:numId w:val="8"/>
        </w:numPr>
        <w:spacing w:after="0" w:line="240" w:lineRule="auto"/>
        <w:jc w:val="both"/>
        <w:rPr>
          <w:rFonts w:ascii="Helvetica" w:hAnsi="Helvetica"/>
          <w:lang w:val="en-US"/>
        </w:rPr>
      </w:pPr>
      <w:proofErr w:type="spellStart"/>
      <w:r w:rsidRPr="009850AD">
        <w:rPr>
          <w:rFonts w:ascii="Helvetica" w:hAnsi="Helvetica"/>
          <w:lang w:val="en-US"/>
        </w:rPr>
        <w:t>aggregate_results.m</w:t>
      </w:r>
      <w:proofErr w:type="spellEnd"/>
      <w:r w:rsidRPr="009850AD">
        <w:rPr>
          <w:rFonts w:ascii="Helvetica" w:hAnsi="Helvetica"/>
          <w:lang w:val="en-US"/>
        </w:rPr>
        <w:t xml:space="preserve"> =&gt; AggregResultsCF_06-Jan-2020ST_FE_.xlsx in /Counterfactual results/Slices </w:t>
      </w:r>
      <w:proofErr w:type="spellStart"/>
      <w:r w:rsidRPr="009850AD">
        <w:rPr>
          <w:rFonts w:ascii="Helvetica" w:hAnsi="Helvetica"/>
          <w:lang w:val="en-US"/>
        </w:rPr>
        <w:t>Aggreg</w:t>
      </w:r>
      <w:proofErr w:type="spellEnd"/>
      <w:r w:rsidRPr="009850AD">
        <w:rPr>
          <w:rFonts w:ascii="Helvetica" w:hAnsi="Helvetica"/>
          <w:lang w:val="en-US"/>
        </w:rPr>
        <w:t xml:space="preserve"> Results</w:t>
      </w:r>
    </w:p>
    <w:p w14:paraId="31A47EBD"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 xml:space="preserve">Fact 0 point </w:t>
      </w:r>
      <w:proofErr w:type="spellStart"/>
      <w:r w:rsidRPr="009850AD">
        <w:rPr>
          <w:rFonts w:ascii="Helvetica" w:hAnsi="Helvetica"/>
          <w:lang w:val="en-US"/>
        </w:rPr>
        <w:t>i</w:t>
      </w:r>
      <w:proofErr w:type="spellEnd"/>
      <w:r w:rsidRPr="009850AD">
        <w:rPr>
          <w:rFonts w:ascii="Helvetica" w:hAnsi="Helvetica"/>
          <w:lang w:val="en-US"/>
        </w:rPr>
        <w:t>) in Section 5.4.1 is found in the sheet “</w:t>
      </w:r>
      <w:proofErr w:type="spellStart"/>
      <w:r w:rsidRPr="009850AD">
        <w:rPr>
          <w:rFonts w:ascii="Helvetica" w:hAnsi="Helvetica"/>
          <w:lang w:val="en-US"/>
        </w:rPr>
        <w:t>DAMoveIR</w:t>
      </w:r>
      <w:proofErr w:type="spellEnd"/>
      <w:r w:rsidRPr="009850AD">
        <w:rPr>
          <w:rFonts w:ascii="Helvetica" w:hAnsi="Helvetica"/>
          <w:lang w:val="en-US"/>
        </w:rPr>
        <w:t>”</w:t>
      </w:r>
    </w:p>
    <w:p w14:paraId="0E9EDB0D"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Fact 0 point ii) in Section 5.4.2 is found in the column “</w:t>
      </w:r>
      <w:proofErr w:type="spellStart"/>
      <w:r w:rsidRPr="009850AD">
        <w:rPr>
          <w:rFonts w:ascii="Helvetica" w:hAnsi="Helvetica"/>
          <w:lang w:val="en-US"/>
        </w:rPr>
        <w:t>Opti_teach</w:t>
      </w:r>
      <w:proofErr w:type="spellEnd"/>
      <w:r w:rsidRPr="009850AD">
        <w:rPr>
          <w:rFonts w:ascii="Helvetica" w:hAnsi="Helvetica"/>
          <w:lang w:val="en-US"/>
        </w:rPr>
        <w:t>”, line 52 of sheet “</w:t>
      </w:r>
      <w:proofErr w:type="spellStart"/>
      <w:r w:rsidRPr="009850AD">
        <w:rPr>
          <w:rFonts w:ascii="Helvetica" w:hAnsi="Helvetica"/>
          <w:lang w:val="en-US"/>
        </w:rPr>
        <w:t>CumRk</w:t>
      </w:r>
      <w:proofErr w:type="spellEnd"/>
      <w:r w:rsidRPr="009850AD">
        <w:rPr>
          <w:rFonts w:ascii="Helvetica" w:hAnsi="Helvetica"/>
          <w:lang w:val="en-US"/>
        </w:rPr>
        <w:t>”</w:t>
      </w:r>
    </w:p>
    <w:p w14:paraId="7F4649A6"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 xml:space="preserve">Fact 1 Section 5.4.2 about two-sided </w:t>
      </w:r>
      <w:proofErr w:type="spellStart"/>
      <w:r w:rsidRPr="009850AD">
        <w:rPr>
          <w:rFonts w:ascii="Helvetica" w:hAnsi="Helvetica"/>
          <w:lang w:val="en-US"/>
        </w:rPr>
        <w:t>maximality</w:t>
      </w:r>
      <w:proofErr w:type="spellEnd"/>
      <w:r w:rsidRPr="009850AD">
        <w:rPr>
          <w:rFonts w:ascii="Helvetica" w:hAnsi="Helvetica"/>
          <w:lang w:val="en-US"/>
        </w:rPr>
        <w:t xml:space="preserve"> of DA* can be found in sheet “DAs2or1sMax”, The mobility of DA* and TOBE(DA*) can be found in sheet “</w:t>
      </w:r>
      <w:proofErr w:type="spellStart"/>
      <w:r w:rsidRPr="009850AD">
        <w:rPr>
          <w:rFonts w:ascii="Helvetica" w:hAnsi="Helvetica"/>
          <w:lang w:val="en-US"/>
        </w:rPr>
        <w:t>CumRk</w:t>
      </w:r>
      <w:proofErr w:type="spellEnd"/>
      <w:r w:rsidRPr="009850AD">
        <w:rPr>
          <w:rFonts w:ascii="Helvetica" w:hAnsi="Helvetica"/>
          <w:lang w:val="en-US"/>
        </w:rPr>
        <w:t>”</w:t>
      </w:r>
    </w:p>
    <w:p w14:paraId="468473E5"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 xml:space="preserve">Information on the % of cycles of TOBE(DA*) blocked (last paragraph of Section 5.4.2) can be found in the sheet </w:t>
      </w:r>
      <w:proofErr w:type="spellStart"/>
      <w:r w:rsidRPr="009850AD">
        <w:rPr>
          <w:rFonts w:ascii="Helvetica" w:hAnsi="Helvetica"/>
          <w:lang w:val="en-US"/>
        </w:rPr>
        <w:t>blockedCy</w:t>
      </w:r>
      <w:proofErr w:type="spellEnd"/>
    </w:p>
    <w:p w14:paraId="625EE524"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Fact 2 Section 4.2.3 can be found in sheets “</w:t>
      </w:r>
      <w:proofErr w:type="spellStart"/>
      <w:r w:rsidRPr="009850AD">
        <w:rPr>
          <w:rFonts w:ascii="Helvetica" w:hAnsi="Helvetica"/>
          <w:lang w:val="en-US"/>
        </w:rPr>
        <w:t>testSDRk</w:t>
      </w:r>
      <w:proofErr w:type="spellEnd"/>
      <w:r w:rsidRPr="009850AD">
        <w:rPr>
          <w:rFonts w:ascii="Helvetica" w:hAnsi="Helvetica"/>
          <w:lang w:val="en-US"/>
        </w:rPr>
        <w:t>” and “testsSDrk2” for the stochastic dominance and “</w:t>
      </w:r>
      <w:proofErr w:type="spellStart"/>
      <w:r w:rsidRPr="009850AD">
        <w:rPr>
          <w:rFonts w:ascii="Helvetica" w:hAnsi="Helvetica"/>
          <w:lang w:val="en-US"/>
        </w:rPr>
        <w:t>CumRk</w:t>
      </w:r>
      <w:proofErr w:type="spellEnd"/>
      <w:r w:rsidRPr="009850AD">
        <w:rPr>
          <w:rFonts w:ascii="Helvetica" w:hAnsi="Helvetica"/>
          <w:lang w:val="en-US"/>
        </w:rPr>
        <w:t>” for the number of teachers moving (line 52) and the number obtaining their first choice (line 2)</w:t>
      </w:r>
    </w:p>
    <w:p w14:paraId="6D8984D2"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The numbers in footnote 63 on the teachers worse-off or better-off between DA* and TO-BE can be found in sheet “worse-better-stats”</w:t>
      </w:r>
    </w:p>
    <w:p w14:paraId="4FB957F6"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Fact 3 Section 4.2.3 can be found in sheets “</w:t>
      </w:r>
      <w:proofErr w:type="spellStart"/>
      <w:r w:rsidRPr="009850AD">
        <w:rPr>
          <w:rFonts w:ascii="Helvetica" w:hAnsi="Helvetica"/>
          <w:lang w:val="en-US"/>
        </w:rPr>
        <w:t>testSDBP</w:t>
      </w:r>
      <w:proofErr w:type="spellEnd"/>
      <w:r w:rsidRPr="009850AD">
        <w:rPr>
          <w:rFonts w:ascii="Helvetica" w:hAnsi="Helvetica"/>
          <w:lang w:val="en-US"/>
        </w:rPr>
        <w:t>” and “testSDBP2” for the stochastic dominance and “</w:t>
      </w:r>
      <w:proofErr w:type="spellStart"/>
      <w:r w:rsidRPr="009850AD">
        <w:rPr>
          <w:rFonts w:ascii="Helvetica" w:hAnsi="Helvetica"/>
          <w:lang w:val="en-US"/>
        </w:rPr>
        <w:t>CumBP</w:t>
      </w:r>
      <w:proofErr w:type="spellEnd"/>
      <w:r w:rsidRPr="009850AD">
        <w:rPr>
          <w:rFonts w:ascii="Helvetica" w:hAnsi="Helvetica"/>
          <w:lang w:val="en-US"/>
        </w:rPr>
        <w:t>” for the number of teachers not part of a blocking pairs (line 2)</w:t>
      </w:r>
    </w:p>
    <w:p w14:paraId="147052F5"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Fact 4 Section 4.2.3 can be found in “</w:t>
      </w:r>
      <w:proofErr w:type="spellStart"/>
      <w:r w:rsidRPr="009850AD">
        <w:rPr>
          <w:rFonts w:ascii="Helvetica" w:hAnsi="Helvetica"/>
          <w:lang w:val="en-US"/>
        </w:rPr>
        <w:t>testSDregions</w:t>
      </w:r>
      <w:proofErr w:type="spellEnd"/>
      <w:r w:rsidRPr="009850AD">
        <w:rPr>
          <w:rFonts w:ascii="Helvetica" w:hAnsi="Helvetica"/>
          <w:lang w:val="en-US"/>
        </w:rPr>
        <w:t>” and testSDregions2” for the stochastic dominance and “</w:t>
      </w:r>
      <w:proofErr w:type="spellStart"/>
      <w:r w:rsidRPr="009850AD">
        <w:rPr>
          <w:rFonts w:ascii="Helvetica" w:hAnsi="Helvetica"/>
          <w:lang w:val="en-US"/>
        </w:rPr>
        <w:t>welf_regions</w:t>
      </w:r>
      <w:proofErr w:type="spellEnd"/>
      <w:r w:rsidRPr="009850AD">
        <w:rPr>
          <w:rFonts w:ascii="Helvetica" w:hAnsi="Helvetica"/>
          <w:lang w:val="en-US"/>
        </w:rPr>
        <w:t>” for the number of regions with more than 10% of their seats having a teacher with a net lower priority (line 6)</w:t>
      </w:r>
    </w:p>
    <w:p w14:paraId="342B4BA2"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Table 3 on Teacher Welfare is found in sheet “</w:t>
      </w:r>
      <w:proofErr w:type="spellStart"/>
      <w:r w:rsidRPr="009850AD">
        <w:rPr>
          <w:rFonts w:ascii="Helvetica" w:hAnsi="Helvetica"/>
          <w:lang w:val="en-US"/>
        </w:rPr>
        <w:t>CumRk</w:t>
      </w:r>
      <w:proofErr w:type="spellEnd"/>
      <w:r w:rsidRPr="009850AD">
        <w:rPr>
          <w:rFonts w:ascii="Helvetica" w:hAnsi="Helvetica"/>
          <w:lang w:val="en-US"/>
        </w:rPr>
        <w:t>” for the corresponding algorithms (columns B, C, E, J and K). The table of the excel goes up to rank 25, the one in the paper pools all the values above 7 together (which sum up to the total number of teachers)</w:t>
      </w:r>
    </w:p>
    <w:p w14:paraId="7C015C64"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Table 4 on Fairness is found in sheet “</w:t>
      </w:r>
      <w:proofErr w:type="spellStart"/>
      <w:r w:rsidRPr="009850AD">
        <w:rPr>
          <w:rFonts w:ascii="Helvetica" w:hAnsi="Helvetica"/>
          <w:lang w:val="en-US"/>
        </w:rPr>
        <w:t>CumBP</w:t>
      </w:r>
      <w:proofErr w:type="spellEnd"/>
      <w:r w:rsidRPr="009850AD">
        <w:rPr>
          <w:rFonts w:ascii="Helvetica" w:hAnsi="Helvetica"/>
          <w:lang w:val="en-US"/>
        </w:rPr>
        <w:t>” for the corresponding algorithms (columns B, C, E, J and K). As before, the ranks above 7 are pooled together in the table of the paper.</w:t>
      </w:r>
    </w:p>
    <w:p w14:paraId="5B4260A9"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Table 5 on Regions’ Welfare is found in sheet “</w:t>
      </w:r>
      <w:proofErr w:type="spellStart"/>
      <w:r w:rsidRPr="009850AD">
        <w:rPr>
          <w:rFonts w:ascii="Helvetica" w:hAnsi="Helvetica"/>
          <w:lang w:val="en-US"/>
        </w:rPr>
        <w:t>welf_regions</w:t>
      </w:r>
      <w:proofErr w:type="spellEnd"/>
      <w:r w:rsidRPr="009850AD">
        <w:rPr>
          <w:rFonts w:ascii="Helvetica" w:hAnsi="Helvetica"/>
          <w:lang w:val="en-US"/>
        </w:rPr>
        <w:t>”</w:t>
      </w:r>
    </w:p>
    <w:p w14:paraId="1C8328CF"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 xml:space="preserve">Table 6 on </w:t>
      </w:r>
      <w:proofErr w:type="spellStart"/>
      <w:r w:rsidRPr="009850AD">
        <w:rPr>
          <w:rFonts w:ascii="Helvetica" w:hAnsi="Helvetica"/>
          <w:lang w:val="en-US"/>
        </w:rPr>
        <w:t>Fullfillment</w:t>
      </w:r>
      <w:proofErr w:type="spellEnd"/>
      <w:r w:rsidRPr="009850AD">
        <w:rPr>
          <w:rFonts w:ascii="Helvetica" w:hAnsi="Helvetica"/>
          <w:lang w:val="en-US"/>
        </w:rPr>
        <w:t xml:space="preserve"> of the administration’s objectives can be found in sheet “</w:t>
      </w:r>
      <w:proofErr w:type="spellStart"/>
      <w:r w:rsidRPr="009850AD">
        <w:rPr>
          <w:rFonts w:ascii="Helvetica" w:hAnsi="Helvetica"/>
          <w:lang w:val="en-US"/>
        </w:rPr>
        <w:t>admin_obj</w:t>
      </w:r>
      <w:proofErr w:type="spellEnd"/>
      <w:r w:rsidRPr="009850AD">
        <w:rPr>
          <w:rFonts w:ascii="Helvetica" w:hAnsi="Helvetica"/>
          <w:lang w:val="en-US"/>
        </w:rPr>
        <w:t>”</w:t>
      </w:r>
    </w:p>
    <w:p w14:paraId="6EC158E0"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lastRenderedPageBreak/>
        <w:t>The numbers appearing in paragraph “Teacher participation decisions” of the conclusion (Section 7) about the number of worse-off teachers under TO-BE not moving from their initial position can be found in sheet “worse-better” by comparing line 2 and 6 for column C</w:t>
      </w:r>
    </w:p>
    <w:p w14:paraId="0A7B74C0" w14:textId="77777777" w:rsidR="006E1324" w:rsidRPr="009850AD" w:rsidRDefault="006E1324" w:rsidP="006E1324">
      <w:pPr>
        <w:pStyle w:val="Paragraphedeliste"/>
        <w:numPr>
          <w:ilvl w:val="0"/>
          <w:numId w:val="8"/>
        </w:numPr>
        <w:spacing w:after="0" w:line="240" w:lineRule="auto"/>
        <w:jc w:val="both"/>
        <w:rPr>
          <w:rFonts w:ascii="Helvetica" w:hAnsi="Helvetica"/>
          <w:lang w:val="en-US"/>
        </w:rPr>
      </w:pPr>
      <w:proofErr w:type="spellStart"/>
      <w:r w:rsidRPr="009850AD">
        <w:rPr>
          <w:rFonts w:ascii="Helvetica" w:hAnsi="Helvetica"/>
          <w:lang w:val="en-US"/>
        </w:rPr>
        <w:t>aggregate_results_newcomers</w:t>
      </w:r>
      <w:proofErr w:type="spellEnd"/>
      <w:r w:rsidRPr="009850AD">
        <w:rPr>
          <w:rFonts w:ascii="Helvetica" w:hAnsi="Helvetica"/>
          <w:lang w:val="en-US"/>
        </w:rPr>
        <w:t xml:space="preserve"> =&gt; AggregResultsCF_06-Jan-2021ST_FE_.xlsx in /Counterfactual results newcomers/Slices </w:t>
      </w:r>
      <w:proofErr w:type="spellStart"/>
      <w:r w:rsidRPr="009850AD">
        <w:rPr>
          <w:rFonts w:ascii="Helvetica" w:hAnsi="Helvetica"/>
          <w:lang w:val="en-US"/>
        </w:rPr>
        <w:t>Aggreg</w:t>
      </w:r>
      <w:proofErr w:type="spellEnd"/>
      <w:r w:rsidRPr="009850AD">
        <w:rPr>
          <w:rFonts w:ascii="Helvetica" w:hAnsi="Helvetica"/>
          <w:lang w:val="en-US"/>
        </w:rPr>
        <w:t xml:space="preserve"> Results</w:t>
      </w:r>
    </w:p>
    <w:p w14:paraId="3D3AA877"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Table 7 is reconstructed using sheet “</w:t>
      </w:r>
      <w:proofErr w:type="spellStart"/>
      <w:r w:rsidRPr="009850AD">
        <w:rPr>
          <w:rFonts w:ascii="Helvetica" w:hAnsi="Helvetica"/>
          <w:lang w:val="en-US"/>
        </w:rPr>
        <w:t>CumRk</w:t>
      </w:r>
      <w:proofErr w:type="spellEnd"/>
      <w:r w:rsidRPr="009850AD">
        <w:rPr>
          <w:rFonts w:ascii="Helvetica" w:hAnsi="Helvetica"/>
          <w:lang w:val="en-US"/>
        </w:rPr>
        <w:t>” (columns C, D and E) for the mobility of tenured teachers and in sheet “</w:t>
      </w:r>
      <w:proofErr w:type="spellStart"/>
      <w:r w:rsidRPr="009850AD">
        <w:rPr>
          <w:rFonts w:ascii="Helvetica" w:hAnsi="Helvetica"/>
          <w:lang w:val="en-US"/>
        </w:rPr>
        <w:t>move_ten</w:t>
      </w:r>
      <w:proofErr w:type="spellEnd"/>
      <w:r w:rsidRPr="009850AD">
        <w:rPr>
          <w:rFonts w:ascii="Helvetica" w:hAnsi="Helvetica"/>
          <w:lang w:val="en-US"/>
        </w:rPr>
        <w:t>” for the movement in the disadvantaged regions (which are regions 24 and 25) and non-disadvantaged ones.</w:t>
      </w:r>
    </w:p>
    <w:p w14:paraId="0E5DB859"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 xml:space="preserve">The fraction of </w:t>
      </w:r>
      <w:proofErr w:type="spellStart"/>
      <w:r w:rsidRPr="009850AD">
        <w:rPr>
          <w:rFonts w:ascii="Helvetica" w:hAnsi="Helvetica"/>
          <w:lang w:val="en-US"/>
        </w:rPr>
        <w:t>inexp</w:t>
      </w:r>
      <w:proofErr w:type="spellEnd"/>
      <w:r w:rsidRPr="009850AD">
        <w:rPr>
          <w:rFonts w:ascii="Helvetica" w:hAnsi="Helvetica"/>
          <w:lang w:val="en-US"/>
        </w:rPr>
        <w:t>. Teachers in disadvantaged regions can be found in sheet “</w:t>
      </w:r>
      <w:proofErr w:type="spellStart"/>
      <w:r w:rsidRPr="009850AD">
        <w:rPr>
          <w:rFonts w:ascii="Helvetica" w:hAnsi="Helvetica"/>
          <w:lang w:val="en-US"/>
        </w:rPr>
        <w:t>admin_obj</w:t>
      </w:r>
      <w:proofErr w:type="spellEnd"/>
      <w:r w:rsidRPr="009850AD">
        <w:rPr>
          <w:rFonts w:ascii="Helvetica" w:hAnsi="Helvetica"/>
          <w:lang w:val="en-US"/>
        </w:rPr>
        <w:t>”</w:t>
      </w:r>
    </w:p>
    <w:p w14:paraId="3C75DD03" w14:textId="77777777" w:rsidR="006E1324" w:rsidRPr="009850AD" w:rsidRDefault="006E1324" w:rsidP="006E1324">
      <w:pPr>
        <w:pStyle w:val="Paragraphedeliste"/>
        <w:numPr>
          <w:ilvl w:val="0"/>
          <w:numId w:val="8"/>
        </w:numPr>
        <w:spacing w:after="0" w:line="240" w:lineRule="auto"/>
        <w:jc w:val="both"/>
        <w:rPr>
          <w:rFonts w:ascii="Helvetica" w:hAnsi="Helvetica"/>
          <w:lang w:val="en-US"/>
        </w:rPr>
      </w:pPr>
      <w:proofErr w:type="spellStart"/>
      <w:r w:rsidRPr="009850AD">
        <w:rPr>
          <w:rFonts w:ascii="Helvetica" w:hAnsi="Helvetica"/>
          <w:lang w:val="en-US"/>
        </w:rPr>
        <w:t>aggregate_results_add_better.m</w:t>
      </w:r>
      <w:proofErr w:type="spellEnd"/>
      <w:r w:rsidRPr="009850AD">
        <w:rPr>
          <w:rFonts w:ascii="Helvetica" w:hAnsi="Helvetica"/>
          <w:lang w:val="en-US"/>
        </w:rPr>
        <w:t xml:space="preserve"> =&gt; AggregResultsAddBetterCF_06-Jan-2021ST_FE_.xlsx in /Counterfactual results/Slices </w:t>
      </w:r>
      <w:proofErr w:type="spellStart"/>
      <w:r w:rsidRPr="009850AD">
        <w:rPr>
          <w:rFonts w:ascii="Helvetica" w:hAnsi="Helvetica"/>
          <w:lang w:val="en-US"/>
        </w:rPr>
        <w:t>Aggreg</w:t>
      </w:r>
      <w:proofErr w:type="spellEnd"/>
      <w:r w:rsidRPr="009850AD">
        <w:rPr>
          <w:rFonts w:ascii="Helvetica" w:hAnsi="Helvetica"/>
          <w:lang w:val="en-US"/>
        </w:rPr>
        <w:t xml:space="preserve"> Results</w:t>
      </w:r>
    </w:p>
    <w:p w14:paraId="10AC9C27"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These results are mentioned in footnote 86 of the conclusion, we do not report any specific number in the paper. The statement “the gap in terms of teachers’ mobility (…) widens” can be seen in sheet “</w:t>
      </w:r>
      <w:proofErr w:type="spellStart"/>
      <w:r w:rsidRPr="009850AD">
        <w:rPr>
          <w:rFonts w:ascii="Helvetica" w:hAnsi="Helvetica"/>
          <w:lang w:val="en-US"/>
        </w:rPr>
        <w:t>CumRk</w:t>
      </w:r>
      <w:proofErr w:type="spellEnd"/>
      <w:r w:rsidRPr="009850AD">
        <w:rPr>
          <w:rFonts w:ascii="Helvetica" w:hAnsi="Helvetica"/>
          <w:lang w:val="en-US"/>
        </w:rPr>
        <w:t>”</w:t>
      </w:r>
    </w:p>
    <w:p w14:paraId="48EF3266" w14:textId="77777777" w:rsidR="006E1324" w:rsidRPr="009850AD" w:rsidRDefault="006E1324" w:rsidP="006E1324">
      <w:pPr>
        <w:pStyle w:val="Paragraphedeliste"/>
        <w:numPr>
          <w:ilvl w:val="0"/>
          <w:numId w:val="8"/>
        </w:numPr>
        <w:spacing w:after="0" w:line="240" w:lineRule="auto"/>
        <w:jc w:val="both"/>
        <w:rPr>
          <w:rFonts w:ascii="Helvetica" w:hAnsi="Helvetica"/>
          <w:lang w:val="en-US"/>
        </w:rPr>
      </w:pPr>
      <w:proofErr w:type="spellStart"/>
      <w:r w:rsidRPr="009850AD">
        <w:rPr>
          <w:rFonts w:ascii="Helvetica" w:hAnsi="Helvetica"/>
          <w:lang w:val="en-US"/>
        </w:rPr>
        <w:t>aggregate_results_delete_worse.m</w:t>
      </w:r>
      <w:proofErr w:type="spellEnd"/>
      <w:r w:rsidRPr="009850AD">
        <w:rPr>
          <w:rFonts w:ascii="Helvetica" w:hAnsi="Helvetica"/>
          <w:lang w:val="en-US"/>
        </w:rPr>
        <w:t xml:space="preserve"> =&gt; AggregResultsDeleteWorseCF_06-Jan-2021ST_FE_.xlsx in /Counterfactual results/Slices </w:t>
      </w:r>
      <w:proofErr w:type="spellStart"/>
      <w:r w:rsidRPr="009850AD">
        <w:rPr>
          <w:rFonts w:ascii="Helvetica" w:hAnsi="Helvetica"/>
          <w:lang w:val="en-US"/>
        </w:rPr>
        <w:t>Aggreg</w:t>
      </w:r>
      <w:proofErr w:type="spellEnd"/>
      <w:r w:rsidRPr="009850AD">
        <w:rPr>
          <w:rFonts w:ascii="Helvetica" w:hAnsi="Helvetica"/>
          <w:lang w:val="en-US"/>
        </w:rPr>
        <w:t xml:space="preserve"> Results</w:t>
      </w:r>
    </w:p>
    <w:p w14:paraId="1B6D4FAB" w14:textId="77777777" w:rsidR="006E1324" w:rsidRPr="009850AD" w:rsidRDefault="006E1324" w:rsidP="006E1324">
      <w:pPr>
        <w:pStyle w:val="Paragraphedeliste"/>
        <w:numPr>
          <w:ilvl w:val="1"/>
          <w:numId w:val="8"/>
        </w:numPr>
        <w:spacing w:after="0" w:line="240" w:lineRule="auto"/>
        <w:jc w:val="both"/>
        <w:rPr>
          <w:rFonts w:ascii="Helvetica" w:hAnsi="Helvetica"/>
          <w:lang w:val="en-US"/>
        </w:rPr>
      </w:pPr>
      <w:r w:rsidRPr="009850AD">
        <w:rPr>
          <w:rFonts w:ascii="Helvetica" w:hAnsi="Helvetica"/>
          <w:lang w:val="en-US"/>
        </w:rPr>
        <w:t>The numbers appearing in paragraph “Teacher participation decisions” of the conclusion (Section 7) about the mobility under or iterative process can be found line 52 of sheet “</w:t>
      </w:r>
      <w:proofErr w:type="spellStart"/>
      <w:r w:rsidRPr="009850AD">
        <w:rPr>
          <w:rFonts w:ascii="Helvetica" w:hAnsi="Helvetica"/>
          <w:lang w:val="en-US"/>
        </w:rPr>
        <w:t>CumRk</w:t>
      </w:r>
      <w:proofErr w:type="spellEnd"/>
      <w:r w:rsidRPr="009850AD">
        <w:rPr>
          <w:rFonts w:ascii="Helvetica" w:hAnsi="Helvetica"/>
          <w:lang w:val="en-US"/>
        </w:rPr>
        <w:t>”</w:t>
      </w:r>
    </w:p>
    <w:p w14:paraId="1086C1E3" w14:textId="2C39E88B" w:rsidR="006B4725" w:rsidRPr="00C525BF" w:rsidRDefault="006B4725" w:rsidP="006B4725">
      <w:pPr>
        <w:rPr>
          <w:rFonts w:ascii="Helvetica" w:hAnsi="Helvetica"/>
          <w:lang w:val="en-US"/>
        </w:rPr>
      </w:pPr>
    </w:p>
    <w:p w14:paraId="0581EE98" w14:textId="65697F7C" w:rsidR="009850AD" w:rsidRPr="009850AD" w:rsidRDefault="009850AD" w:rsidP="009850AD">
      <w:pPr>
        <w:pStyle w:val="Titre1"/>
        <w:numPr>
          <w:ilvl w:val="0"/>
          <w:numId w:val="4"/>
        </w:numPr>
        <w:rPr>
          <w:rFonts w:ascii="Helvetica" w:hAnsi="Helvetica"/>
          <w:color w:val="000000" w:themeColor="text1"/>
          <w:szCs w:val="22"/>
        </w:rPr>
      </w:pPr>
      <w:r w:rsidRPr="009850AD">
        <w:rPr>
          <w:rFonts w:ascii="Helvetica" w:hAnsi="Helvetica"/>
          <w:color w:val="000000" w:themeColor="text1"/>
          <w:szCs w:val="22"/>
        </w:rPr>
        <w:t>DATA SOURCES AND REFERENCES</w:t>
      </w:r>
    </w:p>
    <w:p w14:paraId="5B9F7205" w14:textId="77777777" w:rsidR="009850AD" w:rsidRDefault="009850AD" w:rsidP="009850AD">
      <w:pPr>
        <w:pStyle w:val="Default"/>
        <w:jc w:val="both"/>
        <w:rPr>
          <w:rFonts w:ascii="Helvetica" w:hAnsi="Helvetica" w:cstheme="minorBidi"/>
          <w:color w:val="auto"/>
          <w:sz w:val="22"/>
          <w:szCs w:val="22"/>
        </w:rPr>
      </w:pPr>
    </w:p>
    <w:p w14:paraId="64AAEFCB" w14:textId="2C97EE58" w:rsidR="009850AD" w:rsidRPr="009850AD" w:rsidRDefault="009850AD" w:rsidP="009850AD">
      <w:pPr>
        <w:pStyle w:val="Default"/>
        <w:jc w:val="both"/>
        <w:rPr>
          <w:rFonts w:ascii="Helvetica" w:hAnsi="Helvetica" w:cstheme="minorBidi"/>
          <w:color w:val="auto"/>
          <w:sz w:val="22"/>
          <w:szCs w:val="22"/>
        </w:rPr>
      </w:pPr>
      <w:r w:rsidRPr="009850AD">
        <w:rPr>
          <w:rFonts w:ascii="Helvetica" w:hAnsi="Helvetica" w:cstheme="minorBidi"/>
          <w:color w:val="auto"/>
          <w:sz w:val="22"/>
          <w:szCs w:val="22"/>
        </w:rPr>
        <w:t xml:space="preserve">The datasets used presented above was constructed from several administrative datasets owned by the DEPP (Direction de </w:t>
      </w:r>
      <w:proofErr w:type="spellStart"/>
      <w:r w:rsidRPr="009850AD">
        <w:rPr>
          <w:rFonts w:ascii="Helvetica" w:hAnsi="Helvetica" w:cstheme="minorBidi"/>
          <w:color w:val="auto"/>
          <w:sz w:val="22"/>
          <w:szCs w:val="22"/>
        </w:rPr>
        <w:t>l’Evaluation</w:t>
      </w:r>
      <w:proofErr w:type="spellEnd"/>
      <w:r w:rsidRPr="009850AD">
        <w:rPr>
          <w:rFonts w:ascii="Helvetica" w:hAnsi="Helvetica" w:cstheme="minorBidi"/>
          <w:color w:val="auto"/>
          <w:sz w:val="22"/>
          <w:szCs w:val="22"/>
        </w:rPr>
        <w:t xml:space="preserve"> de la Prospective et de la Performance) of the French Ministry of Education (</w:t>
      </w:r>
      <w:proofErr w:type="spellStart"/>
      <w:r w:rsidRPr="009850AD">
        <w:rPr>
          <w:rFonts w:ascii="Helvetica" w:hAnsi="Helvetica" w:cstheme="minorBidi"/>
          <w:color w:val="auto"/>
          <w:sz w:val="22"/>
          <w:szCs w:val="22"/>
        </w:rPr>
        <w:t>Ministère</w:t>
      </w:r>
      <w:proofErr w:type="spellEnd"/>
      <w:r w:rsidRPr="009850AD">
        <w:rPr>
          <w:rFonts w:ascii="Helvetica" w:hAnsi="Helvetica" w:cstheme="minorBidi"/>
          <w:color w:val="auto"/>
          <w:sz w:val="22"/>
          <w:szCs w:val="22"/>
        </w:rPr>
        <w:t xml:space="preserve"> de </w:t>
      </w:r>
      <w:proofErr w:type="spellStart"/>
      <w:r w:rsidRPr="009850AD">
        <w:rPr>
          <w:rFonts w:ascii="Helvetica" w:hAnsi="Helvetica" w:cstheme="minorBidi"/>
          <w:color w:val="auto"/>
          <w:sz w:val="22"/>
          <w:szCs w:val="22"/>
        </w:rPr>
        <w:t>l’Education</w:t>
      </w:r>
      <w:proofErr w:type="spellEnd"/>
      <w:r w:rsidRPr="009850AD">
        <w:rPr>
          <w:rFonts w:ascii="Helvetica" w:hAnsi="Helvetica" w:cstheme="minorBidi"/>
          <w:color w:val="auto"/>
          <w:sz w:val="22"/>
          <w:szCs w:val="22"/>
        </w:rPr>
        <w:t xml:space="preserve"> </w:t>
      </w:r>
      <w:proofErr w:type="spellStart"/>
      <w:r w:rsidRPr="009850AD">
        <w:rPr>
          <w:rFonts w:ascii="Helvetica" w:hAnsi="Helvetica" w:cstheme="minorBidi"/>
          <w:color w:val="auto"/>
          <w:sz w:val="22"/>
          <w:szCs w:val="22"/>
        </w:rPr>
        <w:t>Nationale</w:t>
      </w:r>
      <w:proofErr w:type="spellEnd"/>
      <w:r w:rsidRPr="009850AD">
        <w:rPr>
          <w:rFonts w:ascii="Helvetica" w:hAnsi="Helvetica" w:cstheme="minorBidi"/>
          <w:color w:val="auto"/>
          <w:sz w:val="22"/>
          <w:szCs w:val="22"/>
        </w:rPr>
        <w:t xml:space="preserve">, de </w:t>
      </w:r>
      <w:proofErr w:type="spellStart"/>
      <w:r w:rsidRPr="009850AD">
        <w:rPr>
          <w:rFonts w:ascii="Helvetica" w:hAnsi="Helvetica" w:cstheme="minorBidi"/>
          <w:color w:val="auto"/>
          <w:sz w:val="22"/>
          <w:szCs w:val="22"/>
        </w:rPr>
        <w:t>l’Enseignement</w:t>
      </w:r>
      <w:proofErr w:type="spellEnd"/>
      <w:r w:rsidRPr="009850AD">
        <w:rPr>
          <w:rFonts w:ascii="Helvetica" w:hAnsi="Helvetica" w:cstheme="minorBidi"/>
          <w:color w:val="auto"/>
          <w:sz w:val="22"/>
          <w:szCs w:val="22"/>
        </w:rPr>
        <w:t xml:space="preserve"> </w:t>
      </w:r>
      <w:proofErr w:type="spellStart"/>
      <w:r w:rsidRPr="009850AD">
        <w:rPr>
          <w:rFonts w:ascii="Helvetica" w:hAnsi="Helvetica" w:cstheme="minorBidi"/>
          <w:color w:val="auto"/>
          <w:sz w:val="22"/>
          <w:szCs w:val="22"/>
        </w:rPr>
        <w:t>Supérieur</w:t>
      </w:r>
      <w:proofErr w:type="spellEnd"/>
      <w:r w:rsidRPr="009850AD">
        <w:rPr>
          <w:rFonts w:ascii="Helvetica" w:hAnsi="Helvetica" w:cstheme="minorBidi"/>
          <w:color w:val="auto"/>
          <w:sz w:val="22"/>
          <w:szCs w:val="22"/>
        </w:rPr>
        <w:t xml:space="preserve">, et de la Recherche, MENESR-DEPP). </w:t>
      </w:r>
    </w:p>
    <w:p w14:paraId="0CBE2FE4" w14:textId="77777777" w:rsidR="009850AD" w:rsidRPr="009850AD" w:rsidRDefault="009850AD" w:rsidP="009850AD">
      <w:pPr>
        <w:pStyle w:val="Default"/>
        <w:jc w:val="both"/>
        <w:rPr>
          <w:rFonts w:ascii="Helvetica" w:hAnsi="Helvetica" w:cstheme="minorBidi"/>
          <w:color w:val="auto"/>
          <w:sz w:val="22"/>
          <w:szCs w:val="22"/>
        </w:rPr>
      </w:pPr>
    </w:p>
    <w:p w14:paraId="773FFBF1" w14:textId="77777777" w:rsidR="009850AD" w:rsidRPr="00C525BF" w:rsidRDefault="009850AD" w:rsidP="009850AD">
      <w:pPr>
        <w:rPr>
          <w:rFonts w:ascii="Helvetica" w:hAnsi="Helvetica"/>
          <w:b/>
          <w:lang w:val="en-US"/>
        </w:rPr>
      </w:pPr>
      <w:r w:rsidRPr="00C525BF">
        <w:rPr>
          <w:rFonts w:ascii="Helvetica" w:hAnsi="Helvetica"/>
          <w:b/>
          <w:lang w:val="en-US"/>
        </w:rPr>
        <w:t xml:space="preserve">The references of the two datasets we use are: </w:t>
      </w:r>
    </w:p>
    <w:p w14:paraId="6CB13CA4" w14:textId="77777777" w:rsidR="009850AD" w:rsidRPr="00C525BF" w:rsidRDefault="009850AD" w:rsidP="009850AD">
      <w:pPr>
        <w:pStyle w:val="Paragraphedeliste"/>
        <w:numPr>
          <w:ilvl w:val="0"/>
          <w:numId w:val="9"/>
        </w:numPr>
        <w:rPr>
          <w:rFonts w:ascii="Helvetica" w:hAnsi="Helvetica"/>
          <w:lang w:val="en-US"/>
        </w:rPr>
      </w:pPr>
      <w:r w:rsidRPr="00C525BF">
        <w:rPr>
          <w:rFonts w:ascii="Helvetica" w:hAnsi="Helvetica"/>
          <w:b/>
          <w:lang w:val="en-US"/>
        </w:rPr>
        <w:t>Teacher-level data on teachers reported preferences</w:t>
      </w:r>
      <w:r w:rsidRPr="00C525BF">
        <w:rPr>
          <w:rFonts w:ascii="Helvetica" w:hAnsi="Helvetica"/>
          <w:lang w:val="en-US"/>
        </w:rPr>
        <w:t>: </w:t>
      </w:r>
    </w:p>
    <w:p w14:paraId="66705597" w14:textId="1A3E15B8" w:rsidR="009850AD" w:rsidRPr="00C525BF" w:rsidRDefault="009850AD" w:rsidP="009850AD">
      <w:pPr>
        <w:pStyle w:val="Paragraphedeliste"/>
        <w:rPr>
          <w:rFonts w:ascii="Helvetica" w:hAnsi="Helvetica"/>
          <w:lang w:val="en-US"/>
        </w:rPr>
      </w:pPr>
      <w:r w:rsidRPr="009850AD">
        <w:rPr>
          <w:rFonts w:ascii="Helvetica" w:hAnsi="Helvetica"/>
        </w:rPr>
        <w:t>Direction de l’Evaluation de la Prospective et de la Performance (DEPP), France, “</w:t>
      </w:r>
      <w:r w:rsidR="001219DF" w:rsidRPr="001219DF">
        <w:t xml:space="preserve"> </w:t>
      </w:r>
      <w:r w:rsidR="001219DF" w:rsidRPr="001219DF">
        <w:rPr>
          <w:rFonts w:ascii="Helvetica" w:hAnsi="Helvetica"/>
        </w:rPr>
        <w:t>Bases sur la mouvement national inter-académique des enseignants</w:t>
      </w:r>
      <w:r w:rsidRPr="009850AD">
        <w:rPr>
          <w:rFonts w:ascii="Helvetica" w:hAnsi="Helvetica"/>
        </w:rPr>
        <w:t xml:space="preserve">, 2013”. </w:t>
      </w:r>
      <w:r w:rsidRPr="00C525BF">
        <w:rPr>
          <w:rFonts w:ascii="Helvetica" w:hAnsi="Helvetica"/>
          <w:lang w:val="en-US"/>
        </w:rPr>
        <w:t xml:space="preserve">Note: As we write this document, there is unfortunately no publicly available documentation for this dataset, and no public link to access it. </w:t>
      </w:r>
    </w:p>
    <w:p w14:paraId="7E905EFD" w14:textId="77777777" w:rsidR="009850AD" w:rsidRPr="00C525BF" w:rsidRDefault="009850AD" w:rsidP="009850AD">
      <w:pPr>
        <w:pStyle w:val="Paragraphedeliste"/>
        <w:rPr>
          <w:rFonts w:ascii="Helvetica" w:hAnsi="Helvetica"/>
          <w:lang w:val="en-US"/>
        </w:rPr>
      </w:pPr>
    </w:p>
    <w:p w14:paraId="039907A6" w14:textId="77777777" w:rsidR="009850AD" w:rsidRPr="00C525BF" w:rsidRDefault="009850AD" w:rsidP="009850AD">
      <w:pPr>
        <w:pStyle w:val="Paragraphedeliste"/>
        <w:numPr>
          <w:ilvl w:val="0"/>
          <w:numId w:val="9"/>
        </w:numPr>
        <w:rPr>
          <w:rFonts w:ascii="Helvetica" w:hAnsi="Helvetica"/>
          <w:lang w:val="en-US"/>
        </w:rPr>
      </w:pPr>
      <w:r w:rsidRPr="00C525BF">
        <w:rPr>
          <w:rFonts w:ascii="Helvetica" w:hAnsi="Helvetica"/>
          <w:b/>
          <w:lang w:val="en-US"/>
        </w:rPr>
        <w:t>Region-level data on regions characteristics</w:t>
      </w:r>
      <w:r w:rsidRPr="00C525BF">
        <w:rPr>
          <w:rFonts w:ascii="Helvetica" w:hAnsi="Helvetica"/>
          <w:lang w:val="en-US"/>
        </w:rPr>
        <w:t>: </w:t>
      </w:r>
    </w:p>
    <w:p w14:paraId="20C728F9" w14:textId="77777777" w:rsidR="009850AD" w:rsidRPr="009850AD" w:rsidRDefault="009850AD" w:rsidP="009850AD">
      <w:pPr>
        <w:pStyle w:val="Paragraphedeliste"/>
        <w:rPr>
          <w:rFonts w:ascii="Helvetica" w:hAnsi="Helvetica"/>
        </w:rPr>
      </w:pPr>
      <w:r w:rsidRPr="009850AD">
        <w:rPr>
          <w:rFonts w:ascii="Helvetica" w:hAnsi="Helvetica"/>
        </w:rPr>
        <w:t>Direction de l’Evaluation de la Prospective et de la Performance (DEPP), France, “Géographie de l'Ecole, 2014”,</w:t>
      </w:r>
      <w:r w:rsidRPr="009850AD">
        <w:rPr>
          <w:rFonts w:ascii="Helvetica" w:hAnsi="Helvetica"/>
          <w:color w:val="000000"/>
        </w:rPr>
        <w:t> </w:t>
      </w:r>
      <w:hyperlink r:id="rId5" w:history="1">
        <w:r w:rsidRPr="009850AD">
          <w:rPr>
            <w:rStyle w:val="Lienhypertexte"/>
            <w:rFonts w:ascii="Helvetica" w:hAnsi="Helvetica"/>
          </w:rPr>
          <w:t>https://www.data.gouv.fr/fr/datasets/geographie-de-lecole/</w:t>
        </w:r>
      </w:hyperlink>
    </w:p>
    <w:p w14:paraId="137B9EBE" w14:textId="77777777" w:rsidR="009850AD" w:rsidRPr="00C525BF" w:rsidRDefault="009850AD" w:rsidP="009850AD">
      <w:pPr>
        <w:pStyle w:val="Default"/>
        <w:jc w:val="both"/>
        <w:rPr>
          <w:rFonts w:ascii="Helvetica" w:hAnsi="Helvetica" w:cstheme="minorBidi"/>
          <w:color w:val="auto"/>
          <w:sz w:val="22"/>
          <w:szCs w:val="22"/>
          <w:lang w:val="fr-FR"/>
        </w:rPr>
      </w:pPr>
    </w:p>
    <w:p w14:paraId="0885A10A" w14:textId="77777777" w:rsidR="009850AD" w:rsidRPr="00C525BF" w:rsidRDefault="009850AD" w:rsidP="009850AD">
      <w:pPr>
        <w:jc w:val="both"/>
        <w:rPr>
          <w:rFonts w:ascii="Helvetica" w:hAnsi="Helvetica"/>
          <w:b/>
        </w:rPr>
      </w:pPr>
    </w:p>
    <w:p w14:paraId="097FB116" w14:textId="77777777" w:rsidR="009850AD" w:rsidRPr="009850AD" w:rsidRDefault="009850AD" w:rsidP="009850AD">
      <w:pPr>
        <w:pStyle w:val="Titre1"/>
        <w:numPr>
          <w:ilvl w:val="0"/>
          <w:numId w:val="4"/>
        </w:numPr>
        <w:rPr>
          <w:rFonts w:ascii="Helvetica" w:hAnsi="Helvetica"/>
          <w:color w:val="000000" w:themeColor="text1"/>
          <w:szCs w:val="22"/>
        </w:rPr>
      </w:pPr>
      <w:r w:rsidRPr="009850AD">
        <w:rPr>
          <w:rFonts w:ascii="Helvetica" w:hAnsi="Helvetica"/>
          <w:color w:val="000000" w:themeColor="text1"/>
          <w:szCs w:val="22"/>
        </w:rPr>
        <w:t>DATA AVAILABILITY STATEMENT</w:t>
      </w:r>
    </w:p>
    <w:p w14:paraId="2B409D85" w14:textId="77777777" w:rsidR="009850AD" w:rsidRDefault="009850AD" w:rsidP="009850AD">
      <w:pPr>
        <w:spacing w:after="0" w:line="240" w:lineRule="auto"/>
        <w:rPr>
          <w:rFonts w:ascii="Helvetica" w:hAnsi="Helvetica"/>
          <w:lang w:val="en-US"/>
        </w:rPr>
      </w:pPr>
    </w:p>
    <w:p w14:paraId="02B9522B" w14:textId="3A9E207A" w:rsidR="009850AD" w:rsidRPr="00C525BF" w:rsidRDefault="009850AD" w:rsidP="009850AD">
      <w:pPr>
        <w:spacing w:after="0" w:line="240" w:lineRule="auto"/>
        <w:rPr>
          <w:rFonts w:ascii="Helvetica" w:hAnsi="Helvetica"/>
          <w:lang w:val="en-US"/>
        </w:rPr>
      </w:pPr>
      <w:r w:rsidRPr="00C90719">
        <w:rPr>
          <w:rFonts w:ascii="Helvetica" w:hAnsi="Helvetica"/>
          <w:lang w:val="en-US"/>
        </w:rPr>
        <w:t xml:space="preserve">The data that contains information on </w:t>
      </w:r>
      <w:proofErr w:type="gramStart"/>
      <w:r w:rsidR="002C3950">
        <w:rPr>
          <w:rFonts w:ascii="Helvetica" w:hAnsi="Helvetica"/>
          <w:lang w:val="en-US"/>
        </w:rPr>
        <w:t>teachers</w:t>
      </w:r>
      <w:proofErr w:type="gramEnd"/>
      <w:r w:rsidR="002C3950">
        <w:rPr>
          <w:rFonts w:ascii="Helvetica" w:hAnsi="Helvetica"/>
          <w:lang w:val="en-US"/>
        </w:rPr>
        <w:t xml:space="preserve"> transfers</w:t>
      </w:r>
      <w:r w:rsidRPr="00C90719">
        <w:rPr>
          <w:rFonts w:ascii="Helvetica" w:hAnsi="Helvetica"/>
          <w:lang w:val="en-US"/>
        </w:rPr>
        <w:t xml:space="preserve"> is restricted-use microdata that is only available by signing a data access agreement with the Direction de </w:t>
      </w:r>
      <w:proofErr w:type="spellStart"/>
      <w:r w:rsidRPr="00C90719">
        <w:rPr>
          <w:rFonts w:ascii="Helvetica" w:hAnsi="Helvetica"/>
          <w:lang w:val="en-US"/>
        </w:rPr>
        <w:t>l’Evaluation</w:t>
      </w:r>
      <w:proofErr w:type="spellEnd"/>
      <w:r w:rsidRPr="00C90719">
        <w:rPr>
          <w:rFonts w:ascii="Helvetica" w:hAnsi="Helvetica"/>
          <w:lang w:val="en-US"/>
        </w:rPr>
        <w:t xml:space="preserve"> de la Prospective et de la Performance (DEPP), France.</w:t>
      </w:r>
      <w:r w:rsidRPr="009850AD">
        <w:rPr>
          <w:rFonts w:ascii="Helvetica" w:hAnsi="Helvetica"/>
          <w:lang w:val="en-US"/>
        </w:rPr>
        <w:t xml:space="preserve"> </w:t>
      </w:r>
      <w:r w:rsidRPr="00C525BF">
        <w:rPr>
          <w:rFonts w:ascii="Helvetica" w:hAnsi="Helvetica"/>
          <w:lang w:val="en-US"/>
        </w:rPr>
        <w:t xml:space="preserve">We signed </w:t>
      </w:r>
      <w:proofErr w:type="gramStart"/>
      <w:r w:rsidRPr="00C525BF">
        <w:rPr>
          <w:rFonts w:ascii="Helvetica" w:hAnsi="Helvetica"/>
          <w:lang w:val="en-US"/>
        </w:rPr>
        <w:t>an</w:t>
      </w:r>
      <w:proofErr w:type="gramEnd"/>
      <w:r w:rsidRPr="00C525BF">
        <w:rPr>
          <w:rFonts w:ascii="Helvetica" w:hAnsi="Helvetica"/>
          <w:lang w:val="en-US"/>
        </w:rPr>
        <w:t xml:space="preserve"> data access agreement which prevents us from making the data available to third parties. </w:t>
      </w:r>
    </w:p>
    <w:p w14:paraId="1A91DF70" w14:textId="77777777" w:rsidR="009850AD" w:rsidRPr="009850AD" w:rsidRDefault="009850AD" w:rsidP="009850AD">
      <w:pPr>
        <w:pStyle w:val="Default"/>
        <w:jc w:val="both"/>
        <w:rPr>
          <w:rFonts w:ascii="Helvetica" w:hAnsi="Helvetica" w:cstheme="minorBidi"/>
          <w:color w:val="auto"/>
          <w:sz w:val="22"/>
          <w:szCs w:val="22"/>
        </w:rPr>
      </w:pPr>
    </w:p>
    <w:p w14:paraId="69359EC8" w14:textId="77777777" w:rsidR="009850AD" w:rsidRPr="009850AD" w:rsidRDefault="009850AD" w:rsidP="009850AD">
      <w:pPr>
        <w:pStyle w:val="Default"/>
        <w:jc w:val="both"/>
        <w:rPr>
          <w:rFonts w:ascii="Helvetica" w:hAnsi="Helvetica" w:cstheme="minorBidi"/>
          <w:color w:val="auto"/>
          <w:sz w:val="22"/>
          <w:szCs w:val="22"/>
        </w:rPr>
      </w:pPr>
      <w:r w:rsidRPr="009850AD">
        <w:rPr>
          <w:rFonts w:ascii="Helvetica" w:hAnsi="Helvetica" w:cstheme="minorBidi"/>
          <w:color w:val="auto"/>
          <w:sz w:val="22"/>
          <w:szCs w:val="22"/>
        </w:rPr>
        <w:lastRenderedPageBreak/>
        <w:t xml:space="preserve">Researchers interested in using these datasets should contact directly the statistical offices of the MENESR-DEPP: </w:t>
      </w:r>
    </w:p>
    <w:p w14:paraId="4919605B" w14:textId="77777777" w:rsidR="009850AD" w:rsidRPr="00C525BF" w:rsidRDefault="009850AD" w:rsidP="009850AD">
      <w:pPr>
        <w:pStyle w:val="Default"/>
        <w:jc w:val="both"/>
        <w:rPr>
          <w:rFonts w:ascii="Helvetica" w:hAnsi="Helvetica" w:cstheme="minorBidi"/>
          <w:color w:val="auto"/>
          <w:sz w:val="22"/>
          <w:szCs w:val="22"/>
          <w:lang w:val="fr-FR"/>
        </w:rPr>
      </w:pPr>
      <w:r w:rsidRPr="00C525BF">
        <w:rPr>
          <w:rFonts w:ascii="Helvetica" w:hAnsi="Helvetica" w:cstheme="minorBidi"/>
          <w:color w:val="auto"/>
          <w:sz w:val="22"/>
          <w:szCs w:val="22"/>
          <w:lang w:val="fr-FR"/>
        </w:rPr>
        <w:t>Ministère de l’Education Nationale, de l’Enseignement Supérieur, et de la Recherche Direction de l’Evaluation de la Prospective et de la Performance (MENESR-DEPP)</w:t>
      </w:r>
    </w:p>
    <w:p w14:paraId="6D926D01" w14:textId="77777777" w:rsidR="009850AD" w:rsidRPr="00C525BF" w:rsidRDefault="009850AD" w:rsidP="009850AD">
      <w:pPr>
        <w:pStyle w:val="Default"/>
        <w:jc w:val="both"/>
        <w:rPr>
          <w:rFonts w:ascii="Helvetica" w:hAnsi="Helvetica" w:cstheme="minorBidi"/>
          <w:color w:val="auto"/>
          <w:sz w:val="22"/>
          <w:szCs w:val="22"/>
          <w:lang w:val="fr-FR"/>
        </w:rPr>
      </w:pPr>
      <w:r w:rsidRPr="00C525BF">
        <w:rPr>
          <w:rFonts w:ascii="Helvetica" w:hAnsi="Helvetica" w:cstheme="minorBidi"/>
          <w:color w:val="auto"/>
          <w:sz w:val="22"/>
          <w:szCs w:val="22"/>
          <w:lang w:val="fr-FR"/>
        </w:rPr>
        <w:t xml:space="preserve">61-65, rue </w:t>
      </w:r>
      <w:proofErr w:type="spellStart"/>
      <w:r w:rsidRPr="00C525BF">
        <w:rPr>
          <w:rFonts w:ascii="Helvetica" w:hAnsi="Helvetica" w:cstheme="minorBidi"/>
          <w:color w:val="auto"/>
          <w:sz w:val="22"/>
          <w:szCs w:val="22"/>
          <w:lang w:val="fr-FR"/>
        </w:rPr>
        <w:t>Dutot</w:t>
      </w:r>
      <w:proofErr w:type="spellEnd"/>
      <w:r w:rsidRPr="00C525BF">
        <w:rPr>
          <w:rFonts w:ascii="Helvetica" w:hAnsi="Helvetica" w:cstheme="minorBidi"/>
          <w:color w:val="auto"/>
          <w:sz w:val="22"/>
          <w:szCs w:val="22"/>
          <w:lang w:val="fr-FR"/>
        </w:rPr>
        <w:t xml:space="preserve"> </w:t>
      </w:r>
    </w:p>
    <w:p w14:paraId="256CB96C" w14:textId="77777777" w:rsidR="009850AD" w:rsidRPr="00C525BF" w:rsidRDefault="009850AD" w:rsidP="009850AD">
      <w:pPr>
        <w:pStyle w:val="Default"/>
        <w:jc w:val="both"/>
        <w:rPr>
          <w:rFonts w:ascii="Helvetica" w:hAnsi="Helvetica" w:cstheme="minorBidi"/>
          <w:color w:val="auto"/>
          <w:sz w:val="22"/>
          <w:szCs w:val="22"/>
          <w:lang w:val="fr-FR"/>
        </w:rPr>
      </w:pPr>
      <w:r w:rsidRPr="00C525BF">
        <w:rPr>
          <w:rFonts w:ascii="Helvetica" w:hAnsi="Helvetica" w:cstheme="minorBidi"/>
          <w:color w:val="auto"/>
          <w:sz w:val="22"/>
          <w:szCs w:val="22"/>
          <w:lang w:val="fr-FR"/>
        </w:rPr>
        <w:t xml:space="preserve">75231 Paris Cedex 05 </w:t>
      </w:r>
    </w:p>
    <w:p w14:paraId="57123A07" w14:textId="77777777" w:rsidR="009850AD" w:rsidRPr="00C525BF" w:rsidRDefault="009850AD" w:rsidP="009850AD">
      <w:pPr>
        <w:pStyle w:val="Default"/>
        <w:jc w:val="both"/>
        <w:rPr>
          <w:rFonts w:ascii="Helvetica" w:hAnsi="Helvetica" w:cstheme="minorBidi"/>
          <w:color w:val="auto"/>
          <w:sz w:val="22"/>
          <w:szCs w:val="22"/>
          <w:lang w:val="fr-FR"/>
        </w:rPr>
      </w:pPr>
      <w:r w:rsidRPr="00C525BF">
        <w:rPr>
          <w:rFonts w:ascii="Helvetica" w:hAnsi="Helvetica" w:cstheme="minorBidi"/>
          <w:color w:val="auto"/>
          <w:sz w:val="22"/>
          <w:szCs w:val="22"/>
          <w:lang w:val="fr-FR"/>
        </w:rPr>
        <w:t>FRANCE</w:t>
      </w:r>
    </w:p>
    <w:p w14:paraId="7148F78E" w14:textId="77777777" w:rsidR="009850AD" w:rsidRPr="009850AD" w:rsidRDefault="00C525BF" w:rsidP="009850AD">
      <w:pPr>
        <w:pStyle w:val="Default"/>
        <w:jc w:val="both"/>
        <w:rPr>
          <w:rFonts w:ascii="Helvetica" w:hAnsi="Helvetica" w:cs="Times New Roman"/>
          <w:sz w:val="22"/>
          <w:szCs w:val="22"/>
          <w:lang w:val="fr-FR"/>
        </w:rPr>
      </w:pPr>
      <w:hyperlink r:id="rId6" w:history="1">
        <w:r w:rsidR="009850AD" w:rsidRPr="009850AD">
          <w:rPr>
            <w:rStyle w:val="Lienhypertexte"/>
            <w:rFonts w:ascii="Helvetica" w:hAnsi="Helvetica" w:cs="Times New Roman"/>
            <w:sz w:val="22"/>
            <w:szCs w:val="22"/>
            <w:lang w:val="fr-FR"/>
          </w:rPr>
          <w:t>depp_recherche@education.gouv.fr</w:t>
        </w:r>
      </w:hyperlink>
    </w:p>
    <w:p w14:paraId="449AE64D" w14:textId="77777777" w:rsidR="009850AD" w:rsidRPr="009850AD" w:rsidRDefault="009850AD" w:rsidP="006B4725">
      <w:pPr>
        <w:rPr>
          <w:rFonts w:ascii="Helvetica" w:hAnsi="Helvetica"/>
        </w:rPr>
      </w:pPr>
    </w:p>
    <w:sectPr w:rsidR="009850AD" w:rsidRPr="009850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368B6"/>
    <w:multiLevelType w:val="hybridMultilevel"/>
    <w:tmpl w:val="8042EE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962947"/>
    <w:multiLevelType w:val="hybridMultilevel"/>
    <w:tmpl w:val="79EC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C26E8"/>
    <w:multiLevelType w:val="hybridMultilevel"/>
    <w:tmpl w:val="C48016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97000D"/>
    <w:multiLevelType w:val="hybridMultilevel"/>
    <w:tmpl w:val="9EBC0418"/>
    <w:lvl w:ilvl="0" w:tplc="5E705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B68E4"/>
    <w:multiLevelType w:val="hybridMultilevel"/>
    <w:tmpl w:val="5F6C266A"/>
    <w:lvl w:ilvl="0" w:tplc="C3867FF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827F09"/>
    <w:multiLevelType w:val="hybridMultilevel"/>
    <w:tmpl w:val="01D82406"/>
    <w:lvl w:ilvl="0" w:tplc="18527B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6CB2E18"/>
    <w:multiLevelType w:val="hybridMultilevel"/>
    <w:tmpl w:val="771C0600"/>
    <w:lvl w:ilvl="0" w:tplc="E6E8F0E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0481A8E"/>
    <w:multiLevelType w:val="hybridMultilevel"/>
    <w:tmpl w:val="790889BE"/>
    <w:lvl w:ilvl="0" w:tplc="7E003F30">
      <w:start w:val="19"/>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402594"/>
    <w:multiLevelType w:val="multilevel"/>
    <w:tmpl w:val="FD3A43F0"/>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8"/>
  </w:num>
  <w:num w:numId="4">
    <w:abstractNumId w:val="4"/>
  </w:num>
  <w:num w:numId="5">
    <w:abstractNumId w:val="7"/>
  </w:num>
  <w:num w:numId="6">
    <w:abstractNumId w:val="3"/>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E1"/>
    <w:rsid w:val="000A25D3"/>
    <w:rsid w:val="000A5C87"/>
    <w:rsid w:val="000C5CCD"/>
    <w:rsid w:val="000E61C0"/>
    <w:rsid w:val="00103C04"/>
    <w:rsid w:val="001219DF"/>
    <w:rsid w:val="001A1290"/>
    <w:rsid w:val="001B6C34"/>
    <w:rsid w:val="001F703B"/>
    <w:rsid w:val="00251F48"/>
    <w:rsid w:val="002C3950"/>
    <w:rsid w:val="002F57E8"/>
    <w:rsid w:val="00445219"/>
    <w:rsid w:val="00466BAE"/>
    <w:rsid w:val="004D0086"/>
    <w:rsid w:val="005169ED"/>
    <w:rsid w:val="00565CD1"/>
    <w:rsid w:val="00575673"/>
    <w:rsid w:val="0059182A"/>
    <w:rsid w:val="005A4B56"/>
    <w:rsid w:val="00654BF9"/>
    <w:rsid w:val="006726E1"/>
    <w:rsid w:val="006B4725"/>
    <w:rsid w:val="006D45F6"/>
    <w:rsid w:val="006E1324"/>
    <w:rsid w:val="00745EB9"/>
    <w:rsid w:val="0075188F"/>
    <w:rsid w:val="007A68B8"/>
    <w:rsid w:val="00851004"/>
    <w:rsid w:val="008F779B"/>
    <w:rsid w:val="00905C40"/>
    <w:rsid w:val="00915FAA"/>
    <w:rsid w:val="00947026"/>
    <w:rsid w:val="009622EB"/>
    <w:rsid w:val="009850AD"/>
    <w:rsid w:val="009B4654"/>
    <w:rsid w:val="00A8116D"/>
    <w:rsid w:val="00AC3F0B"/>
    <w:rsid w:val="00AE7E5A"/>
    <w:rsid w:val="00B00B9C"/>
    <w:rsid w:val="00BC7F74"/>
    <w:rsid w:val="00C006BF"/>
    <w:rsid w:val="00C156DC"/>
    <w:rsid w:val="00C40383"/>
    <w:rsid w:val="00C47B7E"/>
    <w:rsid w:val="00C525BF"/>
    <w:rsid w:val="00C90719"/>
    <w:rsid w:val="00CD1608"/>
    <w:rsid w:val="00D456E8"/>
    <w:rsid w:val="00D923EF"/>
    <w:rsid w:val="00DC446D"/>
    <w:rsid w:val="00E53629"/>
    <w:rsid w:val="00E7142D"/>
    <w:rsid w:val="00ED7F49"/>
    <w:rsid w:val="00F0259F"/>
    <w:rsid w:val="00F103EE"/>
    <w:rsid w:val="00F41ACF"/>
    <w:rsid w:val="00F62030"/>
    <w:rsid w:val="00F870D5"/>
    <w:rsid w:val="00FB3FB1"/>
    <w:rsid w:val="00FE20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693F"/>
  <w15:chartTrackingRefBased/>
  <w15:docId w15:val="{2275A0E8-58F7-46F7-8446-25ED366EE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D16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3F0B"/>
    <w:pPr>
      <w:ind w:left="720"/>
      <w:contextualSpacing/>
    </w:pPr>
  </w:style>
  <w:style w:type="paragraph" w:customStyle="1" w:styleId="Default">
    <w:name w:val="Default"/>
    <w:rsid w:val="00FB3FB1"/>
    <w:pPr>
      <w:autoSpaceDE w:val="0"/>
      <w:autoSpaceDN w:val="0"/>
      <w:adjustRightInd w:val="0"/>
      <w:spacing w:after="0" w:line="240" w:lineRule="auto"/>
    </w:pPr>
    <w:rPr>
      <w:rFonts w:ascii="Calibri" w:hAnsi="Calibri" w:cs="Calibri"/>
      <w:color w:val="000000"/>
      <w:sz w:val="24"/>
      <w:szCs w:val="24"/>
      <w:lang w:val="en-US"/>
    </w:rPr>
  </w:style>
  <w:style w:type="character" w:styleId="Lienhypertexte">
    <w:name w:val="Hyperlink"/>
    <w:basedOn w:val="Policepardfaut"/>
    <w:uiPriority w:val="99"/>
    <w:unhideWhenUsed/>
    <w:rsid w:val="00FB3FB1"/>
    <w:rPr>
      <w:color w:val="0563C1" w:themeColor="hyperlink"/>
      <w:u w:val="single"/>
    </w:rPr>
  </w:style>
  <w:style w:type="character" w:customStyle="1" w:styleId="Titre1Car">
    <w:name w:val="Titre 1 Car"/>
    <w:basedOn w:val="Policepardfaut"/>
    <w:link w:val="Titre1"/>
    <w:uiPriority w:val="9"/>
    <w:rsid w:val="00CD160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87483">
      <w:bodyDiv w:val="1"/>
      <w:marLeft w:val="0"/>
      <w:marRight w:val="0"/>
      <w:marTop w:val="0"/>
      <w:marBottom w:val="0"/>
      <w:divBdr>
        <w:top w:val="none" w:sz="0" w:space="0" w:color="auto"/>
        <w:left w:val="none" w:sz="0" w:space="0" w:color="auto"/>
        <w:bottom w:val="none" w:sz="0" w:space="0" w:color="auto"/>
        <w:right w:val="none" w:sz="0" w:space="0" w:color="auto"/>
      </w:divBdr>
      <w:divsChild>
        <w:div w:id="1581060390">
          <w:marLeft w:val="0"/>
          <w:marRight w:val="0"/>
          <w:marTop w:val="0"/>
          <w:marBottom w:val="0"/>
          <w:divBdr>
            <w:top w:val="none" w:sz="0" w:space="0" w:color="auto"/>
            <w:left w:val="none" w:sz="0" w:space="0" w:color="auto"/>
            <w:bottom w:val="none" w:sz="0" w:space="0" w:color="auto"/>
            <w:right w:val="none" w:sz="0" w:space="0" w:color="auto"/>
          </w:divBdr>
        </w:div>
        <w:div w:id="1859152935">
          <w:marLeft w:val="0"/>
          <w:marRight w:val="0"/>
          <w:marTop w:val="0"/>
          <w:marBottom w:val="0"/>
          <w:divBdr>
            <w:top w:val="none" w:sz="0" w:space="0" w:color="auto"/>
            <w:left w:val="none" w:sz="0" w:space="0" w:color="auto"/>
            <w:bottom w:val="none" w:sz="0" w:space="0" w:color="auto"/>
            <w:right w:val="none" w:sz="0" w:space="0" w:color="auto"/>
          </w:divBdr>
        </w:div>
        <w:div w:id="864754236">
          <w:marLeft w:val="0"/>
          <w:marRight w:val="0"/>
          <w:marTop w:val="0"/>
          <w:marBottom w:val="0"/>
          <w:divBdr>
            <w:top w:val="none" w:sz="0" w:space="0" w:color="auto"/>
            <w:left w:val="none" w:sz="0" w:space="0" w:color="auto"/>
            <w:bottom w:val="none" w:sz="0" w:space="0" w:color="auto"/>
            <w:right w:val="none" w:sz="0" w:space="0" w:color="auto"/>
          </w:divBdr>
        </w:div>
        <w:div w:id="1898740849">
          <w:marLeft w:val="0"/>
          <w:marRight w:val="0"/>
          <w:marTop w:val="0"/>
          <w:marBottom w:val="0"/>
          <w:divBdr>
            <w:top w:val="none" w:sz="0" w:space="0" w:color="auto"/>
            <w:left w:val="none" w:sz="0" w:space="0" w:color="auto"/>
            <w:bottom w:val="none" w:sz="0" w:space="0" w:color="auto"/>
            <w:right w:val="none" w:sz="0" w:space="0" w:color="auto"/>
          </w:divBdr>
        </w:div>
        <w:div w:id="362638600">
          <w:marLeft w:val="0"/>
          <w:marRight w:val="0"/>
          <w:marTop w:val="0"/>
          <w:marBottom w:val="0"/>
          <w:divBdr>
            <w:top w:val="none" w:sz="0" w:space="0" w:color="auto"/>
            <w:left w:val="none" w:sz="0" w:space="0" w:color="auto"/>
            <w:bottom w:val="none" w:sz="0" w:space="0" w:color="auto"/>
            <w:right w:val="none" w:sz="0" w:space="0" w:color="auto"/>
          </w:divBdr>
        </w:div>
        <w:div w:id="1872305725">
          <w:marLeft w:val="0"/>
          <w:marRight w:val="0"/>
          <w:marTop w:val="0"/>
          <w:marBottom w:val="0"/>
          <w:divBdr>
            <w:top w:val="none" w:sz="0" w:space="0" w:color="auto"/>
            <w:left w:val="none" w:sz="0" w:space="0" w:color="auto"/>
            <w:bottom w:val="none" w:sz="0" w:space="0" w:color="auto"/>
            <w:right w:val="none" w:sz="0" w:space="0" w:color="auto"/>
          </w:divBdr>
        </w:div>
        <w:div w:id="291332170">
          <w:marLeft w:val="0"/>
          <w:marRight w:val="0"/>
          <w:marTop w:val="0"/>
          <w:marBottom w:val="0"/>
          <w:divBdr>
            <w:top w:val="none" w:sz="0" w:space="0" w:color="auto"/>
            <w:left w:val="none" w:sz="0" w:space="0" w:color="auto"/>
            <w:bottom w:val="none" w:sz="0" w:space="0" w:color="auto"/>
            <w:right w:val="none" w:sz="0" w:space="0" w:color="auto"/>
          </w:divBdr>
          <w:divsChild>
            <w:div w:id="3602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24">
      <w:bodyDiv w:val="1"/>
      <w:marLeft w:val="0"/>
      <w:marRight w:val="0"/>
      <w:marTop w:val="0"/>
      <w:marBottom w:val="0"/>
      <w:divBdr>
        <w:top w:val="none" w:sz="0" w:space="0" w:color="auto"/>
        <w:left w:val="none" w:sz="0" w:space="0" w:color="auto"/>
        <w:bottom w:val="none" w:sz="0" w:space="0" w:color="auto"/>
        <w:right w:val="none" w:sz="0" w:space="0" w:color="auto"/>
      </w:divBdr>
    </w:div>
    <w:div w:id="1464809477">
      <w:bodyDiv w:val="1"/>
      <w:marLeft w:val="0"/>
      <w:marRight w:val="0"/>
      <w:marTop w:val="0"/>
      <w:marBottom w:val="0"/>
      <w:divBdr>
        <w:top w:val="none" w:sz="0" w:space="0" w:color="auto"/>
        <w:left w:val="none" w:sz="0" w:space="0" w:color="auto"/>
        <w:bottom w:val="none" w:sz="0" w:space="0" w:color="auto"/>
        <w:right w:val="none" w:sz="0" w:space="0" w:color="auto"/>
      </w:divBdr>
    </w:div>
    <w:div w:id="198353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pp_recherche@education.gouv.fr" TargetMode="External"/><Relationship Id="rId5" Type="http://schemas.openxmlformats.org/officeDocument/2006/relationships/hyperlink" Target="https://www.data.gouv.fr/fr/datasets/geographie-de-lecol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44EF10E1.dotm</Template>
  <TotalTime>81</TotalTime>
  <Pages>10</Pages>
  <Words>3365</Words>
  <Characters>18510</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COMBE Julien</dc:creator>
  <cp:keywords/>
  <dc:description/>
  <cp:lastModifiedBy>COMBE Julien</cp:lastModifiedBy>
  <cp:revision>62</cp:revision>
  <dcterms:created xsi:type="dcterms:W3CDTF">2021-09-29T09:05:00Z</dcterms:created>
  <dcterms:modified xsi:type="dcterms:W3CDTF">2021-11-23T14:53:00Z</dcterms:modified>
</cp:coreProperties>
</file>