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93B" w:rsidRDefault="001A293B">
      <w:pPr>
        <w:pStyle w:val="Heading2"/>
      </w:pPr>
      <w:bookmarkStart w:id="0" w:name="overview"/>
      <w:r>
        <w:t>REPLICATION PACKAGE FOR ARTICLE: “</w:t>
      </w:r>
      <w:r w:rsidRPr="001A293B">
        <w:t>DEMAND AND WELFARE ANALYSIS IN DISCRETE CHOICE MODELS WITH SOCIAL INTERACTIONS” (BHATTACHARYA, DUPAS AND KANAYA)</w:t>
      </w:r>
    </w:p>
    <w:p w:rsidR="001A293B" w:rsidRDefault="001A293B">
      <w:pPr>
        <w:pStyle w:val="Heading2"/>
      </w:pPr>
      <w:r>
        <w:t>Review of Economic Studies</w:t>
      </w:r>
    </w:p>
    <w:p w:rsidR="008D297C" w:rsidRDefault="0003430A">
      <w:pPr>
        <w:pStyle w:val="Heading2"/>
      </w:pPr>
      <w:r>
        <w:t>Overview</w:t>
      </w:r>
      <w:bookmarkEnd w:id="0"/>
    </w:p>
    <w:p w:rsidR="008D297C" w:rsidRDefault="001A293B">
      <w:pPr>
        <w:pStyle w:val="FirstParagraph"/>
      </w:pPr>
      <w:r>
        <w:t>There is one dataset and one Stata code in this replication package. The stata code first makes minor manipulation on the dataset, then produces the tables and figures in the paper.</w:t>
      </w:r>
    </w:p>
    <w:p w:rsidR="008D297C" w:rsidRDefault="0003430A">
      <w:pPr>
        <w:pStyle w:val="Heading2"/>
      </w:pPr>
      <w:bookmarkStart w:id="1" w:name="X2a26b784290afcf59b085c472e937fe0771d283"/>
      <w:r>
        <w:t>Data Availability and Provenance Statements</w:t>
      </w:r>
      <w:bookmarkEnd w:id="1"/>
    </w:p>
    <w:p w:rsidR="008D297C" w:rsidRDefault="0003430A">
      <w:pPr>
        <w:pStyle w:val="Heading3"/>
      </w:pPr>
      <w:bookmarkStart w:id="2" w:name="statement-about-rights"/>
      <w:r>
        <w:t>Statement about Rights</w:t>
      </w:r>
      <w:bookmarkEnd w:id="2"/>
    </w:p>
    <w:p w:rsidR="008D297C" w:rsidRDefault="0003430A">
      <w:pPr>
        <w:numPr>
          <w:ilvl w:val="0"/>
          <w:numId w:val="3"/>
        </w:numPr>
      </w:pPr>
      <w:r>
        <w:t xml:space="preserve">I certify that the author(s) of the manuscript have legitimate access to and </w:t>
      </w:r>
      <w:r>
        <w:t>permission to use the data used in this manuscript.</w:t>
      </w:r>
    </w:p>
    <w:p w:rsidR="008D297C" w:rsidRDefault="0003430A">
      <w:pPr>
        <w:pStyle w:val="Heading3"/>
      </w:pPr>
      <w:bookmarkStart w:id="3" w:name="summary-of-availability"/>
      <w:r>
        <w:t>S</w:t>
      </w:r>
      <w:r>
        <w:t>ummary of Availability</w:t>
      </w:r>
      <w:bookmarkEnd w:id="3"/>
    </w:p>
    <w:p w:rsidR="001A293B" w:rsidRDefault="0003430A" w:rsidP="007139E4">
      <w:pPr>
        <w:numPr>
          <w:ilvl w:val="0"/>
          <w:numId w:val="4"/>
        </w:numPr>
      </w:pPr>
      <w:r>
        <w:t xml:space="preserve">All data </w:t>
      </w:r>
      <w:r>
        <w:rPr>
          <w:b/>
        </w:rPr>
        <w:t>are</w:t>
      </w:r>
      <w:r>
        <w:t xml:space="preserve"> publicly available.</w:t>
      </w:r>
      <w:bookmarkStart w:id="4" w:name="details-on-each-data-source"/>
      <w:bookmarkStart w:id="5" w:name="_GoBack"/>
      <w:bookmarkEnd w:id="5"/>
    </w:p>
    <w:bookmarkEnd w:id="4"/>
    <w:p w:rsidR="008D297C" w:rsidRDefault="001A293B">
      <w:pPr>
        <w:pStyle w:val="Heading3"/>
      </w:pPr>
      <w:r>
        <w:t>Data Provenance</w:t>
      </w:r>
    </w:p>
    <w:p w:rsidR="008D297C" w:rsidRDefault="001A293B" w:rsidP="001A293B">
      <w:pPr>
        <w:pStyle w:val="BlockText"/>
        <w:ind w:left="0"/>
      </w:pPr>
      <w:r>
        <w:t xml:space="preserve">The data comes from a field experiment and associated survey conducted by Dupas (2014). We use only 7 variables from the Dupas (2014) dataset. </w:t>
      </w:r>
    </w:p>
    <w:p w:rsidR="008D297C" w:rsidRDefault="00BF0511" w:rsidP="00BF0511">
      <w:pPr>
        <w:pStyle w:val="BlockText"/>
        <w:ind w:left="0"/>
      </w:pPr>
      <w:r>
        <w:t xml:space="preserve">The dataset containing the subset of variables </w:t>
      </w:r>
      <w:r w:rsidR="0003430A">
        <w:t>used to support the findings of this study ha</w:t>
      </w:r>
      <w:r>
        <w:t>s</w:t>
      </w:r>
      <w:r w:rsidR="0003430A">
        <w:t xml:space="preserve"> </w:t>
      </w:r>
      <w:r>
        <w:t xml:space="preserve">been </w:t>
      </w:r>
      <w:r w:rsidR="0003430A">
        <w:t>u</w:t>
      </w:r>
      <w:r w:rsidR="0003430A">
        <w:t xml:space="preserve">ploaded to the </w:t>
      </w:r>
      <w:r>
        <w:t>Review of Economic Studies repository.</w:t>
      </w:r>
    </w:p>
    <w:p w:rsidR="008D297C" w:rsidRDefault="0003430A">
      <w:pPr>
        <w:pStyle w:val="Heading2"/>
      </w:pPr>
      <w:bookmarkStart w:id="6" w:name="dataset-list"/>
      <w:r>
        <w:t>Dataset list</w:t>
      </w:r>
      <w:bookmarkEnd w:id="6"/>
    </w:p>
    <w:p w:rsidR="00BF0511" w:rsidRDefault="00BF0511" w:rsidP="00BF0511">
      <w:pPr>
        <w:pStyle w:val="BodyText"/>
        <w:numPr>
          <w:ilvl w:val="0"/>
          <w:numId w:val="21"/>
        </w:numPr>
      </w:pPr>
      <w:bookmarkStart w:id="7" w:name="computational-requirements"/>
      <w:r w:rsidRPr="00BF0511">
        <w:t>RESTUD26908_data</w:t>
      </w:r>
      <w:r>
        <w:t>.dta: dataset used to produce results in the paper, STATA format.</w:t>
      </w:r>
    </w:p>
    <w:p w:rsidR="00BF0511" w:rsidRDefault="00BF0511" w:rsidP="00BF0511">
      <w:pPr>
        <w:pStyle w:val="BodyText"/>
        <w:numPr>
          <w:ilvl w:val="0"/>
          <w:numId w:val="21"/>
        </w:numPr>
      </w:pPr>
      <w:r w:rsidRPr="00BF0511">
        <w:t>RESTUD26908_data</w:t>
      </w:r>
      <w:r>
        <w:t>.csv: as above, but in CSV format.</w:t>
      </w:r>
    </w:p>
    <w:p w:rsidR="008D297C" w:rsidRDefault="0003430A">
      <w:pPr>
        <w:pStyle w:val="Heading3"/>
      </w:pPr>
      <w:bookmarkStart w:id="8" w:name="software-requirements"/>
      <w:bookmarkEnd w:id="7"/>
      <w:r>
        <w:t>Software Requirements</w:t>
      </w:r>
      <w:bookmarkEnd w:id="8"/>
    </w:p>
    <w:p w:rsidR="008D297C" w:rsidRDefault="0003430A">
      <w:pPr>
        <w:numPr>
          <w:ilvl w:val="0"/>
          <w:numId w:val="6"/>
        </w:numPr>
      </w:pPr>
      <w:r>
        <w:t>Stata (c</w:t>
      </w:r>
      <w:r w:rsidR="00BF0511">
        <w:t>ode was last run with version 17</w:t>
      </w:r>
      <w:r>
        <w:t>)</w:t>
      </w:r>
    </w:p>
    <w:p w:rsidR="008D297C" w:rsidRDefault="0003430A">
      <w:pPr>
        <w:pStyle w:val="Heading3"/>
      </w:pPr>
      <w:bookmarkStart w:id="9" w:name="memory-and-runtime-requirements"/>
      <w:r>
        <w:t>Memory and Runtime Requirements</w:t>
      </w:r>
      <w:bookmarkEnd w:id="9"/>
    </w:p>
    <w:p w:rsidR="008D297C" w:rsidRDefault="0003430A">
      <w:pPr>
        <w:pStyle w:val="FirstParagraph"/>
      </w:pPr>
      <w:r>
        <w:t>Approximate time needed to reproduce the analys</w:t>
      </w:r>
      <w:r w:rsidR="00BF0511">
        <w:t xml:space="preserve">es on a standard </w:t>
      </w:r>
      <w:r>
        <w:t>d</w:t>
      </w:r>
      <w:r>
        <w:t>esktop machine:</w:t>
      </w:r>
    </w:p>
    <w:p w:rsidR="008D297C" w:rsidRDefault="0003430A">
      <w:pPr>
        <w:numPr>
          <w:ilvl w:val="0"/>
          <w:numId w:val="11"/>
        </w:numPr>
      </w:pPr>
      <w:r>
        <w:t xml:space="preserve"> 8-24 hours</w:t>
      </w:r>
    </w:p>
    <w:p w:rsidR="00BF0511" w:rsidRDefault="00BF0511">
      <w:pPr>
        <w:pStyle w:val="Heading2"/>
      </w:pPr>
      <w:bookmarkStart w:id="10" w:name="description-of-programscode"/>
    </w:p>
    <w:p w:rsidR="008D297C" w:rsidRDefault="0003430A">
      <w:pPr>
        <w:pStyle w:val="Heading2"/>
      </w:pPr>
      <w:r>
        <w:t>Description of programs/code</w:t>
      </w:r>
      <w:bookmarkEnd w:id="10"/>
    </w:p>
    <w:p w:rsidR="008D297C" w:rsidRDefault="0003430A">
      <w:pPr>
        <w:numPr>
          <w:ilvl w:val="0"/>
          <w:numId w:val="13"/>
        </w:numPr>
      </w:pPr>
      <w:r>
        <w:t>Progr</w:t>
      </w:r>
      <w:r w:rsidR="00BF0511">
        <w:t xml:space="preserve">am full_code_public.do </w:t>
      </w:r>
      <w:r>
        <w:t xml:space="preserve">generate all tables and figures in the main body of the article. </w:t>
      </w:r>
      <w:r w:rsidR="00BF0511">
        <w:t xml:space="preserve">Comments in the code </w:t>
      </w:r>
      <w:r>
        <w:t>identif</w:t>
      </w:r>
      <w:r w:rsidR="00BF0511">
        <w:t>y where a given table or figure is created</w:t>
      </w:r>
      <w:r>
        <w:t>. Output files are called appropriate names (</w:t>
      </w:r>
      <w:r w:rsidR="00BF0511">
        <w:rPr>
          <w:rStyle w:val="VerbatimChar"/>
        </w:rPr>
        <w:t>table5.xls</w:t>
      </w:r>
      <w:r>
        <w:t xml:space="preserve">, </w:t>
      </w:r>
      <w:r w:rsidR="00BF0511">
        <w:rPr>
          <w:rStyle w:val="VerbatimChar"/>
        </w:rPr>
        <w:t>figure1</w:t>
      </w:r>
      <w:r w:rsidR="007139E4">
        <w:rPr>
          <w:rStyle w:val="VerbatimChar"/>
        </w:rPr>
        <w:t>.gph</w:t>
      </w:r>
      <w:r>
        <w:t>) and should be easy to correlate with the manuscript.</w:t>
      </w:r>
    </w:p>
    <w:p w:rsidR="008D297C" w:rsidRDefault="0003430A">
      <w:pPr>
        <w:pStyle w:val="Heading2"/>
      </w:pPr>
      <w:bookmarkStart w:id="11" w:name="references"/>
      <w:r>
        <w:t>References</w:t>
      </w:r>
      <w:bookmarkEnd w:id="11"/>
    </w:p>
    <w:p w:rsidR="008D297C" w:rsidRDefault="007139E4">
      <w:pPr>
        <w:pStyle w:val="FirstParagraph"/>
      </w:pPr>
      <w:r w:rsidRPr="001A293B">
        <w:t>Dupas, Pascaline. "Short‐run subsidies and long‐run adoption of new health products: Evidence from a field experiment." Econometrica 82.1 (2014): 197-228.</w:t>
      </w:r>
    </w:p>
    <w:sectPr w:rsidR="008D29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30A" w:rsidRDefault="0003430A">
      <w:pPr>
        <w:spacing w:after="0"/>
      </w:pPr>
      <w:r>
        <w:separator/>
      </w:r>
    </w:p>
  </w:endnote>
  <w:endnote w:type="continuationSeparator" w:id="0">
    <w:p w:rsidR="0003430A" w:rsidRDefault="00034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30A" w:rsidRDefault="0003430A">
      <w:r>
        <w:separator/>
      </w:r>
    </w:p>
  </w:footnote>
  <w:footnote w:type="continuationSeparator" w:id="0">
    <w:p w:rsidR="0003430A" w:rsidRDefault="00034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C76DA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8A5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F514602"/>
    <w:multiLevelType w:val="hybridMultilevel"/>
    <w:tmpl w:val="8F08A094"/>
    <w:lvl w:ilvl="0" w:tplc="95C8B4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430A"/>
    <w:rsid w:val="001A293B"/>
    <w:rsid w:val="004E29B3"/>
    <w:rsid w:val="00590D07"/>
    <w:rsid w:val="007139E4"/>
    <w:rsid w:val="00784D58"/>
    <w:rsid w:val="008D297C"/>
    <w:rsid w:val="008D6863"/>
    <w:rsid w:val="00B86B75"/>
    <w:rsid w:val="00BC48D5"/>
    <w:rsid w:val="00BF051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5637"/>
  <w15:docId w15:val="{FA0668CA-2B4E-402E-A818-F2FB2EE9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5367F-90E2-4777-8D32-82A5CA6A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Pascaline Dupas</cp:lastModifiedBy>
  <cp:revision>2</cp:revision>
  <dcterms:created xsi:type="dcterms:W3CDTF">2022-11-05T01:34:00Z</dcterms:created>
  <dcterms:modified xsi:type="dcterms:W3CDTF">2022-12-18T06:48:00Z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