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BF" w:rsidRDefault="0033536A" w:rsidP="007531BF">
      <w:pPr>
        <w:pStyle w:val="NormalWeb"/>
        <w:spacing w:before="0" w:beforeAutospacing="0" w:after="6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DF9A0" wp14:editId="276E30EA">
                <wp:simplePos x="0" y="0"/>
                <wp:positionH relativeFrom="column">
                  <wp:posOffset>1457960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14605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37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BF" w:rsidRDefault="007531BF" w:rsidP="007531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7531BF" w:rsidRDefault="007531BF" w:rsidP="007531BF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7531BF" w:rsidRDefault="007531BF" w:rsidP="007531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DF9A0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8pt;margin-top:15.1pt;width:259.2pt;height:7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" fillcolor="white [3212]" strokecolor="white [3212]">
                <v:textbox>
                  <w:txbxContent>
                    <w:p w:rsidR="007531BF" w:rsidRDefault="007531BF" w:rsidP="007531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7531BF" w:rsidRDefault="007531BF" w:rsidP="007531BF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bookmarkEnd w:id="1"/>
                    <w:p w:rsidR="007531BF" w:rsidRDefault="007531BF" w:rsidP="007531BF"/>
                  </w:txbxContent>
                </v:textbox>
                <w10:wrap type="square"/>
              </v:shape>
            </w:pict>
          </mc:Fallback>
        </mc:AlternateContent>
      </w:r>
      <w:r w:rsidR="007531BF">
        <w:rPr>
          <w:noProof/>
        </w:rPr>
        <w:drawing>
          <wp:anchor distT="0" distB="0" distL="114300" distR="114300" simplePos="0" relativeHeight="251661312" behindDoc="0" locked="0" layoutInCell="1" allowOverlap="1" wp14:anchorId="7797AC14" wp14:editId="10B16A76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1BF">
        <w:rPr>
          <w:noProof/>
        </w:rPr>
        <w:drawing>
          <wp:anchor distT="0" distB="0" distL="114300" distR="114300" simplePos="0" relativeHeight="251660288" behindDoc="0" locked="0" layoutInCell="1" allowOverlap="1" wp14:anchorId="495746EB" wp14:editId="34487668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1B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Especialidad: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Unidad 1</w:t>
      </w:r>
      <w:r w:rsidRPr="00C72DD1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Aplicación</w:t>
      </w:r>
      <w:r w:rsidR="002346D4">
        <w:rPr>
          <w:rFonts w:ascii="Arial" w:hAnsi="Arial" w:cs="Arial"/>
          <w:b/>
          <w:sz w:val="24"/>
        </w:rPr>
        <w:t xml:space="preserve"> atención al cliente</w:t>
      </w:r>
      <w:r>
        <w:rPr>
          <w:rFonts w:ascii="Arial" w:hAnsi="Arial" w:cs="Arial"/>
          <w:b/>
          <w:sz w:val="24"/>
        </w:rPr>
        <w:t xml:space="preserve"> 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Bitácora de software</w:t>
      </w:r>
    </w:p>
    <w:p w:rsidR="00D01249" w:rsidRDefault="007F716D"/>
    <w:p w:rsidR="007531BF" w:rsidRDefault="007531BF"/>
    <w:p w:rsidR="007531BF" w:rsidRDefault="007531BF"/>
    <w:p w:rsidR="007531BF" w:rsidRDefault="007531BF"/>
    <w:tbl>
      <w:tblPr>
        <w:tblStyle w:val="Tablaconcuadrcula"/>
        <w:tblW w:w="9231" w:type="dxa"/>
        <w:tblLook w:val="04A0" w:firstRow="1" w:lastRow="0" w:firstColumn="1" w:lastColumn="0" w:noHBand="0" w:noVBand="1"/>
      </w:tblPr>
      <w:tblGrid>
        <w:gridCol w:w="3075"/>
        <w:gridCol w:w="3076"/>
        <w:gridCol w:w="3080"/>
      </w:tblGrid>
      <w:tr w:rsidR="007531BF" w:rsidTr="004662FD">
        <w:trPr>
          <w:trHeight w:val="850"/>
        </w:trPr>
        <w:tc>
          <w:tcPr>
            <w:tcW w:w="9231" w:type="dxa"/>
            <w:gridSpan w:val="3"/>
          </w:tcPr>
          <w:p w:rsidR="007531BF" w:rsidRPr="007531BF" w:rsidRDefault="007531BF" w:rsidP="007531BF">
            <w:pPr>
              <w:jc w:val="center"/>
              <w:rPr>
                <w:b/>
                <w:sz w:val="32"/>
              </w:rPr>
            </w:pPr>
            <w:r w:rsidRPr="007531BF">
              <w:rPr>
                <w:b/>
                <w:sz w:val="28"/>
              </w:rPr>
              <w:lastRenderedPageBreak/>
              <w:t>Bitácora</w:t>
            </w:r>
          </w:p>
        </w:tc>
      </w:tr>
      <w:tr w:rsidR="007531BF" w:rsidTr="007531BF">
        <w:trPr>
          <w:trHeight w:val="1575"/>
        </w:trPr>
        <w:tc>
          <w:tcPr>
            <w:tcW w:w="3075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>Actividad</w:t>
            </w:r>
          </w:p>
        </w:tc>
        <w:tc>
          <w:tcPr>
            <w:tcW w:w="3076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 xml:space="preserve">Fecha 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7531BF" w:rsidTr="007531BF">
        <w:trPr>
          <w:trHeight w:val="2192"/>
        </w:trPr>
        <w:tc>
          <w:tcPr>
            <w:tcW w:w="3075" w:type="dxa"/>
          </w:tcPr>
          <w:p w:rsidR="007531BF" w:rsidRPr="007531BF" w:rsidRDefault="007531BF" w:rsidP="003B22C6">
            <w:pPr>
              <w:rPr>
                <w:sz w:val="24"/>
              </w:rPr>
            </w:pPr>
            <w:r>
              <w:rPr>
                <w:sz w:val="24"/>
              </w:rPr>
              <w:t xml:space="preserve">Creación </w:t>
            </w:r>
            <w:r w:rsidR="003B22C6">
              <w:rPr>
                <w:sz w:val="24"/>
              </w:rPr>
              <w:t>de la encuesta</w:t>
            </w:r>
          </w:p>
        </w:tc>
        <w:tc>
          <w:tcPr>
            <w:tcW w:w="3076" w:type="dxa"/>
          </w:tcPr>
          <w:p w:rsidR="007531BF" w:rsidRPr="007531BF" w:rsidRDefault="007531BF" w:rsidP="002346D4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2346D4">
              <w:rPr>
                <w:sz w:val="24"/>
              </w:rPr>
              <w:t>6</w:t>
            </w:r>
            <w:r>
              <w:rPr>
                <w:sz w:val="24"/>
              </w:rPr>
              <w:t xml:space="preserve"> de </w:t>
            </w:r>
            <w:r w:rsidR="002346D4">
              <w:rPr>
                <w:sz w:val="24"/>
              </w:rPr>
              <w:t>abril</w:t>
            </w:r>
            <w:r>
              <w:rPr>
                <w:sz w:val="24"/>
              </w:rPr>
              <w:t xml:space="preserve"> del 2021</w:t>
            </w:r>
            <w:r w:rsidR="003B22C6">
              <w:rPr>
                <w:sz w:val="24"/>
              </w:rPr>
              <w:t xml:space="preserve"> al 8 de abril del 2021 </w:t>
            </w:r>
          </w:p>
        </w:tc>
        <w:tc>
          <w:tcPr>
            <w:tcW w:w="3080" w:type="dxa"/>
          </w:tcPr>
          <w:p w:rsidR="007531BF" w:rsidRPr="007531BF" w:rsidRDefault="003B22C6" w:rsidP="007531BF">
            <w:pPr>
              <w:rPr>
                <w:sz w:val="24"/>
              </w:rPr>
            </w:pPr>
            <w:r>
              <w:rPr>
                <w:sz w:val="24"/>
              </w:rPr>
              <w:t xml:space="preserve">Investigación de la clase </w:t>
            </w:r>
            <w:proofErr w:type="spellStart"/>
            <w:r>
              <w:rPr>
                <w:sz w:val="24"/>
              </w:rPr>
              <w:t>jFreeChar</w:t>
            </w:r>
            <w:proofErr w:type="spellEnd"/>
          </w:p>
        </w:tc>
      </w:tr>
      <w:tr w:rsidR="007531BF" w:rsidTr="007531BF">
        <w:trPr>
          <w:trHeight w:val="2226"/>
        </w:trPr>
        <w:tc>
          <w:tcPr>
            <w:tcW w:w="3075" w:type="dxa"/>
            <w:vMerge w:val="restart"/>
          </w:tcPr>
          <w:p w:rsidR="007531BF" w:rsidRPr="007531BF" w:rsidRDefault="007531BF" w:rsidP="003B22C6">
            <w:pPr>
              <w:rPr>
                <w:sz w:val="24"/>
              </w:rPr>
            </w:pPr>
            <w:r>
              <w:rPr>
                <w:sz w:val="24"/>
              </w:rPr>
              <w:t xml:space="preserve">Creación </w:t>
            </w:r>
            <w:r w:rsidR="003B22C6">
              <w:rPr>
                <w:sz w:val="24"/>
              </w:rPr>
              <w:t xml:space="preserve">del </w:t>
            </w:r>
            <w:proofErr w:type="spellStart"/>
            <w:r w:rsidR="003B22C6">
              <w:rPr>
                <w:sz w:val="24"/>
              </w:rPr>
              <w:t>Frame</w:t>
            </w:r>
            <w:proofErr w:type="spellEnd"/>
          </w:p>
        </w:tc>
        <w:tc>
          <w:tcPr>
            <w:tcW w:w="3076" w:type="dxa"/>
          </w:tcPr>
          <w:p w:rsidR="007531BF" w:rsidRPr="007531BF" w:rsidRDefault="003B22C6">
            <w:pPr>
              <w:rPr>
                <w:sz w:val="24"/>
              </w:rPr>
            </w:pPr>
            <w:r>
              <w:rPr>
                <w:sz w:val="24"/>
              </w:rPr>
              <w:t xml:space="preserve">9 de abril del 2021 al 11 de abril del 2021 </w:t>
            </w:r>
          </w:p>
        </w:tc>
        <w:tc>
          <w:tcPr>
            <w:tcW w:w="3080" w:type="dxa"/>
          </w:tcPr>
          <w:p w:rsidR="007531BF" w:rsidRPr="007531BF" w:rsidRDefault="003B22C6">
            <w:pPr>
              <w:rPr>
                <w:sz w:val="24"/>
              </w:rPr>
            </w:pPr>
            <w:r>
              <w:rPr>
                <w:sz w:val="24"/>
              </w:rPr>
              <w:t xml:space="preserve">Se crea el </w:t>
            </w:r>
            <w:proofErr w:type="spellStart"/>
            <w:r>
              <w:rPr>
                <w:sz w:val="24"/>
              </w:rPr>
              <w:t>frame</w:t>
            </w:r>
            <w:proofErr w:type="spellEnd"/>
            <w:r>
              <w:rPr>
                <w:sz w:val="24"/>
              </w:rPr>
              <w:t xml:space="preserve"> de inicio </w:t>
            </w:r>
          </w:p>
        </w:tc>
      </w:tr>
      <w:tr w:rsidR="007531BF" w:rsidTr="007531BF">
        <w:trPr>
          <w:trHeight w:val="1472"/>
        </w:trPr>
        <w:tc>
          <w:tcPr>
            <w:tcW w:w="3075" w:type="dxa"/>
            <w:vMerge/>
          </w:tcPr>
          <w:p w:rsidR="007531BF" w:rsidRPr="007531BF" w:rsidRDefault="007531BF">
            <w:pPr>
              <w:rPr>
                <w:sz w:val="24"/>
              </w:rPr>
            </w:pPr>
          </w:p>
        </w:tc>
        <w:tc>
          <w:tcPr>
            <w:tcW w:w="3076" w:type="dxa"/>
          </w:tcPr>
          <w:p w:rsidR="007531BF" w:rsidRPr="007531BF" w:rsidRDefault="003B22C6">
            <w:pPr>
              <w:rPr>
                <w:sz w:val="24"/>
              </w:rPr>
            </w:pPr>
            <w:r>
              <w:rPr>
                <w:sz w:val="24"/>
              </w:rPr>
              <w:t xml:space="preserve">12 de abril del 2021 </w:t>
            </w:r>
          </w:p>
        </w:tc>
        <w:tc>
          <w:tcPr>
            <w:tcW w:w="3080" w:type="dxa"/>
          </w:tcPr>
          <w:p w:rsidR="007531BF" w:rsidRPr="007531BF" w:rsidRDefault="003B22C6" w:rsidP="003B22C6">
            <w:pPr>
              <w:rPr>
                <w:sz w:val="24"/>
              </w:rPr>
            </w:pPr>
            <w:r>
              <w:rPr>
                <w:sz w:val="24"/>
              </w:rPr>
              <w:t xml:space="preserve">Se crea el </w:t>
            </w:r>
            <w:proofErr w:type="spellStart"/>
            <w:r>
              <w:rPr>
                <w:sz w:val="24"/>
              </w:rPr>
              <w:t>frame</w:t>
            </w:r>
            <w:proofErr w:type="spellEnd"/>
            <w:r>
              <w:rPr>
                <w:sz w:val="24"/>
              </w:rPr>
              <w:t xml:space="preserve"> de graficar de resultados </w:t>
            </w:r>
          </w:p>
        </w:tc>
      </w:tr>
      <w:tr w:rsidR="007531BF" w:rsidTr="007531BF">
        <w:trPr>
          <w:trHeight w:val="1438"/>
        </w:trPr>
        <w:tc>
          <w:tcPr>
            <w:tcW w:w="3075" w:type="dxa"/>
            <w:vMerge w:val="restart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Creación del manual técnico, el de usuario y diccionario de datos.</w:t>
            </w:r>
          </w:p>
        </w:tc>
        <w:tc>
          <w:tcPr>
            <w:tcW w:w="3076" w:type="dxa"/>
          </w:tcPr>
          <w:p w:rsidR="007531BF" w:rsidRPr="007531BF" w:rsidRDefault="003B22C6" w:rsidP="003B22C6">
            <w:pPr>
              <w:rPr>
                <w:sz w:val="24"/>
              </w:rPr>
            </w:pPr>
            <w:r>
              <w:rPr>
                <w:sz w:val="24"/>
              </w:rPr>
              <w:t>13 de abril</w:t>
            </w:r>
            <w:r w:rsidR="007531BF">
              <w:rPr>
                <w:sz w:val="24"/>
              </w:rPr>
              <w:t xml:space="preserve"> de 2021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 xml:space="preserve">Recolección de información. </w:t>
            </w:r>
          </w:p>
        </w:tc>
      </w:tr>
      <w:tr w:rsidR="007531BF" w:rsidTr="007531BF">
        <w:trPr>
          <w:trHeight w:val="1438"/>
        </w:trPr>
        <w:tc>
          <w:tcPr>
            <w:tcW w:w="3075" w:type="dxa"/>
            <w:vMerge/>
          </w:tcPr>
          <w:p w:rsidR="007531BF" w:rsidRPr="007531BF" w:rsidRDefault="007531BF">
            <w:pPr>
              <w:rPr>
                <w:sz w:val="24"/>
              </w:rPr>
            </w:pPr>
          </w:p>
        </w:tc>
        <w:tc>
          <w:tcPr>
            <w:tcW w:w="3076" w:type="dxa"/>
          </w:tcPr>
          <w:p w:rsidR="007531BF" w:rsidRPr="007531BF" w:rsidRDefault="003B22C6" w:rsidP="003B22C6">
            <w:pPr>
              <w:rPr>
                <w:sz w:val="24"/>
              </w:rPr>
            </w:pPr>
            <w:r>
              <w:rPr>
                <w:sz w:val="24"/>
              </w:rPr>
              <w:t>14</w:t>
            </w:r>
            <w:bookmarkStart w:id="0" w:name="_GoBack"/>
            <w:bookmarkEnd w:id="0"/>
            <w:r w:rsidR="007531BF">
              <w:rPr>
                <w:sz w:val="24"/>
              </w:rPr>
              <w:t xml:space="preserve"> de marzo de 2021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 xml:space="preserve">Se combinó toda la información obtenida para cada uno de los manuales. </w:t>
            </w:r>
          </w:p>
        </w:tc>
      </w:tr>
    </w:tbl>
    <w:p w:rsidR="007531BF" w:rsidRDefault="007531BF"/>
    <w:sectPr w:rsidR="007531BF" w:rsidSect="007531BF">
      <w:foot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16D" w:rsidRDefault="007F716D" w:rsidP="007531BF">
      <w:pPr>
        <w:spacing w:before="0" w:after="0" w:line="240" w:lineRule="auto"/>
      </w:pPr>
      <w:r>
        <w:separator/>
      </w:r>
    </w:p>
  </w:endnote>
  <w:endnote w:type="continuationSeparator" w:id="0">
    <w:p w:rsidR="007F716D" w:rsidRDefault="007F716D" w:rsidP="007531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1BF" w:rsidRDefault="007531BF" w:rsidP="007531BF">
    <w:pPr>
      <w:pStyle w:val="Piedepgina"/>
      <w:jc w:val="right"/>
    </w:pPr>
    <w:r>
      <w:t>Torreón, Coahuila</w:t>
    </w:r>
  </w:p>
  <w:p w:rsidR="007531BF" w:rsidRDefault="002346D4" w:rsidP="007531BF">
    <w:pPr>
      <w:pStyle w:val="Piedepgina"/>
      <w:jc w:val="right"/>
    </w:pPr>
    <w:r>
      <w:t>14 de abril</w:t>
    </w:r>
    <w:r w:rsidR="007531BF">
      <w:t xml:space="preserve"> del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16D" w:rsidRDefault="007F716D" w:rsidP="007531BF">
      <w:pPr>
        <w:spacing w:before="0" w:after="0" w:line="240" w:lineRule="auto"/>
      </w:pPr>
      <w:r>
        <w:separator/>
      </w:r>
    </w:p>
  </w:footnote>
  <w:footnote w:type="continuationSeparator" w:id="0">
    <w:p w:rsidR="007F716D" w:rsidRDefault="007F716D" w:rsidP="007531B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9E"/>
    <w:rsid w:val="002346D4"/>
    <w:rsid w:val="0033536A"/>
    <w:rsid w:val="003B22C6"/>
    <w:rsid w:val="004662FD"/>
    <w:rsid w:val="007531BF"/>
    <w:rsid w:val="007F716D"/>
    <w:rsid w:val="0093662C"/>
    <w:rsid w:val="00C37C9E"/>
    <w:rsid w:val="00C962F8"/>
    <w:rsid w:val="00D6018F"/>
    <w:rsid w:val="00E9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F3E1"/>
  <w15:chartTrackingRefBased/>
  <w15:docId w15:val="{6B523EE6-E0A3-4D8B-8D60-AA2E8804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BF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1B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531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1BF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31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1BF"/>
    <w:rPr>
      <w:rFonts w:eastAsiaTheme="minorEastAsia"/>
      <w:sz w:val="20"/>
      <w:szCs w:val="20"/>
    </w:rPr>
  </w:style>
  <w:style w:type="table" w:styleId="Tablaconcuadrcula">
    <w:name w:val="Table Grid"/>
    <w:basedOn w:val="Tablanormal"/>
    <w:uiPriority w:val="39"/>
    <w:rsid w:val="0075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2021-03-06T05:55:00Z</dcterms:created>
  <dcterms:modified xsi:type="dcterms:W3CDTF">2021-04-12T22:48:00Z</dcterms:modified>
</cp:coreProperties>
</file>