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6259" w:rsidRPr="00176259" w:rsidRDefault="00176259" w:rsidP="00176259">
      <w:pPr>
        <w:rPr>
          <w:rFonts w:ascii="Times New Roman" w:hAnsi="Times New Roman" w:cs="Times New Roman"/>
          <w:b/>
          <w:bCs/>
          <w:sz w:val="24"/>
          <w:szCs w:val="24"/>
        </w:rPr>
      </w:pPr>
      <w:r w:rsidRPr="00176259">
        <w:rPr>
          <w:rFonts w:ascii="Times New Roman" w:hAnsi="Times New Roman" w:cs="Times New Roman"/>
          <w:b/>
          <w:bCs/>
          <w:sz w:val="24"/>
          <w:szCs w:val="24"/>
        </w:rPr>
        <w:t>Aim of the Project:</w:t>
      </w:r>
      <w:r w:rsidRPr="00176259">
        <w:rPr>
          <w:rFonts w:ascii="Times New Roman" w:hAnsi="Times New Roman" w:cs="Times New Roman"/>
          <w:b/>
          <w:bCs/>
          <w:sz w:val="24"/>
          <w:szCs w:val="24"/>
        </w:rPr>
        <w:t xml:space="preserve"> </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The ultimate aim of this restaurant data analysis project is to uncover insights that can help stakeholders (like restaurant owners or investors) make informed decisions. By analyzing various aspects of the dataset, we aim to understand factors influencing restaurant success, customer preferences, operational efficiencies, and market trends.</w:t>
      </w:r>
    </w:p>
    <w:p w:rsidR="00176259" w:rsidRPr="00176259" w:rsidRDefault="00176259" w:rsidP="00176259">
      <w:pPr>
        <w:rPr>
          <w:rFonts w:ascii="Times New Roman" w:hAnsi="Times New Roman" w:cs="Times New Roman"/>
          <w:sz w:val="24"/>
          <w:szCs w:val="24"/>
        </w:rPr>
      </w:pPr>
    </w:p>
    <w:p w:rsidR="00176259" w:rsidRPr="00176259" w:rsidRDefault="00176259" w:rsidP="00176259">
      <w:pPr>
        <w:rPr>
          <w:rFonts w:ascii="Times New Roman" w:hAnsi="Times New Roman" w:cs="Times New Roman"/>
          <w:b/>
          <w:bCs/>
          <w:sz w:val="24"/>
          <w:szCs w:val="24"/>
        </w:rPr>
      </w:pPr>
      <w:r w:rsidRPr="00176259">
        <w:rPr>
          <w:rFonts w:ascii="Times New Roman" w:hAnsi="Times New Roman" w:cs="Times New Roman"/>
          <w:b/>
          <w:bCs/>
          <w:sz w:val="24"/>
          <w:szCs w:val="24"/>
        </w:rPr>
        <w:t>Project Description:</w:t>
      </w:r>
    </w:p>
    <w:p w:rsid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This project involves analyzing a comprehensive dataset containing information about restaurants across different locations. By exploring attributes such as cuisine types, average cost, customer ratings, and operational features (like table booking and online delivery), we seek to derive actionable insights. These insights can range from identifying popular cuisines in specific cities to understanding how service offerings impact customer satisfaction and restaurant profitability.</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b/>
          <w:bCs/>
          <w:sz w:val="24"/>
          <w:szCs w:val="24"/>
        </w:rPr>
        <w:t>Dataset (column wise):</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'Restaurant ID': Unique identifier for each restaurant.</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'Restaurant Name': Name of the restaurant.</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'Country Code': Code representing the country where the restaurant is located.</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'City': City where the restaurant is situated.</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'Address': Street address of the restaurant.</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'Locality': General locality of the restaurant.</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'Locality Verbose': Detailed locality description.</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'Longitude', 'Latitude': Geographic coordinates of the restaurant.</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'Cuisines': Types of cuisines served at the restaurant.</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'Average Cost for two': Average cost for two people dining at the restaurant.</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'Currency': Currency used for pricing.</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'Has Table booking': Whether the restaurant offers table booking (Yes/No).</w:t>
      </w:r>
    </w:p>
    <w:p w:rsid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'Has Online delivery': Whether the restaurant offers online delivery (Yes/No).</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lastRenderedPageBreak/>
        <w:t>- 'Is delivering now': Whether the restaurant is currently delivering (Yes/N- 'Switch to order menu': Additional information (possibly related to online ordering).</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'Price range': Price range of the restaurant (e.g., 1 = low cost, 4 = expensive).</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'Aggregate rating': Overall rating aggregated from customer reviews.</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'Rating color': Color code representing the rating.</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'Rating text': Verbal description of the rating (e.g., Excellent, Very Good).</w:t>
      </w:r>
    </w:p>
    <w:p w:rsidR="00176259"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 'Votes': Number of votes received for the restaurant.</w:t>
      </w:r>
    </w:p>
    <w:p w:rsidR="00176259" w:rsidRPr="00176259" w:rsidRDefault="00176259" w:rsidP="00176259">
      <w:pPr>
        <w:rPr>
          <w:rFonts w:ascii="Times New Roman" w:hAnsi="Times New Roman" w:cs="Times New Roman"/>
          <w:sz w:val="24"/>
          <w:szCs w:val="24"/>
        </w:rPr>
      </w:pPr>
    </w:p>
    <w:p w:rsidR="001E265B" w:rsidRPr="00176259" w:rsidRDefault="00176259" w:rsidP="00176259">
      <w:pPr>
        <w:rPr>
          <w:rFonts w:ascii="Times New Roman" w:hAnsi="Times New Roman" w:cs="Times New Roman"/>
          <w:sz w:val="24"/>
          <w:szCs w:val="24"/>
        </w:rPr>
      </w:pPr>
      <w:r w:rsidRPr="00176259">
        <w:rPr>
          <w:rFonts w:ascii="Times New Roman" w:hAnsi="Times New Roman" w:cs="Times New Roman"/>
          <w:sz w:val="24"/>
          <w:szCs w:val="24"/>
        </w:rPr>
        <w:t>This dataset provides a rich source of information that can be analyzed to understand the dynamics of the restaurant industry, consumer behavior patterns, and geographical preferences. By applying statistical and machine learning techniques, we can derive insights that support strategic decision-making and operational improvements in the restaurant business.</w:t>
      </w:r>
    </w:p>
    <w:sectPr w:rsidR="001E265B" w:rsidRPr="00176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59"/>
    <w:rsid w:val="00176259"/>
    <w:rsid w:val="001E265B"/>
    <w:rsid w:val="00A4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4C81"/>
  <w15:chartTrackingRefBased/>
  <w15:docId w15:val="{2ABB124D-4714-417A-88AA-5613F08C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2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762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625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625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625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6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5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762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625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625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625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6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259"/>
    <w:rPr>
      <w:rFonts w:eastAsiaTheme="majorEastAsia" w:cstheme="majorBidi"/>
      <w:color w:val="272727" w:themeColor="text1" w:themeTint="D8"/>
    </w:rPr>
  </w:style>
  <w:style w:type="paragraph" w:styleId="Title">
    <w:name w:val="Title"/>
    <w:basedOn w:val="Normal"/>
    <w:next w:val="Normal"/>
    <w:link w:val="TitleChar"/>
    <w:uiPriority w:val="10"/>
    <w:qFormat/>
    <w:rsid w:val="00176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2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6259"/>
    <w:rPr>
      <w:i/>
      <w:iCs/>
      <w:color w:val="404040" w:themeColor="text1" w:themeTint="BF"/>
    </w:rPr>
  </w:style>
  <w:style w:type="paragraph" w:styleId="ListParagraph">
    <w:name w:val="List Paragraph"/>
    <w:basedOn w:val="Normal"/>
    <w:uiPriority w:val="34"/>
    <w:qFormat/>
    <w:rsid w:val="00176259"/>
    <w:pPr>
      <w:ind w:left="720"/>
      <w:contextualSpacing/>
    </w:pPr>
  </w:style>
  <w:style w:type="character" w:styleId="IntenseEmphasis">
    <w:name w:val="Intense Emphasis"/>
    <w:basedOn w:val="DefaultParagraphFont"/>
    <w:uiPriority w:val="21"/>
    <w:qFormat/>
    <w:rsid w:val="00176259"/>
    <w:rPr>
      <w:i/>
      <w:iCs/>
      <w:color w:val="365F91" w:themeColor="accent1" w:themeShade="BF"/>
    </w:rPr>
  </w:style>
  <w:style w:type="paragraph" w:styleId="IntenseQuote">
    <w:name w:val="Intense Quote"/>
    <w:basedOn w:val="Normal"/>
    <w:next w:val="Normal"/>
    <w:link w:val="IntenseQuoteChar"/>
    <w:uiPriority w:val="30"/>
    <w:qFormat/>
    <w:rsid w:val="001762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6259"/>
    <w:rPr>
      <w:i/>
      <w:iCs/>
      <w:color w:val="365F91" w:themeColor="accent1" w:themeShade="BF"/>
    </w:rPr>
  </w:style>
  <w:style w:type="character" w:styleId="IntenseReference">
    <w:name w:val="Intense Reference"/>
    <w:basedOn w:val="DefaultParagraphFont"/>
    <w:uiPriority w:val="32"/>
    <w:qFormat/>
    <w:rsid w:val="0017625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REVATHI</dc:creator>
  <cp:keywords/>
  <dc:description/>
  <cp:lastModifiedBy>G REVATHI</cp:lastModifiedBy>
  <cp:revision>1</cp:revision>
  <dcterms:created xsi:type="dcterms:W3CDTF">2024-08-06T04:27:00Z</dcterms:created>
  <dcterms:modified xsi:type="dcterms:W3CDTF">2024-08-06T04:30:00Z</dcterms:modified>
</cp:coreProperties>
</file>