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1F4E79"/>
          <w:sz w:val="34"/>
          <w:szCs w:val="34"/>
        </w:rPr>
        <w:t xml:space="preserve">Relecture médicale : interprétation de résultats biologiques</w:t>
      </w:r>
    </w:p>
    <w:p>
      <w:pPr>
        <w:spacing w:after="240"/>
      </w:pPr>
      <w:r>
        <w:rPr>
          <w:rFonts w:ascii="Calibri" w:cs="Calibri" w:eastAsia="Calibri" w:hAnsi="Calibri"/>
          <w:i/>
          <w:iCs/>
          <w:color w:val="595959"/>
          <w:sz w:val="22"/>
          <w:szCs w:val="22"/>
        </w:rPr>
        <w:t xml:space="preserve">Fiche à remplir individuellement — environ 20 à 30 minutes</w:t>
      </w:r>
    </w:p>
    <w:p>
      <w:pPr>
        <w:spacing w:after="120"/>
      </w:pPr>
      <w:r>
        <w:rPr>
          <w:rFonts w:ascii="Calibri" w:cs="Calibri" w:eastAsia="Calibri" w:hAnsi="Calibri"/>
          <w:sz w:val="22"/>
          <w:szCs w:val="22"/>
        </w:rPr>
        <w:t xml:space="preserve">Merci d'avoir accepté de participer. Je suis Aicha Rezzoug, ingénieure en informatique (ESI Alger). J'étudie la façon dont les modèles d'intelligence artificielle interprètent des résultats d'analyses biologiques. Pour savoir si leurs réponses sont correctes, j'ai besoin d'une réponse de référence établie par des médecins.</w:t>
      </w:r>
    </w:p>
    <w:p>
      <w:pPr>
        <w:pStyle w:val="Heading2"/>
        <w:spacing w:after="120" w:before="280"/>
      </w:pPr>
      <w:r>
        <w:rPr>
          <w:rFonts w:ascii="Calibri" w:cs="Calibri" w:eastAsia="Calibri" w:hAnsi="Calibri"/>
          <w:b/>
          <w:bCs/>
          <w:color w:val="1F4E79"/>
          <w:sz w:val="26"/>
          <w:szCs w:val="26"/>
        </w:rPr>
        <w:t xml:space="preserve">Ce que je vous demande</w:t>
      </w:r>
    </w:p>
    <w:p>
      <w:pPr>
        <w:pStyle w:val="ListParagraph"/>
        <w:numPr>
          <w:ilvl w:val="0"/>
          <w:numId w:val="2"/>
        </w:numPr>
        <w:spacing w:after="80"/>
      </w:pPr>
      <w:r>
        <w:rPr>
          <w:rFonts w:ascii="Calibri" w:cs="Calibri" w:eastAsia="Calibri" w:hAnsi="Calibri"/>
          <w:sz w:val="22"/>
          <w:szCs w:val="22"/>
        </w:rPr>
        <w:t xml:space="preserve">12 cas fictifs (aucune donnée réelle de patient).</w:t>
      </w:r>
    </w:p>
    <w:p>
      <w:pPr>
        <w:pStyle w:val="ListParagraph"/>
        <w:numPr>
          <w:ilvl w:val="0"/>
          <w:numId w:val="2"/>
        </w:numPr>
        <w:spacing w:after="80"/>
      </w:pPr>
      <w:r>
        <w:rPr>
          <w:rFonts w:ascii="Calibri" w:cs="Calibri" w:eastAsia="Calibri" w:hAnsi="Calibri"/>
          <w:sz w:val="22"/>
          <w:szCs w:val="22"/>
        </w:rPr>
        <w:t xml:space="preserve">Pour chaque cas, deux situations : </w:t>
      </w:r>
      <w:r>
        <w:rPr>
          <w:rFonts w:ascii="Calibri" w:cs="Calibri" w:eastAsia="Calibri" w:hAnsi="Calibri"/>
          <w:b/>
          <w:bCs/>
          <w:sz w:val="22"/>
          <w:szCs w:val="22"/>
        </w:rPr>
        <w:t xml:space="preserve">A</w:t>
      </w:r>
      <w:r>
        <w:rPr>
          <w:rFonts w:ascii="Calibri" w:cs="Calibri" w:eastAsia="Calibri" w:hAnsi="Calibri"/>
          <w:sz w:val="22"/>
          <w:szCs w:val="22"/>
        </w:rPr>
        <w:t xml:space="preserve"> = la ligne du compte rendu seule, sans autre information ; </w:t>
      </w:r>
      <w:r>
        <w:rPr>
          <w:rFonts w:ascii="Calibri" w:cs="Calibri" w:eastAsia="Calibri" w:hAnsi="Calibri"/>
          <w:b/>
          <w:bCs/>
          <w:sz w:val="22"/>
          <w:szCs w:val="22"/>
        </w:rPr>
        <w:t xml:space="preserve">B</w:t>
      </w:r>
      <w:r>
        <w:rPr>
          <w:rFonts w:ascii="Calibri" w:cs="Calibri" w:eastAsia="Calibri" w:hAnsi="Calibri"/>
          <w:sz w:val="22"/>
          <w:szCs w:val="22"/>
        </w:rPr>
        <w:t xml:space="preserve"> = la même ligne, avec quelques informations sur le patient.</w:t>
      </w:r>
    </w:p>
    <w:p>
      <w:pPr>
        <w:pStyle w:val="ListParagraph"/>
        <w:numPr>
          <w:ilvl w:val="0"/>
          <w:numId w:val="2"/>
        </w:numPr>
        <w:spacing w:after="80"/>
      </w:pPr>
      <w:r>
        <w:rPr>
          <w:rFonts w:ascii="Calibri" w:cs="Calibri" w:eastAsia="Calibri" w:hAnsi="Calibri"/>
          <w:sz w:val="22"/>
          <w:szCs w:val="22"/>
        </w:rPr>
        <w:t xml:space="preserve">Pour chaque situation : cochez votre verdict, les autres réponses que vous jugeriez aussi acceptables, et votre niveau de confiance. Un court commentaire est le bienvenu.</w:t>
      </w:r>
    </w:p>
    <w:p>
      <w:pPr>
        <w:pStyle w:val="ListParagraph"/>
        <w:numPr>
          <w:ilvl w:val="0"/>
          <w:numId w:val="2"/>
        </w:numPr>
        <w:spacing w:after="80"/>
      </w:pPr>
      <w:r>
        <w:rPr>
          <w:rFonts w:ascii="Calibri" w:cs="Calibri" w:eastAsia="Calibri" w:hAnsi="Calibri"/>
          <w:sz w:val="22"/>
          <w:szCs w:val="22"/>
        </w:rPr>
        <w:t xml:space="preserve">Dans Word, cliquez sur une case pour la cocher. Sur papier, cochez à la main.</w:t>
      </w:r>
    </w:p>
    <w:p>
      <w:pPr>
        <w:pStyle w:val="Heading2"/>
        <w:spacing w:after="120" w:before="280"/>
      </w:pPr>
      <w:r>
        <w:rPr>
          <w:rFonts w:ascii="Calibri" w:cs="Calibri" w:eastAsia="Calibri" w:hAnsi="Calibri"/>
          <w:b/>
          <w:bCs/>
          <w:color w:val="1F4E79"/>
          <w:sz w:val="26"/>
          <w:szCs w:val="26"/>
        </w:rPr>
        <w:t xml:space="preserve">Les trois verdicts possibles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Normal</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Le résultat est normal pour ce patient ; pas d'action particulière.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Anormal</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Le résultat est anormal pour ce patient ; une prise en charge est nécessaire.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À contrôler</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L'interprétation est incertaine ; un contrôle, un bilan complémentaire ou un avis médical est nécessaire.</w:t>
            </w:r>
          </w:p>
        </w:tc>
      </w:tr>
    </w:tbl>
    <w:p>
      <w:pPr>
        <w:pStyle w:val="Heading2"/>
        <w:spacing w:after="120" w:before="280"/>
      </w:pPr>
      <w:r>
        <w:rPr>
          <w:rFonts w:ascii="Calibri" w:cs="Calibri" w:eastAsia="Calibri" w:hAnsi="Calibri"/>
          <w:b/>
          <w:bCs/>
          <w:color w:val="1F4E79"/>
          <w:sz w:val="26"/>
          <w:szCs w:val="26"/>
        </w:rPr>
        <w:t xml:space="preserve">Important</w:t>
      </w:r>
    </w:p>
    <w:p>
      <w:pPr>
        <w:pStyle w:val="ListParagraph"/>
        <w:numPr>
          <w:ilvl w:val="0"/>
          <w:numId w:val="2"/>
        </w:numPr>
        <w:spacing w:after="80"/>
      </w:pPr>
      <w:r>
        <w:rPr>
          <w:rFonts w:ascii="Calibri" w:cs="Calibri" w:eastAsia="Calibri" w:hAnsi="Calibri"/>
          <w:b/>
          <w:bCs/>
          <w:sz w:val="22"/>
          <w:szCs w:val="22"/>
        </w:rPr>
        <w:t xml:space="preserve">Remplissez la fiche seul(e), </w:t>
      </w:r>
      <w:r>
        <w:rPr>
          <w:rFonts w:ascii="Calibri" w:cs="Calibri" w:eastAsia="Calibri" w:hAnsi="Calibri"/>
          <w:sz w:val="22"/>
          <w:szCs w:val="22"/>
        </w:rPr>
        <w:t xml:space="preserve">sans en discuter avec des collègues : je compare les avis de plusieurs médecins.</w:t>
      </w:r>
    </w:p>
    <w:p>
      <w:pPr>
        <w:pStyle w:val="ListParagraph"/>
        <w:numPr>
          <w:ilvl w:val="0"/>
          <w:numId w:val="2"/>
        </w:numPr>
        <w:spacing w:after="80"/>
      </w:pPr>
      <w:r>
        <w:rPr>
          <w:rFonts w:ascii="Calibri" w:cs="Calibri" w:eastAsia="Calibri" w:hAnsi="Calibri"/>
          <w:sz w:val="22"/>
          <w:szCs w:val="22"/>
        </w:rPr>
        <w:t xml:space="preserve">Répondez selon votre pratique et les recommandations que vous utilisez. Il n'y a pas de réponse attendue.</w:t>
      </w:r>
    </w:p>
    <w:p>
      <w:pPr>
        <w:pStyle w:val="ListParagraph"/>
        <w:numPr>
          <w:ilvl w:val="0"/>
          <w:numId w:val="2"/>
        </w:numPr>
        <w:spacing w:after="80"/>
      </w:pPr>
      <w:r>
        <w:rPr>
          <w:rFonts w:ascii="Calibri" w:cs="Calibri" w:eastAsia="Calibri" w:hAnsi="Calibri"/>
          <w:sz w:val="22"/>
          <w:szCs w:val="22"/>
        </w:rPr>
        <w:t xml:space="preserve">Si une information vous manque pour conclure, cochez « À contrôler » et précisez-le dans le commentaire.</w:t>
      </w:r>
    </w:p>
    <w:p>
      <w:pPr>
        <w:pStyle w:val="ListParagraph"/>
        <w:numPr>
          <w:ilvl w:val="0"/>
          <w:numId w:val="2"/>
        </w:numPr>
        <w:spacing w:after="80"/>
      </w:pPr>
      <w:r>
        <w:rPr>
          <w:rFonts w:ascii="Calibri" w:cs="Calibri" w:eastAsia="Calibri" w:hAnsi="Calibri"/>
          <w:sz w:val="22"/>
          <w:szCs w:val="22"/>
        </w:rPr>
        <w:t xml:space="preserve">Vos réponses serviront uniquement à cette étude. Votre nom ne sera publié qu'avec votre accord.</w:t>
      </w:r>
    </w:p>
    <w:p>
      <w:pPr>
        <w:pStyle w:val="Heading2"/>
        <w:spacing w:after="120" w:before="280"/>
      </w:pPr>
      <w:r>
        <w:rPr>
          <w:rFonts w:ascii="Calibri" w:cs="Calibri" w:eastAsia="Calibri" w:hAnsi="Calibri"/>
          <w:b/>
          <w:bCs/>
          <w:color w:val="1F4E79"/>
          <w:sz w:val="26"/>
          <w:szCs w:val="26"/>
        </w:rPr>
        <w:t xml:space="preserve">Vos informations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Nom ou initiales</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Spécialité</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Années d'exercice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Lieu d'exercice (facultatif)</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72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bl>
    <w:p>
      <w:pPr>
        <w:spacing w:after="120" w:before="1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J'accepte d'être remercié(e) nommément dans le travail publié.</w:t>
      </w:r>
    </w:p>
    <w:p>
      <w:pPr>
        <w:spacing w:before="160"/>
      </w:pPr>
      <w:r>
        <w:rPr>
          <w:rFonts w:ascii="Calibri" w:cs="Calibri" w:eastAsia="Calibri" w:hAnsi="Calibri"/>
          <w:b/>
          <w:bCs/>
          <w:sz w:val="22"/>
          <w:szCs w:val="22"/>
        </w:rPr>
        <w:t xml:space="preserve">Merci de me renvoyer la fiche remplie à : </w:t>
      </w:r>
      <w:r>
        <w:rPr>
          <w:rFonts w:ascii="Calibri" w:cs="Calibri" w:eastAsia="Calibri" w:hAnsi="Calibri"/>
          <w:sz w:val="22"/>
          <w:szCs w:val="22"/>
        </w:rPr>
        <w:t xml:space="preserve">[adresse e-mail à compléter]</w:t>
      </w:r>
    </w:p>
    <w:p>
      <w:r>
        <w:br w:type="page"/>
      </w:r>
    </w:p>
    <w:p>
      <w:pPr>
        <w:pStyle w:val="Heading1"/>
        <w:spacing w:after="200" w:before="0"/>
      </w:pPr>
      <w:r>
        <w:rPr>
          <w:rFonts w:ascii="Calibri" w:cs="Calibri" w:eastAsia="Calibri" w:hAnsi="Calibri"/>
          <w:b/>
          <w:bCs/>
          <w:color w:val="1F4E79"/>
          <w:sz w:val="34"/>
          <w:szCs w:val="34"/>
        </w:rPr>
        <w:t xml:space="preserve">Cas 1</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90 µg/L (VR : 30 – 400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35 ans, bilan de routine, aucun symptôme.</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90 µg/L (VR : 30 – 400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2</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Créatininémie : 97 µmol/L (VR : 44 – 97 µmol/L)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55 ans, opéré il y a deux jours, sous ibuprofène. Créatininémie à 62 µmol/L il y a 48 heures.</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Créatininémie : 97 µmol/L (VR : 44 – 97 µmol/L)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3</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Femme de 28 ans, fatigue et chute de cheveux.</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4</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Glycémie à jeun : 0,95 g/L (VR : 0,70 – 1,10 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Femme de 29 ans, enceinte, au premier trimestre.</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Glycémie à jeun : 0,95 g/L (VR : 0,70 – 1,10 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5</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80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Femme de 45 ans, en poussée de polyarthrite rhumatoïde. CRP à 60 mg/L.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80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6</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Phosphatases alcalines : 280 U/L (VR : 40 – 130 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Garçon de 14 ans, en pleine poussée de croissance.</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Phosphatases alcalines : 280 U/L (VR : 40 – 130 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7</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30 – 400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28 ans, fatigue, chute de cheveux, sang dans les selles.</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30 – 400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8</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Hémoglobine : 11,3 g/dL (VR : 12 – 16 g/dL)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Femme de 30 ans, enceinte, au deuxième trimestre.</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Hémoglobine : 11,3 g/dL (VR : 12 – 16 g/dL)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9</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Créatininémie : 71 µmol/L (VR : 53 – 106 µmol/L)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50 ans, état stable. Créatininémie à 71 µmol/L l'an dernier.</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Créatininémie : 71 µmol/L (VR : 53 – 106 µmol/L)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10</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80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65 ans, insuffisance cardiaque à fraction d'éjection réduite. Coefficient de saturation de la transferrine à 15 %.</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80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11</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Homme de 28 ans, fatigue et chute de cheveux.</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Cas 12</w:t>
      </w:r>
    </w:p>
    <w:p>
      <w:pPr>
        <w:pStyle w:val="Heading3"/>
        <w:spacing w:after="80" w:before="240"/>
      </w:pPr>
      <w:r>
        <w:rPr>
          <w:rFonts w:ascii="Calibri" w:cs="Calibri" w:eastAsia="Calibri" w:hAnsi="Calibri"/>
          <w:b/>
          <w:bCs/>
          <w:color w:val="1F4E79"/>
          <w:sz w:val="23"/>
          <w:szCs w:val="23"/>
        </w:rPr>
        <w:t xml:space="preserve">Situation A — compte rendu seul</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pPr>
        <w:pStyle w:val="Heading3"/>
        <w:spacing w:after="80" w:before="240"/>
      </w:pPr>
      <w:r>
        <w:rPr>
          <w:rFonts w:ascii="Calibri" w:cs="Calibri" w:eastAsia="Calibri" w:hAnsi="Calibri"/>
          <w:b/>
          <w:bCs/>
          <w:color w:val="1F4E79"/>
          <w:sz w:val="23"/>
          <w:szCs w:val="23"/>
        </w:rPr>
        <w:t xml:space="preserve">Situation B — avec les informations sur le patient</w:t>
      </w:r>
    </w:p>
    <w:p>
      <w:pPr>
        <w:spacing w:after="80" w:before="60"/>
      </w:pPr>
      <w:r>
        <w:rPr>
          <w:rFonts w:ascii="Calibri" w:cs="Calibri" w:eastAsia="Calibri" w:hAnsi="Calibri"/>
          <w:b/>
          <w:bCs/>
          <w:sz w:val="22"/>
          <w:szCs w:val="22"/>
        </w:rPr>
        <w:t xml:space="preserve">Informations sur le patient : </w:t>
      </w:r>
      <w:r>
        <w:rPr>
          <w:rFonts w:ascii="Calibri" w:cs="Calibri" w:eastAsia="Calibri" w:hAnsi="Calibri"/>
          <w:i/>
          <w:iCs/>
          <w:sz w:val="22"/>
          <w:szCs w:val="22"/>
        </w:rPr>
        <w:t xml:space="preserve">Femme de 28 ans, règles abondantes, fatigue et chute de cheveux.</w:t>
      </w:r>
    </w:p>
    <w:p>
      <w:pPr>
        <w:pBdr>
          <w:left w:val="single" w:color="1F4E79" w:sz="18" w:space="8"/>
        </w:pBdr>
        <w:shd w:fill="EAF1F8" w:color="auto" w:val="clear"/>
        <w:spacing w:after="160" w:before="60"/>
        <w:ind w:left="160"/>
      </w:pPr>
      <w:r>
        <w:rPr>
          <w:rFonts w:ascii="Consolas" w:cs="Consolas" w:eastAsia="Consolas" w:hAnsi="Consolas"/>
          <w:sz w:val="22"/>
          <w:szCs w:val="22"/>
        </w:rPr>
        <w:t xml:space="preserve">Ferritine : 25 µg/L (VR : 15 – 150 µg/L)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verdict (une seule case)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Autres réponses que vous jugeriez aussi acceptables</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Anormal</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À contrôler</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Aucune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Votre confiance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60" w:before="60"/>
            </w:pP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Plutôt sûr(e)</w:t>
            </w:r>
            <w:r>
              <w:rPr>
                <w:rFonts w:ascii="Calibri" w:cs="Calibri" w:eastAsia="Calibri" w:hAnsi="Calibri"/>
                <w:sz w:val="22"/>
                <w:szCs w:val="22"/>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sz w:val="22"/>
                <w:szCs w:val="22"/>
              </w:rPr>
              <w:t xml:space="preserve"> Incertain(e)</w:t>
            </w:r>
          </w:p>
        </w:tc>
      </w:tr>
      <w:tr>
        <w:trPr>
          <w:trHeight w:val="1100" w:hRule="atLeast"/>
        </w:trP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Commentaire (seuil utilisé, référence, nuance…)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120"/>
            </w:pPr>
            <w:r>
              <w:rPr>
                <w:rFonts w:ascii="Calibri" w:cs="Calibri" w:eastAsia="Calibri" w:hAnsi="Calibri"/>
                <w:sz w:val="22"/>
                <w:szCs w:val="22"/>
              </w:rPr>
              <w:t xml:space="preserve"/>
            </w:r>
          </w:p>
        </w:tc>
      </w:tr>
    </w:tbl>
    <w:p>
      <w:r>
        <w:br w:type="page"/>
      </w:r>
    </w:p>
    <w:p>
      <w:pPr>
        <w:pStyle w:val="Heading1"/>
        <w:spacing w:after="200" w:before="0"/>
      </w:pPr>
      <w:r>
        <w:rPr>
          <w:rFonts w:ascii="Calibri" w:cs="Calibri" w:eastAsia="Calibri" w:hAnsi="Calibri"/>
          <w:b/>
          <w:bCs/>
          <w:color w:val="1F4E79"/>
          <w:sz w:val="34"/>
          <w:szCs w:val="34"/>
        </w:rPr>
        <w:t xml:space="preserve">Questions générales</w:t>
      </w:r>
    </w:p>
    <w:p>
      <w:pPr>
        <w:spacing w:after="120"/>
      </w:pPr>
      <w:r>
        <w:rPr>
          <w:rFonts w:ascii="Calibri" w:cs="Calibri" w:eastAsia="Calibri" w:hAnsi="Calibri"/>
          <w:b/>
          <w:bCs/>
          <w:sz w:val="22"/>
          <w:szCs w:val="22"/>
        </w:rPr>
        <w:t xml:space="preserve">1. </w:t>
      </w:r>
      <w:r>
        <w:rPr>
          <w:rFonts w:ascii="Calibri" w:cs="Calibri" w:eastAsia="Calibri" w:hAnsi="Calibri"/>
          <w:sz w:val="22"/>
          <w:szCs w:val="22"/>
        </w:rPr>
        <w:t xml:space="preserve">Certains cas vous semblent-ils irréalistes ou ambigus ? Lesquels, et pourquoi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00" w:hRule="atLeast"/>
        </w:trPr>
        <w:tc>
          <w:tcPr>
            <w:tcW w:type="dxa" w:w="9638"/>
            <w:tcBorders>
              <w:top w:val="single" w:color="BFBFBF" w:sz="4"/>
              <w:left w:val="single" w:color="BFBFBF" w:sz="4"/>
              <w:bottom w:val="single" w:color="BFBFBF" w:sz="4"/>
              <w:right w:val="single" w:color="BFBFBF" w:sz="4"/>
            </w:tcBorders>
          </w:tcPr>
          <w:p>
            <w:pPr>
              <w:spacing w:after="120"/>
            </w:pPr>
            <w:r>
              <w:rPr>
                <w:rFonts w:ascii="Calibri" w:cs="Calibri" w:eastAsia="Calibri" w:hAnsi="Calibri"/>
                <w:sz w:val="22"/>
                <w:szCs w:val="22"/>
              </w:rPr>
              <w:t xml:space="preserve"/>
            </w:r>
          </w:p>
        </w:tc>
      </w:tr>
    </w:tbl>
    <w:p>
      <w:pPr>
        <w:spacing w:after="120" w:before="240"/>
      </w:pPr>
      <w:r>
        <w:rPr>
          <w:rFonts w:ascii="Calibri" w:cs="Calibri" w:eastAsia="Calibri" w:hAnsi="Calibri"/>
          <w:b/>
          <w:bCs/>
          <w:sz w:val="22"/>
          <w:szCs w:val="22"/>
        </w:rPr>
        <w:t xml:space="preserve">2. </w:t>
      </w:r>
      <w:r>
        <w:rPr>
          <w:rFonts w:ascii="Calibri" w:cs="Calibri" w:eastAsia="Calibri" w:hAnsi="Calibri"/>
          <w:sz w:val="22"/>
          <w:szCs w:val="22"/>
        </w:rPr>
        <w:t xml:space="preserve">Pour les cas où vous avez utilisé un seuil précis, quelle référence utilisez-vous en pratique (recommandation, société savante, habitude locale)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00" w:hRule="atLeast"/>
        </w:trPr>
        <w:tc>
          <w:tcPr>
            <w:tcW w:type="dxa" w:w="9638"/>
            <w:tcBorders>
              <w:top w:val="single" w:color="BFBFBF" w:sz="4"/>
              <w:left w:val="single" w:color="BFBFBF" w:sz="4"/>
              <w:bottom w:val="single" w:color="BFBFBF" w:sz="4"/>
              <w:right w:val="single" w:color="BFBFBF" w:sz="4"/>
            </w:tcBorders>
          </w:tcPr>
          <w:p>
            <w:pPr>
              <w:spacing w:after="120"/>
            </w:pPr>
            <w:r>
              <w:rPr>
                <w:rFonts w:ascii="Calibri" w:cs="Calibri" w:eastAsia="Calibri" w:hAnsi="Calibri"/>
                <w:sz w:val="22"/>
                <w:szCs w:val="22"/>
              </w:rPr>
              <w:t xml:space="preserve"/>
            </w:r>
          </w:p>
        </w:tc>
      </w:tr>
    </w:tbl>
    <w:p>
      <w:pPr>
        <w:spacing w:after="120" w:before="240"/>
      </w:pPr>
      <w:r>
        <w:rPr>
          <w:rFonts w:ascii="Calibri" w:cs="Calibri" w:eastAsia="Calibri" w:hAnsi="Calibri"/>
          <w:b/>
          <w:bCs/>
          <w:sz w:val="22"/>
          <w:szCs w:val="22"/>
        </w:rPr>
        <w:t xml:space="preserve">3. </w:t>
      </w:r>
      <w:r>
        <w:rPr>
          <w:rFonts w:ascii="Calibri" w:cs="Calibri" w:eastAsia="Calibri" w:hAnsi="Calibri"/>
          <w:sz w:val="22"/>
          <w:szCs w:val="22"/>
        </w:rPr>
        <w:t xml:space="preserve">Autres remarques.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800" w:hRule="atLeast"/>
        </w:trPr>
        <w:tc>
          <w:tcPr>
            <w:tcW w:type="dxa" w:w="9638"/>
            <w:tcBorders>
              <w:top w:val="single" w:color="BFBFBF" w:sz="4"/>
              <w:left w:val="single" w:color="BFBFBF" w:sz="4"/>
              <w:bottom w:val="single" w:color="BFBFBF" w:sz="4"/>
              <w:right w:val="single" w:color="BFBFBF" w:sz="4"/>
            </w:tcBorders>
          </w:tcPr>
          <w:p>
            <w:pPr>
              <w:spacing w:after="120"/>
            </w:pPr>
            <w:r>
              <w:rPr>
                <w:rFonts w:ascii="Calibri" w:cs="Calibri" w:eastAsia="Calibri" w:hAnsi="Calibri"/>
                <w:sz w:val="22"/>
                <w:szCs w:val="22"/>
              </w:rPr>
              <w:t xml:space="preserve"/>
            </w:r>
          </w:p>
        </w:tc>
      </w:tr>
    </w:tbl>
    <w:p>
      <w:pPr>
        <w:spacing w:before="360"/>
      </w:pPr>
      <w:r>
        <w:rPr>
          <w:rFonts w:ascii="Calibri" w:cs="Calibri" w:eastAsia="Calibri" w:hAnsi="Calibri"/>
          <w:i/>
          <w:iCs/>
          <w:sz w:val="22"/>
          <w:szCs w:val="22"/>
        </w:rPr>
        <w:t xml:space="preserve">Merci beaucoup pour votre temps et votre aide.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Relecture médicale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médicale : interprétation de résultats biologiques</dc:title>
  <dc:creator>Aicha Rezzoug</dc:creator>
  <cp:lastModifiedBy>Un-named</cp:lastModifiedBy>
  <cp:revision>1</cp:revision>
  <dcterms:created xsi:type="dcterms:W3CDTF">2026-10-02T21:13:58.796Z</dcterms:created>
  <dcterms:modified xsi:type="dcterms:W3CDTF">2026-10-02T21:13:58.798Z</dcterms:modified>
</cp:coreProperties>
</file>

<file path=docProps/custom.xml><?xml version="1.0" encoding="utf-8"?>
<Properties xmlns="http://schemas.openxmlformats.org/officeDocument/2006/custom-properties" xmlns:vt="http://schemas.openxmlformats.org/officeDocument/2006/docPropsVTypes"/>
</file>