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4A72" w14:textId="196AA308" w:rsidR="00960FF4" w:rsidRDefault="00960FF4">
      <w:r w:rsidRPr="00960FF4">
        <w:t>ERROR - Error importing cases from XLSX: '</w:t>
      </w:r>
      <w:proofErr w:type="spellStart"/>
      <w:r w:rsidRPr="00960FF4">
        <w:t>CaseLogApp</w:t>
      </w:r>
      <w:proofErr w:type="spellEnd"/>
      <w:r w:rsidRPr="00960FF4">
        <w:t>' object has no attribute 'progress'</w:t>
      </w:r>
    </w:p>
    <w:sectPr w:rsidR="0096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F4"/>
    <w:rsid w:val="00960FF4"/>
    <w:rsid w:val="00A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CEFE"/>
  <w15:chartTrackingRefBased/>
  <w15:docId w15:val="{96A716EB-BAD6-4879-B58E-63216D54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Wicker</dc:creator>
  <cp:keywords/>
  <dc:description/>
  <cp:lastModifiedBy>Joseph Wicker</cp:lastModifiedBy>
  <cp:revision>1</cp:revision>
  <dcterms:created xsi:type="dcterms:W3CDTF">2025-07-01T14:47:00Z</dcterms:created>
  <dcterms:modified xsi:type="dcterms:W3CDTF">2025-07-01T14:48:00Z</dcterms:modified>
</cp:coreProperties>
</file>