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36"/>
          <w:szCs w:val="36"/>
          <w:lang w:val="en-US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36"/>
          <w:szCs w:val="36"/>
          <w:lang w:val="en-US"/>
        </w:rPr>
        <w:t>201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36"/>
          <w:szCs w:val="36"/>
          <w:lang w:val="en-US" w:eastAsia="zh-CN"/>
        </w:rPr>
        <w:t>9年国际双创实践周学习总结报告</w:t>
      </w: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通信工程学院      18010100</w:t>
      </w: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442        荣飞</w:t>
      </w:r>
    </w:p>
    <w:p>
      <w:pPr>
        <w:numPr>
          <w:numId w:val="0"/>
        </w:numPr>
        <w:tabs>
          <w:tab w:val="left" w:pos="211"/>
        </w:tabs>
        <w:jc w:val="both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一、国际双创实践周参与情况（开源硬件实战）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1、第一天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首先，老师将开源硬件的实际意义和乐趣分享给大家，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之后主要学习了各类相关软件的使用如：arduino、Fritzing。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老师将网站链接发给学生，学生们自主下载好这些相关软件，为后续学习铺垫。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第二天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老师将morse电码做了很详细的介绍，并以此为例，布置了相关编程作业（arduino）。详见附录1。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以及github的使用和注意，将开源理念深入学生的大脑。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第三天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老师将小车的运作方式做了详细介绍，并介绍了tinkercad的网站，使用和注意。布置了cd4511的编程作业详见附录2和3.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第四天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老师布置了Morse电码的模拟作业和总结作业，进行课堂答疑。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国际双创实践周主要收获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首先，需要在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学习过程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中不断地积累经验，虚心向他人求教，提高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编程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水平；同时需要密切关注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当前科技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的发展方向，学习相关的知识，培养正确的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学习方式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，积累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学习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的经验，注重理论与实践相结合。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 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ab/>
        <w:t>开源硬件编程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过程中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知识会涉及到迁移，更迭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。随着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科技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的复杂化，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编程人员面临的苦难会越来越多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，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但是在开源这个平台，各类编程人员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提供与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新事物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相关的数据资料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eastAsia="zh-CN"/>
        </w:rPr>
        <w:t>（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源代码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eastAsia="zh-CN"/>
        </w:rPr>
        <w:t>）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，促使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开源硬件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进一步向前发展。因而对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编程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人员的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综合素质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能力提出了较高要求。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其次，要有严谨的工作态度。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编程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工作是一门很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复杂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的工作，要求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编程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人员需准确核算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每一段代码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，正确使用每一个公式，在学习过程中需要加强对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代码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的敏感度，及时发现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问题，解决问题。传统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编程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主要是对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当前问题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进行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解决和运行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，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相对而言，开源硬件注重实战和练习，用模拟的方式检测编程的可行性和正确性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一般而言，这些交易和事项的处理往往有实际凭证做为根据，有很强的可验证性，处理结果是确定的，表现为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处理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结果与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编程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活动一致。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  再次，要具备良好的人际交往能力，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对各类问题的观点和方法需要大量交流，提升自己的水平，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共同整理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eastAsia="zh-CN"/>
        </w:rPr>
        <w:t>，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发现新事物，新方法和新问题。在学习过程中，不免会遇到一时难以解决的问题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要学会为人处事，待人接物，同时也要了解相关的礼仪知识，增强与人沟通，与人交往，与人合作的能力。</w:t>
      </w: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意见与建议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仿宋" w:hAnsi="仿宋" w:eastAsia="仿宋" w:cs="仿宋"/>
          <w:b w:val="0"/>
          <w:bCs w:val="0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pacing w:val="0"/>
          <w:sz w:val="32"/>
          <w:szCs w:val="32"/>
          <w:lang w:val="en-US" w:eastAsia="zh-CN"/>
        </w:rPr>
        <w:t>首先，感谢张老师的悉心教导和认真教学，为我们指引了一条长远的道路，拓宽了我们的见识。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仿宋" w:hAnsi="仿宋" w:eastAsia="仿宋" w:cs="仿宋"/>
          <w:b w:val="0"/>
          <w:bCs w:val="0"/>
          <w:spacing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pacing w:val="0"/>
          <w:sz w:val="32"/>
          <w:szCs w:val="32"/>
          <w:lang w:val="en-US" w:eastAsia="zh-CN"/>
        </w:rPr>
        <w:t>建议：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default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本科目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强调互动教学，互动是多情境、多维度、多内容、多形式的互动体。互动的内容不仅包括课本知识的学习，还有生活经验的积淀、生命意义的领悟、道德规范的认同、情感情操的陶冶；在互动学习过程中，学生不再是传统意义上的接受者，而是学习活动中的主人，是创新者和创造者。在互动性学习主宰活动的过程中，学生加强了人际间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</w:rPr>
        <w:t>的合作，加深了对社会活动规则的理解，加强了对活动规则的掌握能力以及在活动中对自己创新成就的喜悦，从而为将来在社会活动中找准自己的位置、体现自己的价值做好心理上的准备。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32"/>
          <w:szCs w:val="32"/>
          <w:u w:val="none"/>
          <w:bdr w:val="none" w:color="auto" w:sz="0" w:space="0"/>
          <w:lang w:val="en-US" w:eastAsia="zh-CN"/>
        </w:rPr>
        <w:t>然而，此次课程明显在这一点上所作不足，缺少互动，老师一味说教的方式让我们昏昏欲睡。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附录1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#include &lt;Morse.h&gt;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#include &lt;stdio.h&gt;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int _pin;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int _dottime;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void MorseMorse(int pin)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pinMode(pin,OUTPUT);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_pin=pin;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_dottime=250;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void Morsedot()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digitalWrite(_pin,HIGH);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delay(_dottime);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digitalWrite(_pin,LOW);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delay(_dottime);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void Morsedash()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digitalWrite(_pin,HIGH);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delay(_dottime*4);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digitalWrite(_pin,LOW);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delay(_dottime);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void Morsec_space()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digitalWrite(_pin,LOW);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delay(_dottime*3);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void Morsew_space()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digitalWrite(_pin,LOW);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delay(_dottime*7);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char MORSE[][4]=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{'.','-','*','*'},//A  dot dash  ‘’ ‘’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{'-','.','.','.'},//B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{'-','.','-','.'},//C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{'-','.','.','*'},//D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{'.','*','*','*'},//E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{'.','.','-','.'},//F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{'-','-','.','*'},//G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{'.','.','.','.'},//H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{'.','.','*','*'},//I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{'.','-','-','-'},//J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{'-','.','-','*'},//K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{'.','-','.','.'},//L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{'-','-','*','*'},//M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{'-','.','*','*'},//N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{'-','-','-','*'},//O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{'.','-','-','.'},//P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{'-','-','.','-'},//Q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{'.','-','.','*'},//R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{'.','.','.','*'},//S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{'-','*','*','*'},//T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{'.','.','-','*'},//U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{'.','.','.','-'},//V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{'.','-','-','*'},//W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{'-','.','.','-'},//X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{'-','.','-','-'},//Y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{'-','-','.','.'},//Z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void setup()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Serial.begin(9600);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MorseMorse(13);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String str="";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String text="";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int k=0;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int i=0;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int n=0;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>int x;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void loop()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int i;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while(Serial.available()&gt;0)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str +=char(Serial.read());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n++;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for(i=0;str[i]!='\n';i++)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if(str[i]&gt;=97 and str[i]&lt;=122)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for(x=0;x&lt;4;x++,k++)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 text +=char(MORSE[int(str[i]-97)][x]);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 if(str[i+1]&gt;=97 and str[i+1]&lt;=122)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    text[k]=' ';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    k++;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 else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    text[k]=' ';k++;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    text[k]=' ';k++;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    text[k]=' ';k++;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    text[k]=' ';k++;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for(i=0;i&lt;k;i++)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{if(text[i]=='.'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5"/>
          <w:szCs w:val="15"/>
          <w:lang w:val="en-US" w:eastAsia="zh-CN"/>
        </w:rPr>
        <w:t xml:space="preserve">     Morsedot();</w:t>
      </w: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32"/>
          <w:szCs w:val="32"/>
          <w:lang w:val="en-US" w:eastAsia="zh-CN"/>
        </w:rPr>
        <w:t xml:space="preserve">  </w:t>
      </w: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>else if(text[i]=='-')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Morsedash();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else if(text[i]==' ')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Morsec_space();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附录2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void setup()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pinMode(5, OUTPUT);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pinMode(6, OUTPUT);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pinMode(9, OUTPUT);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pinMode(10, OUTPUT);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pinMode(3, OUTPUT);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pinMode(4, OUTPUT);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pinMode(12, OUTPUT);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pinMode(13, OUTPUT);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Serial.begin(9600);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int income=0;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void loop()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if(Serial.available()&gt;0)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income=Serial.read();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switch(income)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case 'f':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forward();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case 'b':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backward();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case 'l':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left();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case 'r':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right();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case 's':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stop();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default: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void forward()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digitalWrite(5,HIGH);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digitalWrite(6,LOW);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digitalWrite(9,HIGH);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digitalWrite(10,LOW);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digitalWrite(12,LOW);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digitalWrite(4,LOW);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void backward()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digitalWrite(6,HIGH);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digitalWrite(5,LOW);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digitalWrite(10,HIGH);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digitalWrite(9,LOW);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digitalWrite(12,LOW);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digitalWrite(4,LOW);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void left()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digitalWrite(5,HIGH);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digitalWrite(6,LOW);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digitalWrite(10,HIGH);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digitalWrite(9,LOW);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digitalWrite(12,HIGH);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digitalWrite(4,LOW);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void right()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digitalWrite(6,HIGH);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digitalWrite(5,LOW);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digitalWrite(9,HIGH);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digitalWrite(10,LOW);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digitalWrite(3,HIGH);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digitalWrite(4,LOW);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digitalWrite(12,LOW);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void stop()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digitalWrite(5,LOW);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digitalWrite(6,LOW);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digitalWrite(9,LOW);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digitalWrite(10,LOW);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digitalWrite(12,LOW);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digitalWrite(13,LOW);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digitalWrite(4,LOW);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附录3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void setup()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pinMode(0, OUTPUT);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pinMode(1, OUTPUT);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pinMode(2, OUTPUT);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pinMode(3, OUTPUT);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pinMode(4, OUTPUT);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Serial.begin(9600);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int income=0;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void loop()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if(Serial.available()&gt;0)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income=Serial.read();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switch(income)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case '0':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digitalWrite(0,LOW);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digitalWrite(1,LOW);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digitalWrite(2,LOW);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digitalWrite(4,LOW); 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case '1':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digitalWrite(0,HIGH);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digitalWrite(1,LOW);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digitalWrite(2,LOW);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digitalWrite(4,LOW);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case '2':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digitalWrite(0,LOW);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digitalWrite(1,HIGH);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digitalWrite(2,LOW);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digitalWrite(4,LOW);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case '3':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digitalWrite(0,HIGH);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digitalWrite(1,HIGH);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digitalWrite(2,LOW);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digitalWrite(4,LOW);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case '4':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digitalWrite(0,LOW);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digitalWrite(1,LOW);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digitalWrite(2,HIGH);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digitalWrite(4,LOW);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case '5':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digitalWrite(0,HIGH);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digitalWrite(1,LOW);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digitalWrite(2,HIGH);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digitalWrite(4,LOW);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case '6':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digitalWrite(0,LOW);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digitalWrite(1,HIGH);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digitalWrite(2,HIGH);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digitalWrite(4,LOW);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case '7':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{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digitalWrite(0,HIGH);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digitalWrite(1,HIGH);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digitalWrite(2,HIGH);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digitalWrite(3,LOW);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digitalWrite(4,LOW);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default: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   break;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   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 xml:space="preserve">       digitalWrite(4,HIGH);  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&amp;quo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2B9627"/>
    <w:multiLevelType w:val="singleLevel"/>
    <w:tmpl w:val="CD2B962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3142CC87"/>
    <w:multiLevelType w:val="singleLevel"/>
    <w:tmpl w:val="3142CC8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D7461"/>
    <w:rsid w:val="1C096F4C"/>
    <w:rsid w:val="723D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2019-07-05T02:14:00Z</dcterms:created>
  <dc:creator>知易行难</dc:creator>
  <cp:lastModifiedBy>知易行难</cp:lastModifiedBy>
  <dcterms:modified xsi:type="dcterms:W3CDTF">2019-07-05T03:02:07Z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