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30D0141B" w:rsidR="009A18A0" w:rsidRDefault="00A007C9" w:rsidP="00A007C9">
      <w:pPr>
        <w:pStyle w:val="Beschriftung"/>
        <w:jc w:val="center"/>
        <w:rPr>
          <w:sz w:val="28"/>
          <w:szCs w:val="28"/>
        </w:rPr>
      </w:pPr>
      <w:r>
        <w:t xml:space="preserve">Abb.  </w:t>
      </w:r>
      <w:fldSimple w:instr=" SEQ Abb._ \* ARABIC ">
        <w:r>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w:t>
            </w:r>
            <w:r w:rsidR="00DE0999" w:rsidRPr="00C65711">
              <w:rPr>
                <w:rStyle w:val="Hyperlink"/>
                <w:noProof/>
              </w:rPr>
              <w:t>o</w:t>
            </w:r>
            <w:r w:rsidR="00DE0999" w:rsidRPr="00C65711">
              <w:rPr>
                <w:rStyle w:val="Hyperlink"/>
                <w:noProof/>
              </w:rPr>
              <w:t>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50309A">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50309A">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50309A">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50309A">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50309A">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50309A">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50309A">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50309A">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50309A">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50309A">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50309A">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50309A">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50309A">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50309A">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50309A">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50309A">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50309A">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50309A">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50309A">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50309A">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50309A">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50309A">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50309A">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50309A">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50309A">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50309A">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50309A">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50309A">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50309A">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50309A">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50309A">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50309A">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50309A">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50309A">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50309A">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50309A">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50309A">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50309A">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50309A">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50309A">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50309A">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50309A">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50309A">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50309A">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50309A">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50309A">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50309A">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50309A">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50309A">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50309A">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50309A">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50309A">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50309A">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w:t>
            </w:r>
            <w:r w:rsidR="00DE0999" w:rsidRPr="00C65711">
              <w:rPr>
                <w:rStyle w:val="Hyperlink"/>
                <w:noProof/>
              </w:rPr>
              <w:t xml:space="preserve"> </w:t>
            </w:r>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50309A">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50309A">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50309A">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50309A">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50309A">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50309A">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50309A">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50309A">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50309A">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50309A">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50309A">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8FE3F5"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50309A"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17914DE7"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 xml:space="preserve">ändernde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8" w:name="_Toc17572927"/>
      <w:r>
        <w:t>DWD</w:t>
      </w:r>
      <w:bookmarkEnd w:id="8"/>
    </w:p>
    <w:p w14:paraId="26BAAB7C" w14:textId="77777777" w:rsidR="00DE6579" w:rsidRPr="00DE6579" w:rsidRDefault="00DE6579" w:rsidP="00DE6579">
      <w:pPr>
        <w:rPr>
          <w:lang w:eastAsia="en-US"/>
        </w:rPr>
      </w:pPr>
    </w:p>
    <w:p w14:paraId="05AF0CD8" w14:textId="68D207C7" w:rsidR="00B7005D" w:rsidRDefault="00B7005D" w:rsidP="00373FAF">
      <w:pPr>
        <w:pStyle w:val="berschrift2"/>
      </w:pPr>
      <w:bookmarkStart w:id="9" w:name="_Toc17572928"/>
      <w:r>
        <w:t>Unterschied</w:t>
      </w:r>
      <w:bookmarkEnd w:id="9"/>
    </w:p>
    <w:p w14:paraId="5C815EFE" w14:textId="77777777" w:rsidR="00DE6579" w:rsidRPr="00DE6579" w:rsidRDefault="00DE6579" w:rsidP="00DE6579">
      <w:pPr>
        <w:rPr>
          <w:lang w:eastAsia="en-US"/>
        </w:rPr>
      </w:pPr>
    </w:p>
    <w:p w14:paraId="2D8A6E13" w14:textId="6A262038" w:rsidR="000252F8" w:rsidRDefault="003B57D3" w:rsidP="000252F8">
      <w:pPr>
        <w:pStyle w:val="berschrift2"/>
      </w:pPr>
      <w:bookmarkStart w:id="10" w:name="_Toc17572929"/>
      <w:r>
        <w:t xml:space="preserve">Funktionsprinzip </w:t>
      </w:r>
      <w:r w:rsidR="00DE0999">
        <w:t>eines einfachen Barometers</w:t>
      </w:r>
      <w:bookmarkEnd w:id="10"/>
    </w:p>
    <w:p w14:paraId="53AEFE67" w14:textId="77777777" w:rsidR="00DE6579" w:rsidRPr="00DE6579" w:rsidRDefault="00DE6579" w:rsidP="00DE6579">
      <w:pPr>
        <w:rPr>
          <w:lang w:eastAsia="en-US"/>
        </w:rPr>
      </w:pPr>
    </w:p>
    <w:p w14:paraId="537933BB" w14:textId="77777777" w:rsidR="003B57D3" w:rsidRPr="003220E0" w:rsidRDefault="003B57D3" w:rsidP="00861ABB">
      <w:pPr>
        <w:pStyle w:val="berschrift1"/>
      </w:pPr>
      <w:bookmarkStart w:id="11" w:name="_Toc17572930"/>
      <w:r w:rsidRPr="003220E0">
        <w:lastRenderedPageBreak/>
        <w:t>GPS</w:t>
      </w:r>
      <w:bookmarkEnd w:id="11"/>
    </w:p>
    <w:p w14:paraId="6BC272FC" w14:textId="022F7F10" w:rsidR="003B57D3" w:rsidRDefault="003B57D3" w:rsidP="00861ABB">
      <w:pPr>
        <w:pStyle w:val="berschrift2"/>
      </w:pPr>
      <w:bookmarkStart w:id="12" w:name="_Toc17572931"/>
      <w:r>
        <w:t>Wie funktioniert die Positionsbestimmung?</w:t>
      </w:r>
      <w:bookmarkEnd w:id="12"/>
    </w:p>
    <w:p w14:paraId="1DC21686" w14:textId="20383022" w:rsidR="003B57D3" w:rsidRDefault="003B57D3" w:rsidP="00861ABB">
      <w:pPr>
        <w:pStyle w:val="berschrift2"/>
      </w:pPr>
      <w:bookmarkStart w:id="13" w:name="_Toc17572932"/>
      <w:r>
        <w:t>Effizienz der vertikalen Positionsbestimmung</w:t>
      </w:r>
      <w:bookmarkEnd w:id="13"/>
    </w:p>
    <w:p w14:paraId="69929358" w14:textId="2B9C4C47" w:rsidR="008A0108" w:rsidRDefault="000C0E9E" w:rsidP="008A0108">
      <w:pPr>
        <w:pStyle w:val="berschrift2"/>
      </w:pPr>
      <w:bookmarkStart w:id="14" w:name="_Toc17572933"/>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572934"/>
      <w:r>
        <w:t>Kinematik</w:t>
      </w:r>
      <w:bookmarkEnd w:id="15"/>
    </w:p>
    <w:p w14:paraId="72518BF0" w14:textId="16DD488B" w:rsidR="008A0108" w:rsidRDefault="008A0108" w:rsidP="008A0108">
      <w:pPr>
        <w:pStyle w:val="berschrift2"/>
      </w:pPr>
      <w:bookmarkStart w:id="16" w:name="_Toc17572935"/>
      <w:r>
        <w:t>2D Position</w:t>
      </w:r>
      <w:bookmarkEnd w:id="16"/>
      <w:r>
        <w:t xml:space="preserve"> </w:t>
      </w:r>
    </w:p>
    <w:p w14:paraId="4234B43E" w14:textId="31CC73C2" w:rsidR="008A0108" w:rsidRDefault="008A0108" w:rsidP="008A0108">
      <w:pPr>
        <w:pStyle w:val="berschrift2"/>
      </w:pPr>
      <w:bookmarkStart w:id="17" w:name="_Toc17572936"/>
      <w:r>
        <w:t>3D Position</w:t>
      </w:r>
      <w:bookmarkEnd w:id="17"/>
      <w:r>
        <w:t xml:space="preserve"> </w:t>
      </w:r>
    </w:p>
    <w:p w14:paraId="27415144" w14:textId="1C550D01" w:rsidR="008A0108" w:rsidRPr="008A0108" w:rsidRDefault="008A0108" w:rsidP="008A0108">
      <w:pPr>
        <w:pStyle w:val="berschrift1"/>
      </w:pPr>
      <w:bookmarkStart w:id="18" w:name="_Toc17572937"/>
      <w:r>
        <w:t>Gravitationsgesetz zur Bestimmung der Höhe</w:t>
      </w:r>
      <w:bookmarkEnd w:id="18"/>
    </w:p>
    <w:p w14:paraId="6D158825" w14:textId="77777777" w:rsidR="003B57D3" w:rsidRPr="003220E0" w:rsidRDefault="003B57D3" w:rsidP="003220E0">
      <w:pPr>
        <w:pStyle w:val="berschrift1"/>
      </w:pPr>
      <w:bookmarkStart w:id="19" w:name="_Toc17572938"/>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572939"/>
      <w:r>
        <w:t>Beschleunigungssensor</w:t>
      </w:r>
      <w:bookmarkEnd w:id="20"/>
      <w:r>
        <w:t xml:space="preserve"> </w:t>
      </w:r>
    </w:p>
    <w:p w14:paraId="348BF5FF" w14:textId="0379FCB3" w:rsidR="003B57D3" w:rsidRDefault="00060F73" w:rsidP="003220E0">
      <w:pPr>
        <w:pStyle w:val="berschrift2"/>
      </w:pPr>
      <w:bookmarkStart w:id="21" w:name="_Toc17572940"/>
      <w:proofErr w:type="spellStart"/>
      <w:r>
        <w:t>Gyroscope</w:t>
      </w:r>
      <w:bookmarkEnd w:id="21"/>
      <w:proofErr w:type="spellEnd"/>
      <w:r>
        <w:t xml:space="preserve"> </w:t>
      </w:r>
    </w:p>
    <w:p w14:paraId="786912F9" w14:textId="4A719B3B" w:rsidR="00060F73" w:rsidRDefault="00060F73" w:rsidP="003220E0">
      <w:pPr>
        <w:pStyle w:val="berschrift2"/>
      </w:pPr>
      <w:bookmarkStart w:id="22" w:name="_Toc17572941"/>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572942"/>
      <w:r>
        <w:t>Hardware</w:t>
      </w:r>
      <w:bookmarkEnd w:id="23"/>
      <w:r>
        <w:t xml:space="preserve"> </w:t>
      </w:r>
    </w:p>
    <w:p w14:paraId="5EB066D8" w14:textId="73429FCD" w:rsidR="00861ABB" w:rsidRDefault="00861ABB" w:rsidP="00861ABB">
      <w:pPr>
        <w:pStyle w:val="berschrift1"/>
      </w:pPr>
      <w:bookmarkStart w:id="24" w:name="_Toc17572943"/>
      <w:r>
        <w:t>Arduino vs. Raspberry Pi</w:t>
      </w:r>
      <w:bookmarkEnd w:id="24"/>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bookmarkStart w:id="25" w:name="_GoBack"/>
      <w:bookmarkEnd w:id="25"/>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lastRenderedPageBreak/>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55E65E8" w:rsidR="00861ABB" w:rsidRDefault="00861ABB" w:rsidP="00861ABB">
      <w:pPr>
        <w:pStyle w:val="Beschriftung"/>
        <w:jc w:val="center"/>
      </w:pPr>
      <w:r>
        <w:t xml:space="preserve">Abb.  </w:t>
      </w:r>
      <w:fldSimple w:instr=" SEQ Abb._ \* ARABIC ">
        <w:r w:rsidR="00A007C9">
          <w:rPr>
            <w:noProof/>
          </w:rPr>
          <w:t>2</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6BA4247A" w:rsidR="00D1402A" w:rsidRDefault="00D1402A" w:rsidP="00D1402A">
      <w:pPr>
        <w:pStyle w:val="Beschriftung"/>
      </w:pPr>
      <w:r>
        <w:t xml:space="preserve">Abb.  </w:t>
      </w:r>
      <w:fldSimple w:instr=" SEQ Abb._ \* ARABIC ">
        <w:r w:rsidR="00A007C9">
          <w:rPr>
            <w:noProof/>
          </w:rPr>
          <w:t>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50309A"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50309A"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2E8FAFD0">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442FD63F" w:rsidR="002A4167" w:rsidRDefault="00083246" w:rsidP="002A4167">
      <w:pPr>
        <w:pStyle w:val="Beschriftung"/>
      </w:pPr>
      <w:r>
        <w:t xml:space="preserve">Abb.  </w:t>
      </w:r>
      <w:fldSimple w:instr=" SEQ Abb._ \* ARABIC ">
        <w:r w:rsidR="00A007C9">
          <w:rPr>
            <w:noProof/>
          </w:rPr>
          <w:t>4</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59587A94">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0C115BF4" w:rsidR="00C243CF" w:rsidRDefault="00B91315" w:rsidP="00B91315">
      <w:pPr>
        <w:pStyle w:val="Beschriftung"/>
        <w:jc w:val="center"/>
      </w:pPr>
      <w:r>
        <w:t xml:space="preserve">Abb.  </w:t>
      </w:r>
      <w:fldSimple w:instr=" SEQ Abb._ \* ARABIC ">
        <w:r w:rsidR="00A007C9">
          <w:rPr>
            <w:noProof/>
          </w:rPr>
          <w:t>5</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28461BCA" w14:textId="77777777" w:rsidR="00FF081A"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xml:space="preserve">. </w:t>
      </w:r>
      <w:r w:rsidR="0050309A">
        <w:rPr>
          <w:lang w:eastAsia="en-US"/>
        </w:rPr>
        <w:t xml:space="preserve">Nehmen wir als Beispiel das GPS-Modul, für das wir </w:t>
      </w:r>
      <w:r w:rsidR="00FF081A">
        <w:rPr>
          <w:lang w:eastAsia="en-US"/>
        </w:rPr>
        <w:t xml:space="preserve">so eines </w:t>
      </w:r>
      <w:r w:rsidR="0050309A">
        <w:rPr>
          <w:lang w:eastAsia="en-US"/>
        </w:rPr>
        <w:t>entwickeln möchten. Wie wir bereits wissen, sind di</w:t>
      </w:r>
      <w:r>
        <w:rPr>
          <w:lang w:eastAsia="en-US"/>
        </w:rPr>
        <w:t>e Output Werte (oft als «y» oder «z» gekennzeichnet)</w:t>
      </w:r>
      <w:r w:rsidR="0050309A">
        <w:rPr>
          <w:lang w:eastAsia="en-US"/>
        </w:rPr>
        <w:t xml:space="preserve"> in der Koordinatenform WTGS angegeben – ausser der Höhe, die wird in Meter über Meer angegeben</w:t>
      </w:r>
      <w:r>
        <w:rPr>
          <w:lang w:eastAsia="en-US"/>
        </w:rPr>
        <w:t xml:space="preserve">. Dieses Modul </w:t>
      </w:r>
      <w:r w:rsidR="00FF081A">
        <w:rPr>
          <w:lang w:eastAsia="en-US"/>
        </w:rPr>
        <w:t>könnten wir</w:t>
      </w:r>
      <w:r>
        <w:rPr>
          <w:lang w:eastAsia="en-US"/>
        </w:rPr>
        <w:t xml:space="preserve"> </w:t>
      </w:r>
      <w:r w:rsidR="00FF081A">
        <w:rPr>
          <w:lang w:eastAsia="en-US"/>
        </w:rPr>
        <w:t xml:space="preserve">beispielsweise </w:t>
      </w:r>
      <w:r>
        <w:rPr>
          <w:lang w:eastAsia="en-US"/>
        </w:rPr>
        <w:t>mit Hilfe eines IMU Sensor</w:t>
      </w:r>
      <w:r w:rsidR="00FF081A">
        <w:rPr>
          <w:lang w:eastAsia="en-US"/>
        </w:rPr>
        <w:t xml:space="preserve"> modellieren, worauf wir uns dabei hauptsächlich auf die kinematischen Gesetze berufen</w:t>
      </w:r>
      <w:r w:rsidR="00355413">
        <w:rPr>
          <w:lang w:eastAsia="en-US"/>
        </w:rPr>
        <w:t xml:space="preserve">. </w:t>
      </w:r>
    </w:p>
    <w:p w14:paraId="129565AD" w14:textId="53C0C5A1"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entspricht</w:t>
      </w:r>
      <w:r>
        <w:rPr>
          <w:lang w:eastAsia="en-US"/>
        </w:rPr>
        <w:t xml:space="preserve">. </w:t>
      </w:r>
    </w:p>
    <w:p w14:paraId="00822259" w14:textId="77777777" w:rsidR="004849A5" w:rsidRPr="0042012D" w:rsidRDefault="004849A5" w:rsidP="0042012D">
      <w:pPr>
        <w:rPr>
          <w:lang w:eastAsia="en-US"/>
        </w:rPr>
      </w:pPr>
    </w:p>
    <w:p w14:paraId="11F403F3" w14:textId="256A8A21" w:rsidR="00060F73" w:rsidRDefault="00060F73" w:rsidP="00060F73">
      <w:pPr>
        <w:pStyle w:val="berschrift2"/>
      </w:pPr>
      <w:bookmarkStart w:id="59" w:name="_Toc17572975"/>
      <w:r>
        <w:t>Gleichungen und Prozess</w:t>
      </w:r>
      <w:bookmarkEnd w:id="59"/>
    </w:p>
    <w:p w14:paraId="0341E943" w14:textId="77777777" w:rsidR="00C37E8D" w:rsidRPr="00C37E8D" w:rsidRDefault="00C37E8D" w:rsidP="00C37E8D">
      <w:pPr>
        <w:rPr>
          <w:lang w:eastAsia="en-US"/>
        </w:rPr>
      </w:pPr>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lastRenderedPageBreak/>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50309A" w:rsidRDefault="0050309A">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50309A" w:rsidRDefault="0050309A">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D2904" w14:textId="77777777" w:rsidR="002506D9" w:rsidRDefault="002506D9" w:rsidP="00484CB4">
      <w:r>
        <w:separator/>
      </w:r>
    </w:p>
  </w:endnote>
  <w:endnote w:type="continuationSeparator" w:id="0">
    <w:p w14:paraId="2A64D517" w14:textId="77777777" w:rsidR="002506D9" w:rsidRDefault="002506D9"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50309A" w:rsidRDefault="0050309A"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50309A" w:rsidRDefault="0050309A"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50309A" w:rsidRDefault="0050309A"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50309A" w:rsidRDefault="0050309A"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14D3A" w14:textId="77777777" w:rsidR="002506D9" w:rsidRDefault="002506D9" w:rsidP="00484CB4">
      <w:r>
        <w:separator/>
      </w:r>
    </w:p>
  </w:footnote>
  <w:footnote w:type="continuationSeparator" w:id="0">
    <w:p w14:paraId="598D5DB8" w14:textId="77777777" w:rsidR="002506D9" w:rsidRDefault="002506D9" w:rsidP="00484CB4">
      <w:r>
        <w:continuationSeparator/>
      </w:r>
    </w:p>
  </w:footnote>
  <w:footnote w:id="1">
    <w:p w14:paraId="1B9EF68B" w14:textId="697D0D56" w:rsidR="0050309A" w:rsidRDefault="0050309A">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552BD"/>
    <w:rsid w:val="00060F73"/>
    <w:rsid w:val="00076011"/>
    <w:rsid w:val="00083246"/>
    <w:rsid w:val="00084F68"/>
    <w:rsid w:val="00096048"/>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7686"/>
    <w:rsid w:val="001A40E1"/>
    <w:rsid w:val="001E30A4"/>
    <w:rsid w:val="001E7299"/>
    <w:rsid w:val="001F4665"/>
    <w:rsid w:val="0020250A"/>
    <w:rsid w:val="00221059"/>
    <w:rsid w:val="00221D7F"/>
    <w:rsid w:val="0022515B"/>
    <w:rsid w:val="0022673A"/>
    <w:rsid w:val="002506D9"/>
    <w:rsid w:val="00251A2B"/>
    <w:rsid w:val="00265E62"/>
    <w:rsid w:val="00276746"/>
    <w:rsid w:val="002814CE"/>
    <w:rsid w:val="0028433D"/>
    <w:rsid w:val="002A1B7F"/>
    <w:rsid w:val="002A4167"/>
    <w:rsid w:val="002A5260"/>
    <w:rsid w:val="002A7EE4"/>
    <w:rsid w:val="002D1B6C"/>
    <w:rsid w:val="002D701D"/>
    <w:rsid w:val="002E1683"/>
    <w:rsid w:val="002F2430"/>
    <w:rsid w:val="002F3A8E"/>
    <w:rsid w:val="003029F6"/>
    <w:rsid w:val="003220E0"/>
    <w:rsid w:val="003331E5"/>
    <w:rsid w:val="00334143"/>
    <w:rsid w:val="00350199"/>
    <w:rsid w:val="00352C82"/>
    <w:rsid w:val="003532BD"/>
    <w:rsid w:val="00355413"/>
    <w:rsid w:val="003739EE"/>
    <w:rsid w:val="00373DDF"/>
    <w:rsid w:val="00373FAF"/>
    <w:rsid w:val="00390C81"/>
    <w:rsid w:val="003A6D2C"/>
    <w:rsid w:val="003B57D3"/>
    <w:rsid w:val="003B6036"/>
    <w:rsid w:val="003D1AAB"/>
    <w:rsid w:val="003F22F4"/>
    <w:rsid w:val="003F403F"/>
    <w:rsid w:val="00411E2F"/>
    <w:rsid w:val="0042012D"/>
    <w:rsid w:val="00430BAC"/>
    <w:rsid w:val="00447BD7"/>
    <w:rsid w:val="00451F46"/>
    <w:rsid w:val="00456523"/>
    <w:rsid w:val="00471FE5"/>
    <w:rsid w:val="004849A5"/>
    <w:rsid w:val="00484CB4"/>
    <w:rsid w:val="004964B3"/>
    <w:rsid w:val="00496FA2"/>
    <w:rsid w:val="0050309A"/>
    <w:rsid w:val="00505AE3"/>
    <w:rsid w:val="00524574"/>
    <w:rsid w:val="00586BDB"/>
    <w:rsid w:val="005969A6"/>
    <w:rsid w:val="00596B91"/>
    <w:rsid w:val="005A292B"/>
    <w:rsid w:val="005B238D"/>
    <w:rsid w:val="005B3EFA"/>
    <w:rsid w:val="005D203A"/>
    <w:rsid w:val="005D7751"/>
    <w:rsid w:val="005E6302"/>
    <w:rsid w:val="005F6F00"/>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0DD4"/>
    <w:rsid w:val="007238B1"/>
    <w:rsid w:val="007347FC"/>
    <w:rsid w:val="00752186"/>
    <w:rsid w:val="0075448F"/>
    <w:rsid w:val="00770078"/>
    <w:rsid w:val="00796729"/>
    <w:rsid w:val="00797DB9"/>
    <w:rsid w:val="007A4F7F"/>
    <w:rsid w:val="007C1C3A"/>
    <w:rsid w:val="007C1C93"/>
    <w:rsid w:val="00804A65"/>
    <w:rsid w:val="008212C1"/>
    <w:rsid w:val="008302D9"/>
    <w:rsid w:val="008324C5"/>
    <w:rsid w:val="00836F4E"/>
    <w:rsid w:val="00860F69"/>
    <w:rsid w:val="00861ABB"/>
    <w:rsid w:val="0088085B"/>
    <w:rsid w:val="00883E6E"/>
    <w:rsid w:val="008A0108"/>
    <w:rsid w:val="008B4561"/>
    <w:rsid w:val="008D1499"/>
    <w:rsid w:val="008D60C7"/>
    <w:rsid w:val="00914F6D"/>
    <w:rsid w:val="00920BA4"/>
    <w:rsid w:val="00921807"/>
    <w:rsid w:val="00922D07"/>
    <w:rsid w:val="00930BAD"/>
    <w:rsid w:val="009443FF"/>
    <w:rsid w:val="00950AD7"/>
    <w:rsid w:val="0095307E"/>
    <w:rsid w:val="009550AF"/>
    <w:rsid w:val="009564A9"/>
    <w:rsid w:val="009A18A0"/>
    <w:rsid w:val="009A2206"/>
    <w:rsid w:val="009B4BEA"/>
    <w:rsid w:val="00A007C9"/>
    <w:rsid w:val="00A06974"/>
    <w:rsid w:val="00A0701D"/>
    <w:rsid w:val="00A134F9"/>
    <w:rsid w:val="00A23468"/>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E4FFD"/>
    <w:rsid w:val="00BF0363"/>
    <w:rsid w:val="00BF31EC"/>
    <w:rsid w:val="00C062D6"/>
    <w:rsid w:val="00C118BD"/>
    <w:rsid w:val="00C12ADC"/>
    <w:rsid w:val="00C243CF"/>
    <w:rsid w:val="00C2528E"/>
    <w:rsid w:val="00C27E54"/>
    <w:rsid w:val="00C30F89"/>
    <w:rsid w:val="00C37E8D"/>
    <w:rsid w:val="00C443AE"/>
    <w:rsid w:val="00C547C1"/>
    <w:rsid w:val="00C912CA"/>
    <w:rsid w:val="00C92B15"/>
    <w:rsid w:val="00CB3076"/>
    <w:rsid w:val="00CB5BEC"/>
    <w:rsid w:val="00CE44E8"/>
    <w:rsid w:val="00CE736B"/>
    <w:rsid w:val="00CF7304"/>
    <w:rsid w:val="00D106B0"/>
    <w:rsid w:val="00D12AED"/>
    <w:rsid w:val="00D1402A"/>
    <w:rsid w:val="00D1761A"/>
    <w:rsid w:val="00D4772E"/>
    <w:rsid w:val="00D72CE4"/>
    <w:rsid w:val="00D865B7"/>
    <w:rsid w:val="00D97024"/>
    <w:rsid w:val="00DA5DEF"/>
    <w:rsid w:val="00DB7A90"/>
    <w:rsid w:val="00DC11D9"/>
    <w:rsid w:val="00DC7AB8"/>
    <w:rsid w:val="00DD14CD"/>
    <w:rsid w:val="00DD5DB4"/>
    <w:rsid w:val="00DE0999"/>
    <w:rsid w:val="00DE6579"/>
    <w:rsid w:val="00DF3A68"/>
    <w:rsid w:val="00DF6B63"/>
    <w:rsid w:val="00E002FE"/>
    <w:rsid w:val="00E121D3"/>
    <w:rsid w:val="00E16AD9"/>
    <w:rsid w:val="00E32A08"/>
    <w:rsid w:val="00E3592D"/>
    <w:rsid w:val="00E46119"/>
    <w:rsid w:val="00E476A9"/>
    <w:rsid w:val="00E74A9A"/>
    <w:rsid w:val="00E8072E"/>
    <w:rsid w:val="00E81FC8"/>
    <w:rsid w:val="00E82A61"/>
    <w:rsid w:val="00E946B2"/>
    <w:rsid w:val="00EA4C82"/>
    <w:rsid w:val="00EB3381"/>
    <w:rsid w:val="00ED35BE"/>
    <w:rsid w:val="00ED6670"/>
    <w:rsid w:val="00ED794B"/>
    <w:rsid w:val="00EF1407"/>
    <w:rsid w:val="00F15955"/>
    <w:rsid w:val="00F278A8"/>
    <w:rsid w:val="00F6140A"/>
    <w:rsid w:val="00F6175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D1416D8D-7017-3042-ABAC-0274359B4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4924</Words>
  <Characters>31026</Characters>
  <Application>Microsoft Office Word</Application>
  <DocSecurity>0</DocSecurity>
  <Lines>258</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95</cp:revision>
  <cp:lastPrinted>2019-09-04T19:03:00Z</cp:lastPrinted>
  <dcterms:created xsi:type="dcterms:W3CDTF">2019-07-30T08:11:00Z</dcterms:created>
  <dcterms:modified xsi:type="dcterms:W3CDTF">2019-09-12T17:14:00Z</dcterms:modified>
</cp:coreProperties>
</file>