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102AF3">
      <w:pPr>
        <w:jc w:val="center"/>
      </w:pPr>
      <w:r w:rsidRPr="009A18A0">
        <w:t>Maturaarbeit</w:t>
      </w:r>
    </w:p>
    <w:p w14:paraId="150C3616" w14:textId="77777777" w:rsidR="00FC72DC" w:rsidRPr="009A18A0" w:rsidRDefault="00FC72DC" w:rsidP="00102AF3">
      <w:pPr>
        <w:jc w:val="center"/>
      </w:pPr>
    </w:p>
    <w:p w14:paraId="10839B73" w14:textId="77777777" w:rsidR="00D865B7" w:rsidRPr="009A18A0" w:rsidRDefault="00D865B7" w:rsidP="00102AF3">
      <w:pPr>
        <w:pStyle w:val="Haupttitel"/>
        <w:jc w:val="center"/>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102AF3">
      <w:pPr>
        <w:jc w:val="center"/>
      </w:pPr>
    </w:p>
    <w:p w14:paraId="2B879D0C" w14:textId="77777777" w:rsidR="00D865B7" w:rsidRPr="009A18A0" w:rsidRDefault="00D865B7" w:rsidP="00102AF3">
      <w:pPr>
        <w:pStyle w:val="Untertitel"/>
        <w:jc w:val="center"/>
      </w:pPr>
      <w:r>
        <w:t>Unter der Verwendung von Sensor Fusion Algorithmen</w:t>
      </w:r>
    </w:p>
    <w:p w14:paraId="0CA09979" w14:textId="77777777" w:rsidR="00FC72DC" w:rsidRPr="009A18A0" w:rsidRDefault="00FC72DC" w:rsidP="00102AF3">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102AF3">
      <w:pPr>
        <w:jc w:val="center"/>
        <w:rPr>
          <w:sz w:val="28"/>
          <w:szCs w:val="28"/>
        </w:rPr>
      </w:pPr>
    </w:p>
    <w:p w14:paraId="2B9FCEA0" w14:textId="2403925E" w:rsidR="009A18A0" w:rsidRDefault="009A18A0" w:rsidP="00102AF3">
      <w:pPr>
        <w:jc w:val="center"/>
        <w:rPr>
          <w:sz w:val="28"/>
          <w:szCs w:val="28"/>
        </w:rPr>
      </w:pPr>
      <w:r>
        <w:rPr>
          <w:sz w:val="28"/>
          <w:szCs w:val="28"/>
        </w:rPr>
        <w:t>Betreut durch</w:t>
      </w:r>
    </w:p>
    <w:p w14:paraId="2CC6A4CC" w14:textId="3812ED1A" w:rsidR="009A18A0" w:rsidRDefault="009A18A0" w:rsidP="00102AF3">
      <w:pPr>
        <w:jc w:val="center"/>
        <w:rPr>
          <w:sz w:val="28"/>
          <w:szCs w:val="28"/>
        </w:rPr>
      </w:pPr>
      <w:r>
        <w:rPr>
          <w:sz w:val="28"/>
          <w:szCs w:val="28"/>
        </w:rPr>
        <w:t>Stefan Rothe</w:t>
      </w:r>
    </w:p>
    <w:p w14:paraId="5BACE353" w14:textId="77777777" w:rsidR="009A18A0" w:rsidRDefault="009A18A0" w:rsidP="00102AF3">
      <w:pPr>
        <w:jc w:val="center"/>
        <w:rPr>
          <w:sz w:val="28"/>
          <w:szCs w:val="28"/>
        </w:rPr>
      </w:pPr>
    </w:p>
    <w:p w14:paraId="1299D05B" w14:textId="77777777" w:rsidR="009A18A0" w:rsidRDefault="009A18A0" w:rsidP="00102AF3">
      <w:pPr>
        <w:jc w:val="center"/>
        <w:rPr>
          <w:sz w:val="28"/>
          <w:szCs w:val="28"/>
        </w:rPr>
      </w:pPr>
      <w:r>
        <w:rPr>
          <w:sz w:val="28"/>
          <w:szCs w:val="28"/>
        </w:rPr>
        <w:t>30. Julie 2019</w:t>
      </w:r>
    </w:p>
    <w:p w14:paraId="31DAE76F" w14:textId="77777777" w:rsidR="009A18A0" w:rsidRDefault="009A18A0" w:rsidP="00102AF3">
      <w:pPr>
        <w:jc w:val="center"/>
        <w:rPr>
          <w:sz w:val="28"/>
          <w:szCs w:val="28"/>
        </w:rPr>
      </w:pPr>
    </w:p>
    <w:p w14:paraId="0CC4CF55" w14:textId="77777777" w:rsidR="00A007C9" w:rsidRDefault="00F61758" w:rsidP="00102AF3">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2C8CAE15" w:rsidR="009A18A0" w:rsidRDefault="00A007C9" w:rsidP="00102AF3">
      <w:pPr>
        <w:pStyle w:val="Beschriftung"/>
        <w:jc w:val="center"/>
        <w:rPr>
          <w:sz w:val="28"/>
          <w:szCs w:val="28"/>
        </w:rPr>
      </w:pPr>
      <w:r>
        <w:t xml:space="preserve">Abb.  </w:t>
      </w:r>
      <w:fldSimple w:instr=" SEQ Abb._ \* ARABIC ">
        <w:r w:rsidR="00B04A60">
          <w:rPr>
            <w:noProof/>
          </w:rPr>
          <w:t>1</w:t>
        </w:r>
      </w:fldSimple>
      <w:r>
        <w:t xml:space="preserve"> Foto von Autor: Höhenmesser</w:t>
      </w:r>
    </w:p>
    <w:p w14:paraId="6F6AAA20" w14:textId="77777777" w:rsidR="009A18A0" w:rsidRDefault="009A18A0" w:rsidP="00102AF3">
      <w:pPr>
        <w:jc w:val="center"/>
        <w:rPr>
          <w:sz w:val="28"/>
          <w:szCs w:val="28"/>
        </w:rPr>
      </w:pPr>
    </w:p>
    <w:p w14:paraId="6A0D86B5" w14:textId="77777777" w:rsidR="009A18A0" w:rsidRDefault="009A18A0" w:rsidP="00102AF3">
      <w:pPr>
        <w:jc w:val="center"/>
        <w:rPr>
          <w:sz w:val="28"/>
          <w:szCs w:val="28"/>
        </w:rPr>
      </w:pPr>
    </w:p>
    <w:p w14:paraId="23F5BBFA" w14:textId="77777777" w:rsidR="009A18A0" w:rsidRDefault="009A18A0" w:rsidP="00102AF3">
      <w:pPr>
        <w:jc w:val="center"/>
        <w:rPr>
          <w:sz w:val="28"/>
          <w:szCs w:val="28"/>
        </w:rPr>
      </w:pPr>
    </w:p>
    <w:p w14:paraId="253920B7" w14:textId="77777777" w:rsidR="009A18A0" w:rsidRDefault="009A18A0" w:rsidP="00102AF3">
      <w:pPr>
        <w:jc w:val="center"/>
        <w:rPr>
          <w:sz w:val="28"/>
          <w:szCs w:val="28"/>
        </w:rPr>
      </w:pPr>
    </w:p>
    <w:p w14:paraId="384578B9" w14:textId="3299DC83" w:rsidR="009A18A0" w:rsidRDefault="009A18A0" w:rsidP="00102AF3">
      <w:pPr>
        <w:jc w:val="center"/>
        <w:rPr>
          <w:sz w:val="28"/>
          <w:szCs w:val="28"/>
        </w:rPr>
      </w:pPr>
      <w:r>
        <w:rPr>
          <w:sz w:val="28"/>
          <w:szCs w:val="28"/>
        </w:rPr>
        <w:t>Gymnasium Kirchenfeld</w:t>
      </w:r>
    </w:p>
    <w:p w14:paraId="5C351E28" w14:textId="77777777" w:rsidR="009A18A0" w:rsidRPr="009A18A0" w:rsidRDefault="009A18A0" w:rsidP="00102AF3">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102AF3">
          <w:pPr>
            <w:pStyle w:val="Inhaltsverzeichnisberschrift"/>
            <w:rPr>
              <w:rFonts w:cs="Times New Roman"/>
            </w:rPr>
          </w:pPr>
          <w:r w:rsidRPr="00B47AA6">
            <w:rPr>
              <w:rFonts w:cs="Times New Roman"/>
              <w:lang w:val="de-DE"/>
            </w:rPr>
            <w:t>Inhaltsverzeichnis</w:t>
          </w:r>
        </w:p>
        <w:p w14:paraId="1C64F97B" w14:textId="643C2A7B" w:rsidR="004C0021"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987664" w:history="1">
            <w:r w:rsidR="004C0021" w:rsidRPr="004A1C17">
              <w:rPr>
                <w:rStyle w:val="Hyperlink"/>
                <w:noProof/>
              </w:rPr>
              <w:t>Vorwort</w:t>
            </w:r>
            <w:r w:rsidR="004C0021">
              <w:rPr>
                <w:noProof/>
                <w:webHidden/>
              </w:rPr>
              <w:tab/>
            </w:r>
            <w:r w:rsidR="004C0021">
              <w:rPr>
                <w:noProof/>
                <w:webHidden/>
              </w:rPr>
              <w:fldChar w:fldCharType="begin"/>
            </w:r>
            <w:r w:rsidR="004C0021">
              <w:rPr>
                <w:noProof/>
                <w:webHidden/>
              </w:rPr>
              <w:instrText xml:space="preserve"> PAGEREF _Toc20987664 \h </w:instrText>
            </w:r>
            <w:r w:rsidR="004C0021">
              <w:rPr>
                <w:noProof/>
                <w:webHidden/>
              </w:rPr>
            </w:r>
            <w:r w:rsidR="004C0021">
              <w:rPr>
                <w:noProof/>
                <w:webHidden/>
              </w:rPr>
              <w:fldChar w:fldCharType="separate"/>
            </w:r>
            <w:r w:rsidR="004C0021">
              <w:rPr>
                <w:noProof/>
                <w:webHidden/>
              </w:rPr>
              <w:t>4</w:t>
            </w:r>
            <w:r w:rsidR="004C0021">
              <w:rPr>
                <w:noProof/>
                <w:webHidden/>
              </w:rPr>
              <w:fldChar w:fldCharType="end"/>
            </w:r>
          </w:hyperlink>
        </w:p>
        <w:p w14:paraId="68C3A279" w14:textId="5C9C3C65" w:rsidR="004C0021" w:rsidRDefault="004C0021">
          <w:pPr>
            <w:pStyle w:val="Verzeichnis1"/>
            <w:tabs>
              <w:tab w:val="right" w:leader="underscore" w:pos="9056"/>
            </w:tabs>
            <w:rPr>
              <w:rFonts w:eastAsiaTheme="minorEastAsia" w:cstheme="minorBidi"/>
              <w:b w:val="0"/>
              <w:bCs w:val="0"/>
              <w:i w:val="0"/>
              <w:iCs w:val="0"/>
              <w:noProof/>
            </w:rPr>
          </w:pPr>
          <w:hyperlink w:anchor="_Toc20987665" w:history="1">
            <w:r w:rsidRPr="004A1C17">
              <w:rPr>
                <w:rStyle w:val="Hyperlink"/>
                <w:noProof/>
              </w:rPr>
              <w:t>Abstrakt</w:t>
            </w:r>
            <w:r>
              <w:rPr>
                <w:noProof/>
                <w:webHidden/>
              </w:rPr>
              <w:tab/>
            </w:r>
            <w:r>
              <w:rPr>
                <w:noProof/>
                <w:webHidden/>
              </w:rPr>
              <w:fldChar w:fldCharType="begin"/>
            </w:r>
            <w:r>
              <w:rPr>
                <w:noProof/>
                <w:webHidden/>
              </w:rPr>
              <w:instrText xml:space="preserve"> PAGEREF _Toc20987665 \h </w:instrText>
            </w:r>
            <w:r>
              <w:rPr>
                <w:noProof/>
                <w:webHidden/>
              </w:rPr>
            </w:r>
            <w:r>
              <w:rPr>
                <w:noProof/>
                <w:webHidden/>
              </w:rPr>
              <w:fldChar w:fldCharType="separate"/>
            </w:r>
            <w:r>
              <w:rPr>
                <w:noProof/>
                <w:webHidden/>
              </w:rPr>
              <w:t>4</w:t>
            </w:r>
            <w:r>
              <w:rPr>
                <w:noProof/>
                <w:webHidden/>
              </w:rPr>
              <w:fldChar w:fldCharType="end"/>
            </w:r>
          </w:hyperlink>
        </w:p>
        <w:p w14:paraId="343CDE0A" w14:textId="103304FC" w:rsidR="004C0021" w:rsidRDefault="004C0021">
          <w:pPr>
            <w:pStyle w:val="Verzeichnis1"/>
            <w:tabs>
              <w:tab w:val="right" w:leader="underscore" w:pos="9056"/>
            </w:tabs>
            <w:rPr>
              <w:rFonts w:eastAsiaTheme="minorEastAsia" w:cstheme="minorBidi"/>
              <w:b w:val="0"/>
              <w:bCs w:val="0"/>
              <w:i w:val="0"/>
              <w:iCs w:val="0"/>
              <w:noProof/>
            </w:rPr>
          </w:pPr>
          <w:hyperlink w:anchor="_Toc20987666" w:history="1">
            <w:r w:rsidRPr="004A1C17">
              <w:rPr>
                <w:rStyle w:val="Hyperlink"/>
                <w:noProof/>
              </w:rPr>
              <w:t>Einleitung</w:t>
            </w:r>
            <w:r>
              <w:rPr>
                <w:noProof/>
                <w:webHidden/>
              </w:rPr>
              <w:tab/>
            </w:r>
            <w:r>
              <w:rPr>
                <w:noProof/>
                <w:webHidden/>
              </w:rPr>
              <w:fldChar w:fldCharType="begin"/>
            </w:r>
            <w:r>
              <w:rPr>
                <w:noProof/>
                <w:webHidden/>
              </w:rPr>
              <w:instrText xml:space="preserve"> PAGEREF _Toc20987666 \h </w:instrText>
            </w:r>
            <w:r>
              <w:rPr>
                <w:noProof/>
                <w:webHidden/>
              </w:rPr>
            </w:r>
            <w:r>
              <w:rPr>
                <w:noProof/>
                <w:webHidden/>
              </w:rPr>
              <w:fldChar w:fldCharType="separate"/>
            </w:r>
            <w:r>
              <w:rPr>
                <w:noProof/>
                <w:webHidden/>
              </w:rPr>
              <w:t>4</w:t>
            </w:r>
            <w:r>
              <w:rPr>
                <w:noProof/>
                <w:webHidden/>
              </w:rPr>
              <w:fldChar w:fldCharType="end"/>
            </w:r>
          </w:hyperlink>
        </w:p>
        <w:p w14:paraId="1E1EF68F" w14:textId="5B9A84E5" w:rsidR="004C0021" w:rsidRDefault="004C0021">
          <w:pPr>
            <w:pStyle w:val="Verzeichnis1"/>
            <w:tabs>
              <w:tab w:val="right" w:leader="underscore" w:pos="9056"/>
            </w:tabs>
            <w:rPr>
              <w:rFonts w:eastAsiaTheme="minorEastAsia" w:cstheme="minorBidi"/>
              <w:b w:val="0"/>
              <w:bCs w:val="0"/>
              <w:i w:val="0"/>
              <w:iCs w:val="0"/>
              <w:noProof/>
            </w:rPr>
          </w:pPr>
          <w:hyperlink w:anchor="_Toc20987667" w:history="1">
            <w:r w:rsidRPr="004A1C17">
              <w:rPr>
                <w:rStyle w:val="Hyperlink"/>
                <w:noProof/>
              </w:rPr>
              <w:t>Grundlagen</w:t>
            </w:r>
            <w:r>
              <w:rPr>
                <w:noProof/>
                <w:webHidden/>
              </w:rPr>
              <w:tab/>
            </w:r>
            <w:r>
              <w:rPr>
                <w:noProof/>
                <w:webHidden/>
              </w:rPr>
              <w:fldChar w:fldCharType="begin"/>
            </w:r>
            <w:r>
              <w:rPr>
                <w:noProof/>
                <w:webHidden/>
              </w:rPr>
              <w:instrText xml:space="preserve"> PAGEREF _Toc20987667 \h </w:instrText>
            </w:r>
            <w:r>
              <w:rPr>
                <w:noProof/>
                <w:webHidden/>
              </w:rPr>
            </w:r>
            <w:r>
              <w:rPr>
                <w:noProof/>
                <w:webHidden/>
              </w:rPr>
              <w:fldChar w:fldCharType="separate"/>
            </w:r>
            <w:r>
              <w:rPr>
                <w:noProof/>
                <w:webHidden/>
              </w:rPr>
              <w:t>5</w:t>
            </w:r>
            <w:r>
              <w:rPr>
                <w:noProof/>
                <w:webHidden/>
              </w:rPr>
              <w:fldChar w:fldCharType="end"/>
            </w:r>
          </w:hyperlink>
        </w:p>
        <w:p w14:paraId="24E58605" w14:textId="3E3490F6" w:rsidR="004C0021" w:rsidRDefault="004C0021">
          <w:pPr>
            <w:pStyle w:val="Verzeichnis2"/>
            <w:tabs>
              <w:tab w:val="right" w:leader="underscore" w:pos="9056"/>
            </w:tabs>
            <w:rPr>
              <w:rFonts w:eastAsiaTheme="minorEastAsia" w:cstheme="minorBidi"/>
              <w:b w:val="0"/>
              <w:bCs w:val="0"/>
              <w:noProof/>
              <w:sz w:val="24"/>
              <w:szCs w:val="24"/>
            </w:rPr>
          </w:pPr>
          <w:hyperlink w:anchor="_Toc20987668" w:history="1">
            <w:r w:rsidRPr="004A1C17">
              <w:rPr>
                <w:rStyle w:val="Hyperlink"/>
                <w:noProof/>
              </w:rPr>
              <w:t>Altimeter</w:t>
            </w:r>
            <w:r>
              <w:rPr>
                <w:noProof/>
                <w:webHidden/>
              </w:rPr>
              <w:tab/>
            </w:r>
            <w:r>
              <w:rPr>
                <w:noProof/>
                <w:webHidden/>
              </w:rPr>
              <w:fldChar w:fldCharType="begin"/>
            </w:r>
            <w:r>
              <w:rPr>
                <w:noProof/>
                <w:webHidden/>
              </w:rPr>
              <w:instrText xml:space="preserve"> PAGEREF _Toc20987668 \h </w:instrText>
            </w:r>
            <w:r>
              <w:rPr>
                <w:noProof/>
                <w:webHidden/>
              </w:rPr>
            </w:r>
            <w:r>
              <w:rPr>
                <w:noProof/>
                <w:webHidden/>
              </w:rPr>
              <w:fldChar w:fldCharType="separate"/>
            </w:r>
            <w:r>
              <w:rPr>
                <w:noProof/>
                <w:webHidden/>
              </w:rPr>
              <w:t>5</w:t>
            </w:r>
            <w:r>
              <w:rPr>
                <w:noProof/>
                <w:webHidden/>
              </w:rPr>
              <w:fldChar w:fldCharType="end"/>
            </w:r>
          </w:hyperlink>
        </w:p>
        <w:p w14:paraId="14533EE4" w14:textId="2A20D351" w:rsidR="004C0021" w:rsidRDefault="004C0021">
          <w:pPr>
            <w:pStyle w:val="Verzeichnis2"/>
            <w:tabs>
              <w:tab w:val="right" w:leader="underscore" w:pos="9056"/>
            </w:tabs>
            <w:rPr>
              <w:rFonts w:eastAsiaTheme="minorEastAsia" w:cstheme="minorBidi"/>
              <w:b w:val="0"/>
              <w:bCs w:val="0"/>
              <w:noProof/>
              <w:sz w:val="24"/>
              <w:szCs w:val="24"/>
            </w:rPr>
          </w:pPr>
          <w:hyperlink w:anchor="_Toc20987669" w:history="1">
            <w:r w:rsidRPr="004A1C17">
              <w:rPr>
                <w:rStyle w:val="Hyperlink"/>
                <w:noProof/>
              </w:rPr>
              <w:t>Barometrische Höhenmessung</w:t>
            </w:r>
            <w:r>
              <w:rPr>
                <w:noProof/>
                <w:webHidden/>
              </w:rPr>
              <w:tab/>
            </w:r>
            <w:r>
              <w:rPr>
                <w:noProof/>
                <w:webHidden/>
              </w:rPr>
              <w:fldChar w:fldCharType="begin"/>
            </w:r>
            <w:r>
              <w:rPr>
                <w:noProof/>
                <w:webHidden/>
              </w:rPr>
              <w:instrText xml:space="preserve"> PAGEREF _Toc20987669 \h </w:instrText>
            </w:r>
            <w:r>
              <w:rPr>
                <w:noProof/>
                <w:webHidden/>
              </w:rPr>
            </w:r>
            <w:r>
              <w:rPr>
                <w:noProof/>
                <w:webHidden/>
              </w:rPr>
              <w:fldChar w:fldCharType="separate"/>
            </w:r>
            <w:r>
              <w:rPr>
                <w:noProof/>
                <w:webHidden/>
              </w:rPr>
              <w:t>5</w:t>
            </w:r>
            <w:r>
              <w:rPr>
                <w:noProof/>
                <w:webHidden/>
              </w:rPr>
              <w:fldChar w:fldCharType="end"/>
            </w:r>
          </w:hyperlink>
        </w:p>
        <w:p w14:paraId="58A078D5" w14:textId="5F48DB8A" w:rsidR="004C0021" w:rsidRDefault="004C0021">
          <w:pPr>
            <w:pStyle w:val="Verzeichnis3"/>
            <w:tabs>
              <w:tab w:val="right" w:leader="underscore" w:pos="9056"/>
            </w:tabs>
            <w:rPr>
              <w:rFonts w:eastAsiaTheme="minorEastAsia" w:cstheme="minorBidi"/>
              <w:noProof/>
              <w:sz w:val="24"/>
              <w:szCs w:val="24"/>
            </w:rPr>
          </w:pPr>
          <w:hyperlink w:anchor="_Toc20987670" w:history="1">
            <w:r w:rsidRPr="004A1C17">
              <w:rPr>
                <w:rStyle w:val="Hyperlink"/>
                <w:noProof/>
              </w:rPr>
              <w:t>Höhenformel</w:t>
            </w:r>
            <w:r>
              <w:rPr>
                <w:noProof/>
                <w:webHidden/>
              </w:rPr>
              <w:tab/>
            </w:r>
            <w:r>
              <w:rPr>
                <w:noProof/>
                <w:webHidden/>
              </w:rPr>
              <w:fldChar w:fldCharType="begin"/>
            </w:r>
            <w:r>
              <w:rPr>
                <w:noProof/>
                <w:webHidden/>
              </w:rPr>
              <w:instrText xml:space="preserve"> PAGEREF _Toc20987670 \h </w:instrText>
            </w:r>
            <w:r>
              <w:rPr>
                <w:noProof/>
                <w:webHidden/>
              </w:rPr>
            </w:r>
            <w:r>
              <w:rPr>
                <w:noProof/>
                <w:webHidden/>
              </w:rPr>
              <w:fldChar w:fldCharType="separate"/>
            </w:r>
            <w:r>
              <w:rPr>
                <w:noProof/>
                <w:webHidden/>
              </w:rPr>
              <w:t>5</w:t>
            </w:r>
            <w:r>
              <w:rPr>
                <w:noProof/>
                <w:webHidden/>
              </w:rPr>
              <w:fldChar w:fldCharType="end"/>
            </w:r>
          </w:hyperlink>
        </w:p>
        <w:p w14:paraId="1F487293" w14:textId="534C2427" w:rsidR="004C0021" w:rsidRDefault="004C0021">
          <w:pPr>
            <w:pStyle w:val="Verzeichnis3"/>
            <w:tabs>
              <w:tab w:val="right" w:leader="underscore" w:pos="9056"/>
            </w:tabs>
            <w:rPr>
              <w:rFonts w:eastAsiaTheme="minorEastAsia" w:cstheme="minorBidi"/>
              <w:noProof/>
              <w:sz w:val="24"/>
              <w:szCs w:val="24"/>
            </w:rPr>
          </w:pPr>
          <w:hyperlink w:anchor="_Toc20987671" w:history="1">
            <w:r w:rsidRPr="004A1C17">
              <w:rPr>
                <w:rStyle w:val="Hyperlink"/>
                <w:noProof/>
              </w:rPr>
              <w:t>Herleitung «Internationale Höhenformel»</w:t>
            </w:r>
            <w:r>
              <w:rPr>
                <w:noProof/>
                <w:webHidden/>
              </w:rPr>
              <w:tab/>
            </w:r>
            <w:r>
              <w:rPr>
                <w:noProof/>
                <w:webHidden/>
              </w:rPr>
              <w:fldChar w:fldCharType="begin"/>
            </w:r>
            <w:r>
              <w:rPr>
                <w:noProof/>
                <w:webHidden/>
              </w:rPr>
              <w:instrText xml:space="preserve"> PAGEREF _Toc20987671 \h </w:instrText>
            </w:r>
            <w:r>
              <w:rPr>
                <w:noProof/>
                <w:webHidden/>
              </w:rPr>
            </w:r>
            <w:r>
              <w:rPr>
                <w:noProof/>
                <w:webHidden/>
              </w:rPr>
              <w:fldChar w:fldCharType="separate"/>
            </w:r>
            <w:r>
              <w:rPr>
                <w:noProof/>
                <w:webHidden/>
              </w:rPr>
              <w:t>6</w:t>
            </w:r>
            <w:r>
              <w:rPr>
                <w:noProof/>
                <w:webHidden/>
              </w:rPr>
              <w:fldChar w:fldCharType="end"/>
            </w:r>
          </w:hyperlink>
        </w:p>
        <w:p w14:paraId="39603A29" w14:textId="180ED40B" w:rsidR="004C0021" w:rsidRDefault="004C0021">
          <w:pPr>
            <w:pStyle w:val="Verzeichnis3"/>
            <w:tabs>
              <w:tab w:val="right" w:leader="underscore" w:pos="9056"/>
            </w:tabs>
            <w:rPr>
              <w:rFonts w:eastAsiaTheme="minorEastAsia" w:cstheme="minorBidi"/>
              <w:noProof/>
              <w:sz w:val="24"/>
              <w:szCs w:val="24"/>
            </w:rPr>
          </w:pPr>
          <w:hyperlink w:anchor="_Toc20987672" w:history="1">
            <w:r w:rsidRPr="004A1C17">
              <w:rPr>
                <w:rStyle w:val="Hyperlink"/>
                <w:noProof/>
              </w:rPr>
              <w:t>DWD</w:t>
            </w:r>
            <w:r>
              <w:rPr>
                <w:noProof/>
                <w:webHidden/>
              </w:rPr>
              <w:tab/>
            </w:r>
            <w:r>
              <w:rPr>
                <w:noProof/>
                <w:webHidden/>
              </w:rPr>
              <w:fldChar w:fldCharType="begin"/>
            </w:r>
            <w:r>
              <w:rPr>
                <w:noProof/>
                <w:webHidden/>
              </w:rPr>
              <w:instrText xml:space="preserve"> PAGEREF _Toc20987672 \h </w:instrText>
            </w:r>
            <w:r>
              <w:rPr>
                <w:noProof/>
                <w:webHidden/>
              </w:rPr>
            </w:r>
            <w:r>
              <w:rPr>
                <w:noProof/>
                <w:webHidden/>
              </w:rPr>
              <w:fldChar w:fldCharType="separate"/>
            </w:r>
            <w:r>
              <w:rPr>
                <w:noProof/>
                <w:webHidden/>
              </w:rPr>
              <w:t>7</w:t>
            </w:r>
            <w:r>
              <w:rPr>
                <w:noProof/>
                <w:webHidden/>
              </w:rPr>
              <w:fldChar w:fldCharType="end"/>
            </w:r>
          </w:hyperlink>
        </w:p>
        <w:p w14:paraId="3BA3F8AF" w14:textId="71952D91" w:rsidR="004C0021" w:rsidRDefault="004C0021">
          <w:pPr>
            <w:pStyle w:val="Verzeichnis3"/>
            <w:tabs>
              <w:tab w:val="right" w:leader="underscore" w:pos="9056"/>
            </w:tabs>
            <w:rPr>
              <w:rFonts w:eastAsiaTheme="minorEastAsia" w:cstheme="minorBidi"/>
              <w:noProof/>
              <w:sz w:val="24"/>
              <w:szCs w:val="24"/>
            </w:rPr>
          </w:pPr>
          <w:hyperlink w:anchor="_Toc20987673" w:history="1">
            <w:r w:rsidRPr="004A1C17">
              <w:rPr>
                <w:rStyle w:val="Hyperlink"/>
                <w:noProof/>
              </w:rPr>
              <w:t>Vergleich: internationale Höhenformel vs. DWD</w:t>
            </w:r>
            <w:r>
              <w:rPr>
                <w:noProof/>
                <w:webHidden/>
              </w:rPr>
              <w:tab/>
            </w:r>
            <w:r>
              <w:rPr>
                <w:noProof/>
                <w:webHidden/>
              </w:rPr>
              <w:fldChar w:fldCharType="begin"/>
            </w:r>
            <w:r>
              <w:rPr>
                <w:noProof/>
                <w:webHidden/>
              </w:rPr>
              <w:instrText xml:space="preserve"> PAGEREF _Toc20987673 \h </w:instrText>
            </w:r>
            <w:r>
              <w:rPr>
                <w:noProof/>
                <w:webHidden/>
              </w:rPr>
            </w:r>
            <w:r>
              <w:rPr>
                <w:noProof/>
                <w:webHidden/>
              </w:rPr>
              <w:fldChar w:fldCharType="separate"/>
            </w:r>
            <w:r>
              <w:rPr>
                <w:noProof/>
                <w:webHidden/>
              </w:rPr>
              <w:t>8</w:t>
            </w:r>
            <w:r>
              <w:rPr>
                <w:noProof/>
                <w:webHidden/>
              </w:rPr>
              <w:fldChar w:fldCharType="end"/>
            </w:r>
          </w:hyperlink>
        </w:p>
        <w:p w14:paraId="1C88177C" w14:textId="731023BC" w:rsidR="004C0021" w:rsidRDefault="004C0021">
          <w:pPr>
            <w:pStyle w:val="Verzeichnis3"/>
            <w:tabs>
              <w:tab w:val="right" w:leader="underscore" w:pos="9056"/>
            </w:tabs>
            <w:rPr>
              <w:rFonts w:eastAsiaTheme="minorEastAsia" w:cstheme="minorBidi"/>
              <w:noProof/>
              <w:sz w:val="24"/>
              <w:szCs w:val="24"/>
            </w:rPr>
          </w:pPr>
          <w:hyperlink w:anchor="_Toc20987674" w:history="1">
            <w:r w:rsidRPr="004A1C17">
              <w:rPr>
                <w:rStyle w:val="Hyperlink"/>
                <w:noProof/>
              </w:rPr>
              <w:t>Funktionsprinzip eines einfachen Barometers</w:t>
            </w:r>
            <w:r>
              <w:rPr>
                <w:noProof/>
                <w:webHidden/>
              </w:rPr>
              <w:tab/>
            </w:r>
            <w:r>
              <w:rPr>
                <w:noProof/>
                <w:webHidden/>
              </w:rPr>
              <w:fldChar w:fldCharType="begin"/>
            </w:r>
            <w:r>
              <w:rPr>
                <w:noProof/>
                <w:webHidden/>
              </w:rPr>
              <w:instrText xml:space="preserve"> PAGEREF _Toc20987674 \h </w:instrText>
            </w:r>
            <w:r>
              <w:rPr>
                <w:noProof/>
                <w:webHidden/>
              </w:rPr>
            </w:r>
            <w:r>
              <w:rPr>
                <w:noProof/>
                <w:webHidden/>
              </w:rPr>
              <w:fldChar w:fldCharType="separate"/>
            </w:r>
            <w:r>
              <w:rPr>
                <w:noProof/>
                <w:webHidden/>
              </w:rPr>
              <w:t>9</w:t>
            </w:r>
            <w:r>
              <w:rPr>
                <w:noProof/>
                <w:webHidden/>
              </w:rPr>
              <w:fldChar w:fldCharType="end"/>
            </w:r>
          </w:hyperlink>
        </w:p>
        <w:p w14:paraId="2BF9B595" w14:textId="539A026D" w:rsidR="004C0021" w:rsidRDefault="004C0021">
          <w:pPr>
            <w:pStyle w:val="Verzeichnis2"/>
            <w:tabs>
              <w:tab w:val="right" w:leader="underscore" w:pos="9056"/>
            </w:tabs>
            <w:rPr>
              <w:rFonts w:eastAsiaTheme="minorEastAsia" w:cstheme="minorBidi"/>
              <w:b w:val="0"/>
              <w:bCs w:val="0"/>
              <w:noProof/>
              <w:sz w:val="24"/>
              <w:szCs w:val="24"/>
            </w:rPr>
          </w:pPr>
          <w:hyperlink w:anchor="_Toc20987675" w:history="1">
            <w:r w:rsidRPr="004A1C17">
              <w:rPr>
                <w:rStyle w:val="Hyperlink"/>
                <w:noProof/>
              </w:rPr>
              <w:t>GPS</w:t>
            </w:r>
            <w:r>
              <w:rPr>
                <w:noProof/>
                <w:webHidden/>
              </w:rPr>
              <w:tab/>
            </w:r>
            <w:r>
              <w:rPr>
                <w:noProof/>
                <w:webHidden/>
              </w:rPr>
              <w:fldChar w:fldCharType="begin"/>
            </w:r>
            <w:r>
              <w:rPr>
                <w:noProof/>
                <w:webHidden/>
              </w:rPr>
              <w:instrText xml:space="preserve"> PAGEREF _Toc20987675 \h </w:instrText>
            </w:r>
            <w:r>
              <w:rPr>
                <w:noProof/>
                <w:webHidden/>
              </w:rPr>
            </w:r>
            <w:r>
              <w:rPr>
                <w:noProof/>
                <w:webHidden/>
              </w:rPr>
              <w:fldChar w:fldCharType="separate"/>
            </w:r>
            <w:r>
              <w:rPr>
                <w:noProof/>
                <w:webHidden/>
              </w:rPr>
              <w:t>10</w:t>
            </w:r>
            <w:r>
              <w:rPr>
                <w:noProof/>
                <w:webHidden/>
              </w:rPr>
              <w:fldChar w:fldCharType="end"/>
            </w:r>
          </w:hyperlink>
        </w:p>
        <w:p w14:paraId="25B7DE30" w14:textId="42F3243D" w:rsidR="004C0021" w:rsidRDefault="004C0021">
          <w:pPr>
            <w:pStyle w:val="Verzeichnis3"/>
            <w:tabs>
              <w:tab w:val="right" w:leader="underscore" w:pos="9056"/>
            </w:tabs>
            <w:rPr>
              <w:rFonts w:eastAsiaTheme="minorEastAsia" w:cstheme="minorBidi"/>
              <w:noProof/>
              <w:sz w:val="24"/>
              <w:szCs w:val="24"/>
            </w:rPr>
          </w:pPr>
          <w:hyperlink w:anchor="_Toc20987676" w:history="1">
            <w:r w:rsidRPr="004A1C17">
              <w:rPr>
                <w:rStyle w:val="Hyperlink"/>
                <w:noProof/>
              </w:rPr>
              <w:t>Wie funktioniert die Positionsbestimmung?</w:t>
            </w:r>
            <w:r>
              <w:rPr>
                <w:noProof/>
                <w:webHidden/>
              </w:rPr>
              <w:tab/>
            </w:r>
            <w:r>
              <w:rPr>
                <w:noProof/>
                <w:webHidden/>
              </w:rPr>
              <w:fldChar w:fldCharType="begin"/>
            </w:r>
            <w:r>
              <w:rPr>
                <w:noProof/>
                <w:webHidden/>
              </w:rPr>
              <w:instrText xml:space="preserve"> PAGEREF _Toc20987676 \h </w:instrText>
            </w:r>
            <w:r>
              <w:rPr>
                <w:noProof/>
                <w:webHidden/>
              </w:rPr>
            </w:r>
            <w:r>
              <w:rPr>
                <w:noProof/>
                <w:webHidden/>
              </w:rPr>
              <w:fldChar w:fldCharType="separate"/>
            </w:r>
            <w:r>
              <w:rPr>
                <w:noProof/>
                <w:webHidden/>
              </w:rPr>
              <w:t>10</w:t>
            </w:r>
            <w:r>
              <w:rPr>
                <w:noProof/>
                <w:webHidden/>
              </w:rPr>
              <w:fldChar w:fldCharType="end"/>
            </w:r>
          </w:hyperlink>
        </w:p>
        <w:p w14:paraId="19D38EBD" w14:textId="271C4DE0" w:rsidR="004C0021" w:rsidRDefault="004C0021">
          <w:pPr>
            <w:pStyle w:val="Verzeichnis3"/>
            <w:tabs>
              <w:tab w:val="right" w:leader="underscore" w:pos="9056"/>
            </w:tabs>
            <w:rPr>
              <w:rFonts w:eastAsiaTheme="minorEastAsia" w:cstheme="minorBidi"/>
              <w:noProof/>
              <w:sz w:val="24"/>
              <w:szCs w:val="24"/>
            </w:rPr>
          </w:pPr>
          <w:hyperlink w:anchor="_Toc20987677" w:history="1">
            <w:r w:rsidRPr="004A1C17">
              <w:rPr>
                <w:rStyle w:val="Hyperlink"/>
                <w:noProof/>
              </w:rPr>
              <w:t>Effizienz der vertikalen Positionsbestimmung</w:t>
            </w:r>
            <w:r>
              <w:rPr>
                <w:noProof/>
                <w:webHidden/>
              </w:rPr>
              <w:tab/>
            </w:r>
            <w:r>
              <w:rPr>
                <w:noProof/>
                <w:webHidden/>
              </w:rPr>
              <w:fldChar w:fldCharType="begin"/>
            </w:r>
            <w:r>
              <w:rPr>
                <w:noProof/>
                <w:webHidden/>
              </w:rPr>
              <w:instrText xml:space="preserve"> PAGEREF _Toc20987677 \h </w:instrText>
            </w:r>
            <w:r>
              <w:rPr>
                <w:noProof/>
                <w:webHidden/>
              </w:rPr>
            </w:r>
            <w:r>
              <w:rPr>
                <w:noProof/>
                <w:webHidden/>
              </w:rPr>
              <w:fldChar w:fldCharType="separate"/>
            </w:r>
            <w:r>
              <w:rPr>
                <w:noProof/>
                <w:webHidden/>
              </w:rPr>
              <w:t>11</w:t>
            </w:r>
            <w:r>
              <w:rPr>
                <w:noProof/>
                <w:webHidden/>
              </w:rPr>
              <w:fldChar w:fldCharType="end"/>
            </w:r>
          </w:hyperlink>
        </w:p>
        <w:p w14:paraId="64179E15" w14:textId="20DEE69F" w:rsidR="004C0021" w:rsidRDefault="004C0021">
          <w:pPr>
            <w:pStyle w:val="Verzeichnis2"/>
            <w:tabs>
              <w:tab w:val="right" w:leader="underscore" w:pos="9056"/>
            </w:tabs>
            <w:rPr>
              <w:rFonts w:eastAsiaTheme="minorEastAsia" w:cstheme="minorBidi"/>
              <w:b w:val="0"/>
              <w:bCs w:val="0"/>
              <w:noProof/>
              <w:sz w:val="24"/>
              <w:szCs w:val="24"/>
            </w:rPr>
          </w:pPr>
          <w:hyperlink w:anchor="_Toc20987678" w:history="1">
            <w:r w:rsidRPr="004A1C17">
              <w:rPr>
                <w:rStyle w:val="Hyperlink"/>
                <w:noProof/>
              </w:rPr>
              <w:t>IMU Sensor</w:t>
            </w:r>
            <w:r>
              <w:rPr>
                <w:noProof/>
                <w:webHidden/>
              </w:rPr>
              <w:tab/>
            </w:r>
            <w:r>
              <w:rPr>
                <w:noProof/>
                <w:webHidden/>
              </w:rPr>
              <w:fldChar w:fldCharType="begin"/>
            </w:r>
            <w:r>
              <w:rPr>
                <w:noProof/>
                <w:webHidden/>
              </w:rPr>
              <w:instrText xml:space="preserve"> PAGEREF _Toc20987678 \h </w:instrText>
            </w:r>
            <w:r>
              <w:rPr>
                <w:noProof/>
                <w:webHidden/>
              </w:rPr>
            </w:r>
            <w:r>
              <w:rPr>
                <w:noProof/>
                <w:webHidden/>
              </w:rPr>
              <w:fldChar w:fldCharType="separate"/>
            </w:r>
            <w:r>
              <w:rPr>
                <w:noProof/>
                <w:webHidden/>
              </w:rPr>
              <w:t>11</w:t>
            </w:r>
            <w:r>
              <w:rPr>
                <w:noProof/>
                <w:webHidden/>
              </w:rPr>
              <w:fldChar w:fldCharType="end"/>
            </w:r>
          </w:hyperlink>
        </w:p>
        <w:p w14:paraId="79187905" w14:textId="07D2E8B3" w:rsidR="004C0021" w:rsidRDefault="004C0021">
          <w:pPr>
            <w:pStyle w:val="Verzeichnis3"/>
            <w:tabs>
              <w:tab w:val="right" w:leader="underscore" w:pos="9056"/>
            </w:tabs>
            <w:rPr>
              <w:rFonts w:eastAsiaTheme="minorEastAsia" w:cstheme="minorBidi"/>
              <w:noProof/>
              <w:sz w:val="24"/>
              <w:szCs w:val="24"/>
            </w:rPr>
          </w:pPr>
          <w:hyperlink w:anchor="_Toc20987679" w:history="1">
            <w:r w:rsidRPr="004A1C17">
              <w:rPr>
                <w:rStyle w:val="Hyperlink"/>
                <w:noProof/>
              </w:rPr>
              <w:t>Beschleunigungssensor</w:t>
            </w:r>
            <w:r>
              <w:rPr>
                <w:noProof/>
                <w:webHidden/>
              </w:rPr>
              <w:tab/>
            </w:r>
            <w:r>
              <w:rPr>
                <w:noProof/>
                <w:webHidden/>
              </w:rPr>
              <w:fldChar w:fldCharType="begin"/>
            </w:r>
            <w:r>
              <w:rPr>
                <w:noProof/>
                <w:webHidden/>
              </w:rPr>
              <w:instrText xml:space="preserve"> PAGEREF _Toc20987679 \h </w:instrText>
            </w:r>
            <w:r>
              <w:rPr>
                <w:noProof/>
                <w:webHidden/>
              </w:rPr>
            </w:r>
            <w:r>
              <w:rPr>
                <w:noProof/>
                <w:webHidden/>
              </w:rPr>
              <w:fldChar w:fldCharType="separate"/>
            </w:r>
            <w:r>
              <w:rPr>
                <w:noProof/>
                <w:webHidden/>
              </w:rPr>
              <w:t>12</w:t>
            </w:r>
            <w:r>
              <w:rPr>
                <w:noProof/>
                <w:webHidden/>
              </w:rPr>
              <w:fldChar w:fldCharType="end"/>
            </w:r>
          </w:hyperlink>
        </w:p>
        <w:p w14:paraId="3AE7BC83" w14:textId="7901160C" w:rsidR="004C0021" w:rsidRDefault="004C0021">
          <w:pPr>
            <w:pStyle w:val="Verzeichnis3"/>
            <w:tabs>
              <w:tab w:val="right" w:leader="underscore" w:pos="9056"/>
            </w:tabs>
            <w:rPr>
              <w:rFonts w:eastAsiaTheme="minorEastAsia" w:cstheme="minorBidi"/>
              <w:noProof/>
              <w:sz w:val="24"/>
              <w:szCs w:val="24"/>
            </w:rPr>
          </w:pPr>
          <w:hyperlink w:anchor="_Toc20987680" w:history="1">
            <w:r w:rsidRPr="004A1C17">
              <w:rPr>
                <w:rStyle w:val="Hyperlink"/>
                <w:noProof/>
              </w:rPr>
              <w:t>Gyroskop</w:t>
            </w:r>
            <w:r>
              <w:rPr>
                <w:noProof/>
                <w:webHidden/>
              </w:rPr>
              <w:tab/>
            </w:r>
            <w:r>
              <w:rPr>
                <w:noProof/>
                <w:webHidden/>
              </w:rPr>
              <w:fldChar w:fldCharType="begin"/>
            </w:r>
            <w:r>
              <w:rPr>
                <w:noProof/>
                <w:webHidden/>
              </w:rPr>
              <w:instrText xml:space="preserve"> PAGEREF _Toc20987680 \h </w:instrText>
            </w:r>
            <w:r>
              <w:rPr>
                <w:noProof/>
                <w:webHidden/>
              </w:rPr>
            </w:r>
            <w:r>
              <w:rPr>
                <w:noProof/>
                <w:webHidden/>
              </w:rPr>
              <w:fldChar w:fldCharType="separate"/>
            </w:r>
            <w:r>
              <w:rPr>
                <w:noProof/>
                <w:webHidden/>
              </w:rPr>
              <w:t>12</w:t>
            </w:r>
            <w:r>
              <w:rPr>
                <w:noProof/>
                <w:webHidden/>
              </w:rPr>
              <w:fldChar w:fldCharType="end"/>
            </w:r>
          </w:hyperlink>
        </w:p>
        <w:p w14:paraId="6737C5A1" w14:textId="2C698108" w:rsidR="004C0021" w:rsidRDefault="004C0021">
          <w:pPr>
            <w:pStyle w:val="Verzeichnis3"/>
            <w:tabs>
              <w:tab w:val="right" w:leader="underscore" w:pos="9056"/>
            </w:tabs>
            <w:rPr>
              <w:rFonts w:eastAsiaTheme="minorEastAsia" w:cstheme="minorBidi"/>
              <w:noProof/>
              <w:sz w:val="24"/>
              <w:szCs w:val="24"/>
            </w:rPr>
          </w:pPr>
          <w:hyperlink w:anchor="_Toc20987681" w:history="1">
            <w:r w:rsidRPr="004A1C17">
              <w:rPr>
                <w:rStyle w:val="Hyperlink"/>
                <w:noProof/>
              </w:rPr>
              <w:t>Magnetometer</w:t>
            </w:r>
            <w:r>
              <w:rPr>
                <w:noProof/>
                <w:webHidden/>
              </w:rPr>
              <w:tab/>
            </w:r>
            <w:r>
              <w:rPr>
                <w:noProof/>
                <w:webHidden/>
              </w:rPr>
              <w:fldChar w:fldCharType="begin"/>
            </w:r>
            <w:r>
              <w:rPr>
                <w:noProof/>
                <w:webHidden/>
              </w:rPr>
              <w:instrText xml:space="preserve"> PAGEREF _Toc20987681 \h </w:instrText>
            </w:r>
            <w:r>
              <w:rPr>
                <w:noProof/>
                <w:webHidden/>
              </w:rPr>
            </w:r>
            <w:r>
              <w:rPr>
                <w:noProof/>
                <w:webHidden/>
              </w:rPr>
              <w:fldChar w:fldCharType="separate"/>
            </w:r>
            <w:r>
              <w:rPr>
                <w:noProof/>
                <w:webHidden/>
              </w:rPr>
              <w:t>13</w:t>
            </w:r>
            <w:r>
              <w:rPr>
                <w:noProof/>
                <w:webHidden/>
              </w:rPr>
              <w:fldChar w:fldCharType="end"/>
            </w:r>
          </w:hyperlink>
        </w:p>
        <w:p w14:paraId="61A59BBC" w14:textId="5B802504" w:rsidR="004C0021" w:rsidRDefault="004C0021">
          <w:pPr>
            <w:pStyle w:val="Verzeichnis1"/>
            <w:tabs>
              <w:tab w:val="right" w:leader="underscore" w:pos="9056"/>
            </w:tabs>
            <w:rPr>
              <w:rFonts w:eastAsiaTheme="minorEastAsia" w:cstheme="minorBidi"/>
              <w:b w:val="0"/>
              <w:bCs w:val="0"/>
              <w:i w:val="0"/>
              <w:iCs w:val="0"/>
              <w:noProof/>
            </w:rPr>
          </w:pPr>
          <w:hyperlink w:anchor="_Toc20987682" w:history="1">
            <w:r w:rsidRPr="004A1C17">
              <w:rPr>
                <w:rStyle w:val="Hyperlink"/>
                <w:noProof/>
              </w:rPr>
              <w:t>Hardware</w:t>
            </w:r>
            <w:r>
              <w:rPr>
                <w:noProof/>
                <w:webHidden/>
              </w:rPr>
              <w:tab/>
            </w:r>
            <w:r>
              <w:rPr>
                <w:noProof/>
                <w:webHidden/>
              </w:rPr>
              <w:fldChar w:fldCharType="begin"/>
            </w:r>
            <w:r>
              <w:rPr>
                <w:noProof/>
                <w:webHidden/>
              </w:rPr>
              <w:instrText xml:space="preserve"> PAGEREF _Toc20987682 \h </w:instrText>
            </w:r>
            <w:r>
              <w:rPr>
                <w:noProof/>
                <w:webHidden/>
              </w:rPr>
            </w:r>
            <w:r>
              <w:rPr>
                <w:noProof/>
                <w:webHidden/>
              </w:rPr>
              <w:fldChar w:fldCharType="separate"/>
            </w:r>
            <w:r>
              <w:rPr>
                <w:noProof/>
                <w:webHidden/>
              </w:rPr>
              <w:t>13</w:t>
            </w:r>
            <w:r>
              <w:rPr>
                <w:noProof/>
                <w:webHidden/>
              </w:rPr>
              <w:fldChar w:fldCharType="end"/>
            </w:r>
          </w:hyperlink>
        </w:p>
        <w:p w14:paraId="29546ADE" w14:textId="5BC6C083" w:rsidR="004C0021" w:rsidRDefault="004C0021">
          <w:pPr>
            <w:pStyle w:val="Verzeichnis2"/>
            <w:tabs>
              <w:tab w:val="right" w:leader="underscore" w:pos="9056"/>
            </w:tabs>
            <w:rPr>
              <w:rFonts w:eastAsiaTheme="minorEastAsia" w:cstheme="minorBidi"/>
              <w:b w:val="0"/>
              <w:bCs w:val="0"/>
              <w:noProof/>
              <w:sz w:val="24"/>
              <w:szCs w:val="24"/>
            </w:rPr>
          </w:pPr>
          <w:hyperlink w:anchor="_Toc20987683" w:history="1">
            <w:r w:rsidRPr="004A1C17">
              <w:rPr>
                <w:rStyle w:val="Hyperlink"/>
                <w:noProof/>
              </w:rPr>
              <w:t>Arduino vs. Raspberry Pi</w:t>
            </w:r>
            <w:r>
              <w:rPr>
                <w:noProof/>
                <w:webHidden/>
              </w:rPr>
              <w:tab/>
            </w:r>
            <w:r>
              <w:rPr>
                <w:noProof/>
                <w:webHidden/>
              </w:rPr>
              <w:fldChar w:fldCharType="begin"/>
            </w:r>
            <w:r>
              <w:rPr>
                <w:noProof/>
                <w:webHidden/>
              </w:rPr>
              <w:instrText xml:space="preserve"> PAGEREF _Toc20987683 \h </w:instrText>
            </w:r>
            <w:r>
              <w:rPr>
                <w:noProof/>
                <w:webHidden/>
              </w:rPr>
            </w:r>
            <w:r>
              <w:rPr>
                <w:noProof/>
                <w:webHidden/>
              </w:rPr>
              <w:fldChar w:fldCharType="separate"/>
            </w:r>
            <w:r>
              <w:rPr>
                <w:noProof/>
                <w:webHidden/>
              </w:rPr>
              <w:t>13</w:t>
            </w:r>
            <w:r>
              <w:rPr>
                <w:noProof/>
                <w:webHidden/>
              </w:rPr>
              <w:fldChar w:fldCharType="end"/>
            </w:r>
          </w:hyperlink>
        </w:p>
        <w:p w14:paraId="26948BE2" w14:textId="1D4DECC7" w:rsidR="004C0021" w:rsidRDefault="004C0021">
          <w:pPr>
            <w:pStyle w:val="Verzeichnis2"/>
            <w:tabs>
              <w:tab w:val="right" w:leader="underscore" w:pos="9056"/>
            </w:tabs>
            <w:rPr>
              <w:rFonts w:eastAsiaTheme="minorEastAsia" w:cstheme="minorBidi"/>
              <w:b w:val="0"/>
              <w:bCs w:val="0"/>
              <w:noProof/>
              <w:sz w:val="24"/>
              <w:szCs w:val="24"/>
            </w:rPr>
          </w:pPr>
          <w:hyperlink w:anchor="_Toc20987684" w:history="1">
            <w:r w:rsidRPr="004A1C17">
              <w:rPr>
                <w:rStyle w:val="Hyperlink"/>
                <w:noProof/>
              </w:rPr>
              <w:t>Arduino Mega 2560</w:t>
            </w:r>
            <w:r>
              <w:rPr>
                <w:noProof/>
                <w:webHidden/>
              </w:rPr>
              <w:tab/>
            </w:r>
            <w:r>
              <w:rPr>
                <w:noProof/>
                <w:webHidden/>
              </w:rPr>
              <w:fldChar w:fldCharType="begin"/>
            </w:r>
            <w:r>
              <w:rPr>
                <w:noProof/>
                <w:webHidden/>
              </w:rPr>
              <w:instrText xml:space="preserve"> PAGEREF _Toc20987684 \h </w:instrText>
            </w:r>
            <w:r>
              <w:rPr>
                <w:noProof/>
                <w:webHidden/>
              </w:rPr>
            </w:r>
            <w:r>
              <w:rPr>
                <w:noProof/>
                <w:webHidden/>
              </w:rPr>
              <w:fldChar w:fldCharType="separate"/>
            </w:r>
            <w:r>
              <w:rPr>
                <w:noProof/>
                <w:webHidden/>
              </w:rPr>
              <w:t>14</w:t>
            </w:r>
            <w:r>
              <w:rPr>
                <w:noProof/>
                <w:webHidden/>
              </w:rPr>
              <w:fldChar w:fldCharType="end"/>
            </w:r>
          </w:hyperlink>
        </w:p>
        <w:p w14:paraId="2BC730A6" w14:textId="42D3A9CD" w:rsidR="004C0021" w:rsidRDefault="004C0021">
          <w:pPr>
            <w:pStyle w:val="Verzeichnis2"/>
            <w:tabs>
              <w:tab w:val="right" w:leader="underscore" w:pos="9056"/>
            </w:tabs>
            <w:rPr>
              <w:rFonts w:eastAsiaTheme="minorEastAsia" w:cstheme="minorBidi"/>
              <w:b w:val="0"/>
              <w:bCs w:val="0"/>
              <w:noProof/>
              <w:sz w:val="24"/>
              <w:szCs w:val="24"/>
            </w:rPr>
          </w:pPr>
          <w:hyperlink w:anchor="_Toc20987685" w:history="1">
            <w:r w:rsidRPr="004A1C17">
              <w:rPr>
                <w:rStyle w:val="Hyperlink"/>
                <w:noProof/>
              </w:rPr>
              <w:t>Zusammenbau des Höhenmessers</w:t>
            </w:r>
            <w:r>
              <w:rPr>
                <w:noProof/>
                <w:webHidden/>
              </w:rPr>
              <w:tab/>
            </w:r>
            <w:r>
              <w:rPr>
                <w:noProof/>
                <w:webHidden/>
              </w:rPr>
              <w:fldChar w:fldCharType="begin"/>
            </w:r>
            <w:r>
              <w:rPr>
                <w:noProof/>
                <w:webHidden/>
              </w:rPr>
              <w:instrText xml:space="preserve"> PAGEREF _Toc20987685 \h </w:instrText>
            </w:r>
            <w:r>
              <w:rPr>
                <w:noProof/>
                <w:webHidden/>
              </w:rPr>
            </w:r>
            <w:r>
              <w:rPr>
                <w:noProof/>
                <w:webHidden/>
              </w:rPr>
              <w:fldChar w:fldCharType="separate"/>
            </w:r>
            <w:r>
              <w:rPr>
                <w:noProof/>
                <w:webHidden/>
              </w:rPr>
              <w:t>15</w:t>
            </w:r>
            <w:r>
              <w:rPr>
                <w:noProof/>
                <w:webHidden/>
              </w:rPr>
              <w:fldChar w:fldCharType="end"/>
            </w:r>
          </w:hyperlink>
        </w:p>
        <w:p w14:paraId="13A21817" w14:textId="3BFA7A76" w:rsidR="004C0021" w:rsidRDefault="004C0021">
          <w:pPr>
            <w:pStyle w:val="Verzeichnis3"/>
            <w:tabs>
              <w:tab w:val="right" w:leader="underscore" w:pos="9056"/>
            </w:tabs>
            <w:rPr>
              <w:rFonts w:eastAsiaTheme="minorEastAsia" w:cstheme="minorBidi"/>
              <w:noProof/>
              <w:sz w:val="24"/>
              <w:szCs w:val="24"/>
            </w:rPr>
          </w:pPr>
          <w:hyperlink w:anchor="_Toc20987686" w:history="1">
            <w:r w:rsidRPr="004A1C17">
              <w:rPr>
                <w:rStyle w:val="Hyperlink"/>
                <w:noProof/>
              </w:rPr>
              <w:t>BME280</w:t>
            </w:r>
            <w:r>
              <w:rPr>
                <w:noProof/>
                <w:webHidden/>
              </w:rPr>
              <w:tab/>
            </w:r>
            <w:r>
              <w:rPr>
                <w:noProof/>
                <w:webHidden/>
              </w:rPr>
              <w:fldChar w:fldCharType="begin"/>
            </w:r>
            <w:r>
              <w:rPr>
                <w:noProof/>
                <w:webHidden/>
              </w:rPr>
              <w:instrText xml:space="preserve"> PAGEREF _Toc20987686 \h </w:instrText>
            </w:r>
            <w:r>
              <w:rPr>
                <w:noProof/>
                <w:webHidden/>
              </w:rPr>
            </w:r>
            <w:r>
              <w:rPr>
                <w:noProof/>
                <w:webHidden/>
              </w:rPr>
              <w:fldChar w:fldCharType="separate"/>
            </w:r>
            <w:r>
              <w:rPr>
                <w:noProof/>
                <w:webHidden/>
              </w:rPr>
              <w:t>15</w:t>
            </w:r>
            <w:r>
              <w:rPr>
                <w:noProof/>
                <w:webHidden/>
              </w:rPr>
              <w:fldChar w:fldCharType="end"/>
            </w:r>
          </w:hyperlink>
        </w:p>
        <w:p w14:paraId="4C82DE48" w14:textId="5C3011AC" w:rsidR="004C0021" w:rsidRDefault="004C0021">
          <w:pPr>
            <w:pStyle w:val="Verzeichnis3"/>
            <w:tabs>
              <w:tab w:val="right" w:leader="underscore" w:pos="9056"/>
            </w:tabs>
            <w:rPr>
              <w:rFonts w:eastAsiaTheme="minorEastAsia" w:cstheme="minorBidi"/>
              <w:noProof/>
              <w:sz w:val="24"/>
              <w:szCs w:val="24"/>
            </w:rPr>
          </w:pPr>
          <w:hyperlink w:anchor="_Toc20987687" w:history="1">
            <w:r w:rsidRPr="004A1C17">
              <w:rPr>
                <w:rStyle w:val="Hyperlink"/>
                <w:noProof/>
              </w:rPr>
              <w:t>Adafruit Ultimate GPS Logger Shield</w:t>
            </w:r>
            <w:r>
              <w:rPr>
                <w:noProof/>
                <w:webHidden/>
              </w:rPr>
              <w:tab/>
            </w:r>
            <w:r>
              <w:rPr>
                <w:noProof/>
                <w:webHidden/>
              </w:rPr>
              <w:fldChar w:fldCharType="begin"/>
            </w:r>
            <w:r>
              <w:rPr>
                <w:noProof/>
                <w:webHidden/>
              </w:rPr>
              <w:instrText xml:space="preserve"> PAGEREF _Toc20987687 \h </w:instrText>
            </w:r>
            <w:r>
              <w:rPr>
                <w:noProof/>
                <w:webHidden/>
              </w:rPr>
            </w:r>
            <w:r>
              <w:rPr>
                <w:noProof/>
                <w:webHidden/>
              </w:rPr>
              <w:fldChar w:fldCharType="separate"/>
            </w:r>
            <w:r>
              <w:rPr>
                <w:noProof/>
                <w:webHidden/>
              </w:rPr>
              <w:t>16</w:t>
            </w:r>
            <w:r>
              <w:rPr>
                <w:noProof/>
                <w:webHidden/>
              </w:rPr>
              <w:fldChar w:fldCharType="end"/>
            </w:r>
          </w:hyperlink>
        </w:p>
        <w:p w14:paraId="53964546" w14:textId="6CA891C6" w:rsidR="004C0021" w:rsidRDefault="004C0021">
          <w:pPr>
            <w:pStyle w:val="Verzeichnis3"/>
            <w:tabs>
              <w:tab w:val="right" w:leader="underscore" w:pos="9056"/>
            </w:tabs>
            <w:rPr>
              <w:rFonts w:eastAsiaTheme="minorEastAsia" w:cstheme="minorBidi"/>
              <w:noProof/>
              <w:sz w:val="24"/>
              <w:szCs w:val="24"/>
            </w:rPr>
          </w:pPr>
          <w:hyperlink w:anchor="_Toc20987688" w:history="1">
            <w:r w:rsidRPr="004A1C17">
              <w:rPr>
                <w:rStyle w:val="Hyperlink"/>
                <w:noProof/>
              </w:rPr>
              <w:t>BNO055</w:t>
            </w:r>
            <w:r>
              <w:rPr>
                <w:noProof/>
                <w:webHidden/>
              </w:rPr>
              <w:tab/>
            </w:r>
            <w:r>
              <w:rPr>
                <w:noProof/>
                <w:webHidden/>
              </w:rPr>
              <w:fldChar w:fldCharType="begin"/>
            </w:r>
            <w:r>
              <w:rPr>
                <w:noProof/>
                <w:webHidden/>
              </w:rPr>
              <w:instrText xml:space="preserve"> PAGEREF _Toc20987688 \h </w:instrText>
            </w:r>
            <w:r>
              <w:rPr>
                <w:noProof/>
                <w:webHidden/>
              </w:rPr>
            </w:r>
            <w:r>
              <w:rPr>
                <w:noProof/>
                <w:webHidden/>
              </w:rPr>
              <w:fldChar w:fldCharType="separate"/>
            </w:r>
            <w:r>
              <w:rPr>
                <w:noProof/>
                <w:webHidden/>
              </w:rPr>
              <w:t>18</w:t>
            </w:r>
            <w:r>
              <w:rPr>
                <w:noProof/>
                <w:webHidden/>
              </w:rPr>
              <w:fldChar w:fldCharType="end"/>
            </w:r>
          </w:hyperlink>
        </w:p>
        <w:p w14:paraId="46EC7575" w14:textId="07389D8E" w:rsidR="004C0021" w:rsidRDefault="004C0021">
          <w:pPr>
            <w:pStyle w:val="Verzeichnis1"/>
            <w:tabs>
              <w:tab w:val="right" w:leader="underscore" w:pos="9056"/>
            </w:tabs>
            <w:rPr>
              <w:rFonts w:eastAsiaTheme="minorEastAsia" w:cstheme="minorBidi"/>
              <w:b w:val="0"/>
              <w:bCs w:val="0"/>
              <w:i w:val="0"/>
              <w:iCs w:val="0"/>
              <w:noProof/>
            </w:rPr>
          </w:pPr>
          <w:hyperlink w:anchor="_Toc20987689" w:history="1">
            <w:r w:rsidRPr="004A1C17">
              <w:rPr>
                <w:rStyle w:val="Hyperlink"/>
                <w:noProof/>
              </w:rPr>
              <w:t>User Interface mit LCD und Keypad</w:t>
            </w:r>
            <w:r>
              <w:rPr>
                <w:noProof/>
                <w:webHidden/>
              </w:rPr>
              <w:tab/>
            </w:r>
            <w:r>
              <w:rPr>
                <w:noProof/>
                <w:webHidden/>
              </w:rPr>
              <w:fldChar w:fldCharType="begin"/>
            </w:r>
            <w:r>
              <w:rPr>
                <w:noProof/>
                <w:webHidden/>
              </w:rPr>
              <w:instrText xml:space="preserve"> PAGEREF _Toc20987689 \h </w:instrText>
            </w:r>
            <w:r>
              <w:rPr>
                <w:noProof/>
                <w:webHidden/>
              </w:rPr>
            </w:r>
            <w:r>
              <w:rPr>
                <w:noProof/>
                <w:webHidden/>
              </w:rPr>
              <w:fldChar w:fldCharType="separate"/>
            </w:r>
            <w:r>
              <w:rPr>
                <w:noProof/>
                <w:webHidden/>
              </w:rPr>
              <w:t>18</w:t>
            </w:r>
            <w:r>
              <w:rPr>
                <w:noProof/>
                <w:webHidden/>
              </w:rPr>
              <w:fldChar w:fldCharType="end"/>
            </w:r>
          </w:hyperlink>
        </w:p>
        <w:p w14:paraId="7862D9F9" w14:textId="788E7D31" w:rsidR="004C0021" w:rsidRDefault="004C0021">
          <w:pPr>
            <w:pStyle w:val="Verzeichnis2"/>
            <w:tabs>
              <w:tab w:val="right" w:leader="underscore" w:pos="9056"/>
            </w:tabs>
            <w:rPr>
              <w:rFonts w:eastAsiaTheme="minorEastAsia" w:cstheme="minorBidi"/>
              <w:b w:val="0"/>
              <w:bCs w:val="0"/>
              <w:noProof/>
              <w:sz w:val="24"/>
              <w:szCs w:val="24"/>
            </w:rPr>
          </w:pPr>
          <w:hyperlink w:anchor="_Toc20987690" w:history="1">
            <w:r w:rsidRPr="004A1C17">
              <w:rPr>
                <w:rStyle w:val="Hyperlink"/>
                <w:noProof/>
              </w:rPr>
              <w:t>Bedienkonzept</w:t>
            </w:r>
            <w:r>
              <w:rPr>
                <w:noProof/>
                <w:webHidden/>
              </w:rPr>
              <w:tab/>
            </w:r>
            <w:r>
              <w:rPr>
                <w:noProof/>
                <w:webHidden/>
              </w:rPr>
              <w:fldChar w:fldCharType="begin"/>
            </w:r>
            <w:r>
              <w:rPr>
                <w:noProof/>
                <w:webHidden/>
              </w:rPr>
              <w:instrText xml:space="preserve"> PAGEREF _Toc20987690 \h </w:instrText>
            </w:r>
            <w:r>
              <w:rPr>
                <w:noProof/>
                <w:webHidden/>
              </w:rPr>
            </w:r>
            <w:r>
              <w:rPr>
                <w:noProof/>
                <w:webHidden/>
              </w:rPr>
              <w:fldChar w:fldCharType="separate"/>
            </w:r>
            <w:r>
              <w:rPr>
                <w:noProof/>
                <w:webHidden/>
              </w:rPr>
              <w:t>18</w:t>
            </w:r>
            <w:r>
              <w:rPr>
                <w:noProof/>
                <w:webHidden/>
              </w:rPr>
              <w:fldChar w:fldCharType="end"/>
            </w:r>
          </w:hyperlink>
        </w:p>
        <w:p w14:paraId="035128CF" w14:textId="1FD275D5" w:rsidR="004C0021" w:rsidRDefault="004C0021">
          <w:pPr>
            <w:pStyle w:val="Verzeichnis2"/>
            <w:tabs>
              <w:tab w:val="right" w:leader="underscore" w:pos="9056"/>
            </w:tabs>
            <w:rPr>
              <w:rFonts w:eastAsiaTheme="minorEastAsia" w:cstheme="minorBidi"/>
              <w:b w:val="0"/>
              <w:bCs w:val="0"/>
              <w:noProof/>
              <w:sz w:val="24"/>
              <w:szCs w:val="24"/>
            </w:rPr>
          </w:pPr>
          <w:hyperlink w:anchor="_Toc20987691" w:history="1">
            <w:r w:rsidRPr="004A1C17">
              <w:rPr>
                <w:rStyle w:val="Hyperlink"/>
                <w:noProof/>
              </w:rPr>
              <w:t>State Machine</w:t>
            </w:r>
            <w:r>
              <w:rPr>
                <w:noProof/>
                <w:webHidden/>
              </w:rPr>
              <w:tab/>
            </w:r>
            <w:r>
              <w:rPr>
                <w:noProof/>
                <w:webHidden/>
              </w:rPr>
              <w:fldChar w:fldCharType="begin"/>
            </w:r>
            <w:r>
              <w:rPr>
                <w:noProof/>
                <w:webHidden/>
              </w:rPr>
              <w:instrText xml:space="preserve"> PAGEREF _Toc20987691 \h </w:instrText>
            </w:r>
            <w:r>
              <w:rPr>
                <w:noProof/>
                <w:webHidden/>
              </w:rPr>
            </w:r>
            <w:r>
              <w:rPr>
                <w:noProof/>
                <w:webHidden/>
              </w:rPr>
              <w:fldChar w:fldCharType="separate"/>
            </w:r>
            <w:r>
              <w:rPr>
                <w:noProof/>
                <w:webHidden/>
              </w:rPr>
              <w:t>19</w:t>
            </w:r>
            <w:r>
              <w:rPr>
                <w:noProof/>
                <w:webHidden/>
              </w:rPr>
              <w:fldChar w:fldCharType="end"/>
            </w:r>
          </w:hyperlink>
        </w:p>
        <w:p w14:paraId="5B9750B5" w14:textId="3254E89E" w:rsidR="004C0021" w:rsidRDefault="004C0021">
          <w:pPr>
            <w:pStyle w:val="Verzeichnis1"/>
            <w:tabs>
              <w:tab w:val="right" w:leader="underscore" w:pos="9056"/>
            </w:tabs>
            <w:rPr>
              <w:rFonts w:eastAsiaTheme="minorEastAsia" w:cstheme="minorBidi"/>
              <w:b w:val="0"/>
              <w:bCs w:val="0"/>
              <w:i w:val="0"/>
              <w:iCs w:val="0"/>
              <w:noProof/>
            </w:rPr>
          </w:pPr>
          <w:hyperlink w:anchor="_Toc20987692" w:history="1">
            <w:r w:rsidRPr="004A1C17">
              <w:rPr>
                <w:rStyle w:val="Hyperlink"/>
                <w:noProof/>
              </w:rPr>
              <w:t>Sensor</w:t>
            </w:r>
            <w:r w:rsidRPr="004A1C17">
              <w:rPr>
                <w:rStyle w:val="Hyperlink"/>
                <w:noProof/>
              </w:rPr>
              <w:t xml:space="preserve"> </w:t>
            </w:r>
            <w:r w:rsidRPr="004A1C17">
              <w:rPr>
                <w:rStyle w:val="Hyperlink"/>
                <w:noProof/>
              </w:rPr>
              <w:t>Fusion</w:t>
            </w:r>
            <w:r>
              <w:rPr>
                <w:noProof/>
                <w:webHidden/>
              </w:rPr>
              <w:tab/>
            </w:r>
            <w:r>
              <w:rPr>
                <w:noProof/>
                <w:webHidden/>
              </w:rPr>
              <w:fldChar w:fldCharType="begin"/>
            </w:r>
            <w:r>
              <w:rPr>
                <w:noProof/>
                <w:webHidden/>
              </w:rPr>
              <w:instrText xml:space="preserve"> PAGEREF _Toc20987692 \h </w:instrText>
            </w:r>
            <w:r>
              <w:rPr>
                <w:noProof/>
                <w:webHidden/>
              </w:rPr>
            </w:r>
            <w:r>
              <w:rPr>
                <w:noProof/>
                <w:webHidden/>
              </w:rPr>
              <w:fldChar w:fldCharType="separate"/>
            </w:r>
            <w:r>
              <w:rPr>
                <w:noProof/>
                <w:webHidden/>
              </w:rPr>
              <w:t>20</w:t>
            </w:r>
            <w:r>
              <w:rPr>
                <w:noProof/>
                <w:webHidden/>
              </w:rPr>
              <w:fldChar w:fldCharType="end"/>
            </w:r>
          </w:hyperlink>
        </w:p>
        <w:p w14:paraId="570022D8" w14:textId="186B88D5" w:rsidR="004C0021" w:rsidRDefault="004C0021">
          <w:pPr>
            <w:pStyle w:val="Verzeichnis2"/>
            <w:tabs>
              <w:tab w:val="right" w:leader="underscore" w:pos="9056"/>
            </w:tabs>
            <w:rPr>
              <w:rFonts w:eastAsiaTheme="minorEastAsia" w:cstheme="minorBidi"/>
              <w:b w:val="0"/>
              <w:bCs w:val="0"/>
              <w:noProof/>
              <w:sz w:val="24"/>
              <w:szCs w:val="24"/>
            </w:rPr>
          </w:pPr>
          <w:hyperlink w:anchor="_Toc20987693" w:history="1">
            <w:r w:rsidRPr="004A1C17">
              <w:rPr>
                <w:rStyle w:val="Hyperlink"/>
                <w:noProof/>
              </w:rPr>
              <w:t>Definition Sensor Fusion</w:t>
            </w:r>
            <w:r>
              <w:rPr>
                <w:noProof/>
                <w:webHidden/>
              </w:rPr>
              <w:tab/>
            </w:r>
            <w:r>
              <w:rPr>
                <w:noProof/>
                <w:webHidden/>
              </w:rPr>
              <w:fldChar w:fldCharType="begin"/>
            </w:r>
            <w:r>
              <w:rPr>
                <w:noProof/>
                <w:webHidden/>
              </w:rPr>
              <w:instrText xml:space="preserve"> PAGEREF _Toc20987693 \h </w:instrText>
            </w:r>
            <w:r>
              <w:rPr>
                <w:noProof/>
                <w:webHidden/>
              </w:rPr>
            </w:r>
            <w:r>
              <w:rPr>
                <w:noProof/>
                <w:webHidden/>
              </w:rPr>
              <w:fldChar w:fldCharType="separate"/>
            </w:r>
            <w:r>
              <w:rPr>
                <w:noProof/>
                <w:webHidden/>
              </w:rPr>
              <w:t>20</w:t>
            </w:r>
            <w:r>
              <w:rPr>
                <w:noProof/>
                <w:webHidden/>
              </w:rPr>
              <w:fldChar w:fldCharType="end"/>
            </w:r>
          </w:hyperlink>
        </w:p>
        <w:p w14:paraId="3B45A950" w14:textId="7F9E9702" w:rsidR="004C0021" w:rsidRDefault="004C0021">
          <w:pPr>
            <w:pStyle w:val="Verzeichnis2"/>
            <w:tabs>
              <w:tab w:val="right" w:leader="underscore" w:pos="9056"/>
            </w:tabs>
            <w:rPr>
              <w:rFonts w:eastAsiaTheme="minorEastAsia" w:cstheme="minorBidi"/>
              <w:b w:val="0"/>
              <w:bCs w:val="0"/>
              <w:noProof/>
              <w:sz w:val="24"/>
              <w:szCs w:val="24"/>
            </w:rPr>
          </w:pPr>
          <w:hyperlink w:anchor="_Toc20987694" w:history="1">
            <w:r w:rsidRPr="004A1C17">
              <w:rPr>
                <w:rStyle w:val="Hyperlink"/>
                <w:noProof/>
              </w:rPr>
              <w:t>Map-Matching</w:t>
            </w:r>
            <w:r>
              <w:rPr>
                <w:noProof/>
                <w:webHidden/>
              </w:rPr>
              <w:tab/>
            </w:r>
            <w:r>
              <w:rPr>
                <w:noProof/>
                <w:webHidden/>
              </w:rPr>
              <w:fldChar w:fldCharType="begin"/>
            </w:r>
            <w:r>
              <w:rPr>
                <w:noProof/>
                <w:webHidden/>
              </w:rPr>
              <w:instrText xml:space="preserve"> PAGEREF _Toc20987694 \h </w:instrText>
            </w:r>
            <w:r>
              <w:rPr>
                <w:noProof/>
                <w:webHidden/>
              </w:rPr>
            </w:r>
            <w:r>
              <w:rPr>
                <w:noProof/>
                <w:webHidden/>
              </w:rPr>
              <w:fldChar w:fldCharType="separate"/>
            </w:r>
            <w:r>
              <w:rPr>
                <w:noProof/>
                <w:webHidden/>
              </w:rPr>
              <w:t>20</w:t>
            </w:r>
            <w:r>
              <w:rPr>
                <w:noProof/>
                <w:webHidden/>
              </w:rPr>
              <w:fldChar w:fldCharType="end"/>
            </w:r>
          </w:hyperlink>
        </w:p>
        <w:p w14:paraId="7A7D2AAA" w14:textId="3354AEC3" w:rsidR="004C0021" w:rsidRDefault="004C0021">
          <w:pPr>
            <w:pStyle w:val="Verzeichnis3"/>
            <w:tabs>
              <w:tab w:val="right" w:leader="underscore" w:pos="9056"/>
            </w:tabs>
            <w:rPr>
              <w:rFonts w:eastAsiaTheme="minorEastAsia" w:cstheme="minorBidi"/>
              <w:noProof/>
              <w:sz w:val="24"/>
              <w:szCs w:val="24"/>
            </w:rPr>
          </w:pPr>
          <w:hyperlink w:anchor="_Toc20987695" w:history="1">
            <w:r w:rsidRPr="004A1C17">
              <w:rPr>
                <w:rStyle w:val="Hyperlink"/>
                <w:noProof/>
                <w:lang w:val="en-US"/>
              </w:rPr>
              <w:t>Point-to-Point-</w:t>
            </w:r>
            <w:r w:rsidRPr="004A1C17">
              <w:rPr>
                <w:rStyle w:val="Hyperlink"/>
                <w:noProof/>
              </w:rPr>
              <w:t>Methode</w:t>
            </w:r>
            <w:r>
              <w:rPr>
                <w:noProof/>
                <w:webHidden/>
              </w:rPr>
              <w:tab/>
            </w:r>
            <w:r>
              <w:rPr>
                <w:noProof/>
                <w:webHidden/>
              </w:rPr>
              <w:fldChar w:fldCharType="begin"/>
            </w:r>
            <w:r>
              <w:rPr>
                <w:noProof/>
                <w:webHidden/>
              </w:rPr>
              <w:instrText xml:space="preserve"> PAGEREF _Toc20987695 \h </w:instrText>
            </w:r>
            <w:r>
              <w:rPr>
                <w:noProof/>
                <w:webHidden/>
              </w:rPr>
            </w:r>
            <w:r>
              <w:rPr>
                <w:noProof/>
                <w:webHidden/>
              </w:rPr>
              <w:fldChar w:fldCharType="separate"/>
            </w:r>
            <w:r>
              <w:rPr>
                <w:noProof/>
                <w:webHidden/>
              </w:rPr>
              <w:t>21</w:t>
            </w:r>
            <w:r>
              <w:rPr>
                <w:noProof/>
                <w:webHidden/>
              </w:rPr>
              <w:fldChar w:fldCharType="end"/>
            </w:r>
          </w:hyperlink>
        </w:p>
        <w:p w14:paraId="2EDABC56" w14:textId="6A924010" w:rsidR="004C0021" w:rsidRDefault="004C0021">
          <w:pPr>
            <w:pStyle w:val="Verzeichnis3"/>
            <w:tabs>
              <w:tab w:val="right" w:leader="underscore" w:pos="9056"/>
            </w:tabs>
            <w:rPr>
              <w:rFonts w:eastAsiaTheme="minorEastAsia" w:cstheme="minorBidi"/>
              <w:noProof/>
              <w:sz w:val="24"/>
              <w:szCs w:val="24"/>
            </w:rPr>
          </w:pPr>
          <w:hyperlink w:anchor="_Toc20987696" w:history="1">
            <w:r w:rsidRPr="004A1C17">
              <w:rPr>
                <w:rStyle w:val="Hyperlink"/>
                <w:noProof/>
              </w:rPr>
              <w:t>Kalibrierung des GPS Modul</w:t>
            </w:r>
            <w:r>
              <w:rPr>
                <w:noProof/>
                <w:webHidden/>
              </w:rPr>
              <w:tab/>
            </w:r>
            <w:r>
              <w:rPr>
                <w:noProof/>
                <w:webHidden/>
              </w:rPr>
              <w:fldChar w:fldCharType="begin"/>
            </w:r>
            <w:r>
              <w:rPr>
                <w:noProof/>
                <w:webHidden/>
              </w:rPr>
              <w:instrText xml:space="preserve"> PAGEREF _Toc20987696 \h </w:instrText>
            </w:r>
            <w:r>
              <w:rPr>
                <w:noProof/>
                <w:webHidden/>
              </w:rPr>
            </w:r>
            <w:r>
              <w:rPr>
                <w:noProof/>
                <w:webHidden/>
              </w:rPr>
              <w:fldChar w:fldCharType="separate"/>
            </w:r>
            <w:r>
              <w:rPr>
                <w:noProof/>
                <w:webHidden/>
              </w:rPr>
              <w:t>22</w:t>
            </w:r>
            <w:r>
              <w:rPr>
                <w:noProof/>
                <w:webHidden/>
              </w:rPr>
              <w:fldChar w:fldCharType="end"/>
            </w:r>
          </w:hyperlink>
        </w:p>
        <w:p w14:paraId="1877FD65" w14:textId="5D5CB00C" w:rsidR="004C0021" w:rsidRDefault="004C0021">
          <w:pPr>
            <w:pStyle w:val="Verzeichnis3"/>
            <w:tabs>
              <w:tab w:val="right" w:leader="underscore" w:pos="9056"/>
            </w:tabs>
            <w:rPr>
              <w:rFonts w:eastAsiaTheme="minorEastAsia" w:cstheme="minorBidi"/>
              <w:noProof/>
              <w:sz w:val="24"/>
              <w:szCs w:val="24"/>
            </w:rPr>
          </w:pPr>
          <w:hyperlink w:anchor="_Toc20987697" w:history="1">
            <w:r w:rsidRPr="004A1C17">
              <w:rPr>
                <w:rStyle w:val="Hyperlink"/>
                <w:noProof/>
              </w:rPr>
              <w:t>Kalibrierung des Barometers</w:t>
            </w:r>
            <w:r>
              <w:rPr>
                <w:noProof/>
                <w:webHidden/>
              </w:rPr>
              <w:tab/>
            </w:r>
            <w:r>
              <w:rPr>
                <w:noProof/>
                <w:webHidden/>
              </w:rPr>
              <w:fldChar w:fldCharType="begin"/>
            </w:r>
            <w:r>
              <w:rPr>
                <w:noProof/>
                <w:webHidden/>
              </w:rPr>
              <w:instrText xml:space="preserve"> PAGEREF _Toc20987697 \h </w:instrText>
            </w:r>
            <w:r>
              <w:rPr>
                <w:noProof/>
                <w:webHidden/>
              </w:rPr>
            </w:r>
            <w:r>
              <w:rPr>
                <w:noProof/>
                <w:webHidden/>
              </w:rPr>
              <w:fldChar w:fldCharType="separate"/>
            </w:r>
            <w:r>
              <w:rPr>
                <w:noProof/>
                <w:webHidden/>
              </w:rPr>
              <w:t>22</w:t>
            </w:r>
            <w:r>
              <w:rPr>
                <w:noProof/>
                <w:webHidden/>
              </w:rPr>
              <w:fldChar w:fldCharType="end"/>
            </w:r>
          </w:hyperlink>
        </w:p>
        <w:p w14:paraId="4E40D07A" w14:textId="42827317" w:rsidR="004C0021" w:rsidRDefault="004C0021">
          <w:pPr>
            <w:pStyle w:val="Verzeichnis3"/>
            <w:tabs>
              <w:tab w:val="right" w:leader="underscore" w:pos="9056"/>
            </w:tabs>
            <w:rPr>
              <w:rFonts w:eastAsiaTheme="minorEastAsia" w:cstheme="minorBidi"/>
              <w:noProof/>
              <w:sz w:val="24"/>
              <w:szCs w:val="24"/>
            </w:rPr>
          </w:pPr>
          <w:hyperlink w:anchor="_Toc20987698" w:history="1">
            <w:r w:rsidRPr="004A1C17">
              <w:rPr>
                <w:rStyle w:val="Hyperlink"/>
                <w:noProof/>
              </w:rPr>
              <w:t>Höhenmessung mit Map-Matching</w:t>
            </w:r>
            <w:r>
              <w:rPr>
                <w:noProof/>
                <w:webHidden/>
              </w:rPr>
              <w:tab/>
            </w:r>
            <w:r>
              <w:rPr>
                <w:noProof/>
                <w:webHidden/>
              </w:rPr>
              <w:fldChar w:fldCharType="begin"/>
            </w:r>
            <w:r>
              <w:rPr>
                <w:noProof/>
                <w:webHidden/>
              </w:rPr>
              <w:instrText xml:space="preserve"> PAGEREF _Toc20987698 \h </w:instrText>
            </w:r>
            <w:r>
              <w:rPr>
                <w:noProof/>
                <w:webHidden/>
              </w:rPr>
            </w:r>
            <w:r>
              <w:rPr>
                <w:noProof/>
                <w:webHidden/>
              </w:rPr>
              <w:fldChar w:fldCharType="separate"/>
            </w:r>
            <w:r>
              <w:rPr>
                <w:noProof/>
                <w:webHidden/>
              </w:rPr>
              <w:t>23</w:t>
            </w:r>
            <w:r>
              <w:rPr>
                <w:noProof/>
                <w:webHidden/>
              </w:rPr>
              <w:fldChar w:fldCharType="end"/>
            </w:r>
          </w:hyperlink>
        </w:p>
        <w:p w14:paraId="278AA86C" w14:textId="2F61A1A1" w:rsidR="004C0021" w:rsidRDefault="004C0021">
          <w:pPr>
            <w:pStyle w:val="Verzeichnis2"/>
            <w:tabs>
              <w:tab w:val="right" w:leader="underscore" w:pos="9056"/>
            </w:tabs>
            <w:rPr>
              <w:rFonts w:eastAsiaTheme="minorEastAsia" w:cstheme="minorBidi"/>
              <w:b w:val="0"/>
              <w:bCs w:val="0"/>
              <w:noProof/>
              <w:sz w:val="24"/>
              <w:szCs w:val="24"/>
            </w:rPr>
          </w:pPr>
          <w:hyperlink w:anchor="_Toc20987699" w:history="1">
            <w:r w:rsidRPr="004A1C17">
              <w:rPr>
                <w:rStyle w:val="Hyperlink"/>
                <w:noProof/>
              </w:rPr>
              <w:t>Kalman-Filter</w:t>
            </w:r>
            <w:r>
              <w:rPr>
                <w:noProof/>
                <w:webHidden/>
              </w:rPr>
              <w:tab/>
            </w:r>
            <w:r>
              <w:rPr>
                <w:noProof/>
                <w:webHidden/>
              </w:rPr>
              <w:fldChar w:fldCharType="begin"/>
            </w:r>
            <w:r>
              <w:rPr>
                <w:noProof/>
                <w:webHidden/>
              </w:rPr>
              <w:instrText xml:space="preserve"> PAGEREF _Toc20987699 \h </w:instrText>
            </w:r>
            <w:r>
              <w:rPr>
                <w:noProof/>
                <w:webHidden/>
              </w:rPr>
            </w:r>
            <w:r>
              <w:rPr>
                <w:noProof/>
                <w:webHidden/>
              </w:rPr>
              <w:fldChar w:fldCharType="separate"/>
            </w:r>
            <w:r>
              <w:rPr>
                <w:noProof/>
                <w:webHidden/>
              </w:rPr>
              <w:t>25</w:t>
            </w:r>
            <w:r>
              <w:rPr>
                <w:noProof/>
                <w:webHidden/>
              </w:rPr>
              <w:fldChar w:fldCharType="end"/>
            </w:r>
          </w:hyperlink>
        </w:p>
        <w:p w14:paraId="0D6BF162" w14:textId="7F282C0C" w:rsidR="004C0021" w:rsidRDefault="004C0021">
          <w:pPr>
            <w:pStyle w:val="Verzeichnis3"/>
            <w:tabs>
              <w:tab w:val="right" w:leader="underscore" w:pos="9056"/>
            </w:tabs>
            <w:rPr>
              <w:rFonts w:eastAsiaTheme="minorEastAsia" w:cstheme="minorBidi"/>
              <w:noProof/>
              <w:sz w:val="24"/>
              <w:szCs w:val="24"/>
            </w:rPr>
          </w:pPr>
          <w:hyperlink w:anchor="_Toc20987700" w:history="1">
            <w:r w:rsidRPr="004A1C17">
              <w:rPr>
                <w:rStyle w:val="Hyperlink"/>
                <w:noProof/>
              </w:rPr>
              <w:t>Definition Filter</w:t>
            </w:r>
            <w:r>
              <w:rPr>
                <w:noProof/>
                <w:webHidden/>
              </w:rPr>
              <w:tab/>
            </w:r>
            <w:r>
              <w:rPr>
                <w:noProof/>
                <w:webHidden/>
              </w:rPr>
              <w:fldChar w:fldCharType="begin"/>
            </w:r>
            <w:r>
              <w:rPr>
                <w:noProof/>
                <w:webHidden/>
              </w:rPr>
              <w:instrText xml:space="preserve"> PAGEREF _Toc20987700 \h </w:instrText>
            </w:r>
            <w:r>
              <w:rPr>
                <w:noProof/>
                <w:webHidden/>
              </w:rPr>
            </w:r>
            <w:r>
              <w:rPr>
                <w:noProof/>
                <w:webHidden/>
              </w:rPr>
              <w:fldChar w:fldCharType="separate"/>
            </w:r>
            <w:r>
              <w:rPr>
                <w:noProof/>
                <w:webHidden/>
              </w:rPr>
              <w:t>25</w:t>
            </w:r>
            <w:r>
              <w:rPr>
                <w:noProof/>
                <w:webHidden/>
              </w:rPr>
              <w:fldChar w:fldCharType="end"/>
            </w:r>
          </w:hyperlink>
        </w:p>
        <w:p w14:paraId="0117EE48" w14:textId="1FE1840E" w:rsidR="004C0021" w:rsidRDefault="004C0021">
          <w:pPr>
            <w:pStyle w:val="Verzeichnis3"/>
            <w:tabs>
              <w:tab w:val="right" w:leader="underscore" w:pos="9056"/>
            </w:tabs>
            <w:rPr>
              <w:rFonts w:eastAsiaTheme="minorEastAsia" w:cstheme="minorBidi"/>
              <w:noProof/>
              <w:sz w:val="24"/>
              <w:szCs w:val="24"/>
            </w:rPr>
          </w:pPr>
          <w:hyperlink w:anchor="_Toc20987701" w:history="1">
            <w:r w:rsidRPr="004A1C17">
              <w:rPr>
                <w:rStyle w:val="Hyperlink"/>
                <w:noProof/>
              </w:rPr>
              <w:t>Prozess und Gleichungen</w:t>
            </w:r>
            <w:r>
              <w:rPr>
                <w:noProof/>
                <w:webHidden/>
              </w:rPr>
              <w:tab/>
            </w:r>
            <w:r>
              <w:rPr>
                <w:noProof/>
                <w:webHidden/>
              </w:rPr>
              <w:fldChar w:fldCharType="begin"/>
            </w:r>
            <w:r>
              <w:rPr>
                <w:noProof/>
                <w:webHidden/>
              </w:rPr>
              <w:instrText xml:space="preserve"> PAGEREF _Toc20987701 \h </w:instrText>
            </w:r>
            <w:r>
              <w:rPr>
                <w:noProof/>
                <w:webHidden/>
              </w:rPr>
            </w:r>
            <w:r>
              <w:rPr>
                <w:noProof/>
                <w:webHidden/>
              </w:rPr>
              <w:fldChar w:fldCharType="separate"/>
            </w:r>
            <w:r>
              <w:rPr>
                <w:noProof/>
                <w:webHidden/>
              </w:rPr>
              <w:t>25</w:t>
            </w:r>
            <w:r>
              <w:rPr>
                <w:noProof/>
                <w:webHidden/>
              </w:rPr>
              <w:fldChar w:fldCharType="end"/>
            </w:r>
          </w:hyperlink>
        </w:p>
        <w:p w14:paraId="0E1D040B" w14:textId="13E5FAC4" w:rsidR="004C0021" w:rsidRDefault="004C0021">
          <w:pPr>
            <w:pStyle w:val="Verzeichnis3"/>
            <w:tabs>
              <w:tab w:val="right" w:leader="underscore" w:pos="9056"/>
            </w:tabs>
            <w:rPr>
              <w:rFonts w:eastAsiaTheme="minorEastAsia" w:cstheme="minorBidi"/>
              <w:noProof/>
              <w:sz w:val="24"/>
              <w:szCs w:val="24"/>
            </w:rPr>
          </w:pPr>
          <w:hyperlink w:anchor="_Toc20987702" w:history="1">
            <w:r w:rsidRPr="004A1C17">
              <w:rPr>
                <w:rStyle w:val="Hyperlink"/>
                <w:noProof/>
              </w:rPr>
              <w:t>Erfahrungen bei der Implementation eines Kalman-Filters in Python</w:t>
            </w:r>
            <w:r>
              <w:rPr>
                <w:noProof/>
                <w:webHidden/>
              </w:rPr>
              <w:tab/>
            </w:r>
            <w:r>
              <w:rPr>
                <w:noProof/>
                <w:webHidden/>
              </w:rPr>
              <w:fldChar w:fldCharType="begin"/>
            </w:r>
            <w:r>
              <w:rPr>
                <w:noProof/>
                <w:webHidden/>
              </w:rPr>
              <w:instrText xml:space="preserve"> PAGEREF _Toc20987702 \h </w:instrText>
            </w:r>
            <w:r>
              <w:rPr>
                <w:noProof/>
                <w:webHidden/>
              </w:rPr>
            </w:r>
            <w:r>
              <w:rPr>
                <w:noProof/>
                <w:webHidden/>
              </w:rPr>
              <w:fldChar w:fldCharType="separate"/>
            </w:r>
            <w:r>
              <w:rPr>
                <w:noProof/>
                <w:webHidden/>
              </w:rPr>
              <w:t>26</w:t>
            </w:r>
            <w:r>
              <w:rPr>
                <w:noProof/>
                <w:webHidden/>
              </w:rPr>
              <w:fldChar w:fldCharType="end"/>
            </w:r>
          </w:hyperlink>
        </w:p>
        <w:p w14:paraId="0A30E335" w14:textId="35868212" w:rsidR="004C0021" w:rsidRDefault="004C0021">
          <w:pPr>
            <w:pStyle w:val="Verzeichnis2"/>
            <w:tabs>
              <w:tab w:val="right" w:leader="underscore" w:pos="9056"/>
            </w:tabs>
            <w:rPr>
              <w:rFonts w:eastAsiaTheme="minorEastAsia" w:cstheme="minorBidi"/>
              <w:b w:val="0"/>
              <w:bCs w:val="0"/>
              <w:noProof/>
              <w:sz w:val="24"/>
              <w:szCs w:val="24"/>
            </w:rPr>
          </w:pPr>
          <w:hyperlink w:anchor="_Toc20987703" w:history="1">
            <w:r w:rsidRPr="004A1C17">
              <w:rPr>
                <w:rStyle w:val="Hyperlink"/>
                <w:noProof/>
              </w:rPr>
              <w:t>«Feingold-Filter»</w:t>
            </w:r>
            <w:r>
              <w:rPr>
                <w:noProof/>
                <w:webHidden/>
              </w:rPr>
              <w:tab/>
            </w:r>
            <w:r>
              <w:rPr>
                <w:noProof/>
                <w:webHidden/>
              </w:rPr>
              <w:fldChar w:fldCharType="begin"/>
            </w:r>
            <w:r>
              <w:rPr>
                <w:noProof/>
                <w:webHidden/>
              </w:rPr>
              <w:instrText xml:space="preserve"> PAGEREF _Toc20987703 \h </w:instrText>
            </w:r>
            <w:r>
              <w:rPr>
                <w:noProof/>
                <w:webHidden/>
              </w:rPr>
            </w:r>
            <w:r>
              <w:rPr>
                <w:noProof/>
                <w:webHidden/>
              </w:rPr>
              <w:fldChar w:fldCharType="separate"/>
            </w:r>
            <w:r>
              <w:rPr>
                <w:noProof/>
                <w:webHidden/>
              </w:rPr>
              <w:t>27</w:t>
            </w:r>
            <w:r>
              <w:rPr>
                <w:noProof/>
                <w:webHidden/>
              </w:rPr>
              <w:fldChar w:fldCharType="end"/>
            </w:r>
          </w:hyperlink>
        </w:p>
        <w:p w14:paraId="108912A1" w14:textId="5607DC78" w:rsidR="004C0021" w:rsidRDefault="004C0021">
          <w:pPr>
            <w:pStyle w:val="Verzeichnis3"/>
            <w:tabs>
              <w:tab w:val="right" w:leader="underscore" w:pos="9056"/>
            </w:tabs>
            <w:rPr>
              <w:rFonts w:eastAsiaTheme="minorEastAsia" w:cstheme="minorBidi"/>
              <w:noProof/>
              <w:sz w:val="24"/>
              <w:szCs w:val="24"/>
            </w:rPr>
          </w:pPr>
          <w:hyperlink w:anchor="_Toc20987704" w:history="1">
            <w:r w:rsidRPr="004A1C17">
              <w:rPr>
                <w:rStyle w:val="Hyperlink"/>
                <w:noProof/>
              </w:rPr>
              <w:t>Positionsdaten vom IMU-Sensor</w:t>
            </w:r>
            <w:r>
              <w:rPr>
                <w:noProof/>
                <w:webHidden/>
              </w:rPr>
              <w:tab/>
            </w:r>
            <w:r>
              <w:rPr>
                <w:noProof/>
                <w:webHidden/>
              </w:rPr>
              <w:fldChar w:fldCharType="begin"/>
            </w:r>
            <w:r>
              <w:rPr>
                <w:noProof/>
                <w:webHidden/>
              </w:rPr>
              <w:instrText xml:space="preserve"> PAGEREF _Toc20987704 \h </w:instrText>
            </w:r>
            <w:r>
              <w:rPr>
                <w:noProof/>
                <w:webHidden/>
              </w:rPr>
            </w:r>
            <w:r>
              <w:rPr>
                <w:noProof/>
                <w:webHidden/>
              </w:rPr>
              <w:fldChar w:fldCharType="separate"/>
            </w:r>
            <w:r>
              <w:rPr>
                <w:noProof/>
                <w:webHidden/>
              </w:rPr>
              <w:t>27</w:t>
            </w:r>
            <w:r>
              <w:rPr>
                <w:noProof/>
                <w:webHidden/>
              </w:rPr>
              <w:fldChar w:fldCharType="end"/>
            </w:r>
          </w:hyperlink>
        </w:p>
        <w:p w14:paraId="759C6651" w14:textId="198432B8" w:rsidR="004C0021" w:rsidRDefault="004C0021">
          <w:pPr>
            <w:pStyle w:val="Verzeichnis2"/>
            <w:tabs>
              <w:tab w:val="right" w:leader="underscore" w:pos="9056"/>
            </w:tabs>
            <w:rPr>
              <w:rFonts w:eastAsiaTheme="minorEastAsia" w:cstheme="minorBidi"/>
              <w:b w:val="0"/>
              <w:bCs w:val="0"/>
              <w:noProof/>
              <w:sz w:val="24"/>
              <w:szCs w:val="24"/>
            </w:rPr>
          </w:pPr>
          <w:hyperlink w:anchor="_Toc20987705" w:history="1">
            <w:r w:rsidRPr="004A1C17">
              <w:rPr>
                <w:rStyle w:val="Hyperlink"/>
                <w:noProof/>
              </w:rPr>
              <w:t>Resultate: Sensor-Fusion vs. Anti-Fusion</w:t>
            </w:r>
            <w:r>
              <w:rPr>
                <w:noProof/>
                <w:webHidden/>
              </w:rPr>
              <w:tab/>
            </w:r>
            <w:r>
              <w:rPr>
                <w:noProof/>
                <w:webHidden/>
              </w:rPr>
              <w:fldChar w:fldCharType="begin"/>
            </w:r>
            <w:r>
              <w:rPr>
                <w:noProof/>
                <w:webHidden/>
              </w:rPr>
              <w:instrText xml:space="preserve"> PAGEREF _Toc20987705 \h </w:instrText>
            </w:r>
            <w:r>
              <w:rPr>
                <w:noProof/>
                <w:webHidden/>
              </w:rPr>
            </w:r>
            <w:r>
              <w:rPr>
                <w:noProof/>
                <w:webHidden/>
              </w:rPr>
              <w:fldChar w:fldCharType="separate"/>
            </w:r>
            <w:r>
              <w:rPr>
                <w:noProof/>
                <w:webHidden/>
              </w:rPr>
              <w:t>27</w:t>
            </w:r>
            <w:r>
              <w:rPr>
                <w:noProof/>
                <w:webHidden/>
              </w:rPr>
              <w:fldChar w:fldCharType="end"/>
            </w:r>
          </w:hyperlink>
        </w:p>
        <w:p w14:paraId="0C0E1FFC" w14:textId="0A99DF32" w:rsidR="004C0021" w:rsidRDefault="004C0021">
          <w:pPr>
            <w:pStyle w:val="Verzeichnis2"/>
            <w:tabs>
              <w:tab w:val="right" w:leader="underscore" w:pos="9056"/>
            </w:tabs>
            <w:rPr>
              <w:rFonts w:eastAsiaTheme="minorEastAsia" w:cstheme="minorBidi"/>
              <w:b w:val="0"/>
              <w:bCs w:val="0"/>
              <w:noProof/>
              <w:sz w:val="24"/>
              <w:szCs w:val="24"/>
            </w:rPr>
          </w:pPr>
          <w:hyperlink w:anchor="_Toc20987706" w:history="1">
            <w:r w:rsidRPr="004A1C17">
              <w:rPr>
                <w:rStyle w:val="Hyperlink"/>
                <w:noProof/>
              </w:rPr>
              <w:t>Diskussion</w:t>
            </w:r>
            <w:r>
              <w:rPr>
                <w:noProof/>
                <w:webHidden/>
              </w:rPr>
              <w:tab/>
            </w:r>
            <w:r>
              <w:rPr>
                <w:noProof/>
                <w:webHidden/>
              </w:rPr>
              <w:fldChar w:fldCharType="begin"/>
            </w:r>
            <w:r>
              <w:rPr>
                <w:noProof/>
                <w:webHidden/>
              </w:rPr>
              <w:instrText xml:space="preserve"> PAGEREF _Toc20987706 \h </w:instrText>
            </w:r>
            <w:r>
              <w:rPr>
                <w:noProof/>
                <w:webHidden/>
              </w:rPr>
            </w:r>
            <w:r>
              <w:rPr>
                <w:noProof/>
                <w:webHidden/>
              </w:rPr>
              <w:fldChar w:fldCharType="separate"/>
            </w:r>
            <w:r>
              <w:rPr>
                <w:noProof/>
                <w:webHidden/>
              </w:rPr>
              <w:t>27</w:t>
            </w:r>
            <w:r>
              <w:rPr>
                <w:noProof/>
                <w:webHidden/>
              </w:rPr>
              <w:fldChar w:fldCharType="end"/>
            </w:r>
          </w:hyperlink>
        </w:p>
        <w:p w14:paraId="14EDCDA8" w14:textId="37F2FF4B" w:rsidR="004C0021" w:rsidRDefault="004C0021">
          <w:pPr>
            <w:pStyle w:val="Verzeichnis2"/>
            <w:tabs>
              <w:tab w:val="right" w:leader="underscore" w:pos="9056"/>
            </w:tabs>
            <w:rPr>
              <w:rFonts w:eastAsiaTheme="minorEastAsia" w:cstheme="minorBidi"/>
              <w:b w:val="0"/>
              <w:bCs w:val="0"/>
              <w:noProof/>
              <w:sz w:val="24"/>
              <w:szCs w:val="24"/>
            </w:rPr>
          </w:pPr>
          <w:hyperlink w:anchor="_Toc20987707" w:history="1">
            <w:r w:rsidRPr="004A1C17">
              <w:rPr>
                <w:rStyle w:val="Hyperlink"/>
                <w:noProof/>
                <w:lang w:val="de-DE"/>
              </w:rPr>
              <w:t>Literaturverzeichnis</w:t>
            </w:r>
            <w:r>
              <w:rPr>
                <w:noProof/>
                <w:webHidden/>
              </w:rPr>
              <w:tab/>
            </w:r>
            <w:r>
              <w:rPr>
                <w:noProof/>
                <w:webHidden/>
              </w:rPr>
              <w:fldChar w:fldCharType="begin"/>
            </w:r>
            <w:r>
              <w:rPr>
                <w:noProof/>
                <w:webHidden/>
              </w:rPr>
              <w:instrText xml:space="preserve"> PAGEREF _Toc20987707 \h </w:instrText>
            </w:r>
            <w:r>
              <w:rPr>
                <w:noProof/>
                <w:webHidden/>
              </w:rPr>
            </w:r>
            <w:r>
              <w:rPr>
                <w:noProof/>
                <w:webHidden/>
              </w:rPr>
              <w:fldChar w:fldCharType="separate"/>
            </w:r>
            <w:r>
              <w:rPr>
                <w:noProof/>
                <w:webHidden/>
              </w:rPr>
              <w:t>27</w:t>
            </w:r>
            <w:r>
              <w:rPr>
                <w:noProof/>
                <w:webHidden/>
              </w:rPr>
              <w:fldChar w:fldCharType="end"/>
            </w:r>
          </w:hyperlink>
        </w:p>
        <w:p w14:paraId="3F00101A" w14:textId="3A81B0B6" w:rsidR="00B47AA6" w:rsidRDefault="00586BDB" w:rsidP="00102AF3">
          <w:r>
            <w:rPr>
              <w:rFonts w:asciiTheme="minorHAnsi" w:hAnsiTheme="minorHAnsi" w:cstheme="minorHAnsi"/>
              <w:b/>
              <w:bCs/>
            </w:rPr>
            <w:fldChar w:fldCharType="end"/>
          </w:r>
        </w:p>
      </w:sdtContent>
    </w:sdt>
    <w:p w14:paraId="0076900A" w14:textId="77777777" w:rsidR="00B47AA6" w:rsidRDefault="00B47AA6" w:rsidP="00102AF3"/>
    <w:p w14:paraId="5F8073E6" w14:textId="77777777" w:rsidR="00B47AA6" w:rsidRDefault="00B47AA6" w:rsidP="00102AF3">
      <w:pPr>
        <w:rPr>
          <w:sz w:val="28"/>
          <w:szCs w:val="28"/>
        </w:rPr>
      </w:pPr>
      <w:r>
        <w:rPr>
          <w:sz w:val="28"/>
          <w:szCs w:val="28"/>
        </w:rPr>
        <w:br w:type="page"/>
      </w:r>
    </w:p>
    <w:p w14:paraId="5DEB1519" w14:textId="77777777" w:rsidR="009A18A0" w:rsidRDefault="00B47AA6" w:rsidP="00102AF3">
      <w:pPr>
        <w:pStyle w:val="Titel"/>
      </w:pPr>
      <w:bookmarkStart w:id="0" w:name="_Toc20987664"/>
      <w:r w:rsidRPr="00586BDB">
        <w:lastRenderedPageBreak/>
        <w:t>Vorwort</w:t>
      </w:r>
      <w:bookmarkEnd w:id="0"/>
    </w:p>
    <w:p w14:paraId="1E953D85" w14:textId="77777777" w:rsidR="00B47AA6" w:rsidRDefault="00B47AA6" w:rsidP="00102AF3"/>
    <w:p w14:paraId="401A07E8" w14:textId="7A1BFB5F" w:rsidR="00DE0999" w:rsidRPr="00DE0999" w:rsidRDefault="00B47AA6" w:rsidP="00102AF3">
      <w:pPr>
        <w:pStyle w:val="Titel"/>
      </w:pPr>
      <w:bookmarkStart w:id="1" w:name="_Toc20987665"/>
      <w:r>
        <w:t>Abstrakt</w:t>
      </w:r>
      <w:bookmarkEnd w:id="1"/>
    </w:p>
    <w:p w14:paraId="60B2BB6B" w14:textId="491EC6D3" w:rsidR="001E7299" w:rsidRDefault="00DE0999" w:rsidP="00102AF3">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p>
    <w:p w14:paraId="5300E2A7" w14:textId="3CBE7853" w:rsidR="001E7299" w:rsidRDefault="001E7299" w:rsidP="00102AF3">
      <w:r>
        <w:t xml:space="preserve">Das </w:t>
      </w:r>
      <w:r w:rsidR="00C912CA">
        <w:t>Ziel</w:t>
      </w:r>
      <w:r>
        <w:t xml:space="preserve"> der Arbeit ist</w:t>
      </w:r>
      <w:r w:rsidR="00C912CA">
        <w:t xml:space="preserve">, ein Produkt </w:t>
      </w:r>
      <w:r w:rsidR="00C27E54">
        <w:t>vorzustellen</w:t>
      </w:r>
      <w:r w:rsidR="00C912CA">
        <w:t>, dass eine Höhengenauigkeit von +/- 5m hinkriegt. Dies wird mit Hilfe eines Map-Matching-Algorithmus bewerkstellig, der grundsätzlich dafür sorgt, dass fortlaufend eine Kalibrierung des Barometers als auch des GPS stattfindet (siehe Kapitel Map-Matching).</w:t>
      </w:r>
    </w:p>
    <w:p w14:paraId="49989B8B" w14:textId="795BF70A" w:rsidR="00DE0999" w:rsidRPr="00DE0999" w:rsidRDefault="00C912CA" w:rsidP="00102AF3">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w:t>
      </w:r>
      <w:r w:rsidR="00382A06">
        <w:t>eine Alternative</w:t>
      </w:r>
      <w:r w:rsidR="00C27E54">
        <w:t xml:space="preserve"> (siehe Kapitel </w:t>
      </w:r>
      <w:r w:rsidR="00382A06">
        <w:t>Feingold</w:t>
      </w:r>
      <w:r w:rsidR="00C27E54">
        <w:t xml:space="preserve">-Filter) </w:t>
      </w:r>
      <w:r w:rsidR="00382A06">
        <w:t>präsentiert wird</w:t>
      </w:r>
      <w:r w:rsidR="00C27E54">
        <w:t>. Bei diesen Methoden wird der IMU-Sensor (siehe Kapitel IMU-Sensor) von grosser Bedeutung sein.</w:t>
      </w:r>
    </w:p>
    <w:p w14:paraId="702AC6F1" w14:textId="77777777" w:rsidR="003B57D3" w:rsidRPr="003B57D3" w:rsidRDefault="003B57D3" w:rsidP="00102AF3">
      <w:pPr>
        <w:rPr>
          <w:lang w:val="en-US"/>
        </w:rPr>
      </w:pPr>
    </w:p>
    <w:p w14:paraId="341EEE15" w14:textId="721AE2AA" w:rsidR="00B47AA6" w:rsidRDefault="00B47AA6" w:rsidP="00102AF3">
      <w:pPr>
        <w:pStyle w:val="Titel"/>
      </w:pPr>
      <w:bookmarkStart w:id="2" w:name="_Toc20987666"/>
      <w:r>
        <w:t>Einleitung</w:t>
      </w:r>
      <w:bookmarkEnd w:id="2"/>
    </w:p>
    <w:p w14:paraId="21A07013" w14:textId="77777777" w:rsidR="00B47AA6" w:rsidRDefault="00B47AA6" w:rsidP="00102AF3">
      <w:r>
        <w:rPr>
          <w:rFonts w:ascii="Calibri" w:hAnsi="Calibri" w:cs="Calibri"/>
        </w:rPr>
        <w:t>﻿</w:t>
      </w:r>
      <w:r>
        <w:t>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Positioning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102AF3"/>
    <w:p w14:paraId="2C4497F7" w14:textId="41D0F93C" w:rsidR="00B47AA6" w:rsidRDefault="00B47AA6" w:rsidP="00102AF3">
      <w:r>
        <w:t>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w:t>
      </w:r>
    </w:p>
    <w:p w14:paraId="5E86B858" w14:textId="77777777" w:rsidR="00B47AA6" w:rsidRDefault="00B47AA6" w:rsidP="00102AF3"/>
    <w:p w14:paraId="715AEB19" w14:textId="0C767DC9" w:rsidR="00B47AA6" w:rsidRDefault="00B47AA6" w:rsidP="00102AF3">
      <w:r>
        <w:t>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w:t>
      </w:r>
      <w:r w:rsidR="00005098">
        <w:t>. Map-Matching</w:t>
      </w:r>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102AF3"/>
    <w:p w14:paraId="05E05D9F" w14:textId="57655D5A" w:rsidR="001337A9" w:rsidRDefault="00B47AA6" w:rsidP="00102AF3">
      <w:r>
        <w:lastRenderedPageBreak/>
        <w:t xml:space="preserve">Zunächst werden einige theoretische Grundlagen zur Höhenmessung bekannt gegeben, die für das Verständnis der kommenden Probleme wichtig sind - ein solches Problem wäre z.B.: </w:t>
      </w:r>
      <w:r w:rsidR="00A8580A">
        <w:t>Wann und warum</w:t>
      </w:r>
      <w:r>
        <w:t xml:space="preserve"> gibt das GPS unpräzise Höhendaten? Nebst dem </w:t>
      </w:r>
      <w:r w:rsidR="00A8580A">
        <w:t xml:space="preserve">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r>
        <w:t xml:space="preserve">Map-Matching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102AF3">
      <w:pPr>
        <w:rPr>
          <w:lang w:eastAsia="en-US"/>
        </w:rPr>
      </w:pPr>
    </w:p>
    <w:p w14:paraId="6B5DD788" w14:textId="5B4DC741" w:rsidR="00861ABB" w:rsidRDefault="00861ABB" w:rsidP="00102AF3">
      <w:pPr>
        <w:pStyle w:val="Titel"/>
      </w:pPr>
      <w:bookmarkStart w:id="3" w:name="_Toc20987667"/>
      <w:r>
        <w:t>Grundlagen</w:t>
      </w:r>
      <w:bookmarkEnd w:id="3"/>
    </w:p>
    <w:p w14:paraId="3F258F0D" w14:textId="348848CE" w:rsidR="003B57D3" w:rsidRDefault="003B57D3" w:rsidP="00102AF3">
      <w:pPr>
        <w:pStyle w:val="berschrift1"/>
      </w:pPr>
      <w:bookmarkStart w:id="4" w:name="_Toc20987668"/>
      <w:r>
        <w:t>Altimeter</w:t>
      </w:r>
      <w:bookmarkEnd w:id="4"/>
    </w:p>
    <w:p w14:paraId="44061387" w14:textId="4404683F" w:rsidR="00E476A9" w:rsidRPr="001337A9" w:rsidRDefault="00F874B2" w:rsidP="00102AF3">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102AF3">
      <w:pPr>
        <w:pStyle w:val="berschrift1"/>
      </w:pPr>
      <w:bookmarkStart w:id="5" w:name="_Toc20987669"/>
      <w:r>
        <w:t>Barometrische Höhenmessung</w:t>
      </w:r>
      <w:bookmarkEnd w:id="5"/>
    </w:p>
    <w:p w14:paraId="0F3F589C" w14:textId="51E1FD47" w:rsidR="000252F8" w:rsidRDefault="00770078" w:rsidP="00102AF3">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102AF3">
      <w:pPr>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102AF3">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102AF3">
      <w:pPr>
        <w:rPr>
          <w:lang w:eastAsia="en-US"/>
        </w:rPr>
      </w:pPr>
    </w:p>
    <w:p w14:paraId="1F5CA336" w14:textId="7BEF4B4A" w:rsidR="000252F8" w:rsidRDefault="003B57D3" w:rsidP="00102AF3">
      <w:pPr>
        <w:pStyle w:val="berschrift2"/>
      </w:pPr>
      <w:bookmarkStart w:id="6" w:name="_Toc20987670"/>
      <w:r>
        <w:t>Höhenformel</w:t>
      </w:r>
      <w:bookmarkEnd w:id="6"/>
    </w:p>
    <w:p w14:paraId="1839DC1D" w14:textId="0A9F488E" w:rsidR="00D4772E" w:rsidRDefault="00CB3076" w:rsidP="00102AF3">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w:t>
      </w:r>
      <w:r w:rsidR="00B04A60">
        <w:rPr>
          <w:lang w:eastAsia="en-US"/>
        </w:rPr>
        <w:t>2</w:t>
      </w:r>
      <w:r w:rsidR="00DF3A68">
        <w:rPr>
          <w:lang w:eastAsia="en-US"/>
        </w:rPr>
        <w:t xml:space="preserve">). </w:t>
      </w:r>
      <w:r w:rsidR="001043DC">
        <w:rPr>
          <w:lang w:eastAsia="en-US"/>
        </w:rPr>
        <w:t>Dabei gilt zu beachten, dass</w:t>
      </w:r>
      <w:r w:rsidR="00DF3A68">
        <w:rPr>
          <w:lang w:eastAsia="en-US"/>
        </w:rPr>
        <w:t xml:space="preserve"> aus Einfachheitshalber bei dieser </w:t>
      </w:r>
      <w:r w:rsidR="00B04A60">
        <w:rPr>
          <w:lang w:eastAsia="en-US"/>
        </w:rPr>
        <w:t>Formel auf</w:t>
      </w:r>
      <w:r w:rsidR="00DF3A68">
        <w:rPr>
          <w:lang w:eastAsia="en-US"/>
        </w:rPr>
        <w:t xml:space="preserve"> </w:t>
      </w:r>
      <w:r w:rsidR="00B04A60">
        <w:rPr>
          <w:lang w:eastAsia="en-US"/>
        </w:rPr>
        <w:t>eine</w:t>
      </w:r>
      <w:r w:rsidR="00DF3A68">
        <w:rPr>
          <w:lang w:eastAsia="en-US"/>
        </w:rPr>
        <w:t xml:space="preserv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A4053D">
            <w:rPr>
              <w:noProof/>
              <w:lang w:eastAsia="en-US"/>
            </w:rPr>
            <w:t>[1]</w:t>
          </w:r>
          <w:r w:rsidR="00084F68">
            <w:rPr>
              <w:lang w:eastAsia="en-US"/>
            </w:rPr>
            <w:fldChar w:fldCharType="end"/>
          </w:r>
        </w:sdtContent>
      </w:sdt>
    </w:p>
    <w:p w14:paraId="5AC36277" w14:textId="77777777" w:rsidR="00B04A60" w:rsidRDefault="00B04A60" w:rsidP="00B04A60">
      <w:pPr>
        <w:keepNext/>
      </w:pPr>
      <w:r>
        <w:rPr>
          <w:noProof/>
          <w:lang w:eastAsia="en-US"/>
        </w:rPr>
        <w:drawing>
          <wp:inline distT="0" distB="0" distL="0" distR="0" wp14:anchorId="31DD665E" wp14:editId="288D251A">
            <wp:extent cx="2095500" cy="1143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ftdruckAbnahme.png"/>
                    <pic:cNvPicPr/>
                  </pic:nvPicPr>
                  <pic:blipFill>
                    <a:blip r:embed="rId9">
                      <a:extLst>
                        <a:ext uri="{28A0092B-C50C-407E-A947-70E740481C1C}">
                          <a14:useLocalDpi xmlns:a14="http://schemas.microsoft.com/office/drawing/2010/main" val="0"/>
                        </a:ext>
                      </a:extLst>
                    </a:blip>
                    <a:stretch>
                      <a:fillRect/>
                    </a:stretch>
                  </pic:blipFill>
                  <pic:spPr>
                    <a:xfrm>
                      <a:off x="0" y="0"/>
                      <a:ext cx="2095500" cy="1143000"/>
                    </a:xfrm>
                    <a:prstGeom prst="rect">
                      <a:avLst/>
                    </a:prstGeom>
                  </pic:spPr>
                </pic:pic>
              </a:graphicData>
            </a:graphic>
          </wp:inline>
        </w:drawing>
      </w:r>
    </w:p>
    <w:p w14:paraId="07E614C4" w14:textId="172E2C47" w:rsidR="00B04A60" w:rsidRDefault="00B04A60" w:rsidP="00B04A60">
      <w:pPr>
        <w:pStyle w:val="Beschriftung"/>
      </w:pPr>
      <w:r>
        <w:t xml:space="preserve">Abb.  </w:t>
      </w:r>
      <w:fldSimple w:instr=" SEQ Abb._ \* ARABIC ">
        <w:r>
          <w:rPr>
            <w:noProof/>
          </w:rPr>
          <w:t>2</w:t>
        </w:r>
      </w:fldSimple>
      <w:r>
        <w:t xml:space="preserve"> Exponentielle Abnahme des Luftdrucks mit zunehmender Höhe </w:t>
      </w:r>
      <w:sdt>
        <w:sdtPr>
          <w:id w:val="-1218517683"/>
          <w:citation/>
        </w:sdtPr>
        <w:sdtContent>
          <w:r>
            <w:fldChar w:fldCharType="begin"/>
          </w:r>
          <w:r>
            <w:instrText xml:space="preserve"> CITATION Wik193 \l 2055 </w:instrText>
          </w:r>
          <w:r>
            <w:fldChar w:fldCharType="separate"/>
          </w:r>
          <w:r w:rsidRPr="00B04A60">
            <w:rPr>
              <w:noProof/>
            </w:rPr>
            <w:t>[1]</w:t>
          </w:r>
          <w:r>
            <w:fldChar w:fldCharType="end"/>
          </w:r>
        </w:sdtContent>
      </w:sdt>
    </w:p>
    <w:p w14:paraId="51653F5C" w14:textId="536312CF" w:rsidR="00D4772E" w:rsidRDefault="000E66C3" w:rsidP="00102AF3">
      <w:pPr>
        <w:rPr>
          <w:lang w:eastAsia="en-US"/>
        </w:rPr>
      </w:pPr>
      <w:r>
        <w:rPr>
          <w:lang w:eastAsia="en-US"/>
        </w:rPr>
        <w:lastRenderedPageBreak/>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102AF3">
      <w:pPr>
        <w:rPr>
          <w:vertAlign w:val="subscript"/>
          <w:lang w:eastAsia="en-US"/>
        </w:rPr>
      </w:pPr>
    </w:p>
    <w:p w14:paraId="32FEEFC8" w14:textId="7D6A30D2" w:rsidR="00EA4C82" w:rsidRDefault="00084F68" w:rsidP="00102AF3">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w:t>
      </w:r>
      <w:r w:rsidR="00B04A60">
        <w:rPr>
          <w:lang w:eastAsia="en-US"/>
        </w:rPr>
        <w:t>,</w:t>
      </w:r>
      <w:r w:rsidR="00B73B86">
        <w:rPr>
          <w:lang w:eastAsia="en-US"/>
        </w:rPr>
        <w:t xml:space="preserve"> kann dies mit Hilfe einer einfachen linearen Funktion: </w:t>
      </w:r>
      <w:r w:rsidR="00B04A60">
        <w:rPr>
          <w:lang w:eastAsia="en-US"/>
        </w:rPr>
        <w:t>Man geht nämlich davon aus</w:t>
      </w:r>
      <w:r w:rsidR="00DD5DB4">
        <w:rPr>
          <w:lang w:eastAsia="en-US"/>
        </w:rPr>
        <w:t>, dass die Temperatur in der Troposphäre mit zunehmender Höhe linear abnimmt</w:t>
      </w:r>
      <w:r w:rsidR="00ED1487">
        <w:rPr>
          <w:lang w:eastAsia="en-US"/>
        </w:rPr>
        <w:t xml:space="preserve"> – was eigentlich bei konstanten Wetterbedingungen auch der Fall ist.</w:t>
      </w:r>
      <w:r w:rsidR="00DD5DB4">
        <w:rPr>
          <w:lang w:eastAsia="en-US"/>
        </w:rPr>
        <w:t xml:space="preserve"> </w:t>
      </w:r>
      <w:commentRangeStart w:id="7"/>
      <w:r w:rsidR="00DD5DB4">
        <w:rPr>
          <w:lang w:eastAsia="en-US"/>
        </w:rPr>
        <w:t xml:space="preserve">Dies liegt </w:t>
      </w:r>
      <w:r w:rsidR="00ED1487">
        <w:rPr>
          <w:lang w:eastAsia="en-US"/>
        </w:rPr>
        <w:t xml:space="preserve">schlichtweg </w:t>
      </w:r>
      <w:r w:rsidR="00DD5DB4">
        <w:rPr>
          <w:lang w:eastAsia="en-US"/>
        </w:rPr>
        <w:t>daran, da die Luftmassen von der Wärmebestrahlung der Erde erwärmt werden</w:t>
      </w:r>
      <w:commentRangeEnd w:id="7"/>
      <w:r w:rsidR="00ED1487">
        <w:rPr>
          <w:rStyle w:val="Kommentarzeichen"/>
        </w:rPr>
        <w:commentReference w:id="7"/>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A4053D">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102AF3">
      <w:pPr>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102AF3">
      <w:pPr>
        <w:rPr>
          <w:lang w:eastAsia="en-US"/>
        </w:rPr>
      </w:pPr>
    </w:p>
    <w:p w14:paraId="21289101" w14:textId="59BCCE4B" w:rsidR="003220E0" w:rsidRDefault="003220E0" w:rsidP="00102AF3">
      <w:pPr>
        <w:pStyle w:val="berschrift2"/>
      </w:pPr>
      <w:bookmarkStart w:id="8" w:name="_Toc20987671"/>
      <w:r>
        <w:t>Herleitung «Internationale Höhenformel»</w:t>
      </w:r>
      <w:bookmarkEnd w:id="8"/>
    </w:p>
    <w:p w14:paraId="3B42E871" w14:textId="68291CDE" w:rsidR="0022673A" w:rsidRDefault="00165699" w:rsidP="00102AF3">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r w:rsidR="00F851E5">
        <w:rPr>
          <w:b/>
          <w:bCs/>
          <w:i/>
          <w:iCs/>
          <w:lang w:eastAsia="en-US"/>
        </w:rPr>
        <w:t>dh</w:t>
      </w:r>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r w:rsidR="001F4665" w:rsidRPr="00DC7AB8">
        <w:rPr>
          <w:b/>
          <w:bCs/>
          <w:i/>
          <w:iCs/>
          <w:lang w:eastAsia="en-US"/>
        </w:rPr>
        <w:t>dm</w:t>
      </w:r>
      <w:r w:rsidR="001F4665">
        <w:rPr>
          <w:b/>
          <w:bCs/>
          <w:i/>
          <w:iCs/>
          <w:lang w:eastAsia="en-US"/>
        </w:rPr>
        <w:t xml:space="preserve">*g = </w:t>
      </w:r>
      <w:r w:rsidR="001F4665">
        <w:rPr>
          <w:b/>
          <w:bCs/>
          <w:i/>
          <w:iCs/>
          <w:lang w:eastAsia="en-US"/>
        </w:rPr>
        <w:sym w:font="Symbol" w:char="F072"/>
      </w:r>
      <w:r w:rsidR="001F4665">
        <w:rPr>
          <w:b/>
          <w:bCs/>
          <w:i/>
          <w:iCs/>
          <w:lang w:eastAsia="en-US"/>
        </w:rPr>
        <w:t xml:space="preserve">*dV*g = </w:t>
      </w:r>
      <w:r w:rsidR="001F4665">
        <w:rPr>
          <w:b/>
          <w:bCs/>
          <w:i/>
          <w:iCs/>
          <w:lang w:eastAsia="en-US"/>
        </w:rPr>
        <w:sym w:font="Symbol" w:char="F072"/>
      </w:r>
      <w:r w:rsidR="001F4665">
        <w:rPr>
          <w:b/>
          <w:bCs/>
          <w:i/>
          <w:iCs/>
          <w:lang w:eastAsia="en-US"/>
        </w:rPr>
        <w:t xml:space="preserve">*g*dh*A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A*p</w:t>
      </w:r>
      <w:r w:rsidR="00DC7AB8">
        <w:rPr>
          <w:b/>
          <w:bCs/>
          <w:i/>
          <w:iCs/>
          <w:vertAlign w:val="subscript"/>
          <w:lang w:eastAsia="en-US"/>
        </w:rPr>
        <w:t>o</w:t>
      </w:r>
      <w:r w:rsidR="001F4665">
        <w:rPr>
          <w:lang w:eastAsia="en-US"/>
        </w:rPr>
        <w:t xml:space="preserve">, wobei </w:t>
      </w:r>
      <w:r w:rsidR="001F4665">
        <w:rPr>
          <w:b/>
          <w:bCs/>
          <w:i/>
          <w:iCs/>
          <w:lang w:eastAsia="en-US"/>
        </w:rPr>
        <w:t>p</w:t>
      </w:r>
      <w:r w:rsidR="00DC7AB8">
        <w:rPr>
          <w:b/>
          <w:bCs/>
          <w:i/>
          <w:iCs/>
          <w:vertAlign w:val="subscript"/>
          <w:lang w:eastAsia="en-US"/>
        </w:rPr>
        <w:t>o</w:t>
      </w:r>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A*p</w:t>
      </w:r>
      <w:r w:rsidR="00DC7AB8">
        <w:rPr>
          <w:b/>
          <w:bCs/>
          <w:i/>
          <w:iCs/>
          <w:vertAlign w:val="subscript"/>
          <w:lang w:eastAsia="en-US"/>
        </w:rPr>
        <w:t>u</w:t>
      </w:r>
      <w:r w:rsidR="00DC7AB8">
        <w:rPr>
          <w:lang w:eastAsia="en-US"/>
        </w:rPr>
        <w:t>.</w:t>
      </w:r>
    </w:p>
    <w:p w14:paraId="0B808048" w14:textId="77777777" w:rsidR="00DC7AB8" w:rsidRDefault="00DC7AB8" w:rsidP="00102AF3">
      <w:pPr>
        <w:rPr>
          <w:lang w:eastAsia="en-US"/>
        </w:rPr>
      </w:pPr>
    </w:p>
    <w:p w14:paraId="38509458" w14:textId="0C455F65" w:rsidR="00DC7AB8" w:rsidRDefault="00DC7AB8" w:rsidP="00102AF3">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8A2931">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8A2931">
      <w:pPr>
        <w:jc w:val="center"/>
        <w:rPr>
          <w:i/>
          <w:iCs/>
          <w:lang w:eastAsia="en-US"/>
        </w:rPr>
      </w:pPr>
      <w:r w:rsidRPr="00180F9C">
        <w:rPr>
          <w:i/>
          <w:iCs/>
          <w:lang w:eastAsia="en-US"/>
        </w:rPr>
        <w:t>A*p</w:t>
      </w:r>
      <w:r w:rsidRPr="00180F9C">
        <w:rPr>
          <w:i/>
          <w:iCs/>
          <w:vertAlign w:val="subscript"/>
          <w:lang w:eastAsia="en-US"/>
        </w:rPr>
        <w:t>u</w:t>
      </w:r>
      <w:r w:rsidRPr="00180F9C">
        <w:rPr>
          <w:i/>
          <w:iCs/>
          <w:lang w:eastAsia="en-US"/>
        </w:rPr>
        <w:t xml:space="preserve"> – A*p</w:t>
      </w:r>
      <w:r w:rsidRPr="00180F9C">
        <w:rPr>
          <w:i/>
          <w:iCs/>
          <w:vertAlign w:val="subscript"/>
          <w:lang w:eastAsia="en-US"/>
        </w:rPr>
        <w:t>o</w:t>
      </w:r>
      <w:r w:rsidRPr="00180F9C">
        <w:rPr>
          <w:i/>
          <w:iCs/>
          <w:lang w:eastAsia="en-US"/>
        </w:rPr>
        <w:t xml:space="preserve"> – </w:t>
      </w:r>
      <w:r w:rsidRPr="00180F9C">
        <w:rPr>
          <w:i/>
          <w:iCs/>
          <w:lang w:eastAsia="en-US"/>
        </w:rPr>
        <w:sym w:font="Symbol" w:char="F072"/>
      </w:r>
      <w:r w:rsidRPr="00180F9C">
        <w:rPr>
          <w:i/>
          <w:iCs/>
          <w:lang w:eastAsia="en-US"/>
        </w:rPr>
        <w:t>*g*dh*A = 0</w:t>
      </w:r>
    </w:p>
    <w:p w14:paraId="2DBA2BB7" w14:textId="5C696B00" w:rsidR="002E1683" w:rsidRDefault="002E1683" w:rsidP="00102AF3">
      <w:pPr>
        <w:rPr>
          <w:lang w:eastAsia="en-US"/>
        </w:rPr>
      </w:pPr>
      <w:r>
        <w:rPr>
          <w:lang w:eastAsia="en-US"/>
        </w:rPr>
        <w:t>Kürzen und umstellen, liefert:</w:t>
      </w:r>
    </w:p>
    <w:p w14:paraId="274C103C" w14:textId="4335015D" w:rsidR="002E1683" w:rsidRPr="00180F9C" w:rsidRDefault="00180F9C" w:rsidP="00102AF3">
      <w:pP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102AF3">
      <w:pPr>
        <w:rPr>
          <w:lang w:eastAsia="en-US"/>
        </w:rPr>
      </w:pPr>
    </w:p>
    <w:p w14:paraId="308E9F60" w14:textId="533AB983" w:rsidR="002E1683" w:rsidRDefault="00DB7A90" w:rsidP="00102AF3">
      <w:pPr>
        <w:rPr>
          <w:lang w:eastAsia="en-US"/>
        </w:rPr>
      </w:pPr>
      <w:r>
        <w:rPr>
          <w:lang w:eastAsia="en-US"/>
        </w:rPr>
        <w:t>Mit Hilfe des idealen Gasgesetzes von Boyle lässt sich die Dichte ersetzen durch die Gl. 2.</w:t>
      </w:r>
    </w:p>
    <w:p w14:paraId="529C7509" w14:textId="0C3481F3" w:rsidR="00DB7A90" w:rsidRPr="00180F9C" w:rsidRDefault="00180F9C" w:rsidP="00102AF3">
      <w:pP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102AF3">
      <w:pPr>
        <w:rPr>
          <w:lang w:eastAsia="en-US"/>
        </w:rPr>
      </w:pPr>
    </w:p>
    <w:p w14:paraId="4C522711" w14:textId="0EEBC09E" w:rsidR="00CF7304" w:rsidRDefault="008324C5" w:rsidP="00102AF3">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g/mol</w:t>
      </w:r>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102AF3">
      <w:pPr>
        <w:rPr>
          <w:lang w:eastAsia="en-US"/>
        </w:rPr>
      </w:pPr>
    </w:p>
    <w:p w14:paraId="57E17D72" w14:textId="054921B4" w:rsidR="008324C5" w:rsidRDefault="00CF7304" w:rsidP="00102AF3">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102AF3">
      <w:pP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102AF3">
      <w:pPr>
        <w:rPr>
          <w:lang w:eastAsia="en-US"/>
        </w:rPr>
      </w:pPr>
    </w:p>
    <w:p w14:paraId="1B520690" w14:textId="74445521" w:rsidR="00CF7304" w:rsidRDefault="00CF7304" w:rsidP="00102AF3">
      <w:pPr>
        <w:rPr>
          <w:lang w:eastAsia="en-US"/>
        </w:rPr>
      </w:pPr>
      <w:r>
        <w:rPr>
          <w:lang w:eastAsia="en-US"/>
        </w:rPr>
        <w:lastRenderedPageBreak/>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102AF3">
      <w:pP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102AF3">
      <w:pPr>
        <w:rPr>
          <w:b/>
          <w:bCs/>
          <w:lang w:eastAsia="en-US"/>
        </w:rPr>
      </w:pPr>
    </w:p>
    <w:p w14:paraId="2B142B7C" w14:textId="32905211" w:rsidR="000079E0" w:rsidRPr="00180F9C" w:rsidRDefault="004C0021" w:rsidP="00102AF3">
      <w:pP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102AF3">
      <w:pPr>
        <w:rPr>
          <w:lang w:eastAsia="en-US"/>
        </w:rPr>
      </w:pPr>
    </w:p>
    <w:p w14:paraId="71E4ABAC" w14:textId="1E816B1E" w:rsidR="000552BD" w:rsidRPr="000552BD" w:rsidRDefault="000552BD" w:rsidP="00102AF3">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102AF3">
      <w:pPr>
        <w:rPr>
          <w:b/>
          <w:lang w:eastAsia="en-US"/>
        </w:rPr>
      </w:pPr>
      <m:oMathPara>
        <m:oMath>
          <m:r>
            <w:rPr>
              <w:rFonts w:ascii="Cambria Math" w:hAnsi="Cambria Math"/>
              <w:lang w:eastAsia="en-US"/>
            </w:rPr>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102AF3">
      <w:pPr>
        <w:rPr>
          <w:b/>
          <w:bCs/>
          <w:lang w:eastAsia="en-US"/>
        </w:rPr>
      </w:pPr>
    </w:p>
    <w:p w14:paraId="3600420A" w14:textId="619EA19F" w:rsidR="000213E3" w:rsidRDefault="005F6F00" w:rsidP="00102AF3">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102AF3">
      <w:pPr>
        <w:rPr>
          <w:lang w:eastAsia="en-US"/>
        </w:rPr>
      </w:pPr>
    </w:p>
    <w:p w14:paraId="5B6A3750" w14:textId="7E7EEE16" w:rsidR="00180F9C" w:rsidRDefault="00180F9C" w:rsidP="00102AF3">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102AF3">
      <w:pP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102AF3">
      <w:pPr>
        <w:rPr>
          <w:lang w:eastAsia="en-US"/>
        </w:rPr>
      </w:pPr>
    </w:p>
    <w:p w14:paraId="3BDA3C5A" w14:textId="25FBC793" w:rsidR="00096048" w:rsidRDefault="00A23468" w:rsidP="00102AF3">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102AF3">
      <w:pP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102AF3">
      <w:pPr>
        <w:rPr>
          <w:bCs/>
          <w:lang w:eastAsia="en-US"/>
        </w:rPr>
      </w:pPr>
    </w:p>
    <w:p w14:paraId="641ABFFA" w14:textId="77777777" w:rsidR="00883E6E" w:rsidRDefault="00A23468" w:rsidP="00102AF3">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102AF3">
      <w:pP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102AF3">
      <w:pPr>
        <w:rPr>
          <w:bCs/>
          <w:lang w:eastAsia="en-US"/>
        </w:rPr>
      </w:pPr>
    </w:p>
    <w:p w14:paraId="10C584BE" w14:textId="6ADB36CC" w:rsidR="00883E6E" w:rsidRPr="003739EE" w:rsidRDefault="00883E6E" w:rsidP="00102AF3">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102AF3">
      <w:pPr>
        <w:rPr>
          <w:bCs/>
          <w:lang w:eastAsia="en-US"/>
        </w:rPr>
      </w:pPr>
    </w:p>
    <w:p w14:paraId="502EBD96" w14:textId="0002399F" w:rsidR="00752186" w:rsidRPr="00752186" w:rsidRDefault="00752186" w:rsidP="00102AF3">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102AF3">
      <w:pPr>
        <w:rPr>
          <w:lang w:eastAsia="en-US"/>
        </w:rPr>
      </w:pPr>
    </w:p>
    <w:p w14:paraId="6386BC38" w14:textId="62516D11" w:rsidR="00883E6E" w:rsidRPr="00A23468" w:rsidRDefault="00251A2B" w:rsidP="00102AF3">
      <w:pP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102AF3">
      <w:pPr>
        <w:pStyle w:val="berschrift2"/>
      </w:pPr>
    </w:p>
    <w:p w14:paraId="2C4F9FB7" w14:textId="7E4BA11A" w:rsidR="00B7005D" w:rsidRDefault="00B7005D" w:rsidP="00102AF3">
      <w:pPr>
        <w:pStyle w:val="berschrift2"/>
      </w:pPr>
      <w:bookmarkStart w:id="9" w:name="_Toc20987672"/>
      <w:r>
        <w:t>DWD</w:t>
      </w:r>
      <w:bookmarkEnd w:id="9"/>
    </w:p>
    <w:p w14:paraId="26BAAB7C" w14:textId="617372B0" w:rsidR="00DE6579" w:rsidRDefault="00443DB7" w:rsidP="00102AF3">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A4053D">
            <w:rPr>
              <w:noProof/>
              <w:lang w:eastAsia="en-US"/>
            </w:rPr>
            <w:t xml:space="preserve"> [1]</w:t>
          </w:r>
          <w:r w:rsidR="0068592C">
            <w:rPr>
              <w:lang w:eastAsia="en-US"/>
            </w:rPr>
            <w:fldChar w:fldCharType="end"/>
          </w:r>
        </w:sdtContent>
      </w:sdt>
      <w:r>
        <w:rPr>
          <w:lang w:eastAsia="en-US"/>
        </w:rPr>
        <w:t>:</w:t>
      </w:r>
    </w:p>
    <w:p w14:paraId="7EC7FF78" w14:textId="6B6066B5" w:rsidR="00443DB7" w:rsidRPr="008F3FAE" w:rsidRDefault="004C0021" w:rsidP="00102AF3">
      <w:pP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102AF3">
      <w:pPr>
        <w:rPr>
          <w:lang w:eastAsia="en-US"/>
        </w:rPr>
      </w:pPr>
    </w:p>
    <w:p w14:paraId="2EFB60D3" w14:textId="0943E7DD" w:rsidR="008F3FAE" w:rsidRPr="008F3FAE" w:rsidRDefault="008F3FAE" w:rsidP="00102AF3">
      <w:pPr>
        <w:rPr>
          <w:lang w:eastAsia="en-US"/>
        </w:rPr>
      </w:pPr>
      <m:oMathPara>
        <m:oMath>
          <m:r>
            <w:rPr>
              <w:rFonts w:ascii="Cambria Math" w:hAnsi="Cambria Math"/>
              <w:lang w:eastAsia="en-US"/>
            </w:rPr>
            <w:lastRenderedPageBreak/>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102AF3">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102AF3">
      <w:pPr>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r>
        <w:rPr>
          <w:b/>
          <w:bCs/>
          <w:i/>
          <w:iCs/>
          <w:lang w:eastAsia="en-US"/>
        </w:rPr>
        <w:t>C</w:t>
      </w:r>
      <w:r>
        <w:rPr>
          <w:b/>
          <w:bCs/>
          <w:i/>
          <w:iCs/>
          <w:vertAlign w:val="subscript"/>
          <w:lang w:eastAsia="en-US"/>
        </w:rPr>
        <w:t>h</w:t>
      </w:r>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102AF3">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102AF3">
      <w:pPr>
        <w:rPr>
          <w:lang w:eastAsia="en-US"/>
        </w:rPr>
      </w:pPr>
    </w:p>
    <w:p w14:paraId="05AF0CD8" w14:textId="4F315234" w:rsidR="00B7005D" w:rsidRDefault="00EE20B8" w:rsidP="00102AF3">
      <w:pPr>
        <w:pStyle w:val="berschrift2"/>
      </w:pPr>
      <w:bookmarkStart w:id="10" w:name="_Toc20987673"/>
      <w:r>
        <w:t>Vergleich: internationale Höhenformel vs. DWD</w:t>
      </w:r>
      <w:bookmarkEnd w:id="10"/>
    </w:p>
    <w:p w14:paraId="521A5F9A" w14:textId="38006C7F" w:rsidR="00EE20B8" w:rsidRDefault="00EE20B8" w:rsidP="00102AF3">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w:t>
      </w:r>
      <w:r w:rsidR="00C93CCD">
        <w:rPr>
          <w:lang w:eastAsia="en-US"/>
        </w:rPr>
        <w:t>°C</w:t>
      </w:r>
      <w:r w:rsidR="00A76B56">
        <w:rPr>
          <w:lang w:eastAsia="en-US"/>
        </w:rPr>
        <w:t xml:space="preserve"> und 25°C. </w:t>
      </w:r>
      <w:r w:rsidR="00CC5C9A">
        <w:rPr>
          <w:lang w:eastAsia="en-US"/>
        </w:rPr>
        <w:t>Das Ergebnis zeigt sich in Abb. 1.</w:t>
      </w:r>
    </w:p>
    <w:p w14:paraId="05CAD05D" w14:textId="7823A1A5" w:rsidR="0062729B" w:rsidRDefault="0062729B" w:rsidP="00102AF3">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74548D9" w14:textId="62B55B48" w:rsidR="00CC5C9A" w:rsidRDefault="0062729B" w:rsidP="00102AF3">
      <w:pPr>
        <w:pStyle w:val="Beschriftung"/>
      </w:pPr>
      <w:r>
        <w:t xml:space="preserve">Abb.  </w:t>
      </w:r>
      <w:fldSimple w:instr=" SEQ Abb._ \* ARABIC ">
        <w:r w:rsidR="00B04A60">
          <w:rPr>
            <w:noProof/>
          </w:rPr>
          <w:t>3</w:t>
        </w:r>
      </w:fldSimple>
      <w:r>
        <w:t xml:space="preserve"> </w:t>
      </w:r>
      <w:r w:rsidRPr="00F83ABC">
        <w:t>Vergleich: internationale Höhenformel vs. DWD</w:t>
      </w:r>
    </w:p>
    <w:p w14:paraId="6BC5F4AA" w14:textId="19BA8CEF" w:rsidR="0062729B" w:rsidRDefault="0062729B" w:rsidP="00102AF3">
      <w:pPr>
        <w:rPr>
          <w:lang w:eastAsia="en-US"/>
        </w:rPr>
      </w:pPr>
      <w:r>
        <w:rPr>
          <w:lang w:eastAsia="en-US"/>
        </w:rPr>
        <w:lastRenderedPageBreak/>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A4053D">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102AF3">
      <w:pPr>
        <w:rPr>
          <w:lang w:eastAsia="en-US"/>
        </w:rPr>
      </w:pPr>
    </w:p>
    <w:p w14:paraId="5C815EFE" w14:textId="385AFA62" w:rsidR="00DE6579" w:rsidRDefault="00830307" w:rsidP="00102AF3">
      <w:pPr>
        <w:rPr>
          <w:lang w:eastAsia="en-US"/>
        </w:rPr>
      </w:pPr>
      <w:r>
        <w:rPr>
          <w:lang w:eastAsia="en-US"/>
        </w:rPr>
        <w:t xml:space="preserve">Was ebenfalls ein Grund sein könnte, wäre die Genauigkeit der «true values», die der Autor von SwissMap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A4053D">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102AF3">
      <w:pPr>
        <w:rPr>
          <w:lang w:eastAsia="en-US"/>
        </w:rPr>
      </w:pPr>
    </w:p>
    <w:p w14:paraId="5AADA176" w14:textId="4AD8C45A" w:rsidR="00DA2D96" w:rsidRDefault="003750CD" w:rsidP="00102AF3">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r w:rsidR="00DA2D96">
        <w:rPr>
          <w:b/>
          <w:bCs/>
          <w:i/>
          <w:iCs/>
          <w:lang w:eastAsia="en-US"/>
        </w:rPr>
        <w:t>C</w:t>
      </w:r>
      <w:r w:rsidR="00DA2D96">
        <w:rPr>
          <w:b/>
          <w:bCs/>
          <w:i/>
          <w:iCs/>
          <w:vertAlign w:val="subscript"/>
          <w:lang w:eastAsia="en-US"/>
        </w:rPr>
        <w:t>h</w:t>
      </w:r>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102AF3">
      <w:pPr>
        <w:rPr>
          <w:lang w:eastAsia="en-US"/>
        </w:rPr>
      </w:pPr>
    </w:p>
    <w:p w14:paraId="789EAEE1" w14:textId="26C64A11" w:rsidR="009A3797" w:rsidRDefault="008C0A8F" w:rsidP="00102AF3">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Rekalibrierung genauer als die internationale Höhenformel.</w:t>
      </w:r>
    </w:p>
    <w:p w14:paraId="3145BBB5" w14:textId="77777777" w:rsidR="00C275F9" w:rsidRPr="00DA2D96" w:rsidRDefault="00C275F9" w:rsidP="00102AF3">
      <w:pPr>
        <w:rPr>
          <w:lang w:eastAsia="en-US"/>
        </w:rPr>
      </w:pPr>
    </w:p>
    <w:p w14:paraId="53854339" w14:textId="784595A0" w:rsidR="00CC3637" w:rsidRDefault="003B57D3" w:rsidP="00102AF3">
      <w:pPr>
        <w:pStyle w:val="berschrift2"/>
      </w:pPr>
      <w:bookmarkStart w:id="11" w:name="_Toc20987674"/>
      <w:r>
        <w:t xml:space="preserve">Funktionsprinzip </w:t>
      </w:r>
      <w:r w:rsidR="00DE0999">
        <w:t>eines einfachen Barometer</w:t>
      </w:r>
      <w:r w:rsidR="00CC3637">
        <w:t>s</w:t>
      </w:r>
      <w:bookmarkEnd w:id="11"/>
    </w:p>
    <w:p w14:paraId="208A1FFA" w14:textId="78F17FD1" w:rsidR="00D5707E" w:rsidRDefault="00D5707E" w:rsidP="00102AF3">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5B438388" w:rsidR="00A94A35" w:rsidRDefault="00A94A35" w:rsidP="00102AF3">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A4053D">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102AF3">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102AF3">
      <w:pPr>
        <w:keepNext/>
      </w:pPr>
      <w:r>
        <w:rPr>
          <w:noProof/>
          <w:lang w:eastAsia="en-US"/>
        </w:rPr>
        <w:lastRenderedPageBreak/>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4">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62E5B929" w:rsidR="00283D3E" w:rsidRPr="00D5707E" w:rsidRDefault="00283D3E" w:rsidP="00102AF3">
      <w:pPr>
        <w:pStyle w:val="Beschriftung"/>
      </w:pPr>
      <w:r>
        <w:t xml:space="preserve">Abb.  </w:t>
      </w:r>
      <w:fldSimple w:instr=" SEQ Abb._ \* ARABIC ">
        <w:r w:rsidR="00B04A60">
          <w:rPr>
            <w:noProof/>
          </w:rPr>
          <w:t>4</w:t>
        </w:r>
      </w:fldSimple>
      <w:r>
        <w:t xml:space="preserve"> Quecksilberbarometer [5]</w:t>
      </w:r>
    </w:p>
    <w:p w14:paraId="537933BB" w14:textId="497A8C3E" w:rsidR="003B57D3" w:rsidRDefault="003B57D3" w:rsidP="00102AF3">
      <w:pPr>
        <w:pStyle w:val="berschrift1"/>
      </w:pPr>
      <w:bookmarkStart w:id="12" w:name="_Toc20987675"/>
      <w:r w:rsidRPr="003220E0">
        <w:t>GPS</w:t>
      </w:r>
      <w:bookmarkEnd w:id="12"/>
    </w:p>
    <w:p w14:paraId="0747350F" w14:textId="0EA35127" w:rsidR="00AC5656" w:rsidRDefault="00C964C5" w:rsidP="00102AF3">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5AA33DBB" w:rsidR="0090194F" w:rsidRDefault="0090194F" w:rsidP="00102AF3">
      <w:pPr>
        <w:rPr>
          <w:lang w:eastAsia="en-US"/>
        </w:rPr>
      </w:pPr>
      <w:r>
        <w:rPr>
          <w:lang w:eastAsia="en-US"/>
        </w:rPr>
        <w:t>Das GPS – ausgeschrieben Global Positioning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w:t>
      </w:r>
      <w:r>
        <w:rPr>
          <w:lang w:eastAsia="en-US"/>
        </w:rPr>
        <w:t>.</w:t>
      </w:r>
    </w:p>
    <w:p w14:paraId="1967CCEE" w14:textId="3451A3AC" w:rsidR="00E119E0" w:rsidRDefault="005C4C92" w:rsidP="00102AF3">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43840DDC" w:rsidR="005C4C92" w:rsidRDefault="00B535FA" w:rsidP="00102AF3">
      <w:pPr>
        <w:rPr>
          <w:lang w:eastAsia="en-US"/>
        </w:rPr>
      </w:pPr>
      <w:r>
        <w:rPr>
          <w:lang w:eastAsia="en-US"/>
        </w:rPr>
        <w:t xml:space="preserve">Das nächste Segment ist eines der wichtigsten, da es sich um die «Gesundheit» der Satelliten kümmert. Es besteht aus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102AF3">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259569F4" w:rsidR="00245C76" w:rsidRDefault="00245C76" w:rsidP="00102AF3">
      <w:pPr>
        <w:rPr>
          <w:lang w:eastAsia="en-US"/>
        </w:rPr>
      </w:pPr>
      <w:r>
        <w:rPr>
          <w:lang w:eastAsia="en-US"/>
        </w:rPr>
        <w:t>Das Koordinatensystem, das hier verwendet wird, nennt sich World Geodetic System; kurz WGS</w:t>
      </w:r>
      <w:r w:rsidR="0002473E">
        <w:rPr>
          <w:lang w:eastAsia="en-US"/>
        </w:rPr>
        <w:t xml:space="preserve"> oder WGS84. Die Position wird hier mit drei verschiedenen Komponenten definiert: Longitude, Latitude und Altitude. </w:t>
      </w:r>
      <w:r w:rsidR="007E3AF1">
        <w:rPr>
          <w:lang w:eastAsia="en-US"/>
        </w:rPr>
        <w:t>Die ersten beiden geben die horizontale Lage in Grad an</w:t>
      </w:r>
      <w:r w:rsidR="007675AC">
        <w:rPr>
          <w:lang w:eastAsia="en-US"/>
        </w:rPr>
        <w:t>, wobei die Longitude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Latitude denjenigen nördlich oder südlich vom Äquator ermittelt.</w:t>
      </w:r>
      <w:r w:rsidR="00804A5E">
        <w:rPr>
          <w:lang w:eastAsia="en-US"/>
        </w:rPr>
        <w:t xml:space="preserve"> Die Altitude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A4053D">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102AF3">
      <w:pPr>
        <w:rPr>
          <w:lang w:eastAsia="en-US"/>
        </w:rPr>
      </w:pPr>
    </w:p>
    <w:p w14:paraId="6BC272FC" w14:textId="348F0FD2" w:rsidR="003B57D3" w:rsidRDefault="003B57D3" w:rsidP="00102AF3">
      <w:pPr>
        <w:pStyle w:val="berschrift2"/>
      </w:pPr>
      <w:bookmarkStart w:id="13" w:name="_Toc20987676"/>
      <w:r>
        <w:t>Wie funktioniert die Positionsbestimmung?</w:t>
      </w:r>
      <w:bookmarkEnd w:id="13"/>
    </w:p>
    <w:p w14:paraId="6F5EB3F8" w14:textId="56B34AA3" w:rsidR="00804A5E" w:rsidRDefault="00804A5E" w:rsidP="00102AF3">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 xml:space="preserve">dann die </w:t>
      </w:r>
      <w:r w:rsidR="00CA7C52">
        <w:rPr>
          <w:lang w:eastAsia="en-US"/>
        </w:rPr>
        <w:lastRenderedPageBreak/>
        <w:t>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102AF3">
      <w:pPr>
        <w:rPr>
          <w:lang w:eastAsia="en-US"/>
        </w:rPr>
      </w:pPr>
    </w:p>
    <w:p w14:paraId="39BCAD8B" w14:textId="5CBD5BEA" w:rsidR="00CA7C52" w:rsidRDefault="00CA7C52" w:rsidP="00102AF3">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102AF3">
      <w:pPr>
        <w:keepNext/>
      </w:pPr>
      <w:r>
        <w:rPr>
          <w:noProof/>
          <w:lang w:eastAsia="en-US"/>
        </w:rPr>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27444BB2" w:rsidR="00C80101" w:rsidRDefault="0042570B" w:rsidP="00102AF3">
      <w:pPr>
        <w:pStyle w:val="Beschriftung"/>
      </w:pPr>
      <w:r>
        <w:t xml:space="preserve">Abb.  </w:t>
      </w:r>
      <w:fldSimple w:instr=" SEQ Abb._ \* ARABIC ">
        <w:r w:rsidR="00B04A60">
          <w:rPr>
            <w:noProof/>
          </w:rPr>
          <w:t>5</w:t>
        </w:r>
      </w:fldSimple>
      <w:r>
        <w:t xml:space="preserve"> Darstellung </w:t>
      </w:r>
      <w:r w:rsidR="00B075E4">
        <w:t>der GPS-Lokalisation (Bild von Autor)</w:t>
      </w:r>
    </w:p>
    <w:p w14:paraId="54059C7F" w14:textId="77777777" w:rsidR="0042570B" w:rsidRPr="0042570B" w:rsidRDefault="0042570B" w:rsidP="00102AF3">
      <w:pPr>
        <w:rPr>
          <w:lang w:eastAsia="en-US"/>
        </w:rPr>
      </w:pPr>
    </w:p>
    <w:p w14:paraId="1E4EDBE2" w14:textId="689B0E7B" w:rsidR="00F006F7" w:rsidRDefault="00C80101" w:rsidP="00102AF3">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A4053D">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102AF3">
      <w:pPr>
        <w:rPr>
          <w:lang w:eastAsia="en-US"/>
        </w:rPr>
      </w:pPr>
    </w:p>
    <w:p w14:paraId="0E703DE9" w14:textId="4545278D" w:rsidR="004C6C16" w:rsidRDefault="003B57D3" w:rsidP="00102AF3">
      <w:pPr>
        <w:pStyle w:val="berschrift2"/>
      </w:pPr>
      <w:bookmarkStart w:id="14" w:name="_Toc20987677"/>
      <w:r>
        <w:t>Effizienz der vertikalen Positionsbestimmung</w:t>
      </w:r>
      <w:bookmarkEnd w:id="14"/>
    </w:p>
    <w:p w14:paraId="090B28EA" w14:textId="26EBE899" w:rsidR="004C6C16" w:rsidRDefault="004C6C16" w:rsidP="00102AF3">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A4053D">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77CCC56E" w:rsidR="008A0108" w:rsidRDefault="001F1F6B" w:rsidP="00102AF3">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A4053D">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102AF3">
      <w:pPr>
        <w:pStyle w:val="berschrift1"/>
      </w:pPr>
      <w:bookmarkStart w:id="15" w:name="_Toc20987678"/>
      <w:r>
        <w:t xml:space="preserve">IMU </w:t>
      </w:r>
      <w:r w:rsidR="003B57D3" w:rsidRPr="003220E0">
        <w:t>Sensor</w:t>
      </w:r>
      <w:bookmarkEnd w:id="15"/>
    </w:p>
    <w:p w14:paraId="3827F2CC" w14:textId="10DF8EBF" w:rsidR="007417F2" w:rsidRDefault="00976430" w:rsidP="00102AF3">
      <w:pPr>
        <w:rPr>
          <w:lang w:eastAsia="en-US"/>
        </w:rPr>
      </w:pPr>
      <w:r>
        <w:rPr>
          <w:lang w:eastAsia="en-US"/>
        </w:rPr>
        <w:t>Eine weitere Art die Orientierung und Position zu bestimmen ist der IMU-Sensor. E</w:t>
      </w:r>
      <w:r w:rsidR="00F77DFF">
        <w:rPr>
          <w:lang w:eastAsia="en-US"/>
        </w:rPr>
        <w:t xml:space="preserve">r ist eine </w:t>
      </w:r>
      <w:r w:rsidR="00F77DFF" w:rsidRPr="00F77DFF">
        <w:rPr>
          <w:lang w:eastAsia="en-US"/>
        </w:rPr>
        <w:t>inertiale</w:t>
      </w:r>
      <w:r w:rsidR="00F77DFF">
        <w:rPr>
          <w:lang w:eastAsia="en-US"/>
        </w:rPr>
        <w:t xml:space="preserve"> Messeinheit, welche aus drei verschiedenen Komponenten besteht: ein Beschleunigungssensor, ein Gyroskop und ein Magnetometer. </w:t>
      </w:r>
      <w:r w:rsidR="008508E1">
        <w:rPr>
          <w:lang w:eastAsia="en-US"/>
        </w:rPr>
        <w:t xml:space="preserve">Durch sie </w:t>
      </w:r>
      <w:r>
        <w:rPr>
          <w:lang w:eastAsia="en-US"/>
        </w:rPr>
        <w:t>kann</w:t>
      </w:r>
      <w:r w:rsidR="008508E1">
        <w:rPr>
          <w:lang w:eastAsia="en-US"/>
        </w:rPr>
        <w:t xml:space="preserve"> die </w:t>
      </w:r>
      <w:r w:rsidR="008508E1">
        <w:rPr>
          <w:lang w:eastAsia="en-US"/>
        </w:rPr>
        <w:lastRenderedPageBreak/>
        <w:t xml:space="preserve">Orientierung sowie auch die Position des Objekts (auf welchem sich der IMU Sensor befindet) bestimmt werden. </w:t>
      </w:r>
      <w:r w:rsidR="00F77DFF">
        <w:rPr>
          <w:lang w:eastAsia="en-US"/>
        </w:rPr>
        <w:t xml:space="preserve">Sie wird </w:t>
      </w:r>
      <w:r w:rsidR="008508E1">
        <w:rPr>
          <w:lang w:eastAsia="en-US"/>
        </w:rPr>
        <w:t xml:space="preserve">deshalb </w:t>
      </w:r>
      <w:r w:rsidR="00F77DFF">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A4053D">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w:t>
      </w:r>
      <w:r>
        <w:rPr>
          <w:lang w:eastAsia="en-US"/>
        </w:rPr>
        <w:t xml:space="preserve">als Kompass </w:t>
      </w:r>
      <w:r w:rsidR="008508E1">
        <w:rPr>
          <w:lang w:eastAsia="en-US"/>
        </w:rPr>
        <w:t xml:space="preserve">und andererseits </w:t>
      </w:r>
      <w:r w:rsidR="007671A0">
        <w:rPr>
          <w:lang w:eastAsia="en-US"/>
        </w:rPr>
        <w:t>als Alternative zum GPS</w:t>
      </w:r>
      <w:r w:rsidR="008508E1">
        <w:rPr>
          <w:lang w:eastAsia="en-US"/>
        </w:rPr>
        <w:t xml:space="preserve"> </w:t>
      </w:r>
      <w:r w:rsidR="007671A0">
        <w:rPr>
          <w:lang w:eastAsia="en-US"/>
        </w:rPr>
        <w:t>verwendet (</w:t>
      </w:r>
      <w:r w:rsidR="008508E1">
        <w:rPr>
          <w:lang w:eastAsia="en-US"/>
        </w:rPr>
        <w:t>siehe Kap. Sensor Fusion). Doch dazu später noch mehr.</w:t>
      </w:r>
    </w:p>
    <w:p w14:paraId="4A45739D" w14:textId="77777777" w:rsidR="008508E1" w:rsidRPr="007417F2" w:rsidRDefault="008508E1" w:rsidP="00102AF3">
      <w:pPr>
        <w:rPr>
          <w:lang w:eastAsia="en-US"/>
        </w:rPr>
      </w:pPr>
    </w:p>
    <w:p w14:paraId="6E14F1C5" w14:textId="405AAC7B" w:rsidR="003B57D3" w:rsidRDefault="003B57D3" w:rsidP="00102AF3">
      <w:pPr>
        <w:pStyle w:val="berschrift2"/>
      </w:pPr>
      <w:bookmarkStart w:id="16" w:name="_Toc20987679"/>
      <w:r>
        <w:t>Beschleunigungssensor</w:t>
      </w:r>
      <w:bookmarkEnd w:id="16"/>
    </w:p>
    <w:p w14:paraId="165994BC" w14:textId="0A1B79B7" w:rsidR="00C05A88" w:rsidRDefault="00001BBF" w:rsidP="00102AF3">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102AF3">
      <w:pPr>
        <w:keepNext/>
      </w:pPr>
      <w:r>
        <w:rPr>
          <w:noProof/>
        </w:rPr>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6">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6E63D598" w:rsidR="00C05A88" w:rsidRDefault="000B303B" w:rsidP="00102AF3">
      <w:pPr>
        <w:pStyle w:val="Beschriftung"/>
      </w:pPr>
      <w:r>
        <w:t xml:space="preserve">Abb.  </w:t>
      </w:r>
      <w:fldSimple w:instr=" SEQ Abb._ \* ARABIC ">
        <w:r w:rsidR="00B04A60">
          <w:rPr>
            <w:noProof/>
          </w:rPr>
          <w:t>6</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00A4053D" w:rsidRPr="00A4053D">
            <w:rPr>
              <w:noProof/>
            </w:rPr>
            <w:t>[9]</w:t>
          </w:r>
          <w:r>
            <w:fldChar w:fldCharType="end"/>
          </w:r>
        </w:sdtContent>
      </w:sdt>
    </w:p>
    <w:p w14:paraId="5CA8735B" w14:textId="6658D2E8" w:rsidR="00462CBA" w:rsidRDefault="000B303B" w:rsidP="00102AF3">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r w:rsidR="00AC5AC9">
        <w:rPr>
          <w:b/>
          <w:bCs/>
          <w:i/>
          <w:iCs/>
          <w:lang w:eastAsia="en-US"/>
        </w:rPr>
        <w:t>F</w:t>
      </w:r>
      <w:r w:rsidR="00AC5AC9">
        <w:rPr>
          <w:b/>
          <w:bCs/>
          <w:i/>
          <w:iCs/>
          <w:vertAlign w:val="subscript"/>
          <w:lang w:eastAsia="en-US"/>
        </w:rPr>
        <w:t>a</w:t>
      </w:r>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r w:rsidR="00AC5AC9">
        <w:rPr>
          <w:b/>
          <w:bCs/>
          <w:i/>
          <w:iCs/>
          <w:lang w:eastAsia="en-US"/>
        </w:rPr>
        <w:t>F</w:t>
      </w:r>
      <w:r w:rsidR="00AC5AC9">
        <w:rPr>
          <w:b/>
          <w:bCs/>
          <w:i/>
          <w:iCs/>
          <w:vertAlign w:val="subscript"/>
          <w:lang w:eastAsia="en-US"/>
        </w:rPr>
        <w:t>a</w:t>
      </w:r>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r w:rsidR="006623BF">
        <w:rPr>
          <w:b/>
          <w:bCs/>
          <w:i/>
          <w:iCs/>
          <w:lang w:eastAsia="en-US"/>
        </w:rPr>
        <w:t>F</w:t>
      </w:r>
      <w:r w:rsidR="006623BF">
        <w:rPr>
          <w:b/>
          <w:bCs/>
          <w:i/>
          <w:iCs/>
          <w:vertAlign w:val="subscript"/>
          <w:lang w:eastAsia="en-US"/>
        </w:rPr>
        <w:t>a</w:t>
      </w:r>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A4053D">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102AF3">
      <w:pPr>
        <w:rPr>
          <w:lang w:eastAsia="en-US"/>
        </w:rPr>
      </w:pPr>
    </w:p>
    <w:p w14:paraId="5E4262DC" w14:textId="397A017E" w:rsidR="00462CBA" w:rsidRPr="00462CBA" w:rsidRDefault="004C0021" w:rsidP="00102AF3">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102AF3">
      <w:pPr>
        <w:rPr>
          <w:lang w:eastAsia="en-US"/>
        </w:rPr>
      </w:pPr>
    </w:p>
    <w:p w14:paraId="141CAF03" w14:textId="6EB796AF" w:rsidR="00462CBA" w:rsidRDefault="00462CBA" w:rsidP="00102AF3">
      <w:pP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102AF3">
      <w:pPr>
        <w:pStyle w:val="berschrift2"/>
      </w:pPr>
      <w:bookmarkStart w:id="17" w:name="_Toc20987680"/>
      <w:r>
        <w:t>Gyros</w:t>
      </w:r>
      <w:r w:rsidR="008008A3">
        <w:t>k</w:t>
      </w:r>
      <w:r>
        <w:t>op</w:t>
      </w:r>
      <w:bookmarkEnd w:id="17"/>
    </w:p>
    <w:p w14:paraId="72798CB2" w14:textId="3676E30D" w:rsidR="00135C0A" w:rsidRDefault="00462CBA" w:rsidP="00102AF3">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A4053D">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102AF3">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102AF3">
      <w:pPr>
        <w:rPr>
          <w:lang w:eastAsia="en-US"/>
        </w:rPr>
      </w:pPr>
    </w:p>
    <w:p w14:paraId="786912F9" w14:textId="208D0B8C" w:rsidR="00060F73" w:rsidRDefault="00060F73" w:rsidP="00102AF3">
      <w:pPr>
        <w:pStyle w:val="berschrift2"/>
      </w:pPr>
      <w:bookmarkStart w:id="18" w:name="_Toc20987681"/>
      <w:r>
        <w:lastRenderedPageBreak/>
        <w:t>Magnetometer</w:t>
      </w:r>
      <w:bookmarkEnd w:id="18"/>
    </w:p>
    <w:p w14:paraId="0E45A44B" w14:textId="32B00157" w:rsidR="006A2613" w:rsidRDefault="002473C5" w:rsidP="00102AF3">
      <w:pPr>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anisotropen magnetoresistiven Effekts</w:t>
      </w:r>
      <w:r w:rsidR="006A2613">
        <w:rPr>
          <w:lang w:eastAsia="en-US"/>
        </w:rPr>
        <w:t xml:space="preserve"> – für genauere Erklärungen empfehle der Autor die Arbeit von Tobias Michaelson </w:t>
      </w:r>
      <w:r w:rsidR="00D52C5C">
        <w:rPr>
          <w:lang w:eastAsia="en-US"/>
        </w:rPr>
        <w:t xml:space="preserve">(vgl.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A4053D">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0CCC1487" w:rsidR="00264823" w:rsidRDefault="0081453C" w:rsidP="00102AF3">
      <w:pPr>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0C3C3ECF" w14:textId="77777777" w:rsidR="002D7BE0" w:rsidRDefault="002D7BE0" w:rsidP="00102AF3">
      <w:pPr>
        <w:rPr>
          <w:lang w:eastAsia="en-US"/>
        </w:rPr>
      </w:pPr>
    </w:p>
    <w:p w14:paraId="2475EA4D" w14:textId="51E2505C" w:rsidR="00EE65E6" w:rsidRDefault="00EE65E6" w:rsidP="002F69F7">
      <w:pPr>
        <w:shd w:val="clear" w:color="auto" w:fill="1E1E1E"/>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theta</w:t>
      </w:r>
      <w:r w:rsidRPr="00A4053D">
        <w:rPr>
          <w:rFonts w:ascii="Menlo" w:hAnsi="Menlo" w:cs="Menlo"/>
          <w:color w:val="D4D4D4"/>
          <w:sz w:val="18"/>
          <w:szCs w:val="18"/>
        </w:rPr>
        <w:t> = </w:t>
      </w:r>
      <w:r w:rsidRPr="00A4053D">
        <w:rPr>
          <w:rFonts w:ascii="Menlo" w:hAnsi="Menlo" w:cs="Menlo"/>
          <w:color w:val="DCDCAA"/>
          <w:sz w:val="18"/>
          <w:szCs w:val="18"/>
        </w:rPr>
        <w:t>atan2</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7231B163" w14:textId="77777777" w:rsidR="002D7BE0" w:rsidRPr="00A4053D" w:rsidRDefault="002D7BE0" w:rsidP="002F69F7">
      <w:pPr>
        <w:shd w:val="clear" w:color="auto" w:fill="1E1E1E"/>
        <w:rPr>
          <w:rFonts w:ascii="Menlo" w:hAnsi="Menlo" w:cs="Menlo"/>
          <w:color w:val="D4D4D4"/>
          <w:sz w:val="18"/>
          <w:szCs w:val="18"/>
        </w:rPr>
      </w:pPr>
    </w:p>
    <w:p w14:paraId="5AAA5AB9" w14:textId="30E904C6" w:rsidR="00EE65E6" w:rsidRDefault="00EE65E6" w:rsidP="002F69F7">
      <w:pPr>
        <w:shd w:val="clear" w:color="auto" w:fill="1E1E1E"/>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 xml:space="preserve">theta </w:t>
      </w:r>
      <w:r w:rsidRPr="00A4053D">
        <w:rPr>
          <w:rFonts w:ascii="Menlo" w:hAnsi="Menlo" w:cs="Menlo"/>
          <w:color w:val="D4D4D4"/>
          <w:sz w:val="18"/>
          <w:szCs w:val="18"/>
        </w:rPr>
        <w:t>= -</w:t>
      </w:r>
      <w:r w:rsidRPr="00A4053D">
        <w:rPr>
          <w:rFonts w:ascii="Menlo" w:hAnsi="Menlo" w:cs="Menlo"/>
          <w:color w:val="B5CEA8"/>
          <w:sz w:val="18"/>
          <w:szCs w:val="18"/>
        </w:rPr>
        <w:t>90</w:t>
      </w:r>
      <w:r w:rsidRPr="00A4053D">
        <w:rPr>
          <w:rFonts w:ascii="Menlo" w:hAnsi="Menlo" w:cs="Menlo"/>
          <w:color w:val="D4D4D4"/>
          <w:sz w:val="18"/>
          <w:szCs w:val="18"/>
        </w:rPr>
        <w:t>;</w:t>
      </w:r>
    </w:p>
    <w:p w14:paraId="7668FBA4" w14:textId="77777777" w:rsidR="002F69F7" w:rsidRPr="00A4053D" w:rsidRDefault="002F69F7" w:rsidP="002F69F7">
      <w:pPr>
        <w:shd w:val="clear" w:color="auto" w:fill="1E1E1E"/>
        <w:rPr>
          <w:rFonts w:ascii="Menlo" w:hAnsi="Menlo" w:cs="Menlo"/>
          <w:color w:val="D4D4D4"/>
          <w:sz w:val="18"/>
          <w:szCs w:val="18"/>
        </w:rPr>
      </w:pPr>
    </w:p>
    <w:p w14:paraId="54674160" w14:textId="348AA902" w:rsidR="00EE65E6" w:rsidRDefault="00EE65E6" w:rsidP="002F69F7">
      <w:pPr>
        <w:shd w:val="clear" w:color="auto" w:fill="1E1E1E"/>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theta</w:t>
      </w:r>
      <w:r w:rsidRPr="00A4053D">
        <w:rPr>
          <w:rFonts w:ascii="Menlo" w:hAnsi="Menlo" w:cs="Menlo"/>
          <w:color w:val="D4D4D4"/>
          <w:sz w:val="18"/>
          <w:szCs w:val="18"/>
        </w:rPr>
        <w:t> = </w:t>
      </w:r>
      <w:r w:rsidRPr="00A4053D">
        <w:rPr>
          <w:rFonts w:ascii="Menlo" w:hAnsi="Menlo" w:cs="Menlo"/>
          <w:color w:val="B5CEA8"/>
          <w:sz w:val="18"/>
          <w:szCs w:val="18"/>
        </w:rPr>
        <w:t>90</w:t>
      </w:r>
      <w:r w:rsidRPr="00A4053D">
        <w:rPr>
          <w:rFonts w:ascii="Menlo" w:hAnsi="Menlo" w:cs="Menlo"/>
          <w:color w:val="D4D4D4"/>
          <w:sz w:val="18"/>
          <w:szCs w:val="18"/>
        </w:rPr>
        <w:t>;</w:t>
      </w:r>
    </w:p>
    <w:p w14:paraId="468270E4" w14:textId="77777777" w:rsidR="002F69F7" w:rsidRPr="00A4053D" w:rsidRDefault="002F69F7" w:rsidP="002F69F7">
      <w:pPr>
        <w:shd w:val="clear" w:color="auto" w:fill="1E1E1E"/>
        <w:rPr>
          <w:rFonts w:ascii="Menlo" w:hAnsi="Menlo" w:cs="Menlo"/>
          <w:color w:val="D4D4D4"/>
          <w:sz w:val="18"/>
          <w:szCs w:val="18"/>
        </w:rPr>
      </w:pPr>
    </w:p>
    <w:p w14:paraId="1843D55F" w14:textId="1531B964" w:rsidR="00EE65E6" w:rsidRDefault="00EE65E6" w:rsidP="002F69F7">
      <w:pPr>
        <w:shd w:val="clear" w:color="auto" w:fill="1E1E1E"/>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 xml:space="preserve">theta </w:t>
      </w:r>
      <w:r w:rsidRPr="00A4053D">
        <w:rPr>
          <w:rFonts w:ascii="Menlo" w:hAnsi="Menlo" w:cs="Menlo"/>
          <w:color w:val="D4D4D4"/>
          <w:sz w:val="18"/>
          <w:szCs w:val="18"/>
        </w:rPr>
        <w:t>= </w:t>
      </w:r>
      <w:r w:rsidRPr="00A4053D">
        <w:rPr>
          <w:rFonts w:ascii="Menlo" w:hAnsi="Menlo" w:cs="Menlo"/>
          <w:color w:val="B5CEA8"/>
          <w:sz w:val="18"/>
          <w:szCs w:val="18"/>
        </w:rPr>
        <w:t>180</w:t>
      </w:r>
      <w:r w:rsidRPr="00A4053D">
        <w:rPr>
          <w:rFonts w:ascii="Menlo" w:hAnsi="Menlo" w:cs="Menlo"/>
          <w:color w:val="D4D4D4"/>
          <w:sz w:val="18"/>
          <w:szCs w:val="18"/>
        </w:rPr>
        <w:t>;</w:t>
      </w:r>
    </w:p>
    <w:p w14:paraId="2FA1EDA6" w14:textId="77777777" w:rsidR="002F69F7" w:rsidRPr="00A4053D" w:rsidRDefault="002F69F7" w:rsidP="002F69F7">
      <w:pPr>
        <w:shd w:val="clear" w:color="auto" w:fill="1E1E1E"/>
        <w:rPr>
          <w:rFonts w:ascii="Menlo" w:hAnsi="Menlo" w:cs="Menlo"/>
          <w:color w:val="D4D4D4"/>
          <w:sz w:val="18"/>
          <w:szCs w:val="18"/>
        </w:rPr>
      </w:pPr>
    </w:p>
    <w:p w14:paraId="7D5D5AA6" w14:textId="7226B53F" w:rsidR="00EE65E6" w:rsidRDefault="00EE65E6" w:rsidP="002F69F7">
      <w:pPr>
        <w:shd w:val="clear" w:color="auto" w:fill="1E1E1E"/>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 xml:space="preserve">theta </w:t>
      </w:r>
      <w:r w:rsidRPr="00A4053D">
        <w:rPr>
          <w:rFonts w:ascii="Menlo" w:hAnsi="Menlo" w:cs="Menlo"/>
          <w:color w:val="D4D4D4"/>
          <w:sz w:val="18"/>
          <w:szCs w:val="18"/>
        </w:rPr>
        <w:t>= </w:t>
      </w:r>
      <w:r w:rsidRPr="00A4053D">
        <w:rPr>
          <w:rFonts w:ascii="Menlo" w:hAnsi="Menlo" w:cs="Menlo"/>
          <w:color w:val="B5CEA8"/>
          <w:sz w:val="18"/>
          <w:szCs w:val="18"/>
        </w:rPr>
        <w:t>0</w:t>
      </w:r>
      <w:r w:rsidRPr="00A4053D">
        <w:rPr>
          <w:rFonts w:ascii="Menlo" w:hAnsi="Menlo" w:cs="Menlo"/>
          <w:color w:val="D4D4D4"/>
          <w:sz w:val="18"/>
          <w:szCs w:val="18"/>
        </w:rPr>
        <w:t>;</w:t>
      </w:r>
    </w:p>
    <w:p w14:paraId="520417B7" w14:textId="77777777" w:rsidR="002F69F7" w:rsidRPr="00A4053D" w:rsidRDefault="002F69F7" w:rsidP="002F69F7">
      <w:pPr>
        <w:shd w:val="clear" w:color="auto" w:fill="1E1E1E"/>
        <w:rPr>
          <w:rFonts w:ascii="Menlo" w:hAnsi="Menlo" w:cs="Menlo"/>
          <w:color w:val="D4D4D4"/>
          <w:sz w:val="18"/>
          <w:szCs w:val="18"/>
        </w:rPr>
      </w:pPr>
    </w:p>
    <w:p w14:paraId="016B9AE7" w14:textId="020E9BA1" w:rsidR="00EE65E6" w:rsidRDefault="00EE65E6" w:rsidP="002F69F7">
      <w:pPr>
        <w:shd w:val="clear" w:color="auto" w:fill="1E1E1E"/>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 xml:space="preserve">theta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0575224B" w14:textId="77777777" w:rsidR="002F69F7" w:rsidRPr="00A4053D" w:rsidRDefault="002F69F7" w:rsidP="002F69F7">
      <w:pPr>
        <w:shd w:val="clear" w:color="auto" w:fill="1E1E1E"/>
        <w:rPr>
          <w:rFonts w:ascii="Menlo" w:hAnsi="Menlo" w:cs="Menlo"/>
          <w:color w:val="D4D4D4"/>
          <w:sz w:val="18"/>
          <w:szCs w:val="18"/>
        </w:rPr>
      </w:pPr>
    </w:p>
    <w:p w14:paraId="1822487E" w14:textId="5D85F0F5" w:rsidR="00EE65E6" w:rsidRPr="00A4053D" w:rsidRDefault="00EE65E6" w:rsidP="002F69F7">
      <w:pPr>
        <w:shd w:val="clear" w:color="auto" w:fill="1E1E1E"/>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 xml:space="preserve">theta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3846CBE0" w14:textId="77777777" w:rsidR="00B4285F" w:rsidRDefault="00B4285F" w:rsidP="00102AF3">
      <w:pPr>
        <w:rPr>
          <w:lang w:eastAsia="en-US"/>
        </w:rPr>
      </w:pPr>
    </w:p>
    <w:p w14:paraId="0993E59A" w14:textId="38D520A0" w:rsidR="002C642B" w:rsidRPr="00EE65E6" w:rsidRDefault="00EE65E6" w:rsidP="00102AF3">
      <w:pPr>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r>
        <w:rPr>
          <w:b/>
          <w:bCs/>
          <w:lang w:eastAsia="en-US"/>
        </w:rPr>
        <w:t xml:space="preserve">mag.y()=0 </w:t>
      </w:r>
      <w:r>
        <w:rPr>
          <w:lang w:eastAsia="en-US"/>
        </w:rPr>
        <w:t xml:space="preserve">aufkommt. Bei den Berechnungen </w:t>
      </w:r>
      <w:r w:rsidR="00B4285F">
        <w:rPr>
          <w:lang w:eastAsia="en-US"/>
        </w:rPr>
        <w:t xml:space="preserve">hingegen werden sie wieder als </w:t>
      </w:r>
      <w:r w:rsidR="00B4285F">
        <w:rPr>
          <w:b/>
          <w:bCs/>
          <w:i/>
          <w:iCs/>
          <w:lang w:eastAsia="en-US"/>
        </w:rPr>
        <w:t xml:space="preserve">floats </w:t>
      </w:r>
      <w:r w:rsidR="00B4285F">
        <w:rPr>
          <w:lang w:eastAsia="en-US"/>
        </w:rPr>
        <w:t xml:space="preserve">verwendet. </w:t>
      </w:r>
    </w:p>
    <w:p w14:paraId="5DDEA7AB" w14:textId="32DD283A" w:rsidR="00861ABB" w:rsidRDefault="00861ABB" w:rsidP="00102AF3">
      <w:pPr>
        <w:pStyle w:val="Titel"/>
      </w:pPr>
      <w:bookmarkStart w:id="19" w:name="_Toc20987682"/>
      <w:r>
        <w:t>Hardware</w:t>
      </w:r>
      <w:bookmarkEnd w:id="19"/>
    </w:p>
    <w:p w14:paraId="5EB066D8" w14:textId="7C1DCA4E" w:rsidR="00861ABB" w:rsidRDefault="00861ABB" w:rsidP="00102AF3">
      <w:pPr>
        <w:pStyle w:val="berschrift1"/>
      </w:pPr>
      <w:bookmarkStart w:id="20" w:name="_Toc20987683"/>
      <w:r>
        <w:t>Arduino vs. Raspberry Pi</w:t>
      </w:r>
      <w:bookmarkEnd w:id="20"/>
    </w:p>
    <w:p w14:paraId="6D3D79EE" w14:textId="77777777" w:rsidR="00F62A07" w:rsidRDefault="00F62A07" w:rsidP="00102AF3">
      <w:pPr>
        <w:keepNext/>
      </w:pPr>
      <w:r>
        <w:rPr>
          <w:noProof/>
          <w:lang w:eastAsia="en-US"/>
        </w:rPr>
        <w:drawing>
          <wp:inline distT="0" distB="0" distL="0" distR="0" wp14:anchorId="522AC678" wp14:editId="0038C0FC">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7"/>
                    <a:stretch>
                      <a:fillRect/>
                    </a:stretch>
                  </pic:blipFill>
                  <pic:spPr>
                    <a:xfrm>
                      <a:off x="0" y="0"/>
                      <a:ext cx="5756910" cy="1989455"/>
                    </a:xfrm>
                    <a:prstGeom prst="rect">
                      <a:avLst/>
                    </a:prstGeom>
                  </pic:spPr>
                </pic:pic>
              </a:graphicData>
            </a:graphic>
          </wp:inline>
        </w:drawing>
      </w:r>
    </w:p>
    <w:p w14:paraId="1DE7189C" w14:textId="0B26FCD1" w:rsidR="00212AAF" w:rsidRPr="00212AAF" w:rsidRDefault="00F62A07" w:rsidP="00102AF3">
      <w:pPr>
        <w:pStyle w:val="Beschriftung"/>
      </w:pPr>
      <w:r>
        <w:t xml:space="preserve">Abb.  </w:t>
      </w:r>
      <w:fldSimple w:instr=" SEQ Abb._ \* ARABIC ">
        <w:r w:rsidR="00B04A60">
          <w:rPr>
            <w:noProof/>
          </w:rPr>
          <w:t>7</w:t>
        </w:r>
      </w:fldSimple>
      <w:r>
        <w:t xml:space="preserve"> Arduino Mega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102AF3">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überlegt, mit welcher Recheneinheit der Autor arbeiten möchte. Die zwei bekanntesten und billigsten Varianten bei der Entscheidung waren auf der einen Seite das Arduino Mega 2560 und auf der anderen das Raspberry Pi 3B+.</w:t>
      </w:r>
    </w:p>
    <w:p w14:paraId="122B2665" w14:textId="129E5794" w:rsidR="00B718CB" w:rsidRDefault="0022673A" w:rsidP="00102AF3">
      <w:pPr>
        <w:rPr>
          <w:lang w:eastAsia="en-US"/>
        </w:rPr>
      </w:pPr>
      <w:r>
        <w:rPr>
          <w:lang w:eastAsia="en-US"/>
        </w:rPr>
        <w:lastRenderedPageBreak/>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Arduino einen einfachen «Microcontroller»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Arduino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7D88C506" w:rsidR="00C37E8D" w:rsidRDefault="00C37E8D" w:rsidP="00102AF3">
      <w:pPr>
        <w:rPr>
          <w:lang w:eastAsia="en-US"/>
        </w:rPr>
      </w:pPr>
      <w:r>
        <w:rPr>
          <w:lang w:eastAsia="en-US"/>
        </w:rPr>
        <w:t xml:space="preserve">Ein weiterer Vorteil ist auch, vor allem in Bezug auf den MEGA 2560, die grosse Anzahl an Pins. Als kleiner Vergleich: der Raspberry Pi 3 Model B hat 40 Pins, während der Arduino Mega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w:t>
      </w:r>
      <w:r w:rsidR="00A8580A">
        <w:rPr>
          <w:lang w:eastAsia="en-US"/>
        </w:rPr>
        <w:t>, SDA oder Digital Pins</w:t>
      </w:r>
      <w:r w:rsidR="002F3A8E">
        <w:rPr>
          <w:lang w:eastAsia="en-US"/>
        </w:rPr>
        <w:t xml:space="preserve"> heissen.</w:t>
      </w:r>
    </w:p>
    <w:p w14:paraId="3F61A760" w14:textId="32048DD2" w:rsidR="00C118BD" w:rsidRDefault="005B3EFA" w:rsidP="00102AF3">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Arduino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102AF3">
      <w:pPr>
        <w:rPr>
          <w:lang w:eastAsia="en-US"/>
        </w:rPr>
      </w:pPr>
    </w:p>
    <w:p w14:paraId="78F11884" w14:textId="5F668C36" w:rsidR="00212AAF" w:rsidRPr="00212AAF" w:rsidRDefault="00861ABB" w:rsidP="00102AF3">
      <w:pPr>
        <w:pStyle w:val="berschrift1"/>
      </w:pPr>
      <w:bookmarkStart w:id="21" w:name="_Toc20987684"/>
      <w:r>
        <w:t>Arduino Mega 2560</w:t>
      </w:r>
      <w:bookmarkEnd w:id="21"/>
    </w:p>
    <w:p w14:paraId="40ED9FC5" w14:textId="02FB7CC8" w:rsidR="00861ABB" w:rsidRDefault="00861ABB" w:rsidP="00102AF3">
      <w:r>
        <w:t>Da bei diesem Projekt das «Arduino Mega 2560» Board verwendet wurde und technisches Wissen Voraussetzung ist für das Verständnis, wird hier deshalb kurz auf ein paar seiner Spezifikationen (siehe Abb. 1) eingegangen:</w:t>
      </w:r>
    </w:p>
    <w:p w14:paraId="77173270" w14:textId="77777777" w:rsidR="00861ABB" w:rsidRDefault="00861ABB" w:rsidP="00102AF3">
      <w:pPr>
        <w:keepNext/>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6B779BE6" w:rsidR="00861ABB" w:rsidRDefault="00861ABB" w:rsidP="00102AF3">
      <w:pPr>
        <w:pStyle w:val="Beschriftung"/>
      </w:pPr>
      <w:r>
        <w:t xml:space="preserve">Abb.  </w:t>
      </w:r>
      <w:fldSimple w:instr=" SEQ Abb._ \* ARABIC ">
        <w:r w:rsidR="00B04A60">
          <w:rPr>
            <w:noProof/>
          </w:rPr>
          <w:t>8</w:t>
        </w:r>
      </w:fldSimple>
      <w:r>
        <w:t xml:space="preserve"> Technische Spezifikationen des Arduino Mega 2560 Board</w:t>
      </w:r>
    </w:p>
    <w:p w14:paraId="4DD9DD22" w14:textId="667C369C" w:rsidR="00861ABB" w:rsidRDefault="00861ABB" w:rsidP="00102AF3">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A4053D">
            <w:rPr>
              <w:noProof/>
            </w:rPr>
            <w:t xml:space="preserve"> </w:t>
          </w:r>
          <w:r w:rsidR="00A4053D" w:rsidRPr="00A4053D">
            <w:rPr>
              <w:noProof/>
            </w:rPr>
            <w:t>[10]</w:t>
          </w:r>
          <w:r>
            <w:fldChar w:fldCharType="end"/>
          </w:r>
        </w:sdtContent>
      </w:sdt>
      <w:r>
        <w:t xml:space="preserve"> </w:t>
      </w:r>
      <w:r w:rsidR="00A8580A">
        <w:t>bei</w:t>
      </w:r>
      <w:r>
        <w:t xml:space="preserve"> dem das Programm, welches mit der Arduino IDE geschrieben wurde, abgespeichert wird. Es besitzt einen Speicherplatz von 256 KB von denen 8 KB für eine kleine Software benötigt werden, den sog. «Bootloader». Seine Hauptaufgabe besteht darin, auf ein vom Computer neu hochgeladenes Programm zu warten, welches er nach Empfang im </w:t>
      </w:r>
      <w:r w:rsidRPr="00677C1E">
        <w:rPr>
          <w:b/>
          <w:bCs/>
          <w:i/>
          <w:iCs/>
        </w:rPr>
        <w:t xml:space="preserve">Flash Memory </w:t>
      </w:r>
      <w:r>
        <w:t xml:space="preserve">des </w:t>
      </w:r>
      <w:r>
        <w:lastRenderedPageBreak/>
        <w:t xml:space="preserve">Arduino abspeichert </w:t>
      </w:r>
      <w:sdt>
        <w:sdtPr>
          <w:id w:val="-1940216854"/>
          <w:citation/>
        </w:sdtPr>
        <w:sdtContent>
          <w:r>
            <w:fldChar w:fldCharType="begin"/>
          </w:r>
          <w:r>
            <w:instrText xml:space="preserve">CITATION Vil19 \l 2055 </w:instrText>
          </w:r>
          <w:r>
            <w:fldChar w:fldCharType="separate"/>
          </w:r>
          <w:r w:rsidR="00A4053D" w:rsidRPr="00A4053D">
            <w:rPr>
              <w:noProof/>
            </w:rPr>
            <w:t>[11]</w:t>
          </w:r>
          <w:r>
            <w:fldChar w:fldCharType="end"/>
          </w:r>
        </w:sdtContent>
      </w:sdt>
      <w:r>
        <w:t>. Dies ist der Grund, warum das Arduino-Board per USB-Kabel programmierbar ist.</w:t>
      </w:r>
    </w:p>
    <w:p w14:paraId="3A053306" w14:textId="76912461" w:rsidR="00861ABB" w:rsidRDefault="00861ABB" w:rsidP="00102AF3">
      <w:pPr>
        <w:pStyle w:val="Listenabsatz"/>
        <w:numPr>
          <w:ilvl w:val="0"/>
          <w:numId w:val="16"/>
        </w:numPr>
      </w:pPr>
      <w:r>
        <w:t xml:space="preserve">«Ein </w:t>
      </w:r>
      <w:r>
        <w:rPr>
          <w:b/>
          <w:bCs/>
          <w:i/>
          <w:iCs/>
        </w:rPr>
        <w:t xml:space="preserve">SRAM </w:t>
      </w:r>
      <w:r>
        <w:t xml:space="preserve">(Static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A4053D">
            <w:rPr>
              <w:noProof/>
            </w:rPr>
            <w:t xml:space="preserve"> </w:t>
          </w:r>
          <w:r w:rsidR="00A4053D" w:rsidRPr="00A4053D">
            <w:rPr>
              <w:noProof/>
            </w:rPr>
            <w:t>[10]</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A4053D" w:rsidRPr="00A4053D">
            <w:rPr>
              <w:noProof/>
            </w:rPr>
            <w:t>[12]</w:t>
          </w:r>
          <w:r>
            <w:fldChar w:fldCharType="end"/>
          </w:r>
        </w:sdtContent>
      </w:sdt>
      <w:r>
        <w:t>. Dieser Speicher ist ein sehr hilfreiches Tool, wenn das Programm mit grossen Datensätzen arbeiten muss (siehe Kapitel Map-Matching).</w:t>
      </w:r>
    </w:p>
    <w:p w14:paraId="5205F1AA" w14:textId="1C5EC1A8" w:rsidR="00861ABB" w:rsidRDefault="00861ABB" w:rsidP="00596772">
      <w:pPr>
        <w:pStyle w:val="Listenabsatz"/>
        <w:numPr>
          <w:ilvl w:val="0"/>
          <w:numId w:val="16"/>
        </w:numPr>
      </w:pPr>
      <w:r>
        <w:t xml:space="preserve">«Das </w:t>
      </w:r>
      <w:r w:rsidRPr="00D3729F">
        <w:rPr>
          <w:b/>
          <w:bCs/>
          <w:i/>
          <w:iCs/>
        </w:rPr>
        <w:t>EEPROM</w:t>
      </w:r>
      <w:r w:rsidRPr="00D3729F">
        <w:rPr>
          <w:b/>
          <w:bCs/>
        </w:rPr>
        <w:t xml:space="preserve"> </w:t>
      </w:r>
      <w:r>
        <w:t>(Electrically Erasable Programmable Read Only Memory) ist wie der Flash Speicher ein nichtflüchtiger Speicher.»</w:t>
      </w:r>
      <w:sdt>
        <w:sdtPr>
          <w:id w:val="1100154520"/>
          <w:citation/>
        </w:sdtPr>
        <w:sdtContent>
          <w:r>
            <w:fldChar w:fldCharType="begin"/>
          </w:r>
          <w:r>
            <w:instrText xml:space="preserve"> CITATION Gai \l 2055 </w:instrText>
          </w:r>
          <w:r>
            <w:fldChar w:fldCharType="separate"/>
          </w:r>
          <w:r w:rsidR="00A4053D">
            <w:rPr>
              <w:noProof/>
            </w:rPr>
            <w:t xml:space="preserve"> </w:t>
          </w:r>
          <w:r w:rsidR="00A4053D" w:rsidRPr="00A4053D">
            <w:rPr>
              <w:noProof/>
            </w:rPr>
            <w:t>[10]</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t>
      </w:r>
      <w:r w:rsidR="00D3729F">
        <w:t>wären die Kalibrierungswerte des IMU-Sensors.</w:t>
      </w:r>
    </w:p>
    <w:p w14:paraId="78517377" w14:textId="7ABE2842" w:rsidR="00DD3CEF" w:rsidRDefault="00DD3CEF" w:rsidP="00102AF3">
      <w:pPr>
        <w:pStyle w:val="berschrift1"/>
      </w:pPr>
      <w:bookmarkStart w:id="22" w:name="_Toc20987685"/>
      <w:r>
        <w:t>Zusammenbau des Höhenmessers</w:t>
      </w:r>
      <w:bookmarkEnd w:id="22"/>
    </w:p>
    <w:p w14:paraId="73D65F4B" w14:textId="0212C134" w:rsidR="004819E1" w:rsidRPr="00161787" w:rsidRDefault="00161787" w:rsidP="00102AF3">
      <w:pPr>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102AF3">
      <w:pPr>
        <w:pStyle w:val="berschrift2"/>
      </w:pPr>
      <w:bookmarkStart w:id="23" w:name="_Toc20987686"/>
      <w:r>
        <w:t>BME280</w:t>
      </w:r>
      <w:bookmarkEnd w:id="23"/>
    </w:p>
    <w:p w14:paraId="4097F70C" w14:textId="77777777" w:rsidR="00275B45" w:rsidRDefault="00275B45" w:rsidP="00102AF3">
      <w:pPr>
        <w:keepNext/>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24F64B1E" w:rsidR="00275B45" w:rsidRPr="00275B45" w:rsidRDefault="00275B45" w:rsidP="00102AF3">
      <w:pPr>
        <w:pStyle w:val="Beschriftung"/>
      </w:pPr>
      <w:r>
        <w:t xml:space="preserve">Abb.  </w:t>
      </w:r>
      <w:fldSimple w:instr=" SEQ Abb._ \* ARABIC ">
        <w:r w:rsidR="00B04A60">
          <w:rPr>
            <w:noProof/>
          </w:rPr>
          <w:t>9</w:t>
        </w:r>
      </w:fldSimple>
      <w:r>
        <w:t xml:space="preserve"> BME280 Sensor (Bild </w:t>
      </w:r>
      <w:r w:rsidR="002473C5">
        <w:t>vom</w:t>
      </w:r>
      <w:r>
        <w:t xml:space="preserve"> Datenblatt </w:t>
      </w:r>
      <w:sdt>
        <w:sdtPr>
          <w:id w:val="-935284488"/>
          <w:citation/>
        </w:sdtPr>
        <w:sdtContent>
          <w:r>
            <w:fldChar w:fldCharType="begin"/>
          </w:r>
          <w:r>
            <w:instrText xml:space="preserve"> CITATION Bos18 \l 2055 </w:instrText>
          </w:r>
          <w:r>
            <w:fldChar w:fldCharType="separate"/>
          </w:r>
          <w:r w:rsidR="00A4053D" w:rsidRPr="00A4053D">
            <w:rPr>
              <w:noProof/>
            </w:rPr>
            <w:t>[13]</w:t>
          </w:r>
          <w:r>
            <w:fldChar w:fldCharType="end"/>
          </w:r>
        </w:sdtContent>
      </w:sdt>
      <w:r>
        <w:t>)</w:t>
      </w:r>
    </w:p>
    <w:p w14:paraId="42F3E065" w14:textId="0E1C00FC" w:rsidR="00275B45" w:rsidRDefault="00212AAF" w:rsidP="00102AF3">
      <w:pPr>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A4053D">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D3729F">
        <w:rPr>
          <w:lang w:eastAsia="en-US"/>
        </w:rPr>
        <w:t xml:space="preserve"> und die Wetterbedingungen sind konstant. </w:t>
      </w:r>
    </w:p>
    <w:p w14:paraId="268807FF" w14:textId="78F0C439" w:rsidR="00455847" w:rsidRDefault="00455847" w:rsidP="00102AF3">
      <w:pPr>
        <w:rPr>
          <w:lang w:eastAsia="en-US"/>
        </w:rPr>
      </w:pPr>
      <w:r>
        <w:rPr>
          <w:lang w:eastAsia="en-US"/>
        </w:rPr>
        <w:t>Damit dieser Sensor mit dem Arduino Mega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empfehle </w:t>
      </w:r>
      <w:r w:rsidR="00C8304B">
        <w:rPr>
          <w:lang w:eastAsia="en-US"/>
        </w:rPr>
        <w:t xml:space="preserve">die I2C-Schnittstelle, da sie einerseits weniger Pins des Boards benötigt und weil mehrere Sensoren </w:t>
      </w:r>
      <w:r w:rsidR="008A2931">
        <w:rPr>
          <w:lang w:eastAsia="en-US"/>
        </w:rPr>
        <w:t xml:space="preserve">durch die gleichen Pins </w:t>
      </w:r>
      <w:r w:rsidR="00C8304B">
        <w:rPr>
          <w:lang w:eastAsia="en-US"/>
        </w:rPr>
        <w:t>parallelgeschaltet werden können</w:t>
      </w:r>
      <w:r>
        <w:rPr>
          <w:lang w:eastAsia="en-US"/>
        </w:rPr>
        <w:t>:</w:t>
      </w:r>
    </w:p>
    <w:p w14:paraId="7DD52F5A" w14:textId="77777777" w:rsidR="00387198" w:rsidRDefault="00387198" w:rsidP="00102AF3">
      <w:pPr>
        <w:keepNext/>
      </w:pPr>
      <w:r>
        <w:rPr>
          <w:noProof/>
          <w:lang w:eastAsia="en-US"/>
        </w:rPr>
        <w:lastRenderedPageBreak/>
        <w:drawing>
          <wp:inline distT="0" distB="0" distL="0" distR="0" wp14:anchorId="65B29801" wp14:editId="1C5023C5">
            <wp:extent cx="5074920" cy="2694196"/>
            <wp:effectExtent l="0" t="0" r="5080" b="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20"/>
                    <a:stretch>
                      <a:fillRect/>
                    </a:stretch>
                  </pic:blipFill>
                  <pic:spPr>
                    <a:xfrm>
                      <a:off x="0" y="0"/>
                      <a:ext cx="5112841" cy="2714328"/>
                    </a:xfrm>
                    <a:prstGeom prst="rect">
                      <a:avLst/>
                    </a:prstGeom>
                  </pic:spPr>
                </pic:pic>
              </a:graphicData>
            </a:graphic>
          </wp:inline>
        </w:drawing>
      </w:r>
    </w:p>
    <w:p w14:paraId="6092C4DC" w14:textId="75329216" w:rsidR="008F7FCC" w:rsidRDefault="00387198" w:rsidP="00102AF3">
      <w:pPr>
        <w:pStyle w:val="Beschriftung"/>
      </w:pPr>
      <w:r>
        <w:t xml:space="preserve">Abb.  </w:t>
      </w:r>
      <w:fldSimple w:instr=" SEQ Abb._ \* ARABIC ">
        <w:r w:rsidR="00B04A60">
          <w:rPr>
            <w:noProof/>
          </w:rPr>
          <w:t>10</w:t>
        </w:r>
      </w:fldSimple>
      <w:r>
        <w:t xml:space="preserve"> BME280 über I2C mit Arduino Mega 2560 verbunden; rot: 5V, schwarz: GND (Ground), gelb: SCK, grün: SDI</w:t>
      </w:r>
    </w:p>
    <w:p w14:paraId="7B32CF85" w14:textId="720E77DA" w:rsidR="001B35C4" w:rsidRDefault="00856345" w:rsidP="00102AF3">
      <w:pPr>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A4053D">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102AF3">
      <w:pPr>
        <w:rPr>
          <w:lang w:eastAsia="en-US"/>
        </w:rPr>
      </w:pPr>
      <w:r>
        <w:rPr>
          <w:lang w:eastAsia="en-US"/>
        </w:rPr>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«Adafruit_Sensor» und «Adafruit_BME280» herunterzuladen</w:t>
      </w:r>
      <w:r w:rsidR="00E835B2">
        <w:rPr>
          <w:lang w:eastAsia="en-US"/>
        </w:rPr>
        <w:t xml:space="preserve"> – für letzteres empfiehlt der Autor seine erweiterte,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#include</w:t>
      </w:r>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w:t>
      </w:r>
      <w:proofErr w:type="gramStart"/>
      <w:r w:rsidR="007B13F9">
        <w:rPr>
          <w:b/>
          <w:bCs/>
          <w:i/>
          <w:iCs/>
          <w:lang w:eastAsia="en-US"/>
        </w:rPr>
        <w:t>280::</w:t>
      </w:r>
      <w:proofErr w:type="gramEnd"/>
      <w:r w:rsidR="007B13F9">
        <w:rPr>
          <w:b/>
          <w:bCs/>
          <w:i/>
          <w:iCs/>
          <w:lang w:eastAsia="en-US"/>
        </w:rPr>
        <w:t>setSampling()</w:t>
      </w:r>
      <w:r w:rsidR="007B13F9">
        <w:rPr>
          <w:lang w:eastAsia="en-US"/>
        </w:rPr>
        <w:t xml:space="preserve"> – sie wird in der Regel in der </w:t>
      </w:r>
      <w:r w:rsidR="007B13F9">
        <w:rPr>
          <w:b/>
          <w:bCs/>
          <w:i/>
          <w:iCs/>
          <w:lang w:eastAsia="en-US"/>
        </w:rPr>
        <w:t>setup()</w:t>
      </w:r>
      <w:r w:rsidR="007B13F9">
        <w:rPr>
          <w:lang w:eastAsia="en-US"/>
        </w:rPr>
        <w:t xml:space="preserve"> Funktion aufgerufen. </w:t>
      </w:r>
    </w:p>
    <w:p w14:paraId="3C36913E" w14:textId="77777777" w:rsidR="00E835B2" w:rsidRPr="007B13F9" w:rsidRDefault="00E835B2" w:rsidP="00102AF3">
      <w:pPr>
        <w:rPr>
          <w:lang w:eastAsia="en-US"/>
        </w:rPr>
      </w:pPr>
    </w:p>
    <w:p w14:paraId="5EBC1A28" w14:textId="4B054C31" w:rsidR="00161787" w:rsidRDefault="00861ABB" w:rsidP="00102AF3">
      <w:pPr>
        <w:pStyle w:val="berschrift2"/>
      </w:pPr>
      <w:bookmarkStart w:id="24" w:name="_Toc20987687"/>
      <w:r>
        <w:t xml:space="preserve">Adafruit </w:t>
      </w:r>
      <w:r w:rsidR="00B4285F">
        <w:t xml:space="preserve">Ultimate </w:t>
      </w:r>
      <w:r>
        <w:t xml:space="preserve">GPS </w:t>
      </w:r>
      <w:r w:rsidR="00B4285F">
        <w:t>Logger Shield</w:t>
      </w:r>
      <w:bookmarkEnd w:id="24"/>
    </w:p>
    <w:p w14:paraId="184058A5" w14:textId="77777777" w:rsidR="00B4285F" w:rsidRDefault="00B4285F" w:rsidP="00B4285F">
      <w:pPr>
        <w:keepNext/>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25C91D5D" w:rsidR="00B4285F" w:rsidRPr="00B4285F" w:rsidRDefault="00B4285F" w:rsidP="00B4285F">
      <w:pPr>
        <w:pStyle w:val="Beschriftung"/>
      </w:pPr>
      <w:r>
        <w:t xml:space="preserve">Abb.  </w:t>
      </w:r>
      <w:fldSimple w:instr=" SEQ Abb._ \* ARABIC ">
        <w:r w:rsidR="00B04A60">
          <w:rPr>
            <w:noProof/>
          </w:rPr>
          <w:t>11</w:t>
        </w:r>
      </w:fldSimple>
      <w:r>
        <w:t xml:space="preserve"> Adafruit Ultimate GPS Logger Shield mit externer GPS Antenne (Bild von </w:t>
      </w:r>
      <w:r w:rsidR="003B2A35">
        <w:t>«adafruit learning system»</w:t>
      </w:r>
      <w:sdt>
        <w:sdtPr>
          <w:id w:val="276147143"/>
          <w:citation/>
        </w:sdtPr>
        <w:sdtContent>
          <w:r>
            <w:fldChar w:fldCharType="begin"/>
          </w:r>
          <w:r>
            <w:instrText xml:space="preserve"> CITATION Lad19 \l 2055 </w:instrText>
          </w:r>
          <w:r>
            <w:fldChar w:fldCharType="separate"/>
          </w:r>
          <w:r w:rsidR="00A4053D">
            <w:rPr>
              <w:noProof/>
            </w:rPr>
            <w:t xml:space="preserve"> </w:t>
          </w:r>
          <w:r w:rsidR="00A4053D" w:rsidRPr="00A4053D">
            <w:rPr>
              <w:noProof/>
            </w:rPr>
            <w:t>[14]</w:t>
          </w:r>
          <w:r>
            <w:fldChar w:fldCharType="end"/>
          </w:r>
        </w:sdtContent>
      </w:sdt>
      <w:r>
        <w:t>)</w:t>
      </w:r>
    </w:p>
    <w:p w14:paraId="548D73AE" w14:textId="7CE0387F" w:rsidR="00275B45" w:rsidRDefault="003B2A35" w:rsidP="00102AF3">
      <w:pPr>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E81DF2">
        <w:rPr>
          <w:lang w:eastAsia="en-US"/>
        </w:rPr>
        <w:t xml:space="preserve">, </w:t>
      </w:r>
      <w:r w:rsidR="00C55E03">
        <w:rPr>
          <w:lang w:eastAsia="en-US"/>
        </w:rPr>
        <w:t>benötigt nur 20mA</w:t>
      </w:r>
      <w:r w:rsidR="00E81DF2">
        <w:rPr>
          <w:lang w:eastAsia="en-US"/>
        </w:rPr>
        <w:t xml:space="preserve"> und kann jegliche Art von Daten auf eine Mikro-SD-Karte abspeichern</w:t>
      </w:r>
      <w:r w:rsidR="00C55E03">
        <w:rPr>
          <w:lang w:eastAsia="en-US"/>
        </w:rPr>
        <w:t>. Seine Präzision liegt laut dem Datenblatt bei 1.8m – doch den Erfahrungen des Autors</w:t>
      </w:r>
      <w:r w:rsidR="00E81DF2">
        <w:rPr>
          <w:lang w:eastAsia="en-US"/>
        </w:rPr>
        <w:t xml:space="preserve"> zu folge</w:t>
      </w:r>
      <w:r w:rsidR="00C55E03">
        <w:rPr>
          <w:lang w:eastAsia="en-US"/>
        </w:rPr>
        <w:t xml:space="preserve"> trifft dies nur bei idealen Bedingungen</w:t>
      </w:r>
      <w:r w:rsidR="00E81DF2">
        <w:rPr>
          <w:lang w:eastAsia="en-US"/>
        </w:rPr>
        <w:t xml:space="preserve"> zu</w:t>
      </w:r>
      <w:r w:rsidR="00C55E03">
        <w:rPr>
          <w:lang w:eastAsia="en-US"/>
        </w:rPr>
        <w:t xml:space="preserve">, d.h. bei schönem </w:t>
      </w:r>
      <w:r w:rsidR="00C55E03">
        <w:rPr>
          <w:lang w:eastAsia="en-US"/>
        </w:rPr>
        <w:lastRenderedPageBreak/>
        <w:t xml:space="preserve">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F30618">
        <w:rPr>
          <w:lang w:eastAsia="en-US"/>
        </w:rPr>
        <w:t xml:space="preserve"> – die maximale messbare Geschwindigkeit liegt bei 515m/s</w:t>
      </w:r>
      <w:r w:rsidR="00E81DF2">
        <w:rPr>
          <w:lang w:eastAsia="en-US"/>
        </w:rPr>
        <w:t xml:space="preserve">. </w:t>
      </w:r>
    </w:p>
    <w:p w14:paraId="0BDBC8D3" w14:textId="1F0FF3D7" w:rsidR="00CA01C8" w:rsidRDefault="00E81DF2" w:rsidP="00102AF3">
      <w:pPr>
        <w:rPr>
          <w:lang w:eastAsia="en-US"/>
        </w:rPr>
      </w:pPr>
      <w:r>
        <w:rPr>
          <w:lang w:eastAsia="en-US"/>
        </w:rPr>
        <w:t>Damit dieses Modul mit dem Mega Board benutzt werden kann, müssen eigentlich keine speziellen Kabel Verbindungen gemacht werd</w:t>
      </w:r>
      <w:r w:rsidR="00CA01C8">
        <w:rPr>
          <w:lang w:eastAsia="en-US"/>
        </w:rPr>
        <w:t>en – es wird einfach aufs Board gesteckt:</w:t>
      </w:r>
    </w:p>
    <w:p w14:paraId="2A7CA006" w14:textId="77777777" w:rsidR="00EC74BF" w:rsidRDefault="00EC74BF" w:rsidP="00EC74BF">
      <w:pPr>
        <w:keepNext/>
      </w:pPr>
      <w:r>
        <w:rPr>
          <w:noProof/>
          <w:lang w:eastAsia="en-US"/>
        </w:rPr>
        <w:drawing>
          <wp:inline distT="0" distB="0" distL="0" distR="0" wp14:anchorId="1F7125D2" wp14:editId="4978F417">
            <wp:extent cx="3355298" cy="1836420"/>
            <wp:effectExtent l="0" t="0" r="0" b="5080"/>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22"/>
                    <a:stretch>
                      <a:fillRect/>
                    </a:stretch>
                  </pic:blipFill>
                  <pic:spPr>
                    <a:xfrm>
                      <a:off x="0" y="0"/>
                      <a:ext cx="3388778" cy="1854744"/>
                    </a:xfrm>
                    <a:prstGeom prst="rect">
                      <a:avLst/>
                    </a:prstGeom>
                  </pic:spPr>
                </pic:pic>
              </a:graphicData>
            </a:graphic>
          </wp:inline>
        </w:drawing>
      </w:r>
    </w:p>
    <w:p w14:paraId="31E634F8" w14:textId="74200BA7" w:rsidR="00EC74BF" w:rsidRDefault="00EC74BF" w:rsidP="00EC74BF">
      <w:pPr>
        <w:pStyle w:val="Beschriftung"/>
      </w:pPr>
      <w:r>
        <w:t xml:space="preserve">Abb.  </w:t>
      </w:r>
      <w:fldSimple w:instr=" SEQ Abb._ \* ARABIC ">
        <w:r w:rsidR="00B04A60">
          <w:rPr>
            <w:noProof/>
          </w:rPr>
          <w:t>12</w:t>
        </w:r>
      </w:fldSimple>
      <w:r>
        <w:t xml:space="preserve"> Verbindung des GPS-Moduls mit dem Arduino Mega 2560; rot: Pin 8 mit RX2 und grün: Pin 7 mit TX2 verbunde</w:t>
      </w:r>
      <w:r w:rsidR="009D3949">
        <w:t>n</w:t>
      </w:r>
    </w:p>
    <w:p w14:paraId="18AA7B9F" w14:textId="657AFE2E" w:rsidR="00990937" w:rsidRDefault="00EC74BF" w:rsidP="00EC74BF">
      <w:pPr>
        <w:rPr>
          <w:lang w:eastAsia="en-US"/>
        </w:rPr>
      </w:pPr>
      <w:r>
        <w:rPr>
          <w:lang w:eastAsia="en-US"/>
        </w:rPr>
        <w:t>Beim GPS-Shield ermöglicht ein Schalter zwei verschiedene Arten der seriellen Kommunikation. Falls die «direct» Option gewählt wurde, so wird d</w:t>
      </w:r>
      <w:r w:rsidR="00225F77">
        <w:rPr>
          <w:lang w:eastAsia="en-US"/>
        </w:rPr>
        <w:t>er «GPS serial TTL UART</w:t>
      </w:r>
      <w:r w:rsidR="009D3949">
        <w:rPr>
          <w:rStyle w:val="Funotenzeichen"/>
          <w:lang w:eastAsia="en-US"/>
        </w:rPr>
        <w:footnoteReference w:id="7"/>
      </w:r>
      <w:r w:rsidR="00225F77">
        <w:rPr>
          <w:lang w:eastAsia="en-US"/>
        </w:rPr>
        <w:t xml:space="preserve">» direkt mit dem «usb-serial converter chip» des </w:t>
      </w:r>
      <w:r w:rsidR="009D3949">
        <w:rPr>
          <w:lang w:eastAsia="en-US"/>
        </w:rPr>
        <w:t xml:space="preserve">Arduino </w:t>
      </w:r>
      <w:r w:rsidR="00225F77">
        <w:rPr>
          <w:lang w:eastAsia="en-US"/>
        </w:rPr>
        <w:t>Mega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Wenn hingegen die «Soft serial» Option</w:t>
      </w:r>
      <w:r w:rsidR="009D3949" w:rsidRPr="009D3949">
        <w:rPr>
          <w:lang w:eastAsia="en-US"/>
        </w:rPr>
        <w:t xml:space="preserve"> </w:t>
      </w:r>
      <w:r w:rsidR="009D3949">
        <w:rPr>
          <w:lang w:eastAsia="en-US"/>
        </w:rPr>
        <w:t>verwendet wird</w:t>
      </w:r>
      <w:r w:rsidR="00225F77">
        <w:rPr>
          <w:lang w:eastAsia="en-US"/>
        </w:rPr>
        <w:t>, welches die beiden Pins 7 und 8 zu einem weiteren UART umwandel</w:t>
      </w:r>
      <w:r w:rsidR="00D3729F">
        <w:rPr>
          <w:lang w:eastAsia="en-US"/>
        </w:rPr>
        <w:t>n sollte (funktioniert beim Arduino Mega 2560 nicht)</w:t>
      </w:r>
      <w:r w:rsidR="00225F77">
        <w:rPr>
          <w:lang w:eastAsia="en-US"/>
        </w:rPr>
        <w:t xml:space="preserve">, müssen diese Pins mit </w:t>
      </w:r>
      <w:r w:rsidR="009D3949">
        <w:rPr>
          <w:lang w:eastAsia="en-US"/>
        </w:rPr>
        <w:t>einem der anderen UARTs verbunden werden – hierbei gilt: Pin 8 mit RX und Pin 7 mit TX.</w:t>
      </w:r>
      <w:r w:rsidR="00990937">
        <w:rPr>
          <w:lang w:eastAsia="en-US"/>
        </w:rPr>
        <w:t xml:space="preserve"> Dank dieser Variante ist der Haupt-UART frei für das Debuggen und Hochladen der Programme – der Autor empfehle diese Option auszuwählen.</w:t>
      </w:r>
    </w:p>
    <w:p w14:paraId="61C73E54" w14:textId="5F1E99D3" w:rsidR="002F69F7" w:rsidRDefault="00990937" w:rsidP="00EC74BF">
      <w:pPr>
        <w:rPr>
          <w:lang w:eastAsia="en-US"/>
        </w:rPr>
      </w:pPr>
      <w:r>
        <w:rPr>
          <w:lang w:eastAsia="en-US"/>
        </w:rPr>
        <w:t xml:space="preserve">Um jetzt auf die Daten problemlos zu greifen zu können, </w:t>
      </w:r>
      <w:r w:rsidR="00287F74">
        <w:rPr>
          <w:lang w:eastAsia="en-US"/>
        </w:rPr>
        <w:t>muss zuerst die «Adafruit_GPS»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 des GPS-Modul</w:t>
      </w:r>
      <w:r w:rsidR="00DA0744">
        <w:rPr>
          <w:lang w:eastAsia="en-US"/>
        </w:rPr>
        <w:t xml:space="preserve"> mittels der </w:t>
      </w:r>
      <w:r w:rsidR="00DA0744">
        <w:rPr>
          <w:b/>
          <w:bCs/>
          <w:i/>
          <w:iCs/>
          <w:lang w:eastAsia="en-US"/>
        </w:rPr>
        <w:t xml:space="preserve">sendCommand() </w:t>
      </w:r>
      <w:r w:rsidR="00DA0744">
        <w:rPr>
          <w:lang w:eastAsia="en-US"/>
        </w:rPr>
        <w:t xml:space="preserve">Funktion </w:t>
      </w:r>
      <w:r w:rsidR="00672C6C">
        <w:rPr>
          <w:lang w:eastAsia="en-US"/>
        </w:rPr>
        <w:t xml:space="preserve">angepasst </w:t>
      </w:r>
      <w:r w:rsidR="0063157B">
        <w:rPr>
          <w:lang w:eastAsia="en-US"/>
        </w:rPr>
        <w:t>werden. Eine praktische Einstellung für den Einstieg lautet wie folgt:</w:t>
      </w:r>
    </w:p>
    <w:p w14:paraId="34002937" w14:textId="77777777" w:rsidR="002F69F7" w:rsidRDefault="002F69F7" w:rsidP="00EC74BF">
      <w:pPr>
        <w:rPr>
          <w:lang w:eastAsia="en-US"/>
        </w:rPr>
      </w:pPr>
    </w:p>
    <w:p w14:paraId="568FDF3F" w14:textId="0539FC99" w:rsidR="0015214C" w:rsidRDefault="0015214C" w:rsidP="002F69F7">
      <w:pPr>
        <w:shd w:val="clear" w:color="auto" w:fill="1E1E1E"/>
        <w:rPr>
          <w:rFonts w:ascii="Menlo" w:hAnsi="Menlo" w:cs="Menlo"/>
          <w:color w:val="6A9955"/>
          <w:sz w:val="18"/>
          <w:szCs w:val="18"/>
        </w:rPr>
      </w:pPr>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r w:rsidRPr="00A4053D">
        <w:rPr>
          <w:rFonts w:ascii="Menlo" w:hAnsi="Menlo" w:cs="Menlo"/>
          <w:color w:val="D4D4D4"/>
          <w:sz w:val="18"/>
          <w:szCs w:val="18"/>
        </w:rPr>
        <w:t xml:space="preserve">(PMTK_SET_NMEA_OUTPUT_RMCGGA); </w:t>
      </w:r>
      <w:r w:rsidRPr="00A4053D">
        <w:rPr>
          <w:rFonts w:ascii="Menlo" w:hAnsi="Menlo" w:cs="Menlo"/>
          <w:color w:val="6A9955"/>
          <w:sz w:val="18"/>
          <w:szCs w:val="18"/>
        </w:rPr>
        <w:t>//1</w:t>
      </w:r>
    </w:p>
    <w:p w14:paraId="1C9C365A" w14:textId="77777777" w:rsidR="002F69F7" w:rsidRPr="00A4053D" w:rsidRDefault="002F69F7" w:rsidP="002F69F7">
      <w:pPr>
        <w:shd w:val="clear" w:color="auto" w:fill="1E1E1E"/>
        <w:rPr>
          <w:rFonts w:ascii="Menlo" w:hAnsi="Menlo" w:cs="Menlo"/>
          <w:color w:val="D4D4D4"/>
          <w:sz w:val="18"/>
          <w:szCs w:val="18"/>
        </w:rPr>
      </w:pPr>
    </w:p>
    <w:p w14:paraId="68745345" w14:textId="2FDDDA16" w:rsidR="0015214C" w:rsidRDefault="0015214C" w:rsidP="002F69F7">
      <w:pPr>
        <w:shd w:val="clear" w:color="auto" w:fill="1E1E1E"/>
        <w:rPr>
          <w:rFonts w:ascii="Menlo" w:hAnsi="Menlo" w:cs="Menlo"/>
          <w:color w:val="6A9955"/>
          <w:sz w:val="18"/>
          <w:szCs w:val="18"/>
        </w:rPr>
      </w:pPr>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r w:rsidRPr="00A4053D">
        <w:rPr>
          <w:rFonts w:ascii="Menlo" w:hAnsi="Menlo" w:cs="Menlo"/>
          <w:color w:val="D4D4D4"/>
          <w:sz w:val="18"/>
          <w:szCs w:val="18"/>
        </w:rPr>
        <w:t>(PMTK_SET_NMEA_UPDATE_5HZ);</w:t>
      </w:r>
      <w:r w:rsidRPr="00A4053D">
        <w:rPr>
          <w:rFonts w:ascii="Menlo" w:hAnsi="Menlo" w:cs="Menlo"/>
          <w:color w:val="6A9955"/>
          <w:sz w:val="18"/>
          <w:szCs w:val="18"/>
        </w:rPr>
        <w:t xml:space="preserve"> //2</w:t>
      </w:r>
    </w:p>
    <w:p w14:paraId="6D044B17" w14:textId="77777777" w:rsidR="002F69F7" w:rsidRPr="00A4053D" w:rsidRDefault="002F69F7" w:rsidP="002F69F7">
      <w:pPr>
        <w:shd w:val="clear" w:color="auto" w:fill="1E1E1E"/>
        <w:rPr>
          <w:rFonts w:ascii="Menlo" w:hAnsi="Menlo" w:cs="Menlo"/>
          <w:color w:val="D4D4D4"/>
          <w:sz w:val="18"/>
          <w:szCs w:val="18"/>
        </w:rPr>
      </w:pPr>
    </w:p>
    <w:p w14:paraId="79893F3C" w14:textId="2C5CC0BB" w:rsidR="0015214C" w:rsidRPr="00A4053D" w:rsidRDefault="0015214C" w:rsidP="002F69F7">
      <w:pPr>
        <w:shd w:val="clear" w:color="auto" w:fill="1E1E1E"/>
        <w:rPr>
          <w:rFonts w:ascii="Menlo" w:hAnsi="Menlo" w:cs="Menlo"/>
          <w:color w:val="D4D4D4"/>
          <w:sz w:val="18"/>
          <w:szCs w:val="18"/>
        </w:rPr>
      </w:pPr>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r w:rsidRPr="00A4053D">
        <w:rPr>
          <w:rFonts w:ascii="Menlo" w:hAnsi="Menlo" w:cs="Menlo"/>
          <w:color w:val="D4D4D4"/>
          <w:sz w:val="18"/>
          <w:szCs w:val="18"/>
        </w:rPr>
        <w:t xml:space="preserve">(PGCMD_ANTENNA); </w:t>
      </w:r>
      <w:r w:rsidRPr="00A4053D">
        <w:rPr>
          <w:rFonts w:ascii="Menlo" w:hAnsi="Menlo" w:cs="Menlo"/>
          <w:color w:val="6A9955"/>
          <w:sz w:val="18"/>
          <w:szCs w:val="18"/>
        </w:rPr>
        <w:t>//3</w:t>
      </w:r>
    </w:p>
    <w:p w14:paraId="193E72B4" w14:textId="77777777" w:rsidR="002F69F7" w:rsidRDefault="002F69F7" w:rsidP="00EC74BF">
      <w:pPr>
        <w:rPr>
          <w:lang w:eastAsia="en-US"/>
        </w:rPr>
      </w:pPr>
    </w:p>
    <w:p w14:paraId="4CDA055A" w14:textId="58C1AE09" w:rsidR="0063157B" w:rsidRDefault="0015214C" w:rsidP="00EC74BF">
      <w:pPr>
        <w:rPr>
          <w:lang w:eastAsia="en-US"/>
        </w:rPr>
      </w:pPr>
      <w:r>
        <w:rPr>
          <w:lang w:eastAsia="en-US"/>
        </w:rPr>
        <w:t xml:space="preserve">Bei 1 </w:t>
      </w:r>
      <w:r w:rsidR="00672C6C">
        <w:rPr>
          <w:lang w:eastAsia="en-US"/>
        </w:rPr>
        <w:t xml:space="preserve">wird dem GPS-Modul mitgeteilt, dass nur RMC und GGA </w:t>
      </w:r>
      <w:r w:rsidR="00562BAD">
        <w:rPr>
          <w:lang w:eastAsia="en-US"/>
        </w:rPr>
        <w:t xml:space="preserve">Datensätze ausgegeben werden sollten. Diese liefern die nötigsten Informationen wie Zeit, Datum, Latitude, Longitude, Höhe, Geschwindigkeit und Fix Typ – letzteres gibt nur an, ob GPS Signale erhalten werden (Fix: 1) oder nicht (Fix: 0). </w:t>
      </w:r>
      <w:r w:rsidR="00887745">
        <w:rPr>
          <w:lang w:eastAsia="en-US"/>
        </w:rPr>
        <w:t>Doch damit das Programm auf die Daten zugreifen kann, ist ein ständiges parsen</w:t>
      </w:r>
      <w:r w:rsidR="00887745">
        <w:rPr>
          <w:rStyle w:val="Funotenzeichen"/>
          <w:lang w:eastAsia="en-US"/>
        </w:rPr>
        <w:footnoteReference w:id="8"/>
      </w:r>
      <w:r w:rsidR="00887745">
        <w:rPr>
          <w:lang w:eastAsia="en-US"/>
        </w:rPr>
        <w:t xml:space="preserve"> der Datensätze nötig. Auch für das gibt es wieder eine Funktion, nämlich </w:t>
      </w:r>
      <w:r w:rsidR="00887745">
        <w:rPr>
          <w:b/>
          <w:bCs/>
          <w:i/>
          <w:iCs/>
          <w:lang w:eastAsia="en-US"/>
        </w:rPr>
        <w:t>parse()</w:t>
      </w:r>
      <w:r w:rsidR="00887745">
        <w:rPr>
          <w:lang w:eastAsia="en-US"/>
        </w:rPr>
        <w:t>. Für genauere Erklärungen empfehle der Autor die Beispiel Codes</w:t>
      </w:r>
      <w:r w:rsidR="0004083A">
        <w:rPr>
          <w:lang w:eastAsia="en-US"/>
        </w:rPr>
        <w:t xml:space="preserve"> der «Adafruit_GPS» Bibliothek.</w:t>
      </w:r>
    </w:p>
    <w:p w14:paraId="3B74F818" w14:textId="753B9538" w:rsidR="0004083A" w:rsidRDefault="0004083A" w:rsidP="00EC74BF">
      <w:pPr>
        <w:rPr>
          <w:lang w:eastAsia="en-US"/>
        </w:rPr>
      </w:pPr>
      <w:r>
        <w:rPr>
          <w:lang w:eastAsia="en-US"/>
        </w:rPr>
        <w:t>Der zweite Befehl stellt die Frequenz ein, mit der</w:t>
      </w:r>
      <w:r w:rsidR="00817EBE">
        <w:rPr>
          <w:lang w:eastAsia="en-US"/>
        </w:rPr>
        <w:t xml:space="preserve"> die Daten aktualisiert werden und </w:t>
      </w:r>
      <w:r w:rsidR="003534B3">
        <w:rPr>
          <w:lang w:eastAsia="en-US"/>
        </w:rPr>
        <w:t xml:space="preserve">das letzte verlangt nach dem Status der Antenne. (vgl. </w:t>
      </w:r>
      <w:sdt>
        <w:sdtPr>
          <w:rPr>
            <w:lang w:eastAsia="en-US"/>
          </w:rPr>
          <w:id w:val="1193502559"/>
          <w:citation/>
        </w:sdtPr>
        <w:sdtContent>
          <w:r w:rsidR="003534B3">
            <w:rPr>
              <w:lang w:eastAsia="en-US"/>
            </w:rPr>
            <w:fldChar w:fldCharType="begin"/>
          </w:r>
          <w:r w:rsidR="003534B3">
            <w:rPr>
              <w:lang w:eastAsia="en-US"/>
            </w:rPr>
            <w:instrText xml:space="preserve"> CITATION Lad19 \l 2055 </w:instrText>
          </w:r>
          <w:r w:rsidR="003534B3">
            <w:rPr>
              <w:lang w:eastAsia="en-US"/>
            </w:rPr>
            <w:fldChar w:fldCharType="separate"/>
          </w:r>
          <w:r w:rsidR="00A4053D">
            <w:rPr>
              <w:noProof/>
              <w:lang w:eastAsia="en-US"/>
            </w:rPr>
            <w:t>[14]</w:t>
          </w:r>
          <w:r w:rsidR="003534B3">
            <w:rPr>
              <w:lang w:eastAsia="en-US"/>
            </w:rPr>
            <w:fldChar w:fldCharType="end"/>
          </w:r>
        </w:sdtContent>
      </w:sdt>
      <w:r w:rsidR="003534B3">
        <w:rPr>
          <w:lang w:eastAsia="en-US"/>
        </w:rPr>
        <w:t>)</w:t>
      </w:r>
    </w:p>
    <w:p w14:paraId="3AC49440" w14:textId="77777777" w:rsidR="003534B3" w:rsidRPr="00887745" w:rsidRDefault="003534B3" w:rsidP="00EC74BF">
      <w:pPr>
        <w:rPr>
          <w:lang w:eastAsia="en-US"/>
        </w:rPr>
      </w:pPr>
    </w:p>
    <w:p w14:paraId="0EFE554B" w14:textId="29A049CB" w:rsidR="00861ABB" w:rsidRDefault="00861ABB" w:rsidP="00102AF3">
      <w:pPr>
        <w:pStyle w:val="berschrift2"/>
      </w:pPr>
      <w:bookmarkStart w:id="25" w:name="_Toc20987688"/>
      <w:r>
        <w:lastRenderedPageBreak/>
        <w:t>BNO055</w:t>
      </w:r>
      <w:bookmarkEnd w:id="25"/>
    </w:p>
    <w:p w14:paraId="6B086677" w14:textId="4839FCA6" w:rsidR="00725953" w:rsidRDefault="0073215C" w:rsidP="00725953">
      <w:pPr>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A4053D">
            <w:rPr>
              <w:noProof/>
              <w:lang w:eastAsia="en-US"/>
            </w:rPr>
            <w:t>[15]</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w:t>
      </w:r>
    </w:p>
    <w:p w14:paraId="14AA4C93" w14:textId="41163713" w:rsidR="00544ECB" w:rsidRDefault="00544ECB" w:rsidP="00725953">
      <w:pPr>
        <w:rPr>
          <w:lang w:eastAsia="en-US"/>
        </w:rPr>
      </w:pPr>
      <w:r>
        <w:rPr>
          <w:lang w:eastAsia="en-US"/>
        </w:rPr>
        <w:t>Verbunden wird der Sensor wie beim BME280 über die I2C-Schnittstelle:</w:t>
      </w:r>
    </w:p>
    <w:p w14:paraId="6BA28258" w14:textId="77777777" w:rsidR="001C590C" w:rsidRDefault="001C590C" w:rsidP="001C590C">
      <w:pPr>
        <w:keepNext/>
      </w:pPr>
      <w:r>
        <w:rPr>
          <w:noProof/>
        </w:rPr>
        <w:drawing>
          <wp:inline distT="0" distB="0" distL="0" distR="0" wp14:anchorId="58DF878C" wp14:editId="4038EF12">
            <wp:extent cx="3733800" cy="1927441"/>
            <wp:effectExtent l="0" t="0" r="0" b="3175"/>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23"/>
                    <a:stretch>
                      <a:fillRect/>
                    </a:stretch>
                  </pic:blipFill>
                  <pic:spPr>
                    <a:xfrm>
                      <a:off x="0" y="0"/>
                      <a:ext cx="3748108" cy="1934827"/>
                    </a:xfrm>
                    <a:prstGeom prst="rect">
                      <a:avLst/>
                    </a:prstGeom>
                  </pic:spPr>
                </pic:pic>
              </a:graphicData>
            </a:graphic>
          </wp:inline>
        </w:drawing>
      </w:r>
    </w:p>
    <w:p w14:paraId="6E7C1DD1" w14:textId="2CC602EC" w:rsidR="004819E1" w:rsidRDefault="001C590C" w:rsidP="004819E1">
      <w:pPr>
        <w:pStyle w:val="Beschriftung"/>
      </w:pPr>
      <w:r>
        <w:t xml:space="preserve">Abb.  </w:t>
      </w:r>
      <w:fldSimple w:instr=" SEQ Abb._ \* ARABIC ">
        <w:r w:rsidR="00B04A60">
          <w:rPr>
            <w:noProof/>
          </w:rPr>
          <w:t>13</w:t>
        </w:r>
      </w:fldSimple>
      <w:r>
        <w:t xml:space="preserve"> BNO055 über I2C mit Arduino Mega 2560 verbunden; rot: 5V, schwarz: GND, gelb: SCL, grün: SDA</w:t>
      </w:r>
    </w:p>
    <w:p w14:paraId="49BDFDF5" w14:textId="5F469340" w:rsidR="004819E1" w:rsidRPr="00D96DAD" w:rsidRDefault="004819E1" w:rsidP="004819E1">
      <w:pPr>
        <w:rPr>
          <w:lang w:eastAsia="en-US"/>
        </w:rPr>
      </w:pPr>
      <w:r>
        <w:rPr>
          <w:lang w:eastAsia="en-US"/>
        </w:rPr>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r w:rsidR="00D96DAD">
        <w:rPr>
          <w:b/>
          <w:bCs/>
          <w:i/>
          <w:iCs/>
          <w:lang w:eastAsia="en-US"/>
        </w:rPr>
        <w:t>getSensorOffsets()</w:t>
      </w:r>
      <w:r w:rsidR="00D96DAD">
        <w:rPr>
          <w:lang w:eastAsia="en-US"/>
        </w:rPr>
        <w:t xml:space="preserve"> auf diese Werte zugriffen werden. Mit Hilfe der EEPROM-Bibliothek von Arduino können dann diese, auf einfache Weise </w:t>
      </w:r>
      <w:r w:rsidR="00F329D1">
        <w:rPr>
          <w:lang w:eastAsia="en-US"/>
        </w:rPr>
        <w:t xml:space="preserve">langzeitig </w:t>
      </w:r>
      <w:r w:rsidR="00D96DAD">
        <w:rPr>
          <w:lang w:eastAsia="en-US"/>
        </w:rPr>
        <w:t>gespeichert werden</w:t>
      </w:r>
      <w:r w:rsidR="00F329D1">
        <w:rPr>
          <w:lang w:eastAsia="en-US"/>
        </w:rPr>
        <w:t xml:space="preserve"> (siehe Kap. Arduino)</w:t>
      </w:r>
      <w:r w:rsidR="00D96DAD">
        <w:rPr>
          <w:lang w:eastAsia="en-US"/>
        </w:rPr>
        <w:t>.</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r w:rsidR="00034D69">
        <w:rPr>
          <w:lang w:eastAsia="en-US"/>
        </w:rPr>
        <w:t xml:space="preserve"> (vgl. </w:t>
      </w:r>
      <w:sdt>
        <w:sdtPr>
          <w:rPr>
            <w:lang w:eastAsia="en-US"/>
          </w:rPr>
          <w:id w:val="1860226827"/>
          <w:citation/>
        </w:sdtPr>
        <w:sdtContent>
          <w:r w:rsidR="00034D69">
            <w:rPr>
              <w:lang w:eastAsia="en-US"/>
            </w:rPr>
            <w:fldChar w:fldCharType="begin"/>
          </w:r>
          <w:r w:rsidR="00034D69">
            <w:rPr>
              <w:lang w:eastAsia="en-US"/>
            </w:rPr>
            <w:instrText xml:space="preserve"> CITATION Bos14 \l 2055 </w:instrText>
          </w:r>
          <w:r w:rsidR="00034D69">
            <w:rPr>
              <w:lang w:eastAsia="en-US"/>
            </w:rPr>
            <w:fldChar w:fldCharType="separate"/>
          </w:r>
          <w:r w:rsidR="00A4053D">
            <w:rPr>
              <w:noProof/>
              <w:lang w:eastAsia="en-US"/>
            </w:rPr>
            <w:t>[15]</w:t>
          </w:r>
          <w:r w:rsidR="00034D69">
            <w:rPr>
              <w:lang w:eastAsia="en-US"/>
            </w:rPr>
            <w:fldChar w:fldCharType="end"/>
          </w:r>
        </w:sdtContent>
      </w:sdt>
      <w:r w:rsidR="00034D69">
        <w:rPr>
          <w:lang w:eastAsia="en-US"/>
        </w:rPr>
        <w:t xml:space="preserve"> und </w:t>
      </w:r>
      <w:sdt>
        <w:sdtPr>
          <w:rPr>
            <w:lang w:eastAsia="en-US"/>
          </w:rPr>
          <w:id w:val="-1545905173"/>
          <w:citation/>
        </w:sdtPr>
        <w:sdtContent>
          <w:r w:rsidR="00034D69">
            <w:rPr>
              <w:lang w:eastAsia="en-US"/>
            </w:rPr>
            <w:fldChar w:fldCharType="begin"/>
          </w:r>
          <w:r w:rsidR="00034D69">
            <w:rPr>
              <w:lang w:eastAsia="en-US"/>
            </w:rPr>
            <w:instrText xml:space="preserve"> CITATION Kev15 \l 2055 </w:instrText>
          </w:r>
          <w:r w:rsidR="00034D69">
            <w:rPr>
              <w:lang w:eastAsia="en-US"/>
            </w:rPr>
            <w:fldChar w:fldCharType="separate"/>
          </w:r>
          <w:r w:rsidR="00A4053D">
            <w:rPr>
              <w:noProof/>
              <w:lang w:eastAsia="en-US"/>
            </w:rPr>
            <w:t>[16]</w:t>
          </w:r>
          <w:r w:rsidR="00034D69">
            <w:rPr>
              <w:lang w:eastAsia="en-US"/>
            </w:rPr>
            <w:fldChar w:fldCharType="end"/>
          </w:r>
        </w:sdtContent>
      </w:sdt>
      <w:r w:rsidR="00034D69">
        <w:rPr>
          <w:lang w:eastAsia="en-US"/>
        </w:rPr>
        <w:t>)</w:t>
      </w:r>
    </w:p>
    <w:p w14:paraId="351BBB30" w14:textId="7529E0F4" w:rsidR="002473C5" w:rsidRDefault="00DD14CD" w:rsidP="00102AF3">
      <w:pPr>
        <w:pStyle w:val="Titel"/>
      </w:pPr>
      <w:bookmarkStart w:id="26" w:name="_Toc20987689"/>
      <w:r>
        <w:t>User Interface mit LCD und Keypa</w:t>
      </w:r>
      <w:r w:rsidR="00EA4E49">
        <w:t>d</w:t>
      </w:r>
      <w:bookmarkEnd w:id="26"/>
    </w:p>
    <w:p w14:paraId="62A7DC29" w14:textId="6C337F60" w:rsidR="00030059" w:rsidRDefault="00030059" w:rsidP="00030059">
      <w:pPr>
        <w:rPr>
          <w:lang w:eastAsia="en-US"/>
        </w:rPr>
      </w:pPr>
      <w:r>
        <w:rPr>
          <w:lang w:eastAsia="en-US"/>
        </w:rPr>
        <w:t xml:space="preserve">Das Kapitel </w:t>
      </w:r>
      <w:r>
        <w:rPr>
          <w:b/>
          <w:bCs/>
          <w:i/>
          <w:iCs/>
          <w:lang w:eastAsia="en-US"/>
        </w:rPr>
        <w:t>User Interface mit LCD und Keypad</w:t>
      </w:r>
      <w:r>
        <w:rPr>
          <w:b/>
          <w:bCs/>
          <w:lang w:eastAsia="en-US"/>
        </w:rPr>
        <w:t xml:space="preserve"> </w:t>
      </w:r>
      <w:r>
        <w:rPr>
          <w:lang w:eastAsia="en-US"/>
        </w:rPr>
        <w:t xml:space="preserve">beschreibt </w:t>
      </w:r>
      <w:r w:rsidR="00596772">
        <w:rPr>
          <w:lang w:eastAsia="en-US"/>
        </w:rPr>
        <w:t xml:space="preserve">das </w:t>
      </w:r>
      <w:r>
        <w:rPr>
          <w:lang w:eastAsia="en-US"/>
        </w:rPr>
        <w:t>Bedienkonzept und weist insbesondere auf gewisse Schwierigkeiten hin, wie z.B. die Verwendung eines Eingabe-Systems</w:t>
      </w:r>
      <w:r w:rsidR="00083A37">
        <w:rPr>
          <w:lang w:eastAsia="en-US"/>
        </w:rPr>
        <w:t xml:space="preserve"> und das hin und her wechseln zwischen den verschiedenen Modi</w:t>
      </w:r>
      <w:r>
        <w:rPr>
          <w:lang w:eastAsia="en-US"/>
        </w:rPr>
        <w:t>.</w:t>
      </w:r>
      <w:r w:rsidR="00083A37">
        <w:rPr>
          <w:lang w:eastAsia="en-US"/>
        </w:rPr>
        <w:t xml:space="preserve"> </w:t>
      </w:r>
    </w:p>
    <w:p w14:paraId="49DEA7E9" w14:textId="26222BC0" w:rsidR="00255E85" w:rsidRPr="00030059" w:rsidRDefault="00083A37" w:rsidP="00030059">
      <w:pPr>
        <w:rPr>
          <w:lang w:eastAsia="en-US"/>
        </w:rPr>
      </w:pPr>
      <w:r>
        <w:rPr>
          <w:lang w:eastAsia="en-US"/>
        </w:rPr>
        <w:t xml:space="preserve">Das User Interface wurde mittels eines 4x4 Keypad, welches die Zahlen von 0 bis 9 und die Buchstaben A bis F besitzt, und einem LCD-Display, das eine Anzeige-Matrix von 4x20 Zeichen zur Verfügung stellt, </w:t>
      </w:r>
      <w:r w:rsidR="006A16B4">
        <w:rPr>
          <w:lang w:eastAsia="en-US"/>
        </w:rPr>
        <w:t>zusammen</w:t>
      </w:r>
      <w:r w:rsidR="00934023">
        <w:rPr>
          <w:lang w:eastAsia="en-US"/>
        </w:rPr>
        <w:t>gebaut</w:t>
      </w:r>
      <w:r>
        <w:rPr>
          <w:lang w:eastAsia="en-US"/>
        </w:rPr>
        <w:t>.</w:t>
      </w:r>
      <w:r w:rsidR="00934023">
        <w:rPr>
          <w:lang w:eastAsia="en-US"/>
        </w:rPr>
        <w:t xml:space="preserve"> Für das Eingabe-System kam noch ein andere Variante in Frage, welche nur so viel Knöpfe besitzen sollte, wie nötig sind. Doch diese wurde durch das Keypad ersetzt, da </w:t>
      </w:r>
      <w:proofErr w:type="gramStart"/>
      <w:r w:rsidR="00934023">
        <w:rPr>
          <w:lang w:eastAsia="en-US"/>
        </w:rPr>
        <w:t>dieser genügend Spielraum</w:t>
      </w:r>
      <w:proofErr w:type="gramEnd"/>
      <w:r w:rsidR="00934023">
        <w:rPr>
          <w:lang w:eastAsia="en-US"/>
        </w:rPr>
        <w:t xml:space="preserve"> frei lässt, um ein vernünftiges Bedienkonzept zu entwickel</w:t>
      </w:r>
      <w:r w:rsidR="00255E85">
        <w:rPr>
          <w:lang w:eastAsia="en-US"/>
        </w:rPr>
        <w:t>n – a</w:t>
      </w:r>
      <w:r w:rsidR="00934023">
        <w:rPr>
          <w:lang w:eastAsia="en-US"/>
        </w:rPr>
        <w:t>usserdem lässt er sich viel einfacher mit den Board verbinden und verwend</w:t>
      </w:r>
      <w:r w:rsidR="006A16B4">
        <w:rPr>
          <w:lang w:eastAsia="en-US"/>
        </w:rPr>
        <w:t>en</w:t>
      </w:r>
      <w:r w:rsidR="00934023">
        <w:rPr>
          <w:lang w:eastAsia="en-US"/>
        </w:rPr>
        <w:t>.</w:t>
      </w:r>
      <w:r w:rsidR="006A16B4">
        <w:rPr>
          <w:lang w:eastAsia="en-US"/>
        </w:rPr>
        <w:t xml:space="preserve"> </w:t>
      </w:r>
    </w:p>
    <w:p w14:paraId="79BFBCB9" w14:textId="6CF2910B" w:rsidR="00544ECB" w:rsidRDefault="00DD14CD" w:rsidP="00544ECB">
      <w:pPr>
        <w:pStyle w:val="berschrift1"/>
      </w:pPr>
      <w:bookmarkStart w:id="27" w:name="_Toc20987690"/>
      <w:r>
        <w:t>Bedienkonzept</w:t>
      </w:r>
      <w:bookmarkEnd w:id="27"/>
    </w:p>
    <w:p w14:paraId="2706DCD4" w14:textId="708F8D1B" w:rsidR="004423DC" w:rsidRDefault="007F7AA3" w:rsidP="00B144E7">
      <w:pPr>
        <w:rPr>
          <w:lang w:eastAsia="en-US"/>
        </w:rPr>
      </w:pPr>
      <w:r>
        <w:rPr>
          <w:lang w:eastAsia="en-US"/>
        </w:rPr>
        <w:t>Das</w:t>
      </w:r>
      <w:r w:rsidR="00255E85">
        <w:rPr>
          <w:lang w:eastAsia="en-US"/>
        </w:rPr>
        <w:t xml:space="preserve"> Bedienkonzept besteht </w:t>
      </w:r>
      <w:r>
        <w:rPr>
          <w:lang w:eastAsia="en-US"/>
        </w:rPr>
        <w:t xml:space="preserve">grundsätzlich aus vier Hauptmodi, von denen aus andere </w:t>
      </w:r>
      <w:r w:rsidR="004678FB">
        <w:rPr>
          <w:lang w:eastAsia="en-US"/>
        </w:rPr>
        <w:t>Nebenmodi</w:t>
      </w:r>
      <w:r>
        <w:rPr>
          <w:lang w:eastAsia="en-US"/>
        </w:rPr>
        <w:t xml:space="preserve"> </w:t>
      </w:r>
      <w:r w:rsidR="004678FB">
        <w:rPr>
          <w:lang w:eastAsia="en-US"/>
        </w:rPr>
        <w:t>existieren</w:t>
      </w:r>
      <w:r>
        <w:rPr>
          <w:lang w:eastAsia="en-US"/>
        </w:rPr>
        <w:t>. Sobald der Höhenmesser aufgestartet ist, wird als erstes die Internationale Höhenformel angezeigt. Im LCD-Display ist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2D70CDEA" w14:textId="02408A9B" w:rsidR="00B144E7" w:rsidRDefault="004423DC" w:rsidP="00B144E7">
      <w:pPr>
        <w:rPr>
          <w:lang w:eastAsia="en-US"/>
        </w:rPr>
      </w:pPr>
      <w:r>
        <w:rPr>
          <w:lang w:eastAsia="en-US"/>
        </w:rPr>
        <w:lastRenderedPageBreak/>
        <w:t>Wenn ein manueller Höhenabgleich zu anstrengend ist, kann durch betätigen der Taste F der Sensor-Fusion Modus eingeschaltet werden. Hier wird sowohl die internationale Höhenformel als auch die DWD Formel angezeigt. Zudem sind auch zwei verschiedene Positionen zu sehen: Eine ist die durch Sensor-Fusion verbesserte Position und die andere die</w:t>
      </w:r>
      <w:r w:rsidR="002826D0">
        <w:rPr>
          <w:lang w:eastAsia="en-US"/>
        </w:rPr>
        <w:t>jenige</w:t>
      </w:r>
      <w:r>
        <w:rPr>
          <w:lang w:eastAsia="en-US"/>
        </w:rPr>
        <w:t xml:space="preserve"> vom GPS</w:t>
      </w:r>
      <w:r w:rsidR="002826D0">
        <w:rPr>
          <w:lang w:eastAsia="en-US"/>
        </w:rPr>
        <w:t xml:space="preserve">. Wenn bei letzteres der DGPS Modus (Fixquality 2) nicht verfügbar ist, wird das GPS Modul durch den Map-Matching-Algorithmus fortlaufend kalibriert (siehe Kap. Map-Matching). </w:t>
      </w:r>
    </w:p>
    <w:p w14:paraId="35E2BB48" w14:textId="79556086" w:rsidR="00B144E7" w:rsidRDefault="00D303D0" w:rsidP="00B144E7">
      <w:pPr>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und Messungen auf die SD Karte abgespeichert werden</w:t>
      </w:r>
      <w:r w:rsidR="00B144E7">
        <w:rPr>
          <w:lang w:eastAsia="en-US"/>
        </w:rPr>
        <w:t xml:space="preserve"> können</w:t>
      </w:r>
      <w:r>
        <w:rPr>
          <w:lang w:eastAsia="en-US"/>
        </w:rPr>
        <w:t xml:space="preserve">, muss vorerst </w:t>
      </w:r>
      <w:r w:rsidR="002826D0">
        <w:rPr>
          <w:lang w:eastAsia="en-US"/>
        </w:rPr>
        <w:t xml:space="preserve">die Taste C </w:t>
      </w:r>
      <w:r>
        <w:rPr>
          <w:lang w:eastAsia="en-US"/>
        </w:rPr>
        <w:t xml:space="preserve">gedrückt werden. Falls dies nicht gemacht wird, nimmt das Programm einfach den ersten Referenzpunkt im Datensatz und kalibriert so die Position und die Höhe. Gestoppt wird der Modus durch </w:t>
      </w:r>
      <w:r w:rsidR="00B144E7">
        <w:rPr>
          <w:lang w:eastAsia="en-US"/>
        </w:rPr>
        <w:t>wiederholtes Drücken</w:t>
      </w:r>
      <w:r>
        <w:rPr>
          <w:lang w:eastAsia="en-US"/>
        </w:rPr>
        <w:t xml:space="preserve"> </w:t>
      </w:r>
      <w:r w:rsidR="00B144E7">
        <w:rPr>
          <w:lang w:eastAsia="en-US"/>
        </w:rPr>
        <w:t>der Taste</w:t>
      </w:r>
      <w:r>
        <w:rPr>
          <w:lang w:eastAsia="en-US"/>
        </w:rPr>
        <w:t xml:space="preserve"> C und um wieder zum Hauptmodus zurück zu gelangen, muss </w:t>
      </w:r>
      <w:r w:rsidR="004678FB">
        <w:rPr>
          <w:lang w:eastAsia="en-US"/>
        </w:rPr>
        <w:t xml:space="preserve">wieder </w:t>
      </w:r>
      <w:r>
        <w:rPr>
          <w:lang w:eastAsia="en-US"/>
        </w:rPr>
        <w:t xml:space="preserve">die Taste F betätigt werden. Damit man von einem Hauptmodus zum nächsten </w:t>
      </w:r>
      <w:r w:rsidR="00B144E7">
        <w:rPr>
          <w:lang w:eastAsia="en-US"/>
        </w:rPr>
        <w:t xml:space="preserve">kann </w:t>
      </w:r>
      <w:r>
        <w:rPr>
          <w:lang w:eastAsia="en-US"/>
        </w:rPr>
        <w:t xml:space="preserve">und wieder </w:t>
      </w:r>
      <w:r w:rsidR="00B144E7">
        <w:rPr>
          <w:lang w:eastAsia="en-US"/>
        </w:rPr>
        <w:t>zurück</w:t>
      </w:r>
      <w:r>
        <w:rPr>
          <w:lang w:eastAsia="en-US"/>
        </w:rPr>
        <w:t xml:space="preserve">, gibt es die Knöpfe A und B: A für zurück und B für vorwärts. </w:t>
      </w:r>
    </w:p>
    <w:p w14:paraId="1103E7B2" w14:textId="3CF0F50E" w:rsidR="0068721B" w:rsidRDefault="00B144E7" w:rsidP="00B144E7">
      <w:pPr>
        <w:rPr>
          <w:lang w:eastAsia="en-US"/>
        </w:rPr>
      </w:pPr>
      <w:r>
        <w:rPr>
          <w:lang w:eastAsia="en-US"/>
        </w:rPr>
        <w:t>Der nächste Hauptmodus ist die DWD Formel</w:t>
      </w:r>
      <w:r w:rsidR="00025DE9">
        <w:rPr>
          <w:lang w:eastAsia="en-US"/>
        </w:rPr>
        <w:t>. Von der Ausgabe und der Auswahl an Funktionen ist sie praktisch identisch zu</w:t>
      </w:r>
      <w:r w:rsidR="0068721B">
        <w:rPr>
          <w:lang w:eastAsia="en-US"/>
        </w:rPr>
        <w:t>m Modus der</w:t>
      </w:r>
      <w:r w:rsidR="00025DE9">
        <w:rPr>
          <w:lang w:eastAsia="en-US"/>
        </w:rPr>
        <w:t xml:space="preserve"> internationalen Höhenforme</w:t>
      </w:r>
      <w:r w:rsidR="004678FB">
        <w:rPr>
          <w:lang w:eastAsia="en-US"/>
        </w:rPr>
        <w:t>l. Der einzige Unterschied sind die Variablen, die für die Anpassung der Höhe verändert werden können. In diesem Modus kann nämlich nur der Luftdruck auf Meereshöhe manipuliert werden.</w:t>
      </w:r>
      <w:r w:rsidR="0068721B">
        <w:rPr>
          <w:lang w:eastAsia="en-US"/>
        </w:rPr>
        <w:t xml:space="preserve"> Sonst sind alle Funktionen wie der Sensor-Fusion Modus ebenfalls vorhanden.</w:t>
      </w:r>
    </w:p>
    <w:p w14:paraId="41926589" w14:textId="34DFD460" w:rsidR="00D303D0" w:rsidRDefault="00901D0A" w:rsidP="00B144E7">
      <w:pPr>
        <w:rPr>
          <w:lang w:eastAsia="en-US"/>
        </w:rPr>
      </w:pPr>
      <w:r>
        <w:rPr>
          <w:lang w:eastAsia="en-US"/>
        </w:rPr>
        <w:t xml:space="preserve">Als dritter Hauptmodus kommt das GPS. Hier wird lediglich die Position und die vom GPS gemessene Höhe angezeigt. </w:t>
      </w:r>
      <w:r w:rsidR="00C9271D">
        <w:rPr>
          <w:lang w:eastAsia="en-US"/>
        </w:rPr>
        <w:t xml:space="preserve">Die Lage wird in Grad angegeben, kann aber </w:t>
      </w:r>
      <w:r w:rsidR="001C2909">
        <w:rPr>
          <w:lang w:eastAsia="en-US"/>
        </w:rPr>
        <w:t>durch Betätigen</w:t>
      </w:r>
      <w:r w:rsidR="00640CD8">
        <w:rPr>
          <w:lang w:eastAsia="en-US"/>
        </w:rPr>
        <w:t xml:space="preserve"> der Taste </w:t>
      </w:r>
      <w:r w:rsidR="001C2909">
        <w:rPr>
          <w:lang w:eastAsia="en-US"/>
        </w:rPr>
        <w:t>C zu</w:t>
      </w:r>
      <w:r w:rsidR="00640CD8">
        <w:rPr>
          <w:lang w:eastAsia="en-US"/>
        </w:rPr>
        <w:t xml:space="preserve"> Grad und Minute </w:t>
      </w:r>
      <w:r w:rsidR="001C2909">
        <w:rPr>
          <w:lang w:eastAsia="en-US"/>
        </w:rPr>
        <w:t>umgewandelt</w:t>
      </w:r>
      <w:r w:rsidR="00640CD8">
        <w:rPr>
          <w:lang w:eastAsia="en-US"/>
        </w:rPr>
        <w:t xml:space="preserve"> werden. Weiter</w:t>
      </w:r>
      <w:r w:rsidR="001C2909">
        <w:rPr>
          <w:lang w:eastAsia="en-US"/>
        </w:rPr>
        <w:t>e</w:t>
      </w:r>
      <w:r w:rsidR="00640CD8">
        <w:rPr>
          <w:lang w:eastAsia="en-US"/>
        </w:rPr>
        <w:t xml:space="preserve"> s</w:t>
      </w:r>
      <w:r>
        <w:rPr>
          <w:lang w:eastAsia="en-US"/>
        </w:rPr>
        <w:t xml:space="preserve">pezielle Funktionen wie </w:t>
      </w:r>
      <w:r w:rsidR="00C9271D">
        <w:rPr>
          <w:lang w:eastAsia="en-US"/>
        </w:rPr>
        <w:t>Sensor-Fusion</w:t>
      </w:r>
      <w:r>
        <w:rPr>
          <w:lang w:eastAsia="en-US"/>
        </w:rPr>
        <w:t xml:space="preserve"> sind nicht vorhanden</w:t>
      </w:r>
      <w:r w:rsidR="00C9271D">
        <w:rPr>
          <w:lang w:eastAsia="en-US"/>
        </w:rPr>
        <w:t>.</w:t>
      </w:r>
    </w:p>
    <w:p w14:paraId="0CEAB50D" w14:textId="191C7D12" w:rsidR="00C9271D" w:rsidRDefault="00C9271D" w:rsidP="00B144E7">
      <w:pPr>
        <w:rPr>
          <w:lang w:eastAsia="en-US"/>
        </w:rPr>
      </w:pPr>
      <w:r>
        <w:rPr>
          <w:lang w:eastAsia="en-US"/>
        </w:rPr>
        <w:t>Beim aller</w:t>
      </w:r>
      <w:r w:rsidR="00640CD8">
        <w:rPr>
          <w:lang w:eastAsia="en-US"/>
        </w:rPr>
        <w:t xml:space="preserve">letzten Hauptmodus werden alle Varianten der Höhenmessung aufgelistet: internationale Höhenformel, DWD, GPS und die modellierte Höhe (siehe Kap. Höhenmessung mit Map-Matching). Zudem bestehen zwei Varianten der Datensammlung: Bei einer wird dem Programm durch </w:t>
      </w:r>
      <w:r w:rsidR="00FE4A68">
        <w:rPr>
          <w:lang w:eastAsia="en-US"/>
        </w:rPr>
        <w:t xml:space="preserve">kurzes Drücken der Taste C gesagt, wann eine Messung abgespeichert wird; wenn aber der Knopf länger gedrückt wird, so speichert das Programm fortlaufend Höhendaten in einem Messintervall von einer Sekunde bis es wieder durch längeres drücken der Taste C gestoppt wird. </w:t>
      </w:r>
    </w:p>
    <w:p w14:paraId="2615AD1A" w14:textId="7C1E8B4B" w:rsidR="00DD14CD" w:rsidRPr="00DD14CD" w:rsidRDefault="008572C6" w:rsidP="008572C6">
      <w:pPr>
        <w:rPr>
          <w:lang w:eastAsia="en-US"/>
        </w:rPr>
      </w:pPr>
      <w:r>
        <w:rPr>
          <w:lang w:eastAsia="en-US"/>
        </w:rPr>
        <w:t>In Abb. wird das Bedienkonzept nochmals grafisch dargestellt:</w:t>
      </w:r>
    </w:p>
    <w:p w14:paraId="13FD1212" w14:textId="16BE9D6B" w:rsidR="00DD14CD" w:rsidRDefault="00DD14CD" w:rsidP="00102AF3">
      <w:pPr>
        <w:pStyle w:val="berschrift1"/>
      </w:pPr>
      <w:bookmarkStart w:id="28" w:name="_Toc20987691"/>
      <w:r>
        <w:t>State</w:t>
      </w:r>
      <w:r w:rsidR="00DD1F1C">
        <w:t xml:space="preserve"> </w:t>
      </w:r>
      <w:r>
        <w:t>Machine</w:t>
      </w:r>
      <w:bookmarkEnd w:id="28"/>
    </w:p>
    <w:p w14:paraId="2C7B609F" w14:textId="712BD9A2" w:rsidR="00DD1F1C" w:rsidRDefault="00026EBF" w:rsidP="00026EBF">
      <w:pPr>
        <w:rPr>
          <w:lang w:eastAsia="en-US"/>
        </w:rPr>
      </w:pPr>
      <w:r>
        <w:rPr>
          <w:lang w:eastAsia="en-US"/>
        </w:rPr>
        <w:t xml:space="preserve">«Eine State Machine (auch als endlicher Zustandsautomat bezeichnet) ist ein Verfahren zur Steuerung von «Maschinen» welche ihre Aktionen abhängig von den jeweils vorherrschenden Zuständen oder Zustandsübergängen ausführen.» </w:t>
      </w:r>
      <w:sdt>
        <w:sdtPr>
          <w:rPr>
            <w:lang w:eastAsia="en-US"/>
          </w:rPr>
          <w:id w:val="1518967014"/>
          <w:citation/>
        </w:sdtPr>
        <w:sdtContent>
          <w:r>
            <w:rPr>
              <w:lang w:eastAsia="en-US"/>
            </w:rPr>
            <w:fldChar w:fldCharType="begin"/>
          </w:r>
          <w:r>
            <w:rPr>
              <w:lang w:eastAsia="en-US"/>
            </w:rPr>
            <w:instrText xml:space="preserve"> CITATION Gai \l 2055 </w:instrText>
          </w:r>
          <w:r>
            <w:rPr>
              <w:lang w:eastAsia="en-US"/>
            </w:rPr>
            <w:fldChar w:fldCharType="separate"/>
          </w:r>
          <w:r w:rsidR="00A4053D">
            <w:rPr>
              <w:noProof/>
              <w:lang w:eastAsia="en-US"/>
            </w:rPr>
            <w:t>[10]</w:t>
          </w:r>
          <w:r>
            <w:rPr>
              <w:lang w:eastAsia="en-US"/>
            </w:rPr>
            <w:fldChar w:fldCharType="end"/>
          </w:r>
        </w:sdtContent>
      </w:sdt>
      <w:r>
        <w:rPr>
          <w:lang w:eastAsia="en-US"/>
        </w:rPr>
        <w:t xml:space="preserve"> D</w:t>
      </w:r>
      <w:r w:rsidR="00DD1F1C">
        <w:rPr>
          <w:lang w:eastAsia="en-US"/>
        </w:rPr>
        <w:t>amit dies funktioniert, benötigt sie also eine Schaltlogik und einen Zustandsspeicher ebd. Laut Heimo Gaicher gäbe es bei einer State Machine vier verschiedene Aktionstypen:</w:t>
      </w:r>
    </w:p>
    <w:p w14:paraId="4D92F230" w14:textId="77777777" w:rsidR="00DD1F1C" w:rsidRDefault="00DD1F1C" w:rsidP="00DD1F1C">
      <w:pPr>
        <w:pStyle w:val="Listenabsatz"/>
        <w:numPr>
          <w:ilvl w:val="0"/>
          <w:numId w:val="22"/>
        </w:numPr>
      </w:pPr>
      <w:r>
        <w:t>Eine Eingangsaktion, die beim Eintritt in einen Zustand ausgeführt wird</w:t>
      </w:r>
    </w:p>
    <w:p w14:paraId="2C00543D" w14:textId="3BBFD282" w:rsidR="00DD1F1C" w:rsidRDefault="00DD1F1C" w:rsidP="00DD1F1C">
      <w:pPr>
        <w:pStyle w:val="Listenabsatz"/>
        <w:numPr>
          <w:ilvl w:val="0"/>
          <w:numId w:val="22"/>
        </w:numPr>
      </w:pPr>
      <w:r>
        <w:t>Eine Ausgangsaktion,</w:t>
      </w:r>
      <w:r w:rsidR="009D2F9A">
        <w:t xml:space="preserve"> die</w:t>
      </w:r>
      <w:r>
        <w:t xml:space="preserve"> beim Verlassen eines Zustandes aktiviert wird</w:t>
      </w:r>
    </w:p>
    <w:p w14:paraId="21DB36E8" w14:textId="59B1CBAC" w:rsidR="009D2F9A" w:rsidRDefault="00DD1F1C" w:rsidP="009D2F9A">
      <w:pPr>
        <w:pStyle w:val="Listenabsatz"/>
        <w:numPr>
          <w:ilvl w:val="0"/>
          <w:numId w:val="22"/>
        </w:numPr>
      </w:pPr>
      <w:r>
        <w:t xml:space="preserve">Eine Eingabeaktion, </w:t>
      </w:r>
      <w:r w:rsidR="009D2F9A">
        <w:t>die</w:t>
      </w:r>
      <w:r>
        <w:t xml:space="preserve"> durch </w:t>
      </w:r>
      <w:r w:rsidR="009D2F9A">
        <w:t>Betätigen einer Taste</w:t>
      </w:r>
      <w:r>
        <w:t xml:space="preserve"> im aktuellen Zustand </w:t>
      </w:r>
      <w:r w:rsidR="009D2F9A">
        <w:t>gestartet wird</w:t>
      </w:r>
    </w:p>
    <w:p w14:paraId="3CB48CF7" w14:textId="77777777" w:rsidR="009D2F9A" w:rsidRDefault="00DD1F1C" w:rsidP="009D2F9A">
      <w:pPr>
        <w:pStyle w:val="Listenabsatz"/>
        <w:numPr>
          <w:ilvl w:val="0"/>
          <w:numId w:val="22"/>
        </w:numPr>
      </w:pPr>
      <w:r>
        <w:t xml:space="preserve">und </w:t>
      </w:r>
      <w:r w:rsidR="009D2F9A">
        <w:t xml:space="preserve">eine </w:t>
      </w:r>
      <w:r>
        <w:t>Übergangsaktion</w:t>
      </w:r>
      <w:r w:rsidR="009D2F9A">
        <w:t>, die beim Übergang von einem Zustand in den anderen ausgeführt wird</w:t>
      </w:r>
      <w:r>
        <w:t>.</w:t>
      </w:r>
    </w:p>
    <w:p w14:paraId="6BD5246A" w14:textId="4A577584" w:rsidR="007B7342" w:rsidRDefault="009D2F9A" w:rsidP="00B34486">
      <w:r>
        <w:t xml:space="preserve">Nun stellt sich die Frage, wie eine State Machine möglichst effizient programmiert werden kann. Eine mögliche Herangehensweise wäre die Verwendung einer Software wie </w:t>
      </w:r>
      <w:r w:rsidR="00E21F74">
        <w:t xml:space="preserve">«Quantum Leaps». Mit dieser lässt sich </w:t>
      </w:r>
      <w:r w:rsidR="007B7342">
        <w:t xml:space="preserve">eine State Machine </w:t>
      </w:r>
      <w:r w:rsidR="00E21F74">
        <w:t xml:space="preserve">über eine graphische Programmiersprache programmieren, dabei generiert </w:t>
      </w:r>
      <w:r w:rsidR="00B54A3C">
        <w:t xml:space="preserve">sie </w:t>
      </w:r>
      <w:r w:rsidR="00E21F74">
        <w:t xml:space="preserve">auch gleich den Code in C/C++. Der Vorteil bei dieser Software ist die Übersichtlichkeit der Programmiersprache – was ziemlich praktisch ist, denn bei </w:t>
      </w:r>
      <w:r w:rsidR="00B54A3C">
        <w:t xml:space="preserve">der Implementation von </w:t>
      </w:r>
      <w:r w:rsidR="00E21F74">
        <w:t xml:space="preserve">State Machines kann es schnell zur Verwirrung kommen. </w:t>
      </w:r>
      <w:r w:rsidR="00B54A3C">
        <w:t>Der Nachteil</w:t>
      </w:r>
      <w:r w:rsidR="00E21F74">
        <w:t xml:space="preserve"> jedoch ist </w:t>
      </w:r>
      <w:r w:rsidR="008A396E">
        <w:t xml:space="preserve">die Verständlichkeit der Software; man benötigt nämlich wie bei jedem </w:t>
      </w:r>
      <w:r w:rsidR="008A396E">
        <w:lastRenderedPageBreak/>
        <w:t>Programm eine gewisse Zeit bis man alle Funktionen verstanden hat</w:t>
      </w:r>
      <w:r w:rsidR="00B54A3C">
        <w:t>. A</w:t>
      </w:r>
      <w:r w:rsidR="008A396E">
        <w:t>usserdem lohnt es sich erst</w:t>
      </w:r>
      <w:r w:rsidR="00B54A3C">
        <w:t xml:space="preserve"> wirklich</w:t>
      </w:r>
      <w:r w:rsidR="008A396E">
        <w:t xml:space="preserve">, wenn </w:t>
      </w:r>
      <w:r w:rsidR="00B54A3C">
        <w:t>die</w:t>
      </w:r>
      <w:r w:rsidR="008A396E">
        <w:t xml:space="preserve"> State Machine</w:t>
      </w:r>
      <w:r w:rsidR="007B7342">
        <w:t>s</w:t>
      </w:r>
      <w:r w:rsidR="008A396E">
        <w:t xml:space="preserve"> </w:t>
      </w:r>
      <w:r w:rsidR="007B7342">
        <w:t>komplizierter</w:t>
      </w:r>
      <w:r w:rsidR="00B54A3C">
        <w:t xml:space="preserve"> </w:t>
      </w:r>
      <w:r w:rsidR="007B7342">
        <w:t>sind – d.h. wenn deutlich mehr Zustände vorhanden sind als beim Bedienkonzept des Autors</w:t>
      </w:r>
      <w:r w:rsidR="008A396E">
        <w:t>.</w:t>
      </w:r>
    </w:p>
    <w:p w14:paraId="1D5E786A" w14:textId="055CE4F1" w:rsidR="00FF36D8" w:rsidRDefault="007B7342" w:rsidP="00B34486">
      <w:r>
        <w:t xml:space="preserve">Deshalb </w:t>
      </w:r>
      <w:r w:rsidR="008A396E">
        <w:t>hat sich der Autor entschlossen</w:t>
      </w:r>
      <w:r>
        <w:t>,</w:t>
      </w:r>
      <w:r w:rsidR="008A396E">
        <w:t xml:space="preserve"> selbst seine eigene State Machine zu schreiben.</w:t>
      </w:r>
      <w:r>
        <w:t xml:space="preserve"> </w:t>
      </w:r>
      <w:r w:rsidR="008A396E">
        <w:t>Hilfreich bei diesem Prozess war</w:t>
      </w:r>
      <w:r w:rsidR="00677DAB">
        <w:t xml:space="preserve"> </w:t>
      </w:r>
      <w:r>
        <w:t xml:space="preserve">das Beispiel </w:t>
      </w:r>
      <w:r w:rsidR="00677DAB">
        <w:t xml:space="preserve">von Martin Gomez (siehe </w:t>
      </w:r>
      <w:sdt>
        <w:sdtPr>
          <w:id w:val="-1765685012"/>
          <w:citation/>
        </w:sdtPr>
        <w:sdtContent>
          <w:r w:rsidR="00677DAB">
            <w:fldChar w:fldCharType="begin"/>
          </w:r>
          <w:r w:rsidR="00677DAB">
            <w:instrText xml:space="preserve"> CITATION Gom00 \l 2055 </w:instrText>
          </w:r>
          <w:r w:rsidR="00677DAB">
            <w:fldChar w:fldCharType="separate"/>
          </w:r>
          <w:r w:rsidR="00A4053D">
            <w:rPr>
              <w:noProof/>
            </w:rPr>
            <w:t>[17]</w:t>
          </w:r>
          <w:r w:rsidR="00677DAB">
            <w:fldChar w:fldCharType="end"/>
          </w:r>
        </w:sdtContent>
      </w:sdt>
      <w:r w:rsidR="00677DAB">
        <w:t xml:space="preserve">, Seite </w:t>
      </w:r>
      <w:r w:rsidR="006B6371">
        <w:t>44)</w:t>
      </w:r>
      <w:r w:rsidR="001C2909">
        <w:t xml:space="preserve">. Er hat nämlich gezeigt, dass eine State Machine auch ohne ein </w:t>
      </w:r>
      <w:r w:rsidR="001C2909">
        <w:rPr>
          <w:b/>
          <w:bCs/>
          <w:i/>
          <w:iCs/>
        </w:rPr>
        <w:t xml:space="preserve">Switch-Statement </w:t>
      </w:r>
      <w:r w:rsidR="001C2909">
        <w:t>implementiert werden kann</w:t>
      </w:r>
      <w:r w:rsidR="00773993">
        <w:t>, nämlich mit Hilfe eines Arrays, welches aus Funktion</w:t>
      </w:r>
      <w:r w:rsidR="004B01E6">
        <w:t>szeigern</w:t>
      </w:r>
      <w:r w:rsidR="00773993">
        <w:t xml:space="preserve"> besteht</w:t>
      </w:r>
      <w:r w:rsidR="00B34486">
        <w:t xml:space="preserve">. </w:t>
      </w:r>
      <w:r w:rsidR="004B01E6">
        <w:t>D</w:t>
      </w:r>
      <w:r w:rsidR="00B34486">
        <w:t xml:space="preserve">ie Zustände </w:t>
      </w:r>
      <w:r w:rsidR="004B01E6">
        <w:t xml:space="preserve">können über die Variablen </w:t>
      </w:r>
      <w:r w:rsidR="004B01E6">
        <w:rPr>
          <w:b/>
          <w:bCs/>
          <w:i/>
          <w:iCs/>
        </w:rPr>
        <w:t xml:space="preserve">curr_state </w:t>
      </w:r>
      <w:r w:rsidR="004B01E6">
        <w:t xml:space="preserve">und </w:t>
      </w:r>
      <w:r w:rsidR="004B01E6">
        <w:rPr>
          <w:b/>
          <w:bCs/>
          <w:i/>
          <w:iCs/>
        </w:rPr>
        <w:t xml:space="preserve">prev_state </w:t>
      </w:r>
      <w:r w:rsidR="004B01E6">
        <w:t>gespeichert</w:t>
      </w:r>
      <w:r w:rsidR="00B34486">
        <w:t xml:space="preserve"> werden</w:t>
      </w:r>
      <w:r w:rsidR="004B01E6">
        <w:t>, welche a</w:t>
      </w:r>
      <w:r w:rsidR="00DF6EC5">
        <w:t>ls Aufzählungstyp definiert werden. Umgesetzt sieht das Ganze wie folgt aus:</w:t>
      </w:r>
    </w:p>
    <w:p w14:paraId="57C7A912" w14:textId="77777777" w:rsidR="00FF36D8" w:rsidRDefault="00FF36D8" w:rsidP="00B34486"/>
    <w:p w14:paraId="49A58572" w14:textId="77777777" w:rsidR="006A4ADA" w:rsidRDefault="006A4ADA" w:rsidP="00CE6788">
      <w:pPr>
        <w:shd w:val="clear" w:color="auto" w:fill="1E1E1E"/>
        <w:rPr>
          <w:rFonts w:ascii="Menlo" w:hAnsi="Menlo" w:cs="Menlo"/>
          <w:color w:val="D4D4D4"/>
          <w:sz w:val="18"/>
          <w:szCs w:val="18"/>
        </w:rPr>
      </w:pPr>
      <w:r w:rsidRPr="00A4053D">
        <w:rPr>
          <w:rFonts w:ascii="Menlo" w:hAnsi="Menlo" w:cs="Menlo"/>
          <w:color w:val="6A9955"/>
          <w:sz w:val="18"/>
          <w:szCs w:val="18"/>
        </w:rPr>
        <w:t>//Aufzählungsty</w:t>
      </w:r>
      <w:r>
        <w:rPr>
          <w:rFonts w:ascii="Menlo" w:hAnsi="Menlo" w:cs="Menlo"/>
          <w:color w:val="6A9955"/>
          <w:sz w:val="18"/>
          <w:szCs w:val="18"/>
        </w:rPr>
        <w:t>p</w:t>
      </w:r>
    </w:p>
    <w:p w14:paraId="7CDBAE33" w14:textId="5D78D7FC" w:rsidR="006A4ADA" w:rsidRDefault="00A4053D" w:rsidP="00CE6788">
      <w:pPr>
        <w:shd w:val="clear" w:color="auto" w:fill="1E1E1E"/>
        <w:rPr>
          <w:rFonts w:ascii="Menlo" w:hAnsi="Menlo" w:cs="Menlo"/>
          <w:color w:val="D4D4D4"/>
          <w:sz w:val="18"/>
          <w:szCs w:val="18"/>
        </w:rPr>
      </w:pPr>
      <w:r w:rsidRPr="00A4053D">
        <w:rPr>
          <w:rFonts w:ascii="Menlo" w:hAnsi="Menlo" w:cs="Menlo"/>
          <w:color w:val="569CD6"/>
          <w:sz w:val="18"/>
          <w:szCs w:val="18"/>
        </w:rPr>
        <w:t>typedef</w:t>
      </w:r>
      <w:r w:rsidRPr="00A4053D">
        <w:rPr>
          <w:rFonts w:ascii="Menlo" w:hAnsi="Menlo" w:cs="Menlo"/>
          <w:color w:val="D4D4D4"/>
          <w:sz w:val="18"/>
          <w:szCs w:val="18"/>
        </w:rPr>
        <w:t> </w:t>
      </w:r>
      <w:r w:rsidRPr="00A4053D">
        <w:rPr>
          <w:rFonts w:ascii="Menlo" w:hAnsi="Menlo" w:cs="Menlo"/>
          <w:color w:val="569CD6"/>
          <w:sz w:val="18"/>
          <w:szCs w:val="18"/>
        </w:rPr>
        <w:t>enum</w:t>
      </w:r>
      <w:r w:rsidRPr="00A4053D">
        <w:rPr>
          <w:rFonts w:ascii="Menlo" w:hAnsi="Menlo" w:cs="Menlo"/>
          <w:color w:val="D4D4D4"/>
          <w:sz w:val="18"/>
          <w:szCs w:val="18"/>
        </w:rPr>
        <w:t> {</w:t>
      </w:r>
      <w:r w:rsidRPr="00A4053D">
        <w:rPr>
          <w:rFonts w:ascii="Menlo" w:hAnsi="Menlo" w:cs="Menlo"/>
          <w:color w:val="9CDCFE"/>
          <w:sz w:val="18"/>
          <w:szCs w:val="18"/>
        </w:rPr>
        <w:t>international</w:t>
      </w:r>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 </w:t>
      </w:r>
      <w:r w:rsidRPr="00A4053D">
        <w:rPr>
          <w:rFonts w:ascii="Menlo" w:hAnsi="Menlo" w:cs="Menlo"/>
          <w:color w:val="9CDCFE"/>
          <w:sz w:val="18"/>
          <w:szCs w:val="18"/>
        </w:rPr>
        <w:t>dwd</w:t>
      </w:r>
      <w:r w:rsidRPr="00A4053D">
        <w:rPr>
          <w:rFonts w:ascii="Menlo" w:hAnsi="Menlo" w:cs="Menlo"/>
          <w:color w:val="D4D4D4"/>
          <w:sz w:val="18"/>
          <w:szCs w:val="18"/>
        </w:rPr>
        <w:t>, </w:t>
      </w:r>
      <w:r w:rsidRPr="00A4053D">
        <w:rPr>
          <w:rFonts w:ascii="Menlo" w:hAnsi="Menlo" w:cs="Menlo"/>
          <w:color w:val="9CDCFE"/>
          <w:sz w:val="18"/>
          <w:szCs w:val="18"/>
        </w:rPr>
        <w:t>gnss</w:t>
      </w:r>
      <w:r w:rsidRPr="00A4053D">
        <w:rPr>
          <w:rFonts w:ascii="Menlo" w:hAnsi="Menlo" w:cs="Menlo"/>
          <w:color w:val="D4D4D4"/>
          <w:sz w:val="18"/>
          <w:szCs w:val="18"/>
        </w:rPr>
        <w:t>, </w:t>
      </w:r>
      <w:r w:rsidRPr="00A4053D">
        <w:rPr>
          <w:rFonts w:ascii="Menlo" w:hAnsi="Menlo" w:cs="Menlo"/>
          <w:color w:val="9CDCFE"/>
          <w:sz w:val="18"/>
          <w:szCs w:val="18"/>
        </w:rPr>
        <w:t>map_matching</w:t>
      </w:r>
      <w:r w:rsidRPr="00A4053D">
        <w:rPr>
          <w:rFonts w:ascii="Menlo" w:hAnsi="Menlo" w:cs="Menlo"/>
          <w:color w:val="D4D4D4"/>
          <w:sz w:val="18"/>
          <w:szCs w:val="18"/>
        </w:rPr>
        <w:t>, </w:t>
      </w:r>
      <w:r w:rsidRPr="00A4053D">
        <w:rPr>
          <w:rFonts w:ascii="Menlo" w:hAnsi="Menlo" w:cs="Menlo"/>
          <w:color w:val="9CDCFE"/>
          <w:sz w:val="18"/>
          <w:szCs w:val="18"/>
        </w:rPr>
        <w:t>comparing</w:t>
      </w:r>
      <w:r w:rsidRPr="00A4053D">
        <w:rPr>
          <w:rFonts w:ascii="Menlo" w:hAnsi="Menlo" w:cs="Menlo"/>
          <w:color w:val="D4D4D4"/>
          <w:sz w:val="18"/>
          <w:szCs w:val="18"/>
        </w:rPr>
        <w:t>} State_type; </w:t>
      </w:r>
    </w:p>
    <w:p w14:paraId="0002C9B3" w14:textId="77777777" w:rsidR="00CE6788" w:rsidRDefault="00CE6788" w:rsidP="00CE6788">
      <w:pPr>
        <w:shd w:val="clear" w:color="auto" w:fill="1E1E1E"/>
        <w:rPr>
          <w:rFonts w:ascii="Menlo" w:hAnsi="Menlo" w:cs="Menlo"/>
          <w:color w:val="D4D4D4"/>
          <w:sz w:val="18"/>
          <w:szCs w:val="18"/>
        </w:rPr>
      </w:pPr>
    </w:p>
    <w:p w14:paraId="27CD6CD4" w14:textId="5EF1F1BD" w:rsidR="006A4ADA" w:rsidRPr="006A4ADA" w:rsidRDefault="006A4ADA" w:rsidP="00CE6788">
      <w:pPr>
        <w:shd w:val="clear" w:color="auto" w:fill="1E1E1E"/>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Funktionen, die den jeweiligen Zustand ausführen, falls sie aufgerufen werden</w:t>
      </w:r>
    </w:p>
    <w:p w14:paraId="3A5772DF" w14:textId="060081C4" w:rsidR="00A4053D" w:rsidRDefault="00A4053D" w:rsidP="00CE6788">
      <w:pPr>
        <w:shd w:val="clear" w:color="auto" w:fill="1E1E1E"/>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w:t>
      </w:r>
      <w:r w:rsidRPr="00A4053D">
        <w:rPr>
          <w:rFonts w:ascii="Menlo" w:hAnsi="Menlo" w:cs="Menlo"/>
          <w:color w:val="DCDCAA"/>
          <w:sz w:val="18"/>
          <w:szCs w:val="18"/>
        </w:rPr>
        <w:t>internationaleFormel</w:t>
      </w:r>
      <w:r w:rsidRPr="00A4053D">
        <w:rPr>
          <w:rFonts w:ascii="Menlo" w:hAnsi="Menlo" w:cs="Menlo"/>
          <w:color w:val="D4D4D4"/>
          <w:sz w:val="18"/>
          <w:szCs w:val="18"/>
        </w:rPr>
        <w:t>(), </w:t>
      </w:r>
      <w:r w:rsidRPr="00A4053D">
        <w:rPr>
          <w:rFonts w:ascii="Menlo" w:hAnsi="Menlo" w:cs="Menlo"/>
          <w:color w:val="DCDCAA"/>
          <w:sz w:val="18"/>
          <w:szCs w:val="18"/>
        </w:rPr>
        <w:t>DWD</w:t>
      </w:r>
      <w:r w:rsidRPr="00A4053D">
        <w:rPr>
          <w:rFonts w:ascii="Menlo" w:hAnsi="Menlo" w:cs="Menlo"/>
          <w:color w:val="D4D4D4"/>
          <w:sz w:val="18"/>
          <w:szCs w:val="18"/>
        </w:rPr>
        <w:t>(), </w:t>
      </w:r>
      <w:r w:rsidRPr="00A4053D">
        <w:rPr>
          <w:rFonts w:ascii="Menlo" w:hAnsi="Menlo" w:cs="Menlo"/>
          <w:color w:val="DCDCAA"/>
          <w:sz w:val="18"/>
          <w:szCs w:val="18"/>
        </w:rPr>
        <w:t>gps</w:t>
      </w:r>
      <w:r w:rsidRPr="00A4053D">
        <w:rPr>
          <w:rFonts w:ascii="Menlo" w:hAnsi="Menlo" w:cs="Menlo"/>
          <w:color w:val="D4D4D4"/>
          <w:sz w:val="18"/>
          <w:szCs w:val="18"/>
        </w:rPr>
        <w:t>(), </w:t>
      </w:r>
      <w:r w:rsidRPr="00A4053D">
        <w:rPr>
          <w:rFonts w:ascii="Menlo" w:hAnsi="Menlo" w:cs="Menlo"/>
          <w:color w:val="DCDCAA"/>
          <w:sz w:val="18"/>
          <w:szCs w:val="18"/>
        </w:rPr>
        <w:t>MAP_MATCHING</w:t>
      </w:r>
      <w:r w:rsidRPr="00A4053D">
        <w:rPr>
          <w:rFonts w:ascii="Menlo" w:hAnsi="Menlo" w:cs="Menlo"/>
          <w:color w:val="D4D4D4"/>
          <w:sz w:val="18"/>
          <w:szCs w:val="18"/>
        </w:rPr>
        <w:t>(), </w:t>
      </w:r>
      <w:r w:rsidRPr="00A4053D">
        <w:rPr>
          <w:rFonts w:ascii="Menlo" w:hAnsi="Menlo" w:cs="Menlo"/>
          <w:color w:val="DCDCAA"/>
          <w:sz w:val="18"/>
          <w:szCs w:val="18"/>
        </w:rPr>
        <w:t>COMPARE</w:t>
      </w:r>
      <w:r w:rsidRPr="00A4053D">
        <w:rPr>
          <w:rFonts w:ascii="Menlo" w:hAnsi="Menlo" w:cs="Menlo"/>
          <w:color w:val="D4D4D4"/>
          <w:sz w:val="18"/>
          <w:szCs w:val="18"/>
        </w:rPr>
        <w:t>();</w:t>
      </w:r>
    </w:p>
    <w:p w14:paraId="5C7EF659" w14:textId="77777777" w:rsidR="00CE6788" w:rsidRPr="00A4053D" w:rsidRDefault="00CE6788" w:rsidP="00CE6788">
      <w:pPr>
        <w:shd w:val="clear" w:color="auto" w:fill="1E1E1E"/>
        <w:rPr>
          <w:rFonts w:ascii="Menlo" w:hAnsi="Menlo" w:cs="Menlo"/>
          <w:color w:val="D4D4D4"/>
          <w:sz w:val="18"/>
          <w:szCs w:val="18"/>
        </w:rPr>
      </w:pPr>
    </w:p>
    <w:p w14:paraId="103B0CC5" w14:textId="46649A8E" w:rsidR="006A4ADA" w:rsidRPr="006A4ADA" w:rsidRDefault="006A4ADA" w:rsidP="00CE6788">
      <w:pPr>
        <w:shd w:val="clear" w:color="auto" w:fill="1E1E1E"/>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Array aus Funktionszeigern</w:t>
      </w:r>
    </w:p>
    <w:p w14:paraId="043067CC" w14:textId="77777777" w:rsidR="00CE6788" w:rsidRDefault="00A4053D" w:rsidP="00CE6788">
      <w:pPr>
        <w:shd w:val="clear" w:color="auto" w:fill="1E1E1E"/>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(*state_table[])() = {internationaleFormel, DWD, gps, MAP_MATCHING, COMPARE};</w:t>
      </w:r>
    </w:p>
    <w:p w14:paraId="3DD1B6E0" w14:textId="31617E20" w:rsidR="00CE6788" w:rsidRDefault="00A4053D" w:rsidP="00CE6788">
      <w:pPr>
        <w:shd w:val="clear" w:color="auto" w:fill="1E1E1E"/>
        <w:rPr>
          <w:rFonts w:ascii="Menlo" w:hAnsi="Menlo" w:cs="Menlo"/>
          <w:color w:val="D4D4D4"/>
          <w:sz w:val="18"/>
          <w:szCs w:val="18"/>
        </w:rPr>
      </w:pPr>
      <w:r w:rsidRPr="00A4053D">
        <w:rPr>
          <w:rFonts w:ascii="Menlo" w:hAnsi="Menlo" w:cs="Menlo"/>
          <w:color w:val="D4D4D4"/>
          <w:sz w:val="18"/>
          <w:szCs w:val="18"/>
        </w:rPr>
        <w:t> </w:t>
      </w:r>
    </w:p>
    <w:p w14:paraId="47DE9D8B" w14:textId="0DBD9A36" w:rsidR="00A4053D" w:rsidRPr="00A4053D" w:rsidRDefault="00A4053D" w:rsidP="00CE6788">
      <w:pPr>
        <w:shd w:val="clear" w:color="auto" w:fill="1E1E1E"/>
        <w:rPr>
          <w:rFonts w:ascii="Menlo" w:hAnsi="Menlo" w:cs="Menlo"/>
          <w:color w:val="D4D4D4"/>
          <w:sz w:val="18"/>
          <w:szCs w:val="18"/>
        </w:rPr>
      </w:pPr>
      <w:r w:rsidRPr="00A4053D">
        <w:rPr>
          <w:rFonts w:ascii="Menlo" w:hAnsi="Menlo" w:cs="Menlo"/>
          <w:color w:val="6A9955"/>
          <w:sz w:val="18"/>
          <w:szCs w:val="18"/>
        </w:rPr>
        <w:t>//</w:t>
      </w:r>
      <w:r w:rsidR="006A4ADA">
        <w:rPr>
          <w:rFonts w:ascii="Menlo" w:hAnsi="Menlo" w:cs="Menlo"/>
          <w:color w:val="6A9955"/>
          <w:sz w:val="18"/>
          <w:szCs w:val="18"/>
        </w:rPr>
        <w:t>Definierung der Variablen curr_state und prev_state</w:t>
      </w:r>
    </w:p>
    <w:p w14:paraId="424EB0BE" w14:textId="77777777" w:rsidR="00A4053D" w:rsidRPr="00A4053D" w:rsidRDefault="00A4053D" w:rsidP="00CE6788">
      <w:pPr>
        <w:shd w:val="clear" w:color="auto" w:fill="1E1E1E"/>
        <w:rPr>
          <w:rFonts w:ascii="Menlo" w:hAnsi="Menlo" w:cs="Menlo"/>
          <w:color w:val="D4D4D4"/>
          <w:sz w:val="18"/>
          <w:szCs w:val="18"/>
        </w:rPr>
      </w:pPr>
      <w:r w:rsidRPr="00A4053D">
        <w:rPr>
          <w:rFonts w:ascii="Menlo" w:hAnsi="Menlo" w:cs="Menlo"/>
          <w:color w:val="D4D4D4"/>
          <w:sz w:val="18"/>
          <w:szCs w:val="18"/>
        </w:rPr>
        <w:t>State_type curr_state;</w:t>
      </w:r>
    </w:p>
    <w:p w14:paraId="1CF6CE36" w14:textId="2C500A79" w:rsidR="006A16B4" w:rsidRDefault="00A4053D" w:rsidP="006A16B4">
      <w:pPr>
        <w:shd w:val="clear" w:color="auto" w:fill="1E1E1E"/>
        <w:rPr>
          <w:rFonts w:ascii="Menlo" w:hAnsi="Menlo" w:cs="Menlo"/>
          <w:color w:val="D4D4D4"/>
          <w:sz w:val="18"/>
          <w:szCs w:val="18"/>
        </w:rPr>
      </w:pPr>
      <w:r w:rsidRPr="00A4053D">
        <w:rPr>
          <w:rFonts w:ascii="Menlo" w:hAnsi="Menlo" w:cs="Menlo"/>
          <w:color w:val="D4D4D4"/>
          <w:sz w:val="18"/>
          <w:szCs w:val="18"/>
        </w:rPr>
        <w:t>State_type prev_state;</w:t>
      </w:r>
    </w:p>
    <w:p w14:paraId="37382A09" w14:textId="1A1F9DFD" w:rsidR="006A16B4" w:rsidRDefault="006A16B4" w:rsidP="006A16B4"/>
    <w:p w14:paraId="65EC3213" w14:textId="67D02454" w:rsidR="00060F73" w:rsidRDefault="00060F73" w:rsidP="00102AF3">
      <w:pPr>
        <w:pStyle w:val="Titel"/>
      </w:pPr>
      <w:bookmarkStart w:id="29" w:name="_Toc20987692"/>
      <w:r>
        <w:t>Sensor Fusion</w:t>
      </w:r>
      <w:bookmarkEnd w:id="29"/>
    </w:p>
    <w:p w14:paraId="370E961D" w14:textId="64321D87" w:rsidR="00CE0C1A" w:rsidRPr="00CE0C1A" w:rsidRDefault="00CE0C1A" w:rsidP="00CE0C1A">
      <w:pPr>
        <w:rPr>
          <w:lang w:eastAsia="en-US"/>
        </w:rPr>
      </w:pPr>
      <w:r>
        <w:rPr>
          <w:lang w:eastAsia="en-US"/>
        </w:rPr>
        <w:t xml:space="preserve">In diesem Kapitel werden die Methoden </w:t>
      </w:r>
      <w:r w:rsidR="007C191C">
        <w:rPr>
          <w:lang w:eastAsia="en-US"/>
        </w:rPr>
        <w:t xml:space="preserve">Map-Matching, </w:t>
      </w:r>
      <w:r>
        <w:rPr>
          <w:lang w:eastAsia="en-US"/>
        </w:rPr>
        <w:t>Kalman-Filtering und die Alternative des Kalman-Filter</w:t>
      </w:r>
      <w:r w:rsidR="00F329D1">
        <w:rPr>
          <w:lang w:eastAsia="en-US"/>
        </w:rPr>
        <w:t>s</w:t>
      </w:r>
      <w:r>
        <w:rPr>
          <w:lang w:eastAsia="en-US"/>
        </w:rPr>
        <w:t xml:space="preserve"> vorgestellt und ausgewertet. Doch davor wird zuerst der Begriff Sensor Fusion definiert</w:t>
      </w:r>
      <w:r w:rsidR="00F329D1">
        <w:rPr>
          <w:lang w:eastAsia="en-US"/>
        </w:rPr>
        <w:t>.</w:t>
      </w:r>
    </w:p>
    <w:p w14:paraId="3149F458" w14:textId="07398D64" w:rsidR="007C1C93" w:rsidRDefault="00060F73" w:rsidP="00102AF3">
      <w:pPr>
        <w:pStyle w:val="berschrift1"/>
      </w:pPr>
      <w:bookmarkStart w:id="30" w:name="_Toc20987693"/>
      <w:r>
        <w:t>Definition</w:t>
      </w:r>
      <w:r w:rsidR="007C1C93">
        <w:t xml:space="preserve"> Sensor Fusion</w:t>
      </w:r>
      <w:bookmarkEnd w:id="30"/>
    </w:p>
    <w:p w14:paraId="7D2FADF4" w14:textId="77777777" w:rsidR="0088085B" w:rsidRPr="0088085B" w:rsidRDefault="0088085B" w:rsidP="00102AF3"/>
    <w:p w14:paraId="29316F9D" w14:textId="61D4F2A7" w:rsidR="003331E5" w:rsidRDefault="0088085B" w:rsidP="00102AF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1678CF73" w:rsidR="003331E5" w:rsidRDefault="003D1AAB" w:rsidP="00102AF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A4053D">
            <w:rPr>
              <w:noProof/>
            </w:rPr>
            <w:t xml:space="preserve"> [18]</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102AF3">
      <w:r>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102AF3">
      <w:pPr>
        <w:pStyle w:val="berschrift1"/>
      </w:pPr>
      <w:bookmarkStart w:id="31" w:name="_Toc20987694"/>
      <w:r w:rsidRPr="007C1C93">
        <w:t>Map-Matching</w:t>
      </w:r>
      <w:bookmarkEnd w:id="31"/>
    </w:p>
    <w:p w14:paraId="08A26775" w14:textId="77777777" w:rsidR="00265E62" w:rsidRPr="00265E62" w:rsidRDefault="00265E62" w:rsidP="00102AF3"/>
    <w:p w14:paraId="5967B1C5" w14:textId="2AF26AF5" w:rsidR="007C1C93" w:rsidRDefault="007C1C93" w:rsidP="00102AF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40E47A15" w:rsidR="00221059" w:rsidRDefault="00265E62" w:rsidP="00102AF3">
      <w:r w:rsidRPr="00265E62">
        <w:lastRenderedPageBreak/>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A4053D">
            <w:rPr>
              <w:noProof/>
            </w:rPr>
            <w:t xml:space="preserve"> [19]</w:t>
          </w:r>
          <w:r w:rsidR="00350199">
            <w:fldChar w:fldCharType="end"/>
          </w:r>
        </w:sdtContent>
      </w:sdt>
      <w:r w:rsidR="00221059">
        <w:t>.</w:t>
      </w:r>
    </w:p>
    <w:p w14:paraId="125E8735" w14:textId="77777777" w:rsidR="00E32A08" w:rsidRDefault="00E32A08" w:rsidP="00102AF3">
      <w:r>
        <w:t xml:space="preserve">Nun stellt sich die Frage wie man so ein Kartenabgleich implementiert. </w:t>
      </w:r>
      <w:r w:rsidR="00BC0B4A">
        <w:t>Eine Variante dies zu tun, ist via die Point-to-Point-Methode. Dabei handelt sich um eine durch den Autor abgeänderte Variante.</w:t>
      </w:r>
    </w:p>
    <w:p w14:paraId="4F75B3C6" w14:textId="77777777" w:rsidR="00BC0B4A" w:rsidRPr="00265E62" w:rsidRDefault="00BC0B4A" w:rsidP="00102AF3"/>
    <w:p w14:paraId="717EA39F" w14:textId="77777777" w:rsidR="00060F73" w:rsidRDefault="00060F73" w:rsidP="00102AF3">
      <w:pPr>
        <w:pStyle w:val="berschrift2"/>
        <w:rPr>
          <w:lang w:val="en-US"/>
        </w:rPr>
      </w:pPr>
      <w:bookmarkStart w:id="32" w:name="_Toc20987695"/>
      <w:r w:rsidRPr="00265E62">
        <w:rPr>
          <w:lang w:val="en-US"/>
        </w:rPr>
        <w:t>Point-to</w:t>
      </w:r>
      <w:r w:rsidR="00265E62" w:rsidRPr="00265E62">
        <w:rPr>
          <w:lang w:val="en-US"/>
        </w:rPr>
        <w:t>-</w:t>
      </w:r>
      <w:r w:rsidRPr="00265E62">
        <w:rPr>
          <w:lang w:val="en-US"/>
        </w:rPr>
        <w:t>Point-</w:t>
      </w:r>
      <w:r w:rsidRPr="00AD3A2A">
        <w:t>Methode</w:t>
      </w:r>
      <w:bookmarkEnd w:id="32"/>
    </w:p>
    <w:p w14:paraId="2257EBCC" w14:textId="77777777" w:rsidR="00C547C1" w:rsidRPr="00C547C1" w:rsidRDefault="00C547C1" w:rsidP="00102AF3">
      <w:pPr>
        <w:rPr>
          <w:lang w:val="en-US"/>
        </w:rPr>
      </w:pPr>
    </w:p>
    <w:p w14:paraId="21FDAD47" w14:textId="19884F4C" w:rsidR="007A4F7F" w:rsidRDefault="00950AD7" w:rsidP="00102AF3">
      <w:r>
        <w:t>Die Grund Idee der Point-to-Point-Methode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102AF3"/>
    <w:p w14:paraId="7A4F7FF6" w14:textId="07370BAD" w:rsidR="00334143" w:rsidRDefault="007A4F7F" w:rsidP="00102AF3">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die Daten von Swis</w:t>
      </w:r>
      <w:r w:rsidR="00C547C1">
        <w:t>stopo</w:t>
      </w:r>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A4053D">
            <w:rPr>
              <w:noProof/>
            </w:rPr>
            <w:t>[20]</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102AF3"/>
    <w:p w14:paraId="5C419DF6" w14:textId="77777777" w:rsidR="00D1402A" w:rsidRDefault="00D1402A" w:rsidP="00102AF3">
      <w:pPr>
        <w:keepNext/>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3CF784ED" w:rsidR="00D1402A" w:rsidRDefault="00D1402A" w:rsidP="00102AF3">
      <w:pPr>
        <w:pStyle w:val="Beschriftung"/>
      </w:pPr>
      <w:r>
        <w:t xml:space="preserve">Abb.  </w:t>
      </w:r>
      <w:fldSimple w:instr=" SEQ Abb._ \* ARABIC ">
        <w:r w:rsidR="00B04A60">
          <w:rPr>
            <w:noProof/>
          </w:rPr>
          <w:t>14</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5AB124E0" w:rsidR="00C12ADC" w:rsidRDefault="007A4F7F" w:rsidP="00102AF3">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58E07D0A" w14:textId="77777777" w:rsidR="0050086C" w:rsidRPr="00C12ADC" w:rsidRDefault="0050086C" w:rsidP="00102AF3"/>
    <w:p w14:paraId="3DA352CA" w14:textId="76398742" w:rsidR="003A6D2C" w:rsidRDefault="003A6D2C" w:rsidP="0050086C">
      <w:pPr>
        <w:shd w:val="clear" w:color="auto" w:fill="1E1E1E"/>
        <w:rPr>
          <w:rFonts w:ascii="Menlo" w:hAnsi="Menlo" w:cs="Menlo"/>
          <w:color w:val="CE9178"/>
          <w:sz w:val="18"/>
          <w:szCs w:val="18"/>
        </w:rPr>
      </w:pPr>
      <w:r w:rsidRPr="00A4053D">
        <w:rPr>
          <w:rFonts w:ascii="Menlo" w:hAnsi="Menlo" w:cs="Menlo"/>
          <w:color w:val="C586C0"/>
          <w:sz w:val="18"/>
          <w:szCs w:val="18"/>
        </w:rPr>
        <w:t>#include</w:t>
      </w:r>
      <w:r w:rsidRPr="00A4053D">
        <w:rPr>
          <w:rFonts w:ascii="Menlo" w:hAnsi="Menlo" w:cs="Menlo"/>
          <w:color w:val="569CD6"/>
          <w:sz w:val="18"/>
          <w:szCs w:val="18"/>
        </w:rPr>
        <w:t xml:space="preserve"> </w:t>
      </w:r>
      <w:r w:rsidRPr="00A4053D">
        <w:rPr>
          <w:rFonts w:ascii="Menlo" w:hAnsi="Menlo" w:cs="Menlo"/>
          <w:color w:val="CE9178"/>
          <w:sz w:val="18"/>
          <w:szCs w:val="18"/>
        </w:rPr>
        <w:t>&lt;avr/pgmspace.h&gt;</w:t>
      </w:r>
    </w:p>
    <w:p w14:paraId="1806DF4C" w14:textId="77777777" w:rsidR="0050086C" w:rsidRPr="00A4053D" w:rsidRDefault="0050086C" w:rsidP="0050086C">
      <w:pPr>
        <w:shd w:val="clear" w:color="auto" w:fill="1E1E1E"/>
        <w:rPr>
          <w:rFonts w:ascii="Menlo" w:hAnsi="Menlo" w:cs="Menlo"/>
          <w:color w:val="D4D4D4"/>
          <w:sz w:val="18"/>
          <w:szCs w:val="18"/>
        </w:rPr>
      </w:pPr>
    </w:p>
    <w:p w14:paraId="3DABF74F" w14:textId="77777777" w:rsidR="003A6D2C" w:rsidRPr="00A4053D" w:rsidRDefault="003A6D2C" w:rsidP="0050086C">
      <w:pPr>
        <w:shd w:val="clear" w:color="auto" w:fill="1E1E1E"/>
        <w:rPr>
          <w:rFonts w:ascii="Menlo" w:hAnsi="Menlo" w:cs="Menlo"/>
          <w:color w:val="D4D4D4"/>
          <w:sz w:val="18"/>
          <w:szCs w:val="18"/>
        </w:rPr>
      </w:pPr>
      <w:r w:rsidRPr="00A4053D">
        <w:rPr>
          <w:rFonts w:ascii="Menlo" w:hAnsi="Menlo" w:cs="Menlo"/>
          <w:color w:val="6A9955"/>
          <w:sz w:val="18"/>
          <w:szCs w:val="18"/>
        </w:rPr>
        <w:t>//1</w:t>
      </w:r>
    </w:p>
    <w:p w14:paraId="5558DF04" w14:textId="1AF5A815" w:rsidR="0050086C" w:rsidRPr="00A4053D" w:rsidRDefault="003A6D2C" w:rsidP="0050086C">
      <w:pPr>
        <w:shd w:val="clear" w:color="auto" w:fill="1E1E1E"/>
        <w:rPr>
          <w:rFonts w:ascii="Menlo" w:hAnsi="Menlo" w:cs="Menlo"/>
          <w:color w:val="D4D4D4"/>
          <w:sz w:val="18"/>
          <w:szCs w:val="18"/>
        </w:rPr>
      </w:pPr>
      <w:r w:rsidRPr="00A4053D">
        <w:rPr>
          <w:rFonts w:ascii="Menlo" w:hAnsi="Menlo" w:cs="Menlo"/>
          <w:color w:val="569CD6"/>
          <w:sz w:val="18"/>
          <w:szCs w:val="18"/>
        </w:rPr>
        <w:t>typedef</w:t>
      </w:r>
      <w:r w:rsidRPr="00A4053D">
        <w:rPr>
          <w:rFonts w:ascii="Menlo" w:hAnsi="Menlo" w:cs="Menlo"/>
          <w:color w:val="D4D4D4"/>
          <w:sz w:val="18"/>
          <w:szCs w:val="18"/>
        </w:rPr>
        <w:t xml:space="preserve"> </w:t>
      </w:r>
      <w:r w:rsidRPr="00A4053D">
        <w:rPr>
          <w:rFonts w:ascii="Menlo" w:hAnsi="Menlo" w:cs="Menlo"/>
          <w:color w:val="569CD6"/>
          <w:sz w:val="18"/>
          <w:szCs w:val="18"/>
        </w:rPr>
        <w:t>struct</w:t>
      </w:r>
      <w:r w:rsidRPr="00A4053D">
        <w:rPr>
          <w:rFonts w:ascii="Menlo" w:hAnsi="Menlo" w:cs="Menlo"/>
          <w:color w:val="D4D4D4"/>
          <w:sz w:val="18"/>
          <w:szCs w:val="18"/>
        </w:rPr>
        <w:t xml:space="preserve"> {</w:t>
      </w:r>
    </w:p>
    <w:p w14:paraId="473A8313" w14:textId="04A299CC" w:rsidR="003A6D2C" w:rsidRPr="00A4053D" w:rsidRDefault="0050086C" w:rsidP="0050086C">
      <w:pPr>
        <w:shd w:val="clear" w:color="auto" w:fill="1E1E1E"/>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lat;</w:t>
      </w:r>
    </w:p>
    <w:p w14:paraId="2AC337D6" w14:textId="5B130B3A" w:rsidR="003A6D2C" w:rsidRPr="00A4053D" w:rsidRDefault="0050086C" w:rsidP="0050086C">
      <w:pPr>
        <w:shd w:val="clear" w:color="auto" w:fill="1E1E1E"/>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lon;</w:t>
      </w:r>
    </w:p>
    <w:p w14:paraId="724840F2" w14:textId="58F06F96" w:rsidR="0050086C" w:rsidRPr="00A4053D" w:rsidRDefault="0050086C" w:rsidP="0050086C">
      <w:pPr>
        <w:shd w:val="clear" w:color="auto" w:fill="1E1E1E"/>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h;</w:t>
      </w:r>
    </w:p>
    <w:p w14:paraId="5D9FDD2F" w14:textId="5D3DF842" w:rsidR="003A6D2C" w:rsidRDefault="003A6D2C" w:rsidP="0050086C">
      <w:pPr>
        <w:shd w:val="clear" w:color="auto" w:fill="1E1E1E"/>
        <w:rPr>
          <w:rFonts w:ascii="Menlo" w:hAnsi="Menlo" w:cs="Menlo"/>
          <w:color w:val="D4D4D4"/>
          <w:sz w:val="18"/>
          <w:szCs w:val="18"/>
        </w:rPr>
      </w:pPr>
      <w:r w:rsidRPr="00A4053D">
        <w:rPr>
          <w:rFonts w:ascii="Menlo" w:hAnsi="Menlo" w:cs="Menlo"/>
          <w:color w:val="D4D4D4"/>
          <w:sz w:val="18"/>
          <w:szCs w:val="18"/>
        </w:rPr>
        <w:t>} X_Y_Height;</w:t>
      </w:r>
    </w:p>
    <w:p w14:paraId="2D69D285" w14:textId="77777777" w:rsidR="0050086C" w:rsidRPr="00A4053D" w:rsidRDefault="0050086C" w:rsidP="0050086C">
      <w:pPr>
        <w:shd w:val="clear" w:color="auto" w:fill="1E1E1E"/>
        <w:rPr>
          <w:rFonts w:ascii="Menlo" w:hAnsi="Menlo" w:cs="Menlo"/>
          <w:color w:val="D4D4D4"/>
          <w:sz w:val="18"/>
          <w:szCs w:val="18"/>
        </w:rPr>
      </w:pPr>
    </w:p>
    <w:p w14:paraId="58F53BD9" w14:textId="77777777" w:rsidR="003A6D2C" w:rsidRPr="00A4053D" w:rsidRDefault="003A6D2C" w:rsidP="0050086C">
      <w:pPr>
        <w:shd w:val="clear" w:color="auto" w:fill="1E1E1E"/>
        <w:rPr>
          <w:rFonts w:ascii="Menlo" w:hAnsi="Menlo" w:cs="Menlo"/>
          <w:color w:val="D4D4D4"/>
          <w:sz w:val="18"/>
          <w:szCs w:val="18"/>
        </w:rPr>
      </w:pPr>
      <w:r w:rsidRPr="00A4053D">
        <w:rPr>
          <w:rFonts w:ascii="Menlo" w:hAnsi="Menlo" w:cs="Menlo"/>
          <w:color w:val="6A9955"/>
          <w:sz w:val="18"/>
          <w:szCs w:val="18"/>
        </w:rPr>
        <w:lastRenderedPageBreak/>
        <w:t>//2</w:t>
      </w:r>
    </w:p>
    <w:p w14:paraId="5305E3A0" w14:textId="77777777" w:rsidR="003A6D2C" w:rsidRPr="00A4053D" w:rsidRDefault="003A6D2C" w:rsidP="0050086C">
      <w:pPr>
        <w:shd w:val="clear" w:color="auto" w:fill="1E1E1E"/>
        <w:rPr>
          <w:rFonts w:ascii="Menlo" w:hAnsi="Menlo" w:cs="Menlo"/>
          <w:color w:val="D4D4D4"/>
          <w:sz w:val="18"/>
          <w:szCs w:val="18"/>
        </w:rPr>
      </w:pPr>
      <w:r w:rsidRPr="00A4053D">
        <w:rPr>
          <w:rFonts w:ascii="Menlo" w:hAnsi="Menlo" w:cs="Menlo"/>
          <w:color w:val="569CD6"/>
          <w:sz w:val="18"/>
          <w:szCs w:val="18"/>
        </w:rPr>
        <w:t>const</w:t>
      </w:r>
      <w:r w:rsidRPr="00A4053D">
        <w:rPr>
          <w:rFonts w:ascii="Menlo" w:hAnsi="Menlo" w:cs="Menlo"/>
          <w:color w:val="D4D4D4"/>
          <w:sz w:val="18"/>
          <w:szCs w:val="18"/>
        </w:rPr>
        <w:t xml:space="preserve"> PROGMEM X_Y_Height data[] = {</w:t>
      </w:r>
    </w:p>
    <w:p w14:paraId="23FA4B44" w14:textId="6CF2E5E6" w:rsidR="003A6D2C" w:rsidRPr="00A4053D" w:rsidRDefault="0050086C" w:rsidP="0050086C">
      <w:pPr>
        <w:shd w:val="clear" w:color="auto" w:fill="1E1E1E"/>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46.90982</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585.7</w:t>
      </w:r>
      <w:r w:rsidR="003A6D2C" w:rsidRPr="00A4053D">
        <w:rPr>
          <w:rFonts w:ascii="Menlo" w:hAnsi="Menlo" w:cs="Menlo"/>
          <w:color w:val="D4D4D4"/>
          <w:sz w:val="18"/>
          <w:szCs w:val="18"/>
        </w:rPr>
        <w:t>,</w:t>
      </w:r>
    </w:p>
    <w:p w14:paraId="542636E2" w14:textId="3D6A8AA3" w:rsidR="003A6D2C" w:rsidRPr="00A4053D" w:rsidRDefault="0050086C" w:rsidP="0050086C">
      <w:pPr>
        <w:shd w:val="clear" w:color="auto" w:fill="1E1E1E"/>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46.90934</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586.6</w:t>
      </w:r>
    </w:p>
    <w:p w14:paraId="59146B5E" w14:textId="14D6E39D" w:rsidR="003A6D2C" w:rsidRDefault="003A6D2C" w:rsidP="0050086C">
      <w:pPr>
        <w:shd w:val="clear" w:color="auto" w:fill="1E1E1E"/>
        <w:rPr>
          <w:rFonts w:ascii="Menlo" w:hAnsi="Menlo" w:cs="Menlo"/>
          <w:color w:val="D4D4D4"/>
          <w:sz w:val="18"/>
          <w:szCs w:val="18"/>
        </w:rPr>
      </w:pPr>
      <w:r w:rsidRPr="00A4053D">
        <w:rPr>
          <w:rFonts w:ascii="Menlo" w:hAnsi="Menlo" w:cs="Menlo"/>
          <w:color w:val="D4D4D4"/>
          <w:sz w:val="18"/>
          <w:szCs w:val="18"/>
        </w:rPr>
        <w:t>};</w:t>
      </w:r>
    </w:p>
    <w:p w14:paraId="12E6B2DD" w14:textId="77777777" w:rsidR="006E5FBD" w:rsidRPr="00A4053D" w:rsidRDefault="006E5FBD" w:rsidP="0050086C">
      <w:pPr>
        <w:shd w:val="clear" w:color="auto" w:fill="1E1E1E"/>
        <w:rPr>
          <w:rFonts w:ascii="Menlo" w:hAnsi="Menlo" w:cs="Menlo"/>
          <w:color w:val="D4D4D4"/>
          <w:sz w:val="18"/>
          <w:szCs w:val="18"/>
        </w:rPr>
      </w:pPr>
    </w:p>
    <w:p w14:paraId="7F67EB3B" w14:textId="77777777" w:rsidR="00496FA2" w:rsidRPr="00A4053D" w:rsidRDefault="00496FA2" w:rsidP="0050086C">
      <w:pPr>
        <w:shd w:val="clear" w:color="auto" w:fill="1E1E1E"/>
        <w:rPr>
          <w:rFonts w:ascii="Menlo" w:hAnsi="Menlo" w:cs="Menlo"/>
          <w:color w:val="D4D4D4"/>
          <w:sz w:val="18"/>
          <w:szCs w:val="18"/>
        </w:rPr>
      </w:pPr>
      <w:r w:rsidRPr="00A4053D">
        <w:rPr>
          <w:rFonts w:ascii="Menlo" w:hAnsi="Menlo" w:cs="Menlo"/>
          <w:color w:val="6A9955"/>
          <w:sz w:val="18"/>
          <w:szCs w:val="18"/>
        </w:rPr>
        <w:t>//3</w:t>
      </w:r>
    </w:p>
    <w:p w14:paraId="50B840D3" w14:textId="77777777" w:rsidR="00496FA2" w:rsidRPr="00A4053D" w:rsidRDefault="00496FA2" w:rsidP="0050086C">
      <w:pPr>
        <w:shd w:val="clear" w:color="auto" w:fill="1E1E1E"/>
        <w:rPr>
          <w:rFonts w:ascii="Menlo" w:hAnsi="Menlo" w:cs="Menlo"/>
          <w:color w:val="D4D4D4"/>
          <w:sz w:val="18"/>
          <w:szCs w:val="18"/>
        </w:rPr>
      </w:pPr>
      <w:r w:rsidRPr="00A4053D">
        <w:rPr>
          <w:rFonts w:ascii="Menlo" w:hAnsi="Menlo" w:cs="Menlo"/>
          <w:color w:val="569CD6"/>
          <w:sz w:val="18"/>
          <w:szCs w:val="18"/>
        </w:rPr>
        <w:t>double</w:t>
      </w:r>
      <w:r w:rsidRPr="00A4053D">
        <w:rPr>
          <w:rFonts w:ascii="Menlo" w:hAnsi="Menlo" w:cs="Menlo"/>
          <w:color w:val="D4D4D4"/>
          <w:sz w:val="18"/>
          <w:szCs w:val="18"/>
        </w:rPr>
        <w:t xml:space="preserve"> latitude = </w:t>
      </w:r>
      <w:r w:rsidRPr="00A4053D">
        <w:rPr>
          <w:rFonts w:ascii="Menlo" w:hAnsi="Menlo" w:cs="Menlo"/>
          <w:color w:val="DCDCAA"/>
          <w:sz w:val="18"/>
          <w:szCs w:val="18"/>
        </w:rPr>
        <w:t>pgm_read_float_far</w:t>
      </w:r>
      <w:r w:rsidRPr="00A4053D">
        <w:rPr>
          <w:rFonts w:ascii="Menlo" w:hAnsi="Menlo" w:cs="Menlo"/>
          <w:color w:val="D4D4D4"/>
          <w:sz w:val="18"/>
          <w:szCs w:val="18"/>
        </w:rPr>
        <w:t>(&amp;</w:t>
      </w:r>
      <w:r w:rsidRPr="00A4053D">
        <w:rPr>
          <w:rFonts w:ascii="Menlo" w:hAnsi="Menlo" w:cs="Menlo"/>
          <w:color w:val="9CDCFE"/>
          <w:sz w:val="18"/>
          <w:szCs w:val="18"/>
        </w:rPr>
        <w:t>data</w:t>
      </w:r>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w:t>
      </w:r>
      <w:r w:rsidRPr="00A4053D">
        <w:rPr>
          <w:rFonts w:ascii="Menlo" w:hAnsi="Menlo" w:cs="Menlo"/>
          <w:color w:val="9CDCFE"/>
          <w:sz w:val="18"/>
          <w:szCs w:val="18"/>
        </w:rPr>
        <w:t>lat</w:t>
      </w:r>
      <w:r w:rsidRPr="00A4053D">
        <w:rPr>
          <w:rFonts w:ascii="Menlo" w:hAnsi="Menlo" w:cs="Menlo"/>
          <w:color w:val="D4D4D4"/>
          <w:sz w:val="18"/>
          <w:szCs w:val="18"/>
        </w:rPr>
        <w:t>);</w:t>
      </w:r>
    </w:p>
    <w:p w14:paraId="479BCB60" w14:textId="77777777" w:rsidR="00C12ADC" w:rsidRDefault="00C12ADC" w:rsidP="00102AF3"/>
    <w:p w14:paraId="3ED5EADB" w14:textId="7FC590D2" w:rsidR="00C12ADC" w:rsidRDefault="003A6D2C" w:rsidP="00102AF3">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Latitude, Longitude und Höhe. Dann wird ein Array erstellt vom Typ X_Y_Height, welches in der ersten Kolonne die </w:t>
      </w:r>
      <w:r w:rsidR="006530E3">
        <w:t>Latitude, in der zweiten die Longitude und in der dritten die Höhe beinhaltet.</w:t>
      </w:r>
      <w:r w:rsidR="00496FA2">
        <w:t xml:space="preserve"> </w:t>
      </w:r>
      <w:r w:rsidR="00C12ADC">
        <w:t xml:space="preserve">Doch damit diese Daten nicht den Arbeitsspeicher </w:t>
      </w:r>
      <w:r>
        <w:t xml:space="preserve">(den sog. SRAM) </w:t>
      </w:r>
      <w:r w:rsidR="00C12ADC">
        <w:t xml:space="preserve">des Arduino Mega 2560 überfüllen, werden diese mit Hilfe </w:t>
      </w:r>
      <w:r>
        <w:t xml:space="preserve">von </w:t>
      </w:r>
      <w:r w:rsidRPr="003A6D2C">
        <w:rPr>
          <w:rStyle w:val="IntensiveHervorhebung"/>
        </w:rPr>
        <w:t>PROGMEM</w:t>
      </w:r>
      <w:r>
        <w:t>, das aus der «avr/pgmspace.h»-Bibliothek stammt, in den Flash-Speicher abgelegt</w:t>
      </w:r>
      <w:r w:rsidR="004C0021">
        <w:t xml:space="preserve"> (siehe Kap. Arduino)</w:t>
      </w:r>
      <w:r>
        <w:t xml:space="preserve">. </w:t>
      </w:r>
      <w:r w:rsidR="00CB5BEC">
        <w:t>Punkt drei im Code zeigt lediglich wie man auf den Datensatz zugreifen kann.</w:t>
      </w:r>
    </w:p>
    <w:p w14:paraId="7BB0AEB2" w14:textId="77777777" w:rsidR="000B7028" w:rsidRDefault="000B7028" w:rsidP="00102AF3"/>
    <w:p w14:paraId="2F9FAA41" w14:textId="6CC480C0" w:rsidR="002D1B6C" w:rsidRDefault="00F61758" w:rsidP="00102AF3">
      <w:r>
        <w:t>Jetzt stellt sich natürlich die Frage wie und wann die Kalibrierung der Sensoren – d.h. in diesem Fall der Barometer und das GPS-Modul – mit Hilfe des Datensatzes stattfinden sollte.</w:t>
      </w:r>
    </w:p>
    <w:p w14:paraId="1B533929" w14:textId="77777777" w:rsidR="00F61758" w:rsidRDefault="00F61758" w:rsidP="00102AF3">
      <w:pPr>
        <w:pStyle w:val="berschrift2"/>
      </w:pPr>
    </w:p>
    <w:p w14:paraId="62C4A08D" w14:textId="2A536B9D" w:rsidR="00F61758" w:rsidRDefault="00F61758" w:rsidP="00102AF3">
      <w:pPr>
        <w:pStyle w:val="berschrift2"/>
      </w:pPr>
      <w:bookmarkStart w:id="33" w:name="_Toc20987696"/>
      <w:r>
        <w:t>Kalibrierung des GPS Modul</w:t>
      </w:r>
      <w:bookmarkEnd w:id="33"/>
    </w:p>
    <w:p w14:paraId="2C502614" w14:textId="498C27E8" w:rsidR="0088085B" w:rsidRDefault="0022515B" w:rsidP="00102AF3">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102AF3">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102AF3"/>
    <w:p w14:paraId="3BE450B8" w14:textId="77777777" w:rsidR="002D1B6C" w:rsidRPr="00F861DF" w:rsidRDefault="004C0021" w:rsidP="00102AF3">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102AF3">
      <w:pPr>
        <w:rPr>
          <w:rFonts w:eastAsiaTheme="minorEastAsia"/>
        </w:rPr>
      </w:pPr>
    </w:p>
    <w:p w14:paraId="3EFD2E10" w14:textId="77777777" w:rsidR="002D1B6C" w:rsidRPr="00F861DF" w:rsidRDefault="004C0021" w:rsidP="00102AF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02AF3">
      <w:pPr>
        <w:rPr>
          <w:rFonts w:eastAsiaTheme="minorEastAsia"/>
        </w:rPr>
      </w:pPr>
    </w:p>
    <w:p w14:paraId="66DCA16A" w14:textId="1E37EB5E" w:rsidR="00F861DF" w:rsidRDefault="00F861DF" w:rsidP="008A2931">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102AF3">
      <w:pPr>
        <w:rPr>
          <w:rStyle w:val="Hervorhebung"/>
          <w:rFonts w:eastAsiaTheme="minorEastAsia"/>
          <w:iCs w:val="0"/>
        </w:rPr>
      </w:pPr>
    </w:p>
    <w:p w14:paraId="39293DC5" w14:textId="5951C15F" w:rsidR="00F61758" w:rsidRDefault="0020250A" w:rsidP="00102AF3">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w:t>
      </w:r>
      <w:r w:rsidR="004C0021">
        <w:t>,</w:t>
      </w:r>
      <w:r w:rsidR="006464F4">
        <w:t xml:space="preserve">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102AF3"/>
    <w:p w14:paraId="172AB04E" w14:textId="77777777" w:rsidR="00F61758" w:rsidRDefault="00F61758" w:rsidP="00102AF3">
      <w:pPr>
        <w:pStyle w:val="berschrift2"/>
      </w:pPr>
      <w:bookmarkStart w:id="34" w:name="_Toc20987697"/>
      <w:r>
        <w:t>Kalibrierung des Barometers</w:t>
      </w:r>
      <w:bookmarkEnd w:id="34"/>
    </w:p>
    <w:p w14:paraId="5BBA5E4D" w14:textId="5D627F09" w:rsidR="00F61758" w:rsidRDefault="005E6302" w:rsidP="00102AF3">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102AF3"/>
    <w:p w14:paraId="51B2D3E1" w14:textId="26B06BD7" w:rsidR="008D60C7" w:rsidRDefault="000B412F" w:rsidP="00102AF3">
      <w:r>
        <w:t xml:space="preserve">Als nächstes </w:t>
      </w:r>
      <w:r w:rsidR="002A1B7F">
        <w:t>wird</w:t>
      </w:r>
      <w:r>
        <w:t xml:space="preserve"> </w:t>
      </w:r>
      <w:r w:rsidR="00E002FE">
        <w:t>gezeigt, wie man mit Map-Matching auch die Höhe berechnen könnte.</w:t>
      </w:r>
    </w:p>
    <w:p w14:paraId="54773B0D" w14:textId="77777777" w:rsidR="000B412F" w:rsidRDefault="000B412F" w:rsidP="00102AF3"/>
    <w:p w14:paraId="7D21332B" w14:textId="5925DC57" w:rsidR="00060F73" w:rsidRDefault="00B00624" w:rsidP="00102AF3">
      <w:pPr>
        <w:pStyle w:val="berschrift2"/>
      </w:pPr>
      <w:bookmarkStart w:id="35" w:name="_Toc20987698"/>
      <w:r>
        <w:lastRenderedPageBreak/>
        <w:t>Höhenmessung mit Map-Matching</w:t>
      </w:r>
      <w:bookmarkEnd w:id="35"/>
    </w:p>
    <w:p w14:paraId="65C44B30" w14:textId="241DDFD0" w:rsidR="00A65649" w:rsidRDefault="00B00624" w:rsidP="00102AF3">
      <w:r>
        <w:t>Wie bereits bei der vorherigen Map-Matching Anwendung gezeigt wurde, benötigt eine Map-Matching-Implementation immer einen Datensatz; so ist auch hier dies der Fall</w:t>
      </w:r>
      <w:r w:rsidR="00B11D37">
        <w:t>.</w:t>
      </w:r>
      <w:r>
        <w:t xml:space="preserve"> </w:t>
      </w:r>
      <w:r w:rsidR="00B81180">
        <w:t>Der hier verwendete Datensatz ist ein von Swisstopo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A4053D">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w:t>
      </w:r>
      <w:r w:rsidR="004C0021">
        <w:t xml:space="preserve">+/- </w:t>
      </w:r>
      <w:r w:rsidR="005969A6">
        <w:t xml:space="preserve">1.5m beträgt </w:t>
      </w:r>
      <w:sdt>
        <w:sdtPr>
          <w:id w:val="1132216129"/>
          <w:citation/>
        </w:sdtPr>
        <w:sdtContent>
          <w:r w:rsidR="005969A6">
            <w:fldChar w:fldCharType="begin"/>
          </w:r>
          <w:r w:rsidR="005969A6">
            <w:instrText xml:space="preserve"> CITATION Swi191 \l 2055 </w:instrText>
          </w:r>
          <w:r w:rsidR="005969A6">
            <w:fldChar w:fldCharType="separate"/>
          </w:r>
          <w:r w:rsidR="00A4053D">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9"/>
      </w:r>
      <w:r w:rsidR="00B81180">
        <w:t xml:space="preserve"> </w:t>
      </w:r>
      <w:r w:rsidR="00E81FC8">
        <w:t xml:space="preserve">(lat/lon) umgewandelt werden. </w:t>
      </w:r>
      <w:r w:rsidR="00A65649">
        <w:t xml:space="preserve">Glücklicherweise besitzt Swisstopo einen Formatwandler </w:t>
      </w:r>
      <w:sdt>
        <w:sdtPr>
          <w:id w:val="-2019531328"/>
          <w:citation/>
        </w:sdtPr>
        <w:sdtContent>
          <w:r w:rsidR="00921807">
            <w:fldChar w:fldCharType="begin"/>
          </w:r>
          <w:r w:rsidR="00921807">
            <w:instrText xml:space="preserve"> CITATION Swi19 \l 2055 </w:instrText>
          </w:r>
          <w:r w:rsidR="00921807">
            <w:fldChar w:fldCharType="separate"/>
          </w:r>
          <w:r w:rsidR="00A4053D">
            <w:rPr>
              <w:noProof/>
            </w:rPr>
            <w:t>[21]</w:t>
          </w:r>
          <w:r w:rsidR="00921807">
            <w:fldChar w:fldCharType="end"/>
          </w:r>
        </w:sdtContent>
      </w:sdt>
      <w:r w:rsidR="00A65649">
        <w:t>.</w:t>
      </w:r>
    </w:p>
    <w:p w14:paraId="6F290847" w14:textId="77777777" w:rsidR="000B7028" w:rsidRDefault="000B7028" w:rsidP="00102AF3"/>
    <w:p w14:paraId="1712DABD" w14:textId="7A0A039B" w:rsidR="00A65649" w:rsidRDefault="00350199" w:rsidP="00102AF3">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102AF3"/>
    <w:p w14:paraId="349A53AB" w14:textId="77777777" w:rsidR="00083246" w:rsidRDefault="00083246" w:rsidP="00102AF3">
      <w:pPr>
        <w:keepNext/>
      </w:pPr>
      <w:r>
        <w:rPr>
          <w:noProof/>
        </w:rPr>
        <w:drawing>
          <wp:inline distT="0" distB="0" distL="0" distR="0" wp14:anchorId="33A4F3CD" wp14:editId="633861C6">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5"/>
                    <a:stretch>
                      <a:fillRect/>
                    </a:stretch>
                  </pic:blipFill>
                  <pic:spPr>
                    <a:xfrm>
                      <a:off x="0" y="0"/>
                      <a:ext cx="5118894" cy="2781910"/>
                    </a:xfrm>
                    <a:prstGeom prst="rect">
                      <a:avLst/>
                    </a:prstGeom>
                  </pic:spPr>
                </pic:pic>
              </a:graphicData>
            </a:graphic>
          </wp:inline>
        </w:drawing>
      </w:r>
    </w:p>
    <w:p w14:paraId="5648F8DC" w14:textId="5A9BB718" w:rsidR="002A4167" w:rsidRDefault="00083246" w:rsidP="00102AF3">
      <w:pPr>
        <w:pStyle w:val="Beschriftung"/>
      </w:pPr>
      <w:r>
        <w:t xml:space="preserve">Abb.  </w:t>
      </w:r>
      <w:fldSimple w:instr=" SEQ Abb._ \* ARABIC ">
        <w:r w:rsidR="00B04A60">
          <w:rPr>
            <w:noProof/>
          </w:rPr>
          <w:t>15</w:t>
        </w:r>
      </w:fldSimple>
      <w:r>
        <w:t xml:space="preserve"> </w:t>
      </w:r>
      <w:r w:rsidR="002A4167">
        <w:t>Foto</w:t>
      </w:r>
      <w:r>
        <w:t xml:space="preserve"> von Autor: Ausgewählte Region mit 862 </w:t>
      </w:r>
      <w:r w:rsidR="002A4167">
        <w:t>Fixpunkten; 2000m x 4000m</w:t>
      </w:r>
    </w:p>
    <w:p w14:paraId="7DB4E377" w14:textId="606BA4F3" w:rsidR="00451F46" w:rsidRDefault="00804A65" w:rsidP="00102AF3">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102AF3"/>
    <w:p w14:paraId="3A13FD7B" w14:textId="54B807CB" w:rsidR="009B4BEA" w:rsidRDefault="009B4BEA" w:rsidP="00102AF3">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Point-to-Point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36"/>
      <w:r w:rsidR="008D1499">
        <w:t>wird</w:t>
      </w:r>
      <w:commentRangeEnd w:id="36"/>
      <w:r w:rsidR="00DF6B63">
        <w:rPr>
          <w:rStyle w:val="Kommentarzeichen"/>
        </w:rPr>
        <w:commentReference w:id="36"/>
      </w:r>
      <w:r w:rsidR="008D1499">
        <w:t>.</w:t>
      </w:r>
    </w:p>
    <w:p w14:paraId="24AE8E85" w14:textId="250D86A7" w:rsidR="00B11D37" w:rsidRDefault="00B11D37" w:rsidP="00102AF3"/>
    <w:p w14:paraId="579E5995" w14:textId="330FDDC6" w:rsidR="00AD3A2A" w:rsidRDefault="00B11D37" w:rsidP="00102AF3">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102AF3">
      <w:pPr>
        <w:keepNext/>
      </w:pPr>
      <w:r>
        <w:rPr>
          <w:noProof/>
        </w:rPr>
        <w:lastRenderedPageBreak/>
        <w:drawing>
          <wp:inline distT="0" distB="0" distL="0" distR="0" wp14:anchorId="30E08716" wp14:editId="050BD9C7">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6"/>
                    <a:stretch>
                      <a:fillRect/>
                    </a:stretch>
                  </pic:blipFill>
                  <pic:spPr>
                    <a:xfrm>
                      <a:off x="0" y="0"/>
                      <a:ext cx="5444066" cy="3640186"/>
                    </a:xfrm>
                    <a:prstGeom prst="rect">
                      <a:avLst/>
                    </a:prstGeom>
                  </pic:spPr>
                </pic:pic>
              </a:graphicData>
            </a:graphic>
          </wp:inline>
        </w:drawing>
      </w:r>
    </w:p>
    <w:p w14:paraId="4561EFD2" w14:textId="5004F6FD" w:rsidR="00C243CF" w:rsidRDefault="00B91315" w:rsidP="00102AF3">
      <w:pPr>
        <w:pStyle w:val="Beschriftung"/>
      </w:pPr>
      <w:r>
        <w:t xml:space="preserve">Abb.  </w:t>
      </w:r>
      <w:fldSimple w:instr=" SEQ Abb._ \* ARABIC ">
        <w:r w:rsidR="00B04A60">
          <w:rPr>
            <w:noProof/>
          </w:rPr>
          <w:t>16</w:t>
        </w:r>
      </w:fldSimple>
      <w:r>
        <w:t xml:space="preserve"> Gitternetzsystem</w:t>
      </w:r>
    </w:p>
    <w:p w14:paraId="2434F887" w14:textId="77777777" w:rsidR="008B4561" w:rsidRDefault="008B4561" w:rsidP="00102AF3"/>
    <w:p w14:paraId="5D29C40D" w14:textId="06C9F7D0" w:rsidR="00D72CE4" w:rsidRDefault="00505AE3" w:rsidP="00102AF3">
      <w:r>
        <w:t>Da die beiden parallel zur Ebene sind, kann die Ebenen</w:t>
      </w:r>
      <w:r w:rsidR="004C0021">
        <w:t>-G</w:t>
      </w:r>
      <w:r>
        <w:t xml:space="preserve">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102AF3"/>
    <w:p w14:paraId="7927D577" w14:textId="128CA879" w:rsidR="00505AE3" w:rsidRPr="008B4561" w:rsidRDefault="00D72CE4" w:rsidP="00102AF3">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102AF3"/>
    <w:p w14:paraId="354BE9AC" w14:textId="02BBC568" w:rsidR="008B4561" w:rsidRDefault="008B4561" w:rsidP="00102AF3">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wobei für x und y die GPS Koordinaten eingesetzt werden.</w:t>
      </w:r>
    </w:p>
    <w:p w14:paraId="62E131D6" w14:textId="0D3BD25C" w:rsidR="00A74ED9" w:rsidRPr="005D203A" w:rsidRDefault="00A74ED9" w:rsidP="00102AF3">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102AF3"/>
    <w:p w14:paraId="7849A68B" w14:textId="7890DD67" w:rsidR="005D203A" w:rsidRDefault="00B20D46" w:rsidP="00102AF3">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p>
    <w:p w14:paraId="37726526" w14:textId="77777777" w:rsidR="000B7028" w:rsidRDefault="000B7028" w:rsidP="00102AF3"/>
    <w:p w14:paraId="275E90BC" w14:textId="00131CA5" w:rsidR="000B7028" w:rsidRDefault="0060679F" w:rsidP="00102AF3">
      <w:r>
        <w:t xml:space="preserve">Um </w:t>
      </w:r>
      <w:r w:rsidR="00B20D46">
        <w:t>dem</w:t>
      </w:r>
      <w:r>
        <w:t xml:space="preserve"> Höhendifferenz-</w:t>
      </w:r>
      <w:r w:rsidR="00B20D46">
        <w:t>Problem</w:t>
      </w:r>
      <w:r>
        <w:t xml:space="preserve"> zu </w:t>
      </w:r>
      <w:r w:rsidR="00B20D46">
        <w:t>entkommen</w:t>
      </w:r>
      <w:r>
        <w:t xml:space="preserve">, </w:t>
      </w:r>
      <w:r w:rsidR="00C52BCF">
        <w:t>schlägt</w:t>
      </w:r>
      <w:r>
        <w:t xml:space="preserve"> der Autor </w:t>
      </w:r>
      <w:r w:rsidR="00B20D46">
        <w:t xml:space="preserve">vor, eine weitere Bedingung einzufügen, die die Fixpunkte erfüllen müssen. Nämlich </w:t>
      </w:r>
      <w:r w:rsidR="00C52BCF">
        <w:t>soll</w:t>
      </w:r>
      <w:r w:rsidR="00B20D46">
        <w:t xml:space="preserve"> die mittlere Höhendifferenz, der drei Fixpunkten, nicht grösser sein als ein bestimmter Wert.</w:t>
      </w:r>
      <w:r w:rsidR="00860F69">
        <w:t xml:space="preserve"> Dieser sollte zwischen der kleinsten und der grössten Höhendifferenz im Datensatz sein. Doch </w:t>
      </w:r>
      <w:r w:rsidR="00C52BCF">
        <w:t>eine solche</w:t>
      </w:r>
      <w:r w:rsidR="00860F69">
        <w:t xml:space="preserve"> Einschränkung könnte dazu führen, dass mehrere Fixpunkte nie verwendet werden. </w:t>
      </w:r>
      <w:r w:rsidR="00C52BCF">
        <w:t xml:space="preserve">Deshalb </w:t>
      </w:r>
      <w:r w:rsidR="00860F69">
        <w:t xml:space="preserve">wird diese </w:t>
      </w:r>
      <w:r w:rsidR="005A292B">
        <w:t xml:space="preserve">Map-Matching </w:t>
      </w:r>
      <w:r w:rsidR="00860F69">
        <w:t>Anwendung nicht als eine weitere Variante für die Kalibrierung des Barometers angesehen, sondern als eine andere Art die Höhe zu berechnen.</w:t>
      </w:r>
    </w:p>
    <w:p w14:paraId="16AABE63" w14:textId="2D483EC6" w:rsidR="00DD14CD" w:rsidRPr="000B7028" w:rsidRDefault="00860F69" w:rsidP="00102AF3">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142635">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p>
    <w:p w14:paraId="5ECCDE28" w14:textId="31A7B97F" w:rsidR="00060F73" w:rsidRDefault="00060F73" w:rsidP="00102AF3">
      <w:pPr>
        <w:pStyle w:val="berschrift1"/>
      </w:pPr>
      <w:bookmarkStart w:id="37" w:name="_Toc20987699"/>
      <w:r>
        <w:t>Kalman-Filter</w:t>
      </w:r>
      <w:bookmarkEnd w:id="37"/>
    </w:p>
    <w:p w14:paraId="5E33181F" w14:textId="5A36BA34" w:rsidR="0042012D" w:rsidRDefault="00060F73" w:rsidP="00102AF3">
      <w:pPr>
        <w:pStyle w:val="berschrift2"/>
      </w:pPr>
      <w:bookmarkStart w:id="38" w:name="_Toc20987700"/>
      <w:r>
        <w:t>Definition Filter</w:t>
      </w:r>
      <w:bookmarkEnd w:id="38"/>
    </w:p>
    <w:p w14:paraId="09E54063" w14:textId="297E1B2E" w:rsidR="0017397F" w:rsidRDefault="0017397F" w:rsidP="00102AF3">
      <w:pPr>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102AF3">
      <w:pPr>
        <w:rPr>
          <w:lang w:eastAsia="en-US"/>
        </w:rPr>
      </w:pPr>
    </w:p>
    <w:p w14:paraId="14397947" w14:textId="548F96AA" w:rsidR="00D12AED" w:rsidRDefault="0017397F" w:rsidP="00102AF3">
      <w:pPr>
        <w:rPr>
          <w:lang w:eastAsia="en-US"/>
        </w:rPr>
      </w:pPr>
      <w:r>
        <w:rPr>
          <w:lang w:eastAsia="en-US"/>
        </w:rPr>
        <w:t>Mit diesem Prinzip könnte das sog. «digital Filtering»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w:t>
      </w:r>
      <w:bookmarkStart w:id="39" w:name="_GoBack"/>
      <w:bookmarkEnd w:id="39"/>
      <w:r w:rsidR="00B32C7F">
        <w:rPr>
          <w:lang w:eastAsia="en-US"/>
        </w:rPr>
        <w:t>mit dem Lauf</w:t>
      </w:r>
      <w:r w:rsidR="00C52BCF">
        <w:rPr>
          <w:lang w:eastAsia="en-US"/>
        </w:rPr>
        <w:t xml:space="preserve"> der Zeit </w:t>
      </w:r>
      <w:r w:rsidR="00BF0363">
        <w:rPr>
          <w:lang w:eastAsia="en-US"/>
        </w:rPr>
        <w:t xml:space="preserve">genauer </w:t>
      </w:r>
      <w:r w:rsidR="00C52BCF">
        <w:rPr>
          <w:lang w:eastAsia="en-US"/>
        </w:rPr>
        <w:t>werden</w:t>
      </w:r>
      <w:r w:rsidR="00BF0363">
        <w:rPr>
          <w:lang w:eastAsia="en-US"/>
        </w:rPr>
        <w:t xml:space="preserve">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102AF3">
      <w:pPr>
        <w:rPr>
          <w:lang w:eastAsia="en-US"/>
        </w:rPr>
      </w:pPr>
    </w:p>
    <w:p w14:paraId="72459CBC" w14:textId="77777777" w:rsidR="000A4CE6" w:rsidRDefault="000A4CE6" w:rsidP="00102AF3">
      <w:pPr>
        <w:keepNext/>
      </w:pPr>
      <w:r>
        <w:rPr>
          <w:noProof/>
          <w:lang w:eastAsia="en-US"/>
        </w:rPr>
        <w:drawing>
          <wp:inline distT="0" distB="0" distL="0" distR="0" wp14:anchorId="605789E7" wp14:editId="32AE4989">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7"/>
                    <a:stretch>
                      <a:fillRect/>
                    </a:stretch>
                  </pic:blipFill>
                  <pic:spPr>
                    <a:xfrm>
                      <a:off x="0" y="0"/>
                      <a:ext cx="4509803" cy="1569925"/>
                    </a:xfrm>
                    <a:prstGeom prst="rect">
                      <a:avLst/>
                    </a:prstGeom>
                  </pic:spPr>
                </pic:pic>
              </a:graphicData>
            </a:graphic>
          </wp:inline>
        </w:drawing>
      </w:r>
    </w:p>
    <w:p w14:paraId="5E3FD9FA" w14:textId="3B5A714A" w:rsidR="000A4CE6" w:rsidRDefault="000A4CE6" w:rsidP="00102AF3">
      <w:pPr>
        <w:pStyle w:val="Beschriftung"/>
      </w:pPr>
      <w:r>
        <w:t xml:space="preserve">Abb.  </w:t>
      </w:r>
      <w:fldSimple w:instr=" SEQ Abb._ \* ARABIC ">
        <w:r w:rsidR="00B04A60">
          <w:rPr>
            <w:noProof/>
          </w:rPr>
          <w:t>17</w:t>
        </w:r>
      </w:fldSimple>
      <w:r>
        <w:t xml:space="preserve"> Vereinfachte Darstellung eines digitalen Filters</w:t>
      </w:r>
    </w:p>
    <w:p w14:paraId="63A334DE" w14:textId="2FC0DB17" w:rsidR="000A4CE6" w:rsidRDefault="000A4CE6" w:rsidP="00102AF3">
      <w:pPr>
        <w:rPr>
          <w:lang w:eastAsia="en-US"/>
        </w:rPr>
      </w:pPr>
      <w:r>
        <w:rPr>
          <w:lang w:eastAsia="en-US"/>
        </w:rPr>
        <w:t>Als erstes versorgen die Sensoren den «estimator» mit Daten</w:t>
      </w:r>
      <w:r w:rsidR="00377F8F">
        <w:rPr>
          <w:lang w:eastAsia="en-US"/>
        </w:rPr>
        <w:t xml:space="preserve">. Dieser besteht grundsätzlich aus mehreren mathematischen Gleichungen. Ihre Aufgabe ist es, eine vernünftige Schätzung zu berechnen, unter der Verwendung der Sensordaten, einem Model und einer «objective function» </w:t>
      </w:r>
      <w:r w:rsidR="00377F8F">
        <w:t xml:space="preserve">– </w:t>
      </w:r>
      <w:r w:rsidR="00377F8F">
        <w:rPr>
          <w:lang w:eastAsia="en-US"/>
        </w:rPr>
        <w:t>letzteres bestimmt die Ziele bzw. die Genauigkeit, die der «estimator»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w:t>
      </w:r>
      <w:r w:rsidR="00C52BCF">
        <w:rPr>
          <w:lang w:eastAsia="en-US"/>
        </w:rPr>
        <w:t>schlägt</w:t>
      </w:r>
      <w:r w:rsidR="00D4415A">
        <w:rPr>
          <w:lang w:eastAsia="en-US"/>
        </w:rPr>
        <w:t xml:space="preserve">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32BC886D" w14:textId="58012533" w:rsidR="00AB2B15" w:rsidRDefault="00AB2B15" w:rsidP="00102AF3">
      <w:pPr>
        <w:rPr>
          <w:lang w:eastAsia="en-US"/>
        </w:rPr>
      </w:pPr>
    </w:p>
    <w:p w14:paraId="129565AD" w14:textId="6A37DAA6" w:rsidR="00D12AED" w:rsidRDefault="00FF081A" w:rsidP="00102AF3">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w:t>
      </w:r>
      <w:r w:rsidR="00142635">
        <w:rPr>
          <w:lang w:eastAsia="en-US"/>
        </w:rPr>
        <w:t>Darauf</w:t>
      </w:r>
      <w:r>
        <w:rPr>
          <w:lang w:eastAsia="en-US"/>
        </w:rPr>
        <w:t xml:space="preserv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102AF3">
      <w:pPr>
        <w:rPr>
          <w:lang w:eastAsia="en-US"/>
        </w:rPr>
      </w:pPr>
    </w:p>
    <w:p w14:paraId="11F403F3" w14:textId="45F4EC7F" w:rsidR="00060F73" w:rsidRDefault="00F62A07" w:rsidP="00102AF3">
      <w:pPr>
        <w:pStyle w:val="berschrift2"/>
      </w:pPr>
      <w:bookmarkStart w:id="40" w:name="_Toc20987701"/>
      <w:r>
        <w:t xml:space="preserve">Prozess </w:t>
      </w:r>
      <w:r w:rsidR="00060F73">
        <w:t xml:space="preserve">und </w:t>
      </w:r>
      <w:r>
        <w:t>Gleichungen</w:t>
      </w:r>
      <w:bookmarkEnd w:id="40"/>
    </w:p>
    <w:p w14:paraId="250F6953" w14:textId="54A6B8A8" w:rsidR="00E02892" w:rsidRDefault="00003754" w:rsidP="00B10597">
      <w:pPr>
        <w:rPr>
          <w:lang w:eastAsia="en-US"/>
        </w:rPr>
      </w:pPr>
      <w:r>
        <w:rPr>
          <w:lang w:eastAsia="en-US"/>
        </w:rPr>
        <w:t>Der</w:t>
      </w:r>
      <w:r w:rsidR="00EA4E49">
        <w:rPr>
          <w:lang w:eastAsia="en-US"/>
        </w:rPr>
        <w:t xml:space="preserve"> Kalman-Filter besteht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 xml:space="preserve">s, wo er gewesen ist </w:t>
      </w:r>
      <w:r w:rsidR="00940C1C">
        <w:rPr>
          <w:lang w:eastAsia="en-US"/>
        </w:rPr>
        <w:lastRenderedPageBreak/>
        <w:t>(vorheriger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5C1D575C" w14:textId="4620C744" w:rsidR="00142635" w:rsidRDefault="00E02892" w:rsidP="00B10597">
      <w:pPr>
        <w:rPr>
          <w:lang w:eastAsia="en-US"/>
        </w:rPr>
      </w:pPr>
      <w:r>
        <w:rPr>
          <w:lang w:eastAsia="en-US"/>
        </w:rPr>
        <w:t xml:space="preserve">Als erstes wird der momentane Zustand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4EB94DEE" w14:textId="4025CB38" w:rsidR="00E02892" w:rsidRPr="00BB0A05" w:rsidRDefault="00A51210" w:rsidP="00B10597">
      <w:pPr>
        <w:rPr>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1A3E15D8" w14:textId="77777777" w:rsidR="00965FCF" w:rsidRDefault="00965FCF" w:rsidP="00B10597">
      <w:pPr>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3B64F36F" w14:textId="1B3BD022" w:rsidR="00BB0A05" w:rsidRDefault="00965FCF" w:rsidP="00B10597">
      <w:pPr>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 das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261BAB9A" w14:textId="7E4FDE6A" w:rsidR="00965FCF" w:rsidRPr="00A51210" w:rsidRDefault="004C0021" w:rsidP="00B10597">
      <w:pPr>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6791F51C" w14:textId="48909DA3" w:rsidR="00611B98" w:rsidRDefault="00A51210" w:rsidP="00B10597">
      <w:pPr>
        <w:rPr>
          <w:lang w:eastAsia="en-US"/>
        </w:rPr>
      </w:pPr>
      <w:r>
        <w:rPr>
          <w:lang w:eastAsia="en-US"/>
        </w:rPr>
        <w:t xml:space="preserve">dabei gibt Q die Ungenauigkeit des Models an, welches durch die Gleichung 1 beschrieben wird. </w:t>
      </w:r>
      <w:r w:rsidR="00611B98">
        <w:rPr>
          <w:lang w:eastAsia="en-US"/>
        </w:rPr>
        <w:t>Sobald eine Vorhersage über den Zustand beim Zeitpunkt t besteht, wird als nächstes der sog. Kalman Gain berechnet:</w:t>
      </w:r>
    </w:p>
    <w:p w14:paraId="6EFC4D34" w14:textId="002CE2CE" w:rsidR="00F53CD6" w:rsidRPr="00F53CD6" w:rsidRDefault="004C0021" w:rsidP="00B10597">
      <w:pPr>
        <w:rPr>
          <w:b/>
          <w:bCs/>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6E088450" w14:textId="523095B9" w:rsidR="00611B98" w:rsidRDefault="00F53CD6" w:rsidP="00B10597">
      <w:pPr>
        <w:rPr>
          <w:lang w:eastAsia="en-US"/>
        </w:rPr>
      </w:pPr>
      <w:r>
        <w:rPr>
          <w:lang w:eastAsia="en-US"/>
        </w:rPr>
        <w:t xml:space="preserve">wobei </w:t>
      </w:r>
      <w:r w:rsidR="00CB1456">
        <w:rPr>
          <w:lang w:eastAsia="en-US"/>
        </w:rPr>
        <w:t xml:space="preserve">R die Fehler-Matrix </w:t>
      </w:r>
      <w:r w:rsidR="00C15D72">
        <w:rPr>
          <w:lang w:eastAsia="en-US"/>
        </w:rPr>
        <w:t xml:space="preserve">der Messungen ist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z</w:t>
      </w:r>
      <w:r w:rsidR="00C15D72">
        <w:rPr>
          <w:vertAlign w:val="subscript"/>
          <w:lang w:eastAsia="en-US"/>
        </w:rPr>
        <w:t>t</w:t>
      </w:r>
      <w:r w:rsidR="00C15D72">
        <w:rPr>
          <w:lang w:eastAsia="en-US"/>
        </w:rPr>
        <w:t xml:space="preserve"> addiert und subtrahiert werden können. Der Kalman Gain bestimmt dann in der nächsten Gleichung um viel das Model bzw. die Beobachtungen gewichtet werden sollten</w:t>
      </w:r>
      <w:r w:rsidR="00164508">
        <w:rPr>
          <w:lang w:eastAsia="en-US"/>
        </w:rPr>
        <w:t xml:space="preserve"> und passt die Fehler-Matrix P an</w:t>
      </w:r>
      <w:r w:rsidR="00C15D72">
        <w:rPr>
          <w:lang w:eastAsia="en-US"/>
        </w:rPr>
        <w:t>:</w:t>
      </w:r>
    </w:p>
    <w:p w14:paraId="204F4438" w14:textId="59558230" w:rsidR="00C15D72" w:rsidRPr="00164508" w:rsidRDefault="00C15D72" w:rsidP="00B10597">
      <w:pPr>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08EFF08C" w:rsidR="00164508" w:rsidRPr="00C15D72" w:rsidRDefault="00164508" w:rsidP="00B10597">
      <w:pPr>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372AD8BB" w14:textId="18BD3936" w:rsidR="00003754" w:rsidRDefault="00C15D72" w:rsidP="00003754">
      <w:pPr>
        <w:rPr>
          <w:lang w:eastAsia="en-US"/>
        </w:rPr>
      </w:pPr>
      <w:r>
        <w:rPr>
          <w:lang w:eastAsia="en-US"/>
        </w:rPr>
        <w:t xml:space="preserve">hierbei </w:t>
      </w:r>
      <w:r w:rsidR="00164508">
        <w:rPr>
          <w:lang w:eastAsia="en-US"/>
        </w:rPr>
        <w:t>ist I die Identitätsmatrix und z</w:t>
      </w:r>
      <w:r w:rsidR="00164508">
        <w:rPr>
          <w:vertAlign w:val="subscript"/>
          <w:lang w:eastAsia="en-US"/>
        </w:rPr>
        <w:t>t</w:t>
      </w:r>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empfehle der Autor die Arbeit «</w:t>
      </w:r>
      <w:r w:rsidR="00685322" w:rsidRPr="00685322">
        <w:rPr>
          <w:lang w:eastAsia="en-US"/>
        </w:rPr>
        <w:t>A Kalman Filtering Tutorial For Undergraduate Students</w:t>
      </w:r>
      <w:r w:rsidR="00685322">
        <w:rPr>
          <w:lang w:eastAsia="en-US"/>
        </w:rPr>
        <w:t xml:space="preserve">» </w:t>
      </w:r>
      <w:sdt>
        <w:sdtPr>
          <w:rPr>
            <w:lang w:eastAsia="en-US"/>
          </w:rPr>
          <w:id w:val="1180624299"/>
          <w:citation/>
        </w:sdt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A4053D">
            <w:rPr>
              <w:noProof/>
              <w:lang w:eastAsia="en-US"/>
            </w:rPr>
            <w:t>[22]</w:t>
          </w:r>
          <w:r w:rsidR="00685322">
            <w:rPr>
              <w:lang w:eastAsia="en-US"/>
            </w:rPr>
            <w:fldChar w:fldCharType="end"/>
          </w:r>
        </w:sdtContent>
      </w:sdt>
      <w:r w:rsidR="00685322">
        <w:rPr>
          <w:lang w:eastAsia="en-US"/>
        </w:rPr>
        <w:t>.</w:t>
      </w:r>
    </w:p>
    <w:p w14:paraId="520252C6" w14:textId="77777777" w:rsidR="002A1F82" w:rsidRDefault="002A1F82" w:rsidP="00003754">
      <w:pPr>
        <w:pStyle w:val="berschrift2"/>
      </w:pPr>
    </w:p>
    <w:p w14:paraId="7AB4A4C6" w14:textId="2EE3CF48" w:rsidR="00003754" w:rsidRDefault="002279B1" w:rsidP="00003754">
      <w:pPr>
        <w:pStyle w:val="berschrift2"/>
      </w:pPr>
      <w:bookmarkStart w:id="41" w:name="_Toc20987702"/>
      <w:r>
        <w:t>Erfahrungen bei der Implementation eines Kalman-Filte</w:t>
      </w:r>
      <w:r w:rsidR="00FE78C2">
        <w:t>rs in Python</w:t>
      </w:r>
      <w:bookmarkEnd w:id="41"/>
    </w:p>
    <w:p w14:paraId="3B3B6551" w14:textId="77777777" w:rsidR="00685322" w:rsidRDefault="00FE78C2" w:rsidP="00685322">
      <w:r>
        <w:rPr>
          <w:lang w:eastAsia="en-US"/>
        </w:rPr>
        <w:t>Der Autor hat sich entschlossen, einen Kalman-Filter für sein eigenes Mobiltelefon mit Hilfe der Pythonista Programmier-App zu programmieren, d</w:t>
      </w:r>
      <w:r w:rsidR="00003754">
        <w:rPr>
          <w:lang w:eastAsia="en-US"/>
        </w:rPr>
        <w:t xml:space="preserve">a der Umgang mit Matrizen </w:t>
      </w:r>
      <w:r w:rsidR="002A1F82">
        <w:rPr>
          <w:lang w:eastAsia="en-US"/>
        </w:rPr>
        <w:t xml:space="preserve">in Python (Stichwort Numpy) leichter ist als bei </w:t>
      </w:r>
      <w:r w:rsidR="00003754">
        <w:rPr>
          <w:lang w:eastAsia="en-US"/>
        </w:rPr>
        <w:t xml:space="preserve">C/C++ </w:t>
      </w:r>
      <w:r w:rsidR="002A1F82">
        <w:rPr>
          <w:lang w:eastAsia="en-US"/>
        </w:rPr>
        <w:t>der</w:t>
      </w:r>
      <w:r w:rsidR="00003754">
        <w:rPr>
          <w:lang w:eastAsia="en-US"/>
        </w:rPr>
        <w:t xml:space="preserve"> Arduino</w:t>
      </w:r>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 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0E4DB910" w14:textId="2FC15EBD" w:rsidR="0037302F" w:rsidRDefault="00BA4659" w:rsidP="00685322">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führte dieses Verfahren </w:t>
      </w:r>
      <w:r w:rsidR="00FC3D44">
        <w:t>dazu, dass der Filter wirklich schneller auf die richtige Position konvergierte, doch sobald Bewegung ins Spiel kam, stieg die Ungenauigkeit umso mehr.</w:t>
      </w:r>
      <w:r w:rsidR="008C60F9">
        <w:t xml:space="preserve"> Der Grund könnte an der Definierung der beiden Fehler-Matrizen Q und R liegen, da diese die Präzision des Models und der Messungen bestimmen. </w:t>
      </w:r>
      <w:r w:rsidR="00FC3D44">
        <w:t xml:space="preserve"> </w:t>
      </w:r>
    </w:p>
    <w:p w14:paraId="735067C4" w14:textId="3EA9C288" w:rsidR="00CE0C1A" w:rsidRPr="00FC3D44" w:rsidRDefault="00FE6F62" w:rsidP="00685322">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w:t>
      </w:r>
      <w:r w:rsidR="00CF580B">
        <w:lastRenderedPageBreak/>
        <w:t xml:space="preserve">eigenen weniger komplizierten, aber dennoch effektiven Filter zu kreieren, welcher ausserdem Arduino-Mega-2560 freundlich ist. </w:t>
      </w:r>
    </w:p>
    <w:p w14:paraId="66863E2A" w14:textId="477DBF6F" w:rsidR="008A0108" w:rsidRDefault="008A0108" w:rsidP="00102AF3">
      <w:pPr>
        <w:pStyle w:val="berschrift1"/>
      </w:pPr>
      <w:bookmarkStart w:id="42" w:name="_Toc20987703"/>
      <w:r>
        <w:t>«Feingold-Filter»</w:t>
      </w:r>
      <w:bookmarkEnd w:id="42"/>
    </w:p>
    <w:p w14:paraId="4022BAE6" w14:textId="649DF482" w:rsidR="00471E4B" w:rsidRDefault="00FE6F62" w:rsidP="00102AF3">
      <w:pPr>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102AF3">
      <w:pPr>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102AF3">
      <w:pPr>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102AF3">
      <w:pPr>
        <w:rPr>
          <w:lang w:eastAsia="en-US"/>
        </w:rPr>
      </w:pPr>
    </w:p>
    <w:p w14:paraId="6765FC2C" w14:textId="1C588E16" w:rsidR="00CE0C1A" w:rsidRDefault="00F003AE" w:rsidP="00102AF3">
      <w:pPr>
        <w:rPr>
          <w:lang w:eastAsia="en-US"/>
        </w:rPr>
      </w:pPr>
      <w:r>
        <w:rPr>
          <w:lang w:eastAsia="en-US"/>
        </w:rPr>
        <w:t>Als</w:t>
      </w:r>
      <w:r w:rsidR="00CE0C1A">
        <w:rPr>
          <w:lang w:eastAsia="en-US"/>
        </w:rPr>
        <w:t xml:space="preserve"> kleiner Exkurs wird noch kurz erklärt wie der Autor mit Hilfe des IMU-Sensors sowohl die Longitude als auch die Latitude bestimmen konnte. </w:t>
      </w:r>
    </w:p>
    <w:p w14:paraId="66310291" w14:textId="77777777" w:rsidR="00084A07" w:rsidRDefault="00084A07" w:rsidP="00CE0C1A">
      <w:pPr>
        <w:pStyle w:val="berschrift2"/>
      </w:pPr>
    </w:p>
    <w:p w14:paraId="2FB8A226" w14:textId="2F60D24B" w:rsidR="00CE0C1A" w:rsidRDefault="00CE0C1A" w:rsidP="00CE0C1A">
      <w:pPr>
        <w:pStyle w:val="berschrift2"/>
      </w:pPr>
      <w:bookmarkStart w:id="43" w:name="_Toc20987704"/>
      <w:r>
        <w:t xml:space="preserve">Positionsdaten </w:t>
      </w:r>
      <w:bookmarkEnd w:id="43"/>
      <w:r w:rsidR="00AD477F">
        <w:t>vom IMU-Sensor</w:t>
      </w:r>
    </w:p>
    <w:p w14:paraId="7728B8FD" w14:textId="7164AC8E" w:rsidR="001E5BC2" w:rsidRDefault="007F0AA5" w:rsidP="00084A07">
      <w:pPr>
        <w:rPr>
          <w:lang w:eastAsia="en-US"/>
        </w:rPr>
      </w:pPr>
      <w:r>
        <w:rPr>
          <w:lang w:eastAsia="en-US"/>
        </w:rPr>
        <w:t>Um die Position mittels des IMU-Sensors zu berechnen, wurden die Formel der Kinematik verwendet</w:t>
      </w:r>
      <w:r w:rsidR="001E5BC2">
        <w:rPr>
          <w:lang w:eastAsia="en-US"/>
        </w:rPr>
        <w:t>:</w:t>
      </w:r>
    </w:p>
    <w:p w14:paraId="3E3CC596" w14:textId="4EF670A8" w:rsidR="001E5BC2" w:rsidRPr="001E5BC2" w:rsidRDefault="001E5BC2" w:rsidP="00084A07">
      <w:pPr>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*t</m:t>
          </m:r>
        </m:oMath>
      </m:oMathPara>
    </w:p>
    <w:p w14:paraId="5F4CCC4C" w14:textId="4BD354D8" w:rsidR="001E5BC2" w:rsidRPr="00397BFB" w:rsidRDefault="001E5BC2" w:rsidP="00084A07">
      <w:pPr>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*t</m:t>
          </m:r>
        </m:oMath>
      </m:oMathPara>
    </w:p>
    <w:p w14:paraId="056ACA9F" w14:textId="6579D098" w:rsidR="00397BFB" w:rsidRPr="001E5BC2" w:rsidRDefault="00397BFB" w:rsidP="00084A07">
      <w:pPr>
        <w:rPr>
          <w:lang w:eastAsia="en-US"/>
        </w:rPr>
      </w:pPr>
      <m:oMathPara>
        <m:oMath>
          <m:r>
            <w:rPr>
              <w:rFonts w:ascii="Cambria Math" w:hAnsi="Cambria Math"/>
              <w:lang w:eastAsia="en-US"/>
            </w:rPr>
            <m:t>lat=lat+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*t*k</m:t>
          </m:r>
        </m:oMath>
      </m:oMathPara>
    </w:p>
    <w:p w14:paraId="56BBD13E" w14:textId="08F5CD89" w:rsidR="001E5BC2" w:rsidRPr="005562C2" w:rsidRDefault="00397BFB" w:rsidP="00084A07">
      <w:pPr>
        <w:rPr>
          <w:lang w:eastAsia="en-US"/>
        </w:rPr>
      </w:pPr>
      <m:oMathPara>
        <m:oMath>
          <m:r>
            <w:rPr>
              <w:rFonts w:ascii="Cambria Math" w:hAnsi="Cambria Math"/>
              <w:lang w:eastAsia="en-US"/>
            </w:rPr>
            <m:t>lon=lon+</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*t*k</m:t>
          </m:r>
        </m:oMath>
      </m:oMathPara>
    </w:p>
    <w:p w14:paraId="58DAB3B8" w14:textId="77777777" w:rsidR="005562C2" w:rsidRDefault="005562C2" w:rsidP="00084A07">
      <w:pPr>
        <w:rPr>
          <w:lang w:eastAsia="en-US"/>
        </w:rPr>
      </w:pPr>
    </w:p>
    <w:p w14:paraId="055FE44E" w14:textId="08F9BD75" w:rsidR="00084A07" w:rsidRDefault="00397BFB" w:rsidP="00084A07">
      <w:pPr>
        <w:rPr>
          <w:lang w:eastAsia="en-US"/>
        </w:rPr>
      </w:pPr>
      <w:r>
        <w:rPr>
          <w:lang w:eastAsia="en-US"/>
        </w:rPr>
        <w:t xml:space="preserve">wobei </w:t>
      </w:r>
      <w:r>
        <w:rPr>
          <w:b/>
          <w:bCs/>
          <w:i/>
          <w:iCs/>
          <w:lang w:eastAsia="en-US"/>
        </w:rPr>
        <w:t xml:space="preserve">k = </w:t>
      </w:r>
      <w:r w:rsidRPr="00397BFB">
        <w:rPr>
          <w:b/>
          <w:bCs/>
          <w:i/>
          <w:iCs/>
          <w:lang w:eastAsia="en-US"/>
        </w:rPr>
        <w:t>0.000008995</w:t>
      </w:r>
      <w:r>
        <w:rPr>
          <w:b/>
          <w:bCs/>
          <w:i/>
          <w:iCs/>
          <w:lang w:eastAsia="en-US"/>
        </w:rPr>
        <w:t xml:space="preserve"> </w:t>
      </w:r>
      <w:r>
        <w:rPr>
          <w:lang w:eastAsia="en-US"/>
        </w:rPr>
        <w:t xml:space="preserve">ein Umwandlungsfaktor (von Meter in Grad) ist. </w:t>
      </w:r>
      <w:r w:rsidR="007F0AA5">
        <w:rPr>
          <w:lang w:eastAsia="en-US"/>
        </w:rPr>
        <w:t xml:space="preserve">Die dort eingesetzten Beschleunigungsdaten stammen von einem Beschleunigungssensor, welcher immer in die Laufrichtung zeigt. Mit Hilfe des Magnetometers (siehe Kap. Magnetometer) kann die Orientierung relativ zu Norden in Grad bestimmt werden. Daraus </w:t>
      </w:r>
      <w:r w:rsidR="00D5490B">
        <w:rPr>
          <w:lang w:eastAsia="en-US"/>
        </w:rPr>
        <w:t>lassen sich unter der Verwendung der Trigonometrie die Beschleunigungen für die Latitude und die Longitude berechnen:</w:t>
      </w:r>
    </w:p>
    <w:p w14:paraId="6BC38F60" w14:textId="2C4BAA8C" w:rsidR="00D5490B" w:rsidRPr="001E5BC2" w:rsidRDefault="001E5BC2" w:rsidP="00084A07">
      <w:pPr>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sin</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23ACC590" w14:textId="0170AC1A" w:rsidR="001E5BC2" w:rsidRPr="005562C2" w:rsidRDefault="001E5BC2" w:rsidP="00084A07">
      <w:pPr>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cos</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5A8705C9" w14:textId="77777777" w:rsidR="005562C2" w:rsidRPr="001E5BC2" w:rsidRDefault="005562C2" w:rsidP="00084A07">
      <w:pPr>
        <w:rPr>
          <w:lang w:eastAsia="en-US"/>
        </w:rPr>
      </w:pPr>
    </w:p>
    <w:p w14:paraId="75E42973" w14:textId="28D9FEF4" w:rsidR="005562C2" w:rsidRDefault="00397BFB" w:rsidP="00084A07">
      <w:pPr>
        <w:rPr>
          <w:lang w:eastAsia="en-US"/>
        </w:rPr>
      </w:pPr>
      <w:r>
        <w:rPr>
          <w:lang w:eastAsia="en-US"/>
        </w:rPr>
        <w:t>Damit die Geschwindigkeit wieder auf null gesetzt wird, verwendet das Programm zusätzlich die Geschwindigkeitsmessungen des GPS</w:t>
      </w:r>
      <w:r w:rsidR="005562C2">
        <w:rPr>
          <w:lang w:eastAsia="en-US"/>
        </w:rPr>
        <w:t xml:space="preserve">. Mit dessen Hilfe kann das Programm herausfinden, ob der Nutzer sich fortbewegt oder stillsteht. </w:t>
      </w:r>
    </w:p>
    <w:p w14:paraId="4E16A517" w14:textId="77777777" w:rsidR="00EF6BCF" w:rsidRDefault="00EF6BCF" w:rsidP="00084A07">
      <w:pPr>
        <w:rPr>
          <w:lang w:eastAsia="en-US"/>
        </w:rPr>
      </w:pPr>
    </w:p>
    <w:p w14:paraId="205217F5" w14:textId="4D8C2911" w:rsidR="005562C2" w:rsidRPr="005562C2" w:rsidRDefault="005562C2" w:rsidP="00084A07">
      <w:pPr>
        <w:rPr>
          <w:lang w:eastAsia="en-US"/>
        </w:rPr>
      </w:pPr>
      <w:r>
        <w:rPr>
          <w:lang w:eastAsia="en-US"/>
        </w:rPr>
        <w:t xml:space="preserve">Im nächsten Kapitel </w:t>
      </w:r>
      <w:r w:rsidR="002E5403">
        <w:rPr>
          <w:lang w:eastAsia="en-US"/>
        </w:rPr>
        <w:t xml:space="preserve">werden die Resultate aus den Sensor-Fusion-basierenden Messungen präsentiert und mit denjenigen ohne Sensor-Fusion Algorithmen verglichen. Da wird sich dann auch herausstellen, ob das Model mit dem IMU-Sensor zuverlässig </w:t>
      </w:r>
      <w:r w:rsidR="00EF6BCF">
        <w:rPr>
          <w:lang w:eastAsia="en-US"/>
        </w:rPr>
        <w:t>ist oder nicht</w:t>
      </w:r>
      <w:r w:rsidR="002E5403">
        <w:rPr>
          <w:lang w:eastAsia="en-US"/>
        </w:rPr>
        <w:t>.</w:t>
      </w:r>
    </w:p>
    <w:p w14:paraId="6A4067D7" w14:textId="7A6AEE52" w:rsidR="00CE0C1A" w:rsidRDefault="00F003AE" w:rsidP="00F003AE">
      <w:pPr>
        <w:pStyle w:val="berschrift1"/>
      </w:pPr>
      <w:bookmarkStart w:id="44" w:name="_Toc20987705"/>
      <w:r>
        <w:lastRenderedPageBreak/>
        <w:t>Resultate</w:t>
      </w:r>
      <w:r w:rsidR="00B76688">
        <w:t>: Sensor-Fusion vs. Anti-Fusion</w:t>
      </w:r>
      <w:bookmarkEnd w:id="44"/>
    </w:p>
    <w:p w14:paraId="71422C1D" w14:textId="55CC5F9F" w:rsidR="00F003AE" w:rsidRPr="00F003AE" w:rsidRDefault="001568F7" w:rsidP="00F003AE">
      <w:pPr>
        <w:pStyle w:val="berschrift1"/>
      </w:pPr>
      <w:r>
        <w:t>Fazit</w:t>
      </w:r>
    </w:p>
    <w:bookmarkStart w:id="45" w:name="_Toc20987707"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102AF3">
          <w:pPr>
            <w:pStyle w:val="berschrift1"/>
          </w:pPr>
          <w:r>
            <w:rPr>
              <w:lang w:val="de-DE"/>
            </w:rPr>
            <w:t>Literaturverzeichnis</w:t>
          </w:r>
          <w:bookmarkEnd w:id="45"/>
        </w:p>
        <w:sdt>
          <w:sdtPr>
            <w:id w:val="111145805"/>
            <w:bibliography/>
          </w:sdtPr>
          <w:sdtContent>
            <w:p w14:paraId="10C11376" w14:textId="77777777" w:rsidR="00A4053D" w:rsidRDefault="002A4167" w:rsidP="00102AF3">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A4053D" w14:paraId="4588F96D" w14:textId="77777777" w:rsidTr="00A4053D">
                <w:trPr>
                  <w:divId w:val="2090494169"/>
                  <w:tblCellSpacing w:w="15" w:type="dxa"/>
                </w:trPr>
                <w:tc>
                  <w:tcPr>
                    <w:tcW w:w="288" w:type="pct"/>
                    <w:hideMark/>
                  </w:tcPr>
                  <w:p w14:paraId="0671C155" w14:textId="39446AC6" w:rsidR="00A4053D" w:rsidRDefault="00A4053D">
                    <w:pPr>
                      <w:pStyle w:val="Literaturverzeichnis"/>
                      <w:rPr>
                        <w:noProof/>
                        <w:lang w:val="de-DE"/>
                      </w:rPr>
                    </w:pPr>
                    <w:r>
                      <w:rPr>
                        <w:noProof/>
                        <w:lang w:val="de-DE"/>
                      </w:rPr>
                      <w:t xml:space="preserve">[1] </w:t>
                    </w:r>
                  </w:p>
                </w:tc>
                <w:tc>
                  <w:tcPr>
                    <w:tcW w:w="4662" w:type="pct"/>
                    <w:hideMark/>
                  </w:tcPr>
                  <w:p w14:paraId="5512991E" w14:textId="77777777" w:rsidR="00A4053D" w:rsidRDefault="00A4053D">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A4053D" w14:paraId="7CDD67EB" w14:textId="77777777" w:rsidTr="00A4053D">
                <w:trPr>
                  <w:divId w:val="2090494169"/>
                  <w:tblCellSpacing w:w="15" w:type="dxa"/>
                </w:trPr>
                <w:tc>
                  <w:tcPr>
                    <w:tcW w:w="288" w:type="pct"/>
                    <w:hideMark/>
                  </w:tcPr>
                  <w:p w14:paraId="32D5A929" w14:textId="77777777" w:rsidR="00A4053D" w:rsidRDefault="00A4053D">
                    <w:pPr>
                      <w:pStyle w:val="Literaturverzeichnis"/>
                      <w:rPr>
                        <w:noProof/>
                        <w:lang w:val="de-DE"/>
                      </w:rPr>
                    </w:pPr>
                    <w:r>
                      <w:rPr>
                        <w:noProof/>
                        <w:lang w:val="de-DE"/>
                      </w:rPr>
                      <w:t xml:space="preserve">[2] </w:t>
                    </w:r>
                  </w:p>
                </w:tc>
                <w:tc>
                  <w:tcPr>
                    <w:tcW w:w="4662" w:type="pct"/>
                    <w:hideMark/>
                  </w:tcPr>
                  <w:p w14:paraId="49C74636" w14:textId="77777777" w:rsidR="00A4053D" w:rsidRDefault="00A4053D">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A4053D" w14:paraId="5734C7AB" w14:textId="77777777" w:rsidTr="00A4053D">
                <w:trPr>
                  <w:divId w:val="2090494169"/>
                  <w:tblCellSpacing w:w="15" w:type="dxa"/>
                </w:trPr>
                <w:tc>
                  <w:tcPr>
                    <w:tcW w:w="288" w:type="pct"/>
                    <w:hideMark/>
                  </w:tcPr>
                  <w:p w14:paraId="54E8AE90" w14:textId="77777777" w:rsidR="00A4053D" w:rsidRDefault="00A4053D">
                    <w:pPr>
                      <w:pStyle w:val="Literaturverzeichnis"/>
                      <w:rPr>
                        <w:noProof/>
                        <w:lang w:val="de-DE"/>
                      </w:rPr>
                    </w:pPr>
                    <w:r>
                      <w:rPr>
                        <w:noProof/>
                        <w:lang w:val="de-DE"/>
                      </w:rPr>
                      <w:t xml:space="preserve">[3] </w:t>
                    </w:r>
                  </w:p>
                </w:tc>
                <w:tc>
                  <w:tcPr>
                    <w:tcW w:w="4662" w:type="pct"/>
                    <w:hideMark/>
                  </w:tcPr>
                  <w:p w14:paraId="7D7D9E74" w14:textId="77777777" w:rsidR="00A4053D" w:rsidRDefault="00A4053D">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A4053D" w14:paraId="461FE746" w14:textId="77777777" w:rsidTr="00A4053D">
                <w:trPr>
                  <w:divId w:val="2090494169"/>
                  <w:tblCellSpacing w:w="15" w:type="dxa"/>
                </w:trPr>
                <w:tc>
                  <w:tcPr>
                    <w:tcW w:w="288" w:type="pct"/>
                    <w:hideMark/>
                  </w:tcPr>
                  <w:p w14:paraId="1EDCCAF5" w14:textId="77777777" w:rsidR="00A4053D" w:rsidRDefault="00A4053D">
                    <w:pPr>
                      <w:pStyle w:val="Literaturverzeichnis"/>
                      <w:rPr>
                        <w:noProof/>
                        <w:lang w:val="de-DE"/>
                      </w:rPr>
                    </w:pPr>
                    <w:r>
                      <w:rPr>
                        <w:noProof/>
                        <w:lang w:val="de-DE"/>
                      </w:rPr>
                      <w:t xml:space="preserve">[4] </w:t>
                    </w:r>
                  </w:p>
                </w:tc>
                <w:tc>
                  <w:tcPr>
                    <w:tcW w:w="4662" w:type="pct"/>
                    <w:hideMark/>
                  </w:tcPr>
                  <w:p w14:paraId="1762D8B2" w14:textId="77777777" w:rsidR="00A4053D" w:rsidRDefault="00A4053D">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A4053D" w14:paraId="058BDD44" w14:textId="77777777" w:rsidTr="00A4053D">
                <w:trPr>
                  <w:divId w:val="2090494169"/>
                  <w:tblCellSpacing w:w="15" w:type="dxa"/>
                </w:trPr>
                <w:tc>
                  <w:tcPr>
                    <w:tcW w:w="288" w:type="pct"/>
                    <w:hideMark/>
                  </w:tcPr>
                  <w:p w14:paraId="50F854A0" w14:textId="77777777" w:rsidR="00A4053D" w:rsidRDefault="00A4053D">
                    <w:pPr>
                      <w:pStyle w:val="Literaturverzeichnis"/>
                      <w:rPr>
                        <w:noProof/>
                        <w:lang w:val="de-DE"/>
                      </w:rPr>
                    </w:pPr>
                    <w:r>
                      <w:rPr>
                        <w:noProof/>
                        <w:lang w:val="de-DE"/>
                      </w:rPr>
                      <w:t xml:space="preserve">[5] </w:t>
                    </w:r>
                  </w:p>
                </w:tc>
                <w:tc>
                  <w:tcPr>
                    <w:tcW w:w="4662" w:type="pct"/>
                    <w:hideMark/>
                  </w:tcPr>
                  <w:p w14:paraId="61D3630D" w14:textId="77777777" w:rsidR="00A4053D" w:rsidRDefault="00A4053D">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A4053D" w14:paraId="7DA002F5" w14:textId="77777777" w:rsidTr="00A4053D">
                <w:trPr>
                  <w:divId w:val="2090494169"/>
                  <w:tblCellSpacing w:w="15" w:type="dxa"/>
                </w:trPr>
                <w:tc>
                  <w:tcPr>
                    <w:tcW w:w="288" w:type="pct"/>
                    <w:hideMark/>
                  </w:tcPr>
                  <w:p w14:paraId="61B430A0" w14:textId="77777777" w:rsidR="00A4053D" w:rsidRDefault="00A4053D">
                    <w:pPr>
                      <w:pStyle w:val="Literaturverzeichnis"/>
                      <w:rPr>
                        <w:noProof/>
                        <w:lang w:val="de-DE"/>
                      </w:rPr>
                    </w:pPr>
                    <w:r>
                      <w:rPr>
                        <w:noProof/>
                        <w:lang w:val="de-DE"/>
                      </w:rPr>
                      <w:t xml:space="preserve">[6] </w:t>
                    </w:r>
                  </w:p>
                </w:tc>
                <w:tc>
                  <w:tcPr>
                    <w:tcW w:w="4662" w:type="pct"/>
                    <w:hideMark/>
                  </w:tcPr>
                  <w:p w14:paraId="58BA496F" w14:textId="77777777" w:rsidR="00A4053D" w:rsidRDefault="00A4053D">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A4053D" w14:paraId="0801561B" w14:textId="77777777" w:rsidTr="00A4053D">
                <w:trPr>
                  <w:divId w:val="2090494169"/>
                  <w:tblCellSpacing w:w="15" w:type="dxa"/>
                </w:trPr>
                <w:tc>
                  <w:tcPr>
                    <w:tcW w:w="288" w:type="pct"/>
                    <w:hideMark/>
                  </w:tcPr>
                  <w:p w14:paraId="7E9E76D3" w14:textId="77777777" w:rsidR="00A4053D" w:rsidRDefault="00A4053D">
                    <w:pPr>
                      <w:pStyle w:val="Literaturverzeichnis"/>
                      <w:rPr>
                        <w:noProof/>
                        <w:lang w:val="de-DE"/>
                      </w:rPr>
                    </w:pPr>
                    <w:r>
                      <w:rPr>
                        <w:noProof/>
                        <w:lang w:val="de-DE"/>
                      </w:rPr>
                      <w:t xml:space="preserve">[7] </w:t>
                    </w:r>
                  </w:p>
                </w:tc>
                <w:tc>
                  <w:tcPr>
                    <w:tcW w:w="4662" w:type="pct"/>
                    <w:hideMark/>
                  </w:tcPr>
                  <w:p w14:paraId="20416661" w14:textId="77777777" w:rsidR="00A4053D" w:rsidRDefault="00A4053D">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A4053D" w14:paraId="1EB747FF" w14:textId="77777777" w:rsidTr="00A4053D">
                <w:trPr>
                  <w:divId w:val="2090494169"/>
                  <w:tblCellSpacing w:w="15" w:type="dxa"/>
                </w:trPr>
                <w:tc>
                  <w:tcPr>
                    <w:tcW w:w="288" w:type="pct"/>
                    <w:hideMark/>
                  </w:tcPr>
                  <w:p w14:paraId="36510C7F" w14:textId="77777777" w:rsidR="00A4053D" w:rsidRDefault="00A4053D">
                    <w:pPr>
                      <w:pStyle w:val="Literaturverzeichnis"/>
                      <w:rPr>
                        <w:noProof/>
                        <w:lang w:val="de-DE"/>
                      </w:rPr>
                    </w:pPr>
                    <w:r>
                      <w:rPr>
                        <w:noProof/>
                        <w:lang w:val="de-DE"/>
                      </w:rPr>
                      <w:t xml:space="preserve">[8] </w:t>
                    </w:r>
                  </w:p>
                </w:tc>
                <w:tc>
                  <w:tcPr>
                    <w:tcW w:w="4662" w:type="pct"/>
                    <w:hideMark/>
                  </w:tcPr>
                  <w:p w14:paraId="5E5930F0" w14:textId="77777777" w:rsidR="00A4053D" w:rsidRDefault="00A4053D">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A4053D" w14:paraId="3A0D1BBF" w14:textId="77777777" w:rsidTr="00A4053D">
                <w:trPr>
                  <w:divId w:val="2090494169"/>
                  <w:tblCellSpacing w:w="15" w:type="dxa"/>
                </w:trPr>
                <w:tc>
                  <w:tcPr>
                    <w:tcW w:w="288" w:type="pct"/>
                    <w:hideMark/>
                  </w:tcPr>
                  <w:p w14:paraId="7851CF2F" w14:textId="77777777" w:rsidR="00A4053D" w:rsidRDefault="00A4053D">
                    <w:pPr>
                      <w:pStyle w:val="Literaturverzeichnis"/>
                      <w:rPr>
                        <w:noProof/>
                        <w:lang w:val="de-DE"/>
                      </w:rPr>
                    </w:pPr>
                    <w:r>
                      <w:rPr>
                        <w:noProof/>
                        <w:lang w:val="de-DE"/>
                      </w:rPr>
                      <w:t xml:space="preserve">[9] </w:t>
                    </w:r>
                  </w:p>
                </w:tc>
                <w:tc>
                  <w:tcPr>
                    <w:tcW w:w="4662" w:type="pct"/>
                    <w:hideMark/>
                  </w:tcPr>
                  <w:p w14:paraId="75863E33" w14:textId="77777777" w:rsidR="00A4053D" w:rsidRDefault="00A4053D">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r w:rsidR="00A4053D" w14:paraId="1899EA98" w14:textId="77777777" w:rsidTr="00A4053D">
                <w:trPr>
                  <w:divId w:val="2090494169"/>
                  <w:tblCellSpacing w:w="15" w:type="dxa"/>
                </w:trPr>
                <w:tc>
                  <w:tcPr>
                    <w:tcW w:w="288" w:type="pct"/>
                    <w:hideMark/>
                  </w:tcPr>
                  <w:p w14:paraId="23EE338C" w14:textId="77777777" w:rsidR="00A4053D" w:rsidRDefault="00A4053D">
                    <w:pPr>
                      <w:pStyle w:val="Literaturverzeichnis"/>
                      <w:rPr>
                        <w:noProof/>
                        <w:lang w:val="de-DE"/>
                      </w:rPr>
                    </w:pPr>
                    <w:r>
                      <w:rPr>
                        <w:noProof/>
                        <w:lang w:val="de-DE"/>
                      </w:rPr>
                      <w:t xml:space="preserve">[10] </w:t>
                    </w:r>
                  </w:p>
                </w:tc>
                <w:tc>
                  <w:tcPr>
                    <w:tcW w:w="4662" w:type="pct"/>
                    <w:hideMark/>
                  </w:tcPr>
                  <w:p w14:paraId="043C4E71" w14:textId="77777777" w:rsidR="00A4053D" w:rsidRDefault="00A4053D">
                    <w:pPr>
                      <w:pStyle w:val="Literaturverzeichnis"/>
                      <w:rPr>
                        <w:noProof/>
                        <w:lang w:val="de-DE"/>
                      </w:rPr>
                    </w:pPr>
                    <w:r>
                      <w:rPr>
                        <w:noProof/>
                        <w:lang w:val="de-DE"/>
                      </w:rPr>
                      <w:t xml:space="preserve">H. Gaicher, AVR-Mikrocontroller Programmierung in C, Hamburg: tredition GmbH, 2015. </w:t>
                    </w:r>
                  </w:p>
                </w:tc>
              </w:tr>
              <w:tr w:rsidR="00A4053D" w14:paraId="612B4885" w14:textId="77777777" w:rsidTr="00A4053D">
                <w:trPr>
                  <w:divId w:val="2090494169"/>
                  <w:tblCellSpacing w:w="15" w:type="dxa"/>
                </w:trPr>
                <w:tc>
                  <w:tcPr>
                    <w:tcW w:w="288" w:type="pct"/>
                    <w:hideMark/>
                  </w:tcPr>
                  <w:p w14:paraId="63C97CC4" w14:textId="77777777" w:rsidR="00A4053D" w:rsidRDefault="00A4053D">
                    <w:pPr>
                      <w:pStyle w:val="Literaturverzeichnis"/>
                      <w:rPr>
                        <w:noProof/>
                        <w:lang w:val="de-DE"/>
                      </w:rPr>
                    </w:pPr>
                    <w:r>
                      <w:rPr>
                        <w:noProof/>
                        <w:lang w:val="de-DE"/>
                      </w:rPr>
                      <w:t xml:space="preserve">[11] </w:t>
                    </w:r>
                  </w:p>
                </w:tc>
                <w:tc>
                  <w:tcPr>
                    <w:tcW w:w="4662" w:type="pct"/>
                    <w:hideMark/>
                  </w:tcPr>
                  <w:p w14:paraId="43C46A35" w14:textId="77777777" w:rsidR="00A4053D" w:rsidRDefault="00A4053D">
                    <w:pPr>
                      <w:pStyle w:val="Literaturverzeichnis"/>
                      <w:rPr>
                        <w:noProof/>
                        <w:lang w:val="de-DE"/>
                      </w:rPr>
                    </w:pPr>
                    <w:r>
                      <w:rPr>
                        <w:noProof/>
                        <w:lang w:val="de-DE"/>
                      </w:rPr>
                      <w:t>G. P. Vilamil, „Bootload the Arduino Mini,“ 2019. [Online]. Available: https://www.arduino.cc/en/Hacking/MiniBootloader. [Zugriff am 12 Juni 2019].</w:t>
                    </w:r>
                  </w:p>
                </w:tc>
              </w:tr>
              <w:tr w:rsidR="00A4053D" w14:paraId="71D960B3" w14:textId="77777777" w:rsidTr="00A4053D">
                <w:trPr>
                  <w:divId w:val="2090494169"/>
                  <w:tblCellSpacing w:w="15" w:type="dxa"/>
                </w:trPr>
                <w:tc>
                  <w:tcPr>
                    <w:tcW w:w="288" w:type="pct"/>
                    <w:hideMark/>
                  </w:tcPr>
                  <w:p w14:paraId="548A0B47" w14:textId="77777777" w:rsidR="00A4053D" w:rsidRDefault="00A4053D">
                    <w:pPr>
                      <w:pStyle w:val="Literaturverzeichnis"/>
                      <w:rPr>
                        <w:noProof/>
                        <w:lang w:val="de-DE"/>
                      </w:rPr>
                    </w:pPr>
                    <w:r>
                      <w:rPr>
                        <w:noProof/>
                        <w:lang w:val="de-DE"/>
                      </w:rPr>
                      <w:t xml:space="preserve">[12] </w:t>
                    </w:r>
                  </w:p>
                </w:tc>
                <w:tc>
                  <w:tcPr>
                    <w:tcW w:w="4662" w:type="pct"/>
                    <w:hideMark/>
                  </w:tcPr>
                  <w:p w14:paraId="4EDF9163" w14:textId="77777777" w:rsidR="00A4053D" w:rsidRDefault="00A4053D">
                    <w:pPr>
                      <w:pStyle w:val="Literaturverzeichnis"/>
                      <w:rPr>
                        <w:noProof/>
                        <w:lang w:val="de-DE"/>
                      </w:rPr>
                    </w:pPr>
                    <w:r>
                      <w:rPr>
                        <w:noProof/>
                        <w:lang w:val="de-DE"/>
                      </w:rPr>
                      <w:t>Arduino, „Memory,“ Arduino, 2019. [Online]. Available: https://www.arduino.cc/en/tutorial/memory. [Zugriff am 13 Juni 2019].</w:t>
                    </w:r>
                  </w:p>
                </w:tc>
              </w:tr>
              <w:tr w:rsidR="00A4053D" w14:paraId="313D05E9" w14:textId="77777777" w:rsidTr="00A4053D">
                <w:trPr>
                  <w:divId w:val="2090494169"/>
                  <w:tblCellSpacing w:w="15" w:type="dxa"/>
                </w:trPr>
                <w:tc>
                  <w:tcPr>
                    <w:tcW w:w="288" w:type="pct"/>
                    <w:hideMark/>
                  </w:tcPr>
                  <w:p w14:paraId="3B5F95C9" w14:textId="77777777" w:rsidR="00A4053D" w:rsidRDefault="00A4053D">
                    <w:pPr>
                      <w:pStyle w:val="Literaturverzeichnis"/>
                      <w:rPr>
                        <w:noProof/>
                        <w:lang w:val="de-DE"/>
                      </w:rPr>
                    </w:pPr>
                    <w:r>
                      <w:rPr>
                        <w:noProof/>
                        <w:lang w:val="de-DE"/>
                      </w:rPr>
                      <w:t xml:space="preserve">[13] </w:t>
                    </w:r>
                  </w:p>
                </w:tc>
                <w:tc>
                  <w:tcPr>
                    <w:tcW w:w="4662" w:type="pct"/>
                    <w:hideMark/>
                  </w:tcPr>
                  <w:p w14:paraId="5D020314" w14:textId="77777777" w:rsidR="00A4053D" w:rsidRDefault="00A4053D">
                    <w:pPr>
                      <w:pStyle w:val="Literaturverzeichnis"/>
                      <w:rPr>
                        <w:noProof/>
                        <w:lang w:val="de-DE"/>
                      </w:rPr>
                    </w:pPr>
                    <w:r>
                      <w:rPr>
                        <w:noProof/>
                        <w:lang w:val="de-DE"/>
                      </w:rPr>
                      <w:t>Bosch, „BME280,“ September 2018. [Online]. Available: https://ae-bst.resource.bosch.com/media/_tech/media/datasheets/BST-BME280-DS002.pdf. [Zugriff am 22 März 2019].</w:t>
                    </w:r>
                  </w:p>
                </w:tc>
              </w:tr>
              <w:tr w:rsidR="00A4053D" w14:paraId="51F32F22" w14:textId="77777777" w:rsidTr="00A4053D">
                <w:trPr>
                  <w:divId w:val="2090494169"/>
                  <w:tblCellSpacing w:w="15" w:type="dxa"/>
                </w:trPr>
                <w:tc>
                  <w:tcPr>
                    <w:tcW w:w="288" w:type="pct"/>
                    <w:hideMark/>
                  </w:tcPr>
                  <w:p w14:paraId="0D1887DA" w14:textId="77777777" w:rsidR="00A4053D" w:rsidRDefault="00A4053D">
                    <w:pPr>
                      <w:pStyle w:val="Literaturverzeichnis"/>
                      <w:rPr>
                        <w:noProof/>
                        <w:lang w:val="de-DE"/>
                      </w:rPr>
                    </w:pPr>
                    <w:r>
                      <w:rPr>
                        <w:noProof/>
                        <w:lang w:val="de-DE"/>
                      </w:rPr>
                      <w:lastRenderedPageBreak/>
                      <w:t xml:space="preserve">[14] </w:t>
                    </w:r>
                  </w:p>
                </w:tc>
                <w:tc>
                  <w:tcPr>
                    <w:tcW w:w="4662" w:type="pct"/>
                    <w:hideMark/>
                  </w:tcPr>
                  <w:p w14:paraId="01205F43" w14:textId="77777777" w:rsidR="00A4053D" w:rsidRDefault="00A4053D">
                    <w:pPr>
                      <w:pStyle w:val="Literaturverzeichnis"/>
                      <w:rPr>
                        <w:noProof/>
                        <w:lang w:val="de-DE"/>
                      </w:rPr>
                    </w:pPr>
                    <w:r>
                      <w:rPr>
                        <w:noProof/>
                        <w:lang w:val="de-DE"/>
                      </w:rPr>
                      <w:t>L. Ada, „adafruit learning systems,“ 11 Juni 2019. [Online]. Available: https://cdn-learn.adafruit.com/downloads/pdf/adafruit-ultimate-gps-logger-shield.pdf. [Zugriff am 23 März 2019].</w:t>
                    </w:r>
                  </w:p>
                </w:tc>
              </w:tr>
              <w:tr w:rsidR="00A4053D" w14:paraId="2A31A432" w14:textId="77777777" w:rsidTr="00A4053D">
                <w:trPr>
                  <w:divId w:val="2090494169"/>
                  <w:tblCellSpacing w:w="15" w:type="dxa"/>
                </w:trPr>
                <w:tc>
                  <w:tcPr>
                    <w:tcW w:w="288" w:type="pct"/>
                    <w:hideMark/>
                  </w:tcPr>
                  <w:p w14:paraId="7964021E" w14:textId="77777777" w:rsidR="00A4053D" w:rsidRDefault="00A4053D">
                    <w:pPr>
                      <w:pStyle w:val="Literaturverzeichnis"/>
                      <w:rPr>
                        <w:noProof/>
                        <w:lang w:val="de-DE"/>
                      </w:rPr>
                    </w:pPr>
                    <w:r>
                      <w:rPr>
                        <w:noProof/>
                        <w:lang w:val="de-DE"/>
                      </w:rPr>
                      <w:t xml:space="preserve">[15] </w:t>
                    </w:r>
                  </w:p>
                </w:tc>
                <w:tc>
                  <w:tcPr>
                    <w:tcW w:w="4662" w:type="pct"/>
                    <w:hideMark/>
                  </w:tcPr>
                  <w:p w14:paraId="0CB22B3E" w14:textId="77777777" w:rsidR="00A4053D" w:rsidRDefault="00A4053D">
                    <w:pPr>
                      <w:pStyle w:val="Literaturverzeichnis"/>
                      <w:rPr>
                        <w:noProof/>
                        <w:lang w:val="de-DE"/>
                      </w:rPr>
                    </w:pPr>
                    <w:r>
                      <w:rPr>
                        <w:noProof/>
                        <w:lang w:val="de-DE"/>
                      </w:rPr>
                      <w:t>Bosch, „BNO055,“ November 2014. [Online]. Available: https://cdn-shop.adafruit.com/datasheets/BST_BNO055_DS000_12.pdf. [Zugriff am 25 März 2019].</w:t>
                    </w:r>
                  </w:p>
                </w:tc>
              </w:tr>
              <w:tr w:rsidR="00A4053D" w14:paraId="0F6B6012" w14:textId="77777777" w:rsidTr="00A4053D">
                <w:trPr>
                  <w:divId w:val="2090494169"/>
                  <w:tblCellSpacing w:w="15" w:type="dxa"/>
                </w:trPr>
                <w:tc>
                  <w:tcPr>
                    <w:tcW w:w="288" w:type="pct"/>
                    <w:hideMark/>
                  </w:tcPr>
                  <w:p w14:paraId="4D74CE42" w14:textId="77777777" w:rsidR="00A4053D" w:rsidRDefault="00A4053D">
                    <w:pPr>
                      <w:pStyle w:val="Literaturverzeichnis"/>
                      <w:rPr>
                        <w:noProof/>
                        <w:lang w:val="de-DE"/>
                      </w:rPr>
                    </w:pPr>
                    <w:r>
                      <w:rPr>
                        <w:noProof/>
                        <w:lang w:val="de-DE"/>
                      </w:rPr>
                      <w:t xml:space="preserve">[16] </w:t>
                    </w:r>
                  </w:p>
                </w:tc>
                <w:tc>
                  <w:tcPr>
                    <w:tcW w:w="4662" w:type="pct"/>
                    <w:hideMark/>
                  </w:tcPr>
                  <w:p w14:paraId="15198761" w14:textId="77777777" w:rsidR="00A4053D" w:rsidRDefault="00A4053D">
                    <w:pPr>
                      <w:pStyle w:val="Literaturverzeichnis"/>
                      <w:rPr>
                        <w:noProof/>
                        <w:lang w:val="de-DE"/>
                      </w:rPr>
                    </w:pPr>
                    <w:r>
                      <w:rPr>
                        <w:noProof/>
                        <w:lang w:val="de-DE"/>
                      </w:rPr>
                      <w:t>K. Townsend, „Adafruit BNO055 Absoulte Orientation Sensor,“ Adafruit, 22 April 2015. [Online]. Available: https://learn.adafruit.com/adafruit-bno055-absolute-orientation-sensor. [Zugriff am 17 Juni 2019].</w:t>
                    </w:r>
                  </w:p>
                </w:tc>
              </w:tr>
              <w:tr w:rsidR="00A4053D" w14:paraId="53036C13" w14:textId="77777777" w:rsidTr="00A4053D">
                <w:trPr>
                  <w:divId w:val="2090494169"/>
                  <w:tblCellSpacing w:w="15" w:type="dxa"/>
                </w:trPr>
                <w:tc>
                  <w:tcPr>
                    <w:tcW w:w="288" w:type="pct"/>
                    <w:hideMark/>
                  </w:tcPr>
                  <w:p w14:paraId="25513F20" w14:textId="77777777" w:rsidR="00A4053D" w:rsidRDefault="00A4053D">
                    <w:pPr>
                      <w:pStyle w:val="Literaturverzeichnis"/>
                      <w:rPr>
                        <w:noProof/>
                        <w:lang w:val="de-DE"/>
                      </w:rPr>
                    </w:pPr>
                    <w:r>
                      <w:rPr>
                        <w:noProof/>
                        <w:lang w:val="de-DE"/>
                      </w:rPr>
                      <w:t xml:space="preserve">[17] </w:t>
                    </w:r>
                  </w:p>
                </w:tc>
                <w:tc>
                  <w:tcPr>
                    <w:tcW w:w="4662" w:type="pct"/>
                    <w:hideMark/>
                  </w:tcPr>
                  <w:p w14:paraId="38EF6506" w14:textId="77777777" w:rsidR="00A4053D" w:rsidRDefault="00A4053D">
                    <w:pPr>
                      <w:pStyle w:val="Literaturverzeichnis"/>
                      <w:rPr>
                        <w:noProof/>
                        <w:lang w:val="de-DE"/>
                      </w:rPr>
                    </w:pPr>
                    <w:r>
                      <w:rPr>
                        <w:noProof/>
                        <w:lang w:val="de-DE"/>
                      </w:rPr>
                      <w:t>M. Gomez, „Embedded State Machine Implementation,“ Dezember 2000. [Online]. Available: https://m.eet.com/media/1174905/f-gomez.pdf. [Zugriff am 28 März 2019 ].</w:t>
                    </w:r>
                  </w:p>
                </w:tc>
              </w:tr>
              <w:tr w:rsidR="00A4053D" w14:paraId="2EFCAB51" w14:textId="77777777" w:rsidTr="00A4053D">
                <w:trPr>
                  <w:divId w:val="2090494169"/>
                  <w:tblCellSpacing w:w="15" w:type="dxa"/>
                </w:trPr>
                <w:tc>
                  <w:tcPr>
                    <w:tcW w:w="288" w:type="pct"/>
                    <w:hideMark/>
                  </w:tcPr>
                  <w:p w14:paraId="4555E706" w14:textId="77777777" w:rsidR="00A4053D" w:rsidRDefault="00A4053D">
                    <w:pPr>
                      <w:pStyle w:val="Literaturverzeichnis"/>
                      <w:rPr>
                        <w:noProof/>
                        <w:lang w:val="de-DE"/>
                      </w:rPr>
                    </w:pPr>
                    <w:r>
                      <w:rPr>
                        <w:noProof/>
                        <w:lang w:val="de-DE"/>
                      </w:rPr>
                      <w:t xml:space="preserve">[18] </w:t>
                    </w:r>
                  </w:p>
                </w:tc>
                <w:tc>
                  <w:tcPr>
                    <w:tcW w:w="4662" w:type="pct"/>
                    <w:hideMark/>
                  </w:tcPr>
                  <w:p w14:paraId="0B8CAE05" w14:textId="77777777" w:rsidR="00A4053D" w:rsidRDefault="00A4053D">
                    <w:pPr>
                      <w:pStyle w:val="Literaturverzeichnis"/>
                      <w:rPr>
                        <w:noProof/>
                        <w:lang w:val="de-DE"/>
                      </w:rPr>
                    </w:pPr>
                    <w:r>
                      <w:rPr>
                        <w:noProof/>
                        <w:lang w:val="de-DE"/>
                      </w:rPr>
                      <w:t>Wikipedia, „Sensordatenfusion,“ 2019. [Online]. Available: https://de.wikipedia.org/wiki/Sensordatenfusion. [Zugriff am 5 August 2019].</w:t>
                    </w:r>
                  </w:p>
                </w:tc>
              </w:tr>
              <w:tr w:rsidR="00A4053D" w14:paraId="0B3C978B" w14:textId="77777777" w:rsidTr="00A4053D">
                <w:trPr>
                  <w:divId w:val="2090494169"/>
                  <w:tblCellSpacing w:w="15" w:type="dxa"/>
                </w:trPr>
                <w:tc>
                  <w:tcPr>
                    <w:tcW w:w="288" w:type="pct"/>
                    <w:hideMark/>
                  </w:tcPr>
                  <w:p w14:paraId="2E45106D" w14:textId="77777777" w:rsidR="00A4053D" w:rsidRDefault="00A4053D">
                    <w:pPr>
                      <w:pStyle w:val="Literaturverzeichnis"/>
                      <w:rPr>
                        <w:noProof/>
                        <w:lang w:val="de-DE"/>
                      </w:rPr>
                    </w:pPr>
                    <w:r>
                      <w:rPr>
                        <w:noProof/>
                        <w:lang w:val="de-DE"/>
                      </w:rPr>
                      <w:t xml:space="preserve">[19] </w:t>
                    </w:r>
                  </w:p>
                </w:tc>
                <w:tc>
                  <w:tcPr>
                    <w:tcW w:w="4662" w:type="pct"/>
                    <w:hideMark/>
                  </w:tcPr>
                  <w:p w14:paraId="2A9402CF" w14:textId="77777777" w:rsidR="00A4053D" w:rsidRDefault="00A4053D">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A4053D" w14:paraId="3F33C4BE" w14:textId="77777777" w:rsidTr="00A4053D">
                <w:trPr>
                  <w:divId w:val="2090494169"/>
                  <w:tblCellSpacing w:w="15" w:type="dxa"/>
                </w:trPr>
                <w:tc>
                  <w:tcPr>
                    <w:tcW w:w="288" w:type="pct"/>
                    <w:hideMark/>
                  </w:tcPr>
                  <w:p w14:paraId="2E8E68E4" w14:textId="77777777" w:rsidR="00A4053D" w:rsidRDefault="00A4053D">
                    <w:pPr>
                      <w:pStyle w:val="Literaturverzeichnis"/>
                      <w:rPr>
                        <w:noProof/>
                        <w:lang w:val="de-DE"/>
                      </w:rPr>
                    </w:pPr>
                    <w:r>
                      <w:rPr>
                        <w:noProof/>
                        <w:lang w:val="de-DE"/>
                      </w:rPr>
                      <w:t xml:space="preserve">[20] </w:t>
                    </w:r>
                  </w:p>
                </w:tc>
                <w:tc>
                  <w:tcPr>
                    <w:tcW w:w="4662" w:type="pct"/>
                    <w:hideMark/>
                  </w:tcPr>
                  <w:p w14:paraId="285AD1EA" w14:textId="77777777" w:rsidR="00A4053D" w:rsidRDefault="00A4053D">
                    <w:pPr>
                      <w:pStyle w:val="Literaturverzeichnis"/>
                      <w:rPr>
                        <w:noProof/>
                        <w:lang w:val="de-DE"/>
                      </w:rPr>
                    </w:pPr>
                    <w:r>
                      <w:rPr>
                        <w:noProof/>
                        <w:lang w:val="de-DE"/>
                      </w:rPr>
                      <w:t>Swisstopo, „Swisstopo Online Shop,“ 2019. [Online]. Available: https://shop.swisstopo.admin.ch/de/products/height_models/alti3D. [Zugriff am 29 Mai 2019].</w:t>
                    </w:r>
                  </w:p>
                </w:tc>
              </w:tr>
              <w:tr w:rsidR="00A4053D" w14:paraId="5DA91722" w14:textId="77777777" w:rsidTr="00A4053D">
                <w:trPr>
                  <w:divId w:val="2090494169"/>
                  <w:tblCellSpacing w:w="15" w:type="dxa"/>
                </w:trPr>
                <w:tc>
                  <w:tcPr>
                    <w:tcW w:w="288" w:type="pct"/>
                    <w:hideMark/>
                  </w:tcPr>
                  <w:p w14:paraId="400F727B" w14:textId="77777777" w:rsidR="00A4053D" w:rsidRDefault="00A4053D">
                    <w:pPr>
                      <w:pStyle w:val="Literaturverzeichnis"/>
                      <w:rPr>
                        <w:noProof/>
                        <w:lang w:val="de-DE"/>
                      </w:rPr>
                    </w:pPr>
                    <w:r>
                      <w:rPr>
                        <w:noProof/>
                        <w:lang w:val="de-DE"/>
                      </w:rPr>
                      <w:t xml:space="preserve">[21] </w:t>
                    </w:r>
                  </w:p>
                </w:tc>
                <w:tc>
                  <w:tcPr>
                    <w:tcW w:w="4662" w:type="pct"/>
                    <w:hideMark/>
                  </w:tcPr>
                  <w:p w14:paraId="2BA7C123" w14:textId="77777777" w:rsidR="00A4053D" w:rsidRDefault="00A4053D">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A4053D" w14:paraId="6D55050C" w14:textId="77777777" w:rsidTr="00A4053D">
                <w:trPr>
                  <w:divId w:val="2090494169"/>
                  <w:tblCellSpacing w:w="15" w:type="dxa"/>
                </w:trPr>
                <w:tc>
                  <w:tcPr>
                    <w:tcW w:w="288" w:type="pct"/>
                    <w:hideMark/>
                  </w:tcPr>
                  <w:p w14:paraId="3AE94EC4" w14:textId="77777777" w:rsidR="00A4053D" w:rsidRDefault="00A4053D">
                    <w:pPr>
                      <w:pStyle w:val="Literaturverzeichnis"/>
                      <w:rPr>
                        <w:noProof/>
                        <w:lang w:val="de-DE"/>
                      </w:rPr>
                    </w:pPr>
                    <w:r>
                      <w:rPr>
                        <w:noProof/>
                        <w:lang w:val="de-DE"/>
                      </w:rPr>
                      <w:t xml:space="preserve">[22] </w:t>
                    </w:r>
                  </w:p>
                </w:tc>
                <w:tc>
                  <w:tcPr>
                    <w:tcW w:w="4662" w:type="pct"/>
                    <w:hideMark/>
                  </w:tcPr>
                  <w:p w14:paraId="237F7FC2" w14:textId="77777777" w:rsidR="00A4053D" w:rsidRDefault="00A4053D">
                    <w:pPr>
                      <w:pStyle w:val="Literaturverzeichnis"/>
                      <w:rPr>
                        <w:noProof/>
                        <w:lang w:val="de-DE"/>
                      </w:rPr>
                    </w:pPr>
                    <w:r>
                      <w:rPr>
                        <w:noProof/>
                        <w:lang w:val="de-DE"/>
                      </w:rPr>
                      <w:t>M. B. Rhudy, R. A. Salguero und K. Holappa, „A Kalman Filtering Tutorial For Undergraduate Students,“ Februar 2017. [Online]. Available: http://aircconline.com/ijcses/V8N1/8117ijcses01.pdf. [Zugriff am 5 Mai 2019].</w:t>
                    </w:r>
                  </w:p>
                </w:tc>
              </w:tr>
              <w:tr w:rsidR="00A4053D" w14:paraId="14BCC45A" w14:textId="77777777" w:rsidTr="00A4053D">
                <w:trPr>
                  <w:divId w:val="2090494169"/>
                  <w:tblCellSpacing w:w="15" w:type="dxa"/>
                </w:trPr>
                <w:tc>
                  <w:tcPr>
                    <w:tcW w:w="288" w:type="pct"/>
                    <w:hideMark/>
                  </w:tcPr>
                  <w:p w14:paraId="71AF99D0" w14:textId="77777777" w:rsidR="00A4053D" w:rsidRDefault="00A4053D">
                    <w:pPr>
                      <w:pStyle w:val="Literaturverzeichnis"/>
                      <w:rPr>
                        <w:noProof/>
                        <w:lang w:val="de-DE"/>
                      </w:rPr>
                    </w:pPr>
                    <w:r>
                      <w:rPr>
                        <w:noProof/>
                        <w:lang w:val="de-DE"/>
                      </w:rPr>
                      <w:t xml:space="preserve">[23] </w:t>
                    </w:r>
                  </w:p>
                </w:tc>
                <w:tc>
                  <w:tcPr>
                    <w:tcW w:w="4662" w:type="pct"/>
                    <w:hideMark/>
                  </w:tcPr>
                  <w:p w14:paraId="78ACB586" w14:textId="77777777" w:rsidR="00A4053D" w:rsidRDefault="00A4053D">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28C56F1D" w14:textId="77777777" w:rsidR="00A4053D" w:rsidRDefault="00A4053D">
              <w:pPr>
                <w:divId w:val="2090494169"/>
                <w:rPr>
                  <w:noProof/>
                </w:rPr>
              </w:pPr>
            </w:p>
            <w:p w14:paraId="08075417" w14:textId="77777777" w:rsidR="00E81FC8" w:rsidRPr="00076011" w:rsidRDefault="002A4167" w:rsidP="00102AF3">
              <w:r>
                <w:rPr>
                  <w:b/>
                  <w:bCs/>
                  <w:noProof/>
                </w:rPr>
                <w:fldChar w:fldCharType="end"/>
              </w:r>
            </w:p>
          </w:sdtContent>
        </w:sdt>
      </w:sdtContent>
    </w:sdt>
    <w:sectPr w:rsidR="00E81FC8" w:rsidRPr="00076011" w:rsidSect="0003083A">
      <w:footerReference w:type="even" r:id="rId28"/>
      <w:footerReference w:type="default" r:id="rId29"/>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Feingold, Riccardo Orion (STUDENTS)" w:date="2019-10-02T10:51:00Z" w:initials="FRO(">
    <w:p w14:paraId="7279073E" w14:textId="14155A0A" w:rsidR="004C0021" w:rsidRDefault="004C0021">
      <w:pPr>
        <w:pStyle w:val="Kommentartext"/>
      </w:pPr>
      <w:r>
        <w:rPr>
          <w:rStyle w:val="Kommentarzeichen"/>
        </w:rPr>
        <w:annotationRef/>
      </w:r>
      <w:r>
        <w:t>Könnte man auch weglassen</w:t>
      </w:r>
    </w:p>
  </w:comment>
  <w:comment w:id="36" w:author="Feingold, Riccardo Orion (STUDENTS)" w:date="2019-08-09T15:16:00Z" w:initials="FRO(">
    <w:p w14:paraId="4ED13CC1" w14:textId="39CE7699" w:rsidR="004C0021" w:rsidRDefault="004C0021">
      <w:pPr>
        <w:pStyle w:val="Kommentartext"/>
      </w:pPr>
      <w:r>
        <w:rPr>
          <w:rStyle w:val="Kommentarzeichen"/>
        </w:rPr>
        <w:annotationRef/>
      </w:r>
      <w:r>
        <w:t xml:space="preserve">Code Schema einfügen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79073E" w15:done="0"/>
  <w15:commentEx w15:paraId="4ED13C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79073E" w16cid:durableId="213EFFA9"/>
  <w16cid:commentId w16cid:paraId="4ED13CC1" w16cid:durableId="20F80C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83F6A" w14:textId="77777777" w:rsidR="00D67FAE" w:rsidRDefault="00D67FAE" w:rsidP="00484CB4">
      <w:r>
        <w:separator/>
      </w:r>
    </w:p>
  </w:endnote>
  <w:endnote w:type="continuationSeparator" w:id="0">
    <w:p w14:paraId="5F41BC38" w14:textId="77777777" w:rsidR="00D67FAE" w:rsidRDefault="00D67FAE"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4C0021" w:rsidRDefault="004C0021"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4C0021" w:rsidRDefault="004C0021"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4C0021" w:rsidRDefault="004C0021"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4C0021" w:rsidRDefault="004C0021"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F9B48" w14:textId="77777777" w:rsidR="00D67FAE" w:rsidRDefault="00D67FAE" w:rsidP="00484CB4">
      <w:r>
        <w:separator/>
      </w:r>
    </w:p>
  </w:footnote>
  <w:footnote w:type="continuationSeparator" w:id="0">
    <w:p w14:paraId="5CFA3BC4" w14:textId="77777777" w:rsidR="00D67FAE" w:rsidRDefault="00D67FAE" w:rsidP="00484CB4">
      <w:r>
        <w:continuationSeparator/>
      </w:r>
    </w:p>
  </w:footnote>
  <w:footnote w:id="1">
    <w:p w14:paraId="4F61AD04" w14:textId="40EA5E3B" w:rsidR="004C0021" w:rsidRDefault="004C0021">
      <w:pPr>
        <w:pStyle w:val="Funotentext"/>
      </w:pPr>
      <w:r>
        <w:rPr>
          <w:rStyle w:val="Funotenzeichen"/>
        </w:rPr>
        <w:footnoteRef/>
      </w:r>
      <w:r>
        <w:t xml:space="preserve"> Entspricht 0°</w:t>
      </w:r>
    </w:p>
  </w:footnote>
  <w:footnote w:id="2">
    <w:p w14:paraId="28059B82" w14:textId="45E90BAB" w:rsidR="004C0021" w:rsidRDefault="004C0021">
      <w:pPr>
        <w:pStyle w:val="Funotentext"/>
      </w:pPr>
      <w:r>
        <w:rPr>
          <w:rStyle w:val="Funotenzeichen"/>
        </w:rPr>
        <w:footnoteRef/>
      </w:r>
      <w:r>
        <w:t xml:space="preserve"> </w:t>
      </w:r>
      <w:r w:rsidRPr="00D450DA">
        <w:t>https://de.wikipedia.org/wiki/Corioliskraft</w:t>
      </w:r>
    </w:p>
  </w:footnote>
  <w:footnote w:id="3">
    <w:p w14:paraId="44108387" w14:textId="3A1889FB" w:rsidR="004C0021" w:rsidRDefault="004C0021">
      <w:pPr>
        <w:pStyle w:val="Funotentext"/>
      </w:pPr>
      <w:r>
        <w:rPr>
          <w:rStyle w:val="Funotenzeichen"/>
        </w:rPr>
        <w:footnoteRef/>
      </w:r>
      <w:r>
        <w:t xml:space="preserve"> Wird häufig als 0° angegeben.</w:t>
      </w:r>
    </w:p>
  </w:footnote>
  <w:footnote w:id="4">
    <w:p w14:paraId="5F864814" w14:textId="54C0B583" w:rsidR="004C0021" w:rsidRDefault="004C0021">
      <w:pPr>
        <w:pStyle w:val="Funotentext"/>
      </w:pPr>
      <w:r>
        <w:rPr>
          <w:rStyle w:val="Funotenzeichen"/>
        </w:rPr>
        <w:footnoteRef/>
      </w:r>
      <w:r>
        <w:t xml:space="preserve"> </w:t>
      </w:r>
      <w:r w:rsidRPr="00F62A07">
        <w:t>https://store.arduino.cc/mega-2560-r3</w:t>
      </w:r>
    </w:p>
  </w:footnote>
  <w:footnote w:id="5">
    <w:p w14:paraId="688FD0B6" w14:textId="4015AC6A" w:rsidR="004C0021" w:rsidRDefault="004C0021">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4C0021" w:rsidRDefault="004C0021">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4C0021" w:rsidRDefault="004C0021">
      <w:pPr>
        <w:pStyle w:val="Funotentext"/>
      </w:pPr>
    </w:p>
  </w:footnote>
  <w:footnote w:id="7">
    <w:p w14:paraId="60D06BA8" w14:textId="03B6629A" w:rsidR="004C0021" w:rsidRDefault="004C0021">
      <w:pPr>
        <w:pStyle w:val="Funotentext"/>
      </w:pPr>
      <w:r>
        <w:rPr>
          <w:rStyle w:val="Funotenzeichen"/>
        </w:rPr>
        <w:footnoteRef/>
      </w:r>
      <w:r>
        <w:t xml:space="preserve"> UART ist ein anderer Begriff für «Serial Port»</w:t>
      </w:r>
    </w:p>
  </w:footnote>
  <w:footnote w:id="8">
    <w:p w14:paraId="52786D3E" w14:textId="21FB9604" w:rsidR="004C0021" w:rsidRDefault="004C0021">
      <w:pPr>
        <w:pStyle w:val="Funotentext"/>
      </w:pPr>
      <w:r>
        <w:rPr>
          <w:rStyle w:val="Funotenzeichen"/>
        </w:rPr>
        <w:footnoteRef/>
      </w:r>
      <w:r>
        <w:t xml:space="preserve"> Im Sinne von extrahieren</w:t>
      </w:r>
    </w:p>
  </w:footnote>
  <w:footnote w:id="9">
    <w:p w14:paraId="1B9EF68B" w14:textId="5F0E4462" w:rsidR="004C0021" w:rsidRDefault="004C0021">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A4053D">
            <w:rPr>
              <w:noProof/>
            </w:rPr>
            <w:t>[23]</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6E372B3"/>
    <w:multiLevelType w:val="hybridMultilevel"/>
    <w:tmpl w:val="1848F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0"/>
  </w:num>
  <w:num w:numId="12">
    <w:abstractNumId w:val="14"/>
  </w:num>
  <w:num w:numId="13">
    <w:abstractNumId w:val="21"/>
  </w:num>
  <w:num w:numId="14">
    <w:abstractNumId w:val="13"/>
  </w:num>
  <w:num w:numId="15">
    <w:abstractNumId w:val="17"/>
  </w:num>
  <w:num w:numId="16">
    <w:abstractNumId w:val="19"/>
  </w:num>
  <w:num w:numId="17">
    <w:abstractNumId w:val="12"/>
  </w:num>
  <w:num w:numId="18">
    <w:abstractNumId w:val="15"/>
  </w:num>
  <w:num w:numId="19">
    <w:abstractNumId w:val="18"/>
  </w:num>
  <w:num w:numId="20">
    <w:abstractNumId w:val="10"/>
  </w:num>
  <w:num w:numId="21">
    <w:abstractNumId w:val="16"/>
  </w:num>
  <w:num w:numId="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1"/>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3BB6"/>
    <w:rsid w:val="000213E3"/>
    <w:rsid w:val="0002473E"/>
    <w:rsid w:val="000252F8"/>
    <w:rsid w:val="00025DE9"/>
    <w:rsid w:val="00026EBF"/>
    <w:rsid w:val="00030059"/>
    <w:rsid w:val="0003083A"/>
    <w:rsid w:val="00032177"/>
    <w:rsid w:val="00033F34"/>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85BD5"/>
    <w:rsid w:val="00096048"/>
    <w:rsid w:val="000A17A7"/>
    <w:rsid w:val="000A37D0"/>
    <w:rsid w:val="000A4CE6"/>
    <w:rsid w:val="000A5F47"/>
    <w:rsid w:val="000B1939"/>
    <w:rsid w:val="000B303B"/>
    <w:rsid w:val="000B412F"/>
    <w:rsid w:val="000B5EE6"/>
    <w:rsid w:val="000B7028"/>
    <w:rsid w:val="000C0E9E"/>
    <w:rsid w:val="000D2677"/>
    <w:rsid w:val="000D2E95"/>
    <w:rsid w:val="000E2E57"/>
    <w:rsid w:val="000E3E8D"/>
    <w:rsid w:val="000E66C3"/>
    <w:rsid w:val="000F1954"/>
    <w:rsid w:val="00101562"/>
    <w:rsid w:val="00102AF3"/>
    <w:rsid w:val="001043DC"/>
    <w:rsid w:val="00110BBE"/>
    <w:rsid w:val="00120228"/>
    <w:rsid w:val="0012565D"/>
    <w:rsid w:val="001337A9"/>
    <w:rsid w:val="00135C0A"/>
    <w:rsid w:val="00142635"/>
    <w:rsid w:val="0015214C"/>
    <w:rsid w:val="0015429E"/>
    <w:rsid w:val="00155ECD"/>
    <w:rsid w:val="001568F7"/>
    <w:rsid w:val="00161787"/>
    <w:rsid w:val="00164508"/>
    <w:rsid w:val="00165699"/>
    <w:rsid w:val="0017397F"/>
    <w:rsid w:val="00180F9C"/>
    <w:rsid w:val="0018765F"/>
    <w:rsid w:val="0019393B"/>
    <w:rsid w:val="00197686"/>
    <w:rsid w:val="001A40E1"/>
    <w:rsid w:val="001B35C4"/>
    <w:rsid w:val="001C2909"/>
    <w:rsid w:val="001C590C"/>
    <w:rsid w:val="001C6CF0"/>
    <w:rsid w:val="001C70AD"/>
    <w:rsid w:val="001E30A4"/>
    <w:rsid w:val="001E5BC2"/>
    <w:rsid w:val="001E7299"/>
    <w:rsid w:val="001F1F6B"/>
    <w:rsid w:val="001F4665"/>
    <w:rsid w:val="0020250A"/>
    <w:rsid w:val="00212AAF"/>
    <w:rsid w:val="00213442"/>
    <w:rsid w:val="00214909"/>
    <w:rsid w:val="00221059"/>
    <w:rsid w:val="00221D7F"/>
    <w:rsid w:val="002246BF"/>
    <w:rsid w:val="0022515B"/>
    <w:rsid w:val="00225F77"/>
    <w:rsid w:val="0022673A"/>
    <w:rsid w:val="002279B1"/>
    <w:rsid w:val="002375CE"/>
    <w:rsid w:val="00245C76"/>
    <w:rsid w:val="00245F27"/>
    <w:rsid w:val="002473C5"/>
    <w:rsid w:val="002506D9"/>
    <w:rsid w:val="00251A2B"/>
    <w:rsid w:val="00252F4A"/>
    <w:rsid w:val="00255E85"/>
    <w:rsid w:val="00264823"/>
    <w:rsid w:val="00265E62"/>
    <w:rsid w:val="002735B6"/>
    <w:rsid w:val="00275B45"/>
    <w:rsid w:val="00276746"/>
    <w:rsid w:val="002814CE"/>
    <w:rsid w:val="002826D0"/>
    <w:rsid w:val="00283D3E"/>
    <w:rsid w:val="0028433D"/>
    <w:rsid w:val="00287086"/>
    <w:rsid w:val="00287F74"/>
    <w:rsid w:val="00295434"/>
    <w:rsid w:val="002A1B7F"/>
    <w:rsid w:val="002A1F82"/>
    <w:rsid w:val="002A4167"/>
    <w:rsid w:val="002A4EB0"/>
    <w:rsid w:val="002A5260"/>
    <w:rsid w:val="002A7EE4"/>
    <w:rsid w:val="002B2FE2"/>
    <w:rsid w:val="002C0646"/>
    <w:rsid w:val="002C306A"/>
    <w:rsid w:val="002C642B"/>
    <w:rsid w:val="002D1B6C"/>
    <w:rsid w:val="002D701D"/>
    <w:rsid w:val="002D7BE0"/>
    <w:rsid w:val="002E1683"/>
    <w:rsid w:val="002E5403"/>
    <w:rsid w:val="002F2430"/>
    <w:rsid w:val="002F3A8E"/>
    <w:rsid w:val="002F69F7"/>
    <w:rsid w:val="002F777B"/>
    <w:rsid w:val="003029F6"/>
    <w:rsid w:val="003045D8"/>
    <w:rsid w:val="0032175D"/>
    <w:rsid w:val="003220E0"/>
    <w:rsid w:val="003331E5"/>
    <w:rsid w:val="00334143"/>
    <w:rsid w:val="00337EAD"/>
    <w:rsid w:val="003451A2"/>
    <w:rsid w:val="00350199"/>
    <w:rsid w:val="00352C82"/>
    <w:rsid w:val="003532BD"/>
    <w:rsid w:val="003534B3"/>
    <w:rsid w:val="00355413"/>
    <w:rsid w:val="00360707"/>
    <w:rsid w:val="0037302F"/>
    <w:rsid w:val="003739EE"/>
    <w:rsid w:val="00373DDF"/>
    <w:rsid w:val="00373FAF"/>
    <w:rsid w:val="003750CD"/>
    <w:rsid w:val="00376F81"/>
    <w:rsid w:val="00377F8F"/>
    <w:rsid w:val="00382A06"/>
    <w:rsid w:val="00387198"/>
    <w:rsid w:val="00390C81"/>
    <w:rsid w:val="00397BFB"/>
    <w:rsid w:val="003A37F3"/>
    <w:rsid w:val="003A6D2C"/>
    <w:rsid w:val="003B2A35"/>
    <w:rsid w:val="003B57D3"/>
    <w:rsid w:val="003B6036"/>
    <w:rsid w:val="003D1AAB"/>
    <w:rsid w:val="003F22F4"/>
    <w:rsid w:val="003F2B68"/>
    <w:rsid w:val="003F403F"/>
    <w:rsid w:val="00406DA3"/>
    <w:rsid w:val="00411E2F"/>
    <w:rsid w:val="0042012D"/>
    <w:rsid w:val="0042570B"/>
    <w:rsid w:val="00430BAC"/>
    <w:rsid w:val="004423DC"/>
    <w:rsid w:val="00443DB7"/>
    <w:rsid w:val="00447BD7"/>
    <w:rsid w:val="00451F46"/>
    <w:rsid w:val="00455847"/>
    <w:rsid w:val="00456523"/>
    <w:rsid w:val="00462A4D"/>
    <w:rsid w:val="00462CBA"/>
    <w:rsid w:val="004678FB"/>
    <w:rsid w:val="00471E4B"/>
    <w:rsid w:val="00471FE5"/>
    <w:rsid w:val="00476262"/>
    <w:rsid w:val="004819E1"/>
    <w:rsid w:val="004849A5"/>
    <w:rsid w:val="00484CB4"/>
    <w:rsid w:val="004964B3"/>
    <w:rsid w:val="00496FA2"/>
    <w:rsid w:val="004B01E6"/>
    <w:rsid w:val="004C0021"/>
    <w:rsid w:val="004C6C16"/>
    <w:rsid w:val="0050086C"/>
    <w:rsid w:val="00501F95"/>
    <w:rsid w:val="0050309A"/>
    <w:rsid w:val="00505AE3"/>
    <w:rsid w:val="00506F75"/>
    <w:rsid w:val="00515081"/>
    <w:rsid w:val="00524574"/>
    <w:rsid w:val="00526733"/>
    <w:rsid w:val="00544DEC"/>
    <w:rsid w:val="00544ECB"/>
    <w:rsid w:val="005562C2"/>
    <w:rsid w:val="0055775F"/>
    <w:rsid w:val="00562BAD"/>
    <w:rsid w:val="00584C64"/>
    <w:rsid w:val="00586BDB"/>
    <w:rsid w:val="00596772"/>
    <w:rsid w:val="005969A6"/>
    <w:rsid w:val="00596B91"/>
    <w:rsid w:val="005A292B"/>
    <w:rsid w:val="005A4BFC"/>
    <w:rsid w:val="005B238D"/>
    <w:rsid w:val="005B3EFA"/>
    <w:rsid w:val="005B51FF"/>
    <w:rsid w:val="005C1738"/>
    <w:rsid w:val="005C4C92"/>
    <w:rsid w:val="005C769F"/>
    <w:rsid w:val="005D203A"/>
    <w:rsid w:val="005D7751"/>
    <w:rsid w:val="005E55BE"/>
    <w:rsid w:val="005E6302"/>
    <w:rsid w:val="005F10E1"/>
    <w:rsid w:val="005F57F1"/>
    <w:rsid w:val="005F6F00"/>
    <w:rsid w:val="006038C6"/>
    <w:rsid w:val="0060679F"/>
    <w:rsid w:val="0060714E"/>
    <w:rsid w:val="00611B98"/>
    <w:rsid w:val="00613B8B"/>
    <w:rsid w:val="00622183"/>
    <w:rsid w:val="0062729B"/>
    <w:rsid w:val="006306FA"/>
    <w:rsid w:val="0063157B"/>
    <w:rsid w:val="00632F67"/>
    <w:rsid w:val="00640CD8"/>
    <w:rsid w:val="00642765"/>
    <w:rsid w:val="006464F4"/>
    <w:rsid w:val="006467B5"/>
    <w:rsid w:val="00650A9F"/>
    <w:rsid w:val="00652C57"/>
    <w:rsid w:val="006530E3"/>
    <w:rsid w:val="006600BC"/>
    <w:rsid w:val="006623BF"/>
    <w:rsid w:val="0066362E"/>
    <w:rsid w:val="00671D63"/>
    <w:rsid w:val="00672C6C"/>
    <w:rsid w:val="00677C1E"/>
    <w:rsid w:val="00677DAB"/>
    <w:rsid w:val="00680FAC"/>
    <w:rsid w:val="00685322"/>
    <w:rsid w:val="0068592C"/>
    <w:rsid w:val="006870F6"/>
    <w:rsid w:val="0068721B"/>
    <w:rsid w:val="00691F43"/>
    <w:rsid w:val="00694021"/>
    <w:rsid w:val="006A16B4"/>
    <w:rsid w:val="006A2613"/>
    <w:rsid w:val="006A2E74"/>
    <w:rsid w:val="006A3CDE"/>
    <w:rsid w:val="006A4ADA"/>
    <w:rsid w:val="006A5AF4"/>
    <w:rsid w:val="006B6371"/>
    <w:rsid w:val="006C3838"/>
    <w:rsid w:val="006D5EBE"/>
    <w:rsid w:val="006E1B29"/>
    <w:rsid w:val="006E4FF7"/>
    <w:rsid w:val="006E5FBD"/>
    <w:rsid w:val="006F39DC"/>
    <w:rsid w:val="006F3E6A"/>
    <w:rsid w:val="006F6174"/>
    <w:rsid w:val="00703930"/>
    <w:rsid w:val="00710F2A"/>
    <w:rsid w:val="00714270"/>
    <w:rsid w:val="00720DD4"/>
    <w:rsid w:val="007238B1"/>
    <w:rsid w:val="00725953"/>
    <w:rsid w:val="0073215C"/>
    <w:rsid w:val="007347FC"/>
    <w:rsid w:val="00741460"/>
    <w:rsid w:val="007417F2"/>
    <w:rsid w:val="00741976"/>
    <w:rsid w:val="007471EC"/>
    <w:rsid w:val="00752186"/>
    <w:rsid w:val="0075448F"/>
    <w:rsid w:val="007671A0"/>
    <w:rsid w:val="007675AC"/>
    <w:rsid w:val="00770078"/>
    <w:rsid w:val="00771AC4"/>
    <w:rsid w:val="00772D59"/>
    <w:rsid w:val="00773993"/>
    <w:rsid w:val="00774413"/>
    <w:rsid w:val="00792D80"/>
    <w:rsid w:val="00796729"/>
    <w:rsid w:val="00797C79"/>
    <w:rsid w:val="00797DB9"/>
    <w:rsid w:val="007A4F7F"/>
    <w:rsid w:val="007B13F9"/>
    <w:rsid w:val="007B49F6"/>
    <w:rsid w:val="007B7342"/>
    <w:rsid w:val="007C191C"/>
    <w:rsid w:val="007C1C3A"/>
    <w:rsid w:val="007C1C93"/>
    <w:rsid w:val="007E3AF1"/>
    <w:rsid w:val="007E50BB"/>
    <w:rsid w:val="007F0AA5"/>
    <w:rsid w:val="007F2B7E"/>
    <w:rsid w:val="007F7AA3"/>
    <w:rsid w:val="008008A3"/>
    <w:rsid w:val="00804A5E"/>
    <w:rsid w:val="00804A65"/>
    <w:rsid w:val="008060E1"/>
    <w:rsid w:val="0081453C"/>
    <w:rsid w:val="00817EBE"/>
    <w:rsid w:val="008212C1"/>
    <w:rsid w:val="008302D9"/>
    <w:rsid w:val="00830307"/>
    <w:rsid w:val="008324C5"/>
    <w:rsid w:val="00836F4E"/>
    <w:rsid w:val="00846CDE"/>
    <w:rsid w:val="008508E1"/>
    <w:rsid w:val="00856345"/>
    <w:rsid w:val="008572C6"/>
    <w:rsid w:val="00860F69"/>
    <w:rsid w:val="00861ABB"/>
    <w:rsid w:val="0088085B"/>
    <w:rsid w:val="00882D01"/>
    <w:rsid w:val="00883E6E"/>
    <w:rsid w:val="00887745"/>
    <w:rsid w:val="00892D17"/>
    <w:rsid w:val="008A0108"/>
    <w:rsid w:val="008A2931"/>
    <w:rsid w:val="008A396E"/>
    <w:rsid w:val="008B4561"/>
    <w:rsid w:val="008B55ED"/>
    <w:rsid w:val="008C0A8F"/>
    <w:rsid w:val="008C60F9"/>
    <w:rsid w:val="008D1499"/>
    <w:rsid w:val="008D60C7"/>
    <w:rsid w:val="008E2C63"/>
    <w:rsid w:val="008F3FAE"/>
    <w:rsid w:val="008F7FCC"/>
    <w:rsid w:val="0090194F"/>
    <w:rsid w:val="00901D0A"/>
    <w:rsid w:val="00914F6D"/>
    <w:rsid w:val="0092015E"/>
    <w:rsid w:val="00920BA4"/>
    <w:rsid w:val="00921807"/>
    <w:rsid w:val="00922D07"/>
    <w:rsid w:val="00930BAD"/>
    <w:rsid w:val="00934023"/>
    <w:rsid w:val="00940C1C"/>
    <w:rsid w:val="00942B3E"/>
    <w:rsid w:val="00943D9D"/>
    <w:rsid w:val="009443FF"/>
    <w:rsid w:val="00950AD7"/>
    <w:rsid w:val="0095307E"/>
    <w:rsid w:val="0095345A"/>
    <w:rsid w:val="009550AF"/>
    <w:rsid w:val="009564A9"/>
    <w:rsid w:val="00965FCF"/>
    <w:rsid w:val="00976430"/>
    <w:rsid w:val="009772F6"/>
    <w:rsid w:val="00990758"/>
    <w:rsid w:val="00990937"/>
    <w:rsid w:val="009A18A0"/>
    <w:rsid w:val="009A2206"/>
    <w:rsid w:val="009A3797"/>
    <w:rsid w:val="009B4BEA"/>
    <w:rsid w:val="009D2F9A"/>
    <w:rsid w:val="009D3949"/>
    <w:rsid w:val="009D4051"/>
    <w:rsid w:val="009D5CF2"/>
    <w:rsid w:val="009D6B22"/>
    <w:rsid w:val="009E55CA"/>
    <w:rsid w:val="00A007C9"/>
    <w:rsid w:val="00A0405F"/>
    <w:rsid w:val="00A06974"/>
    <w:rsid w:val="00A0701D"/>
    <w:rsid w:val="00A074CD"/>
    <w:rsid w:val="00A134F9"/>
    <w:rsid w:val="00A221FC"/>
    <w:rsid w:val="00A23468"/>
    <w:rsid w:val="00A26F9D"/>
    <w:rsid w:val="00A4053D"/>
    <w:rsid w:val="00A410E1"/>
    <w:rsid w:val="00A4248E"/>
    <w:rsid w:val="00A51210"/>
    <w:rsid w:val="00A52362"/>
    <w:rsid w:val="00A60FD6"/>
    <w:rsid w:val="00A65649"/>
    <w:rsid w:val="00A66547"/>
    <w:rsid w:val="00A74ED9"/>
    <w:rsid w:val="00A76B56"/>
    <w:rsid w:val="00A775F5"/>
    <w:rsid w:val="00A8580A"/>
    <w:rsid w:val="00A90109"/>
    <w:rsid w:val="00A94A35"/>
    <w:rsid w:val="00A971E0"/>
    <w:rsid w:val="00AB2B15"/>
    <w:rsid w:val="00AB6182"/>
    <w:rsid w:val="00AC5656"/>
    <w:rsid w:val="00AC5AC9"/>
    <w:rsid w:val="00AD3A2A"/>
    <w:rsid w:val="00AD477F"/>
    <w:rsid w:val="00AE36D4"/>
    <w:rsid w:val="00AE5E0C"/>
    <w:rsid w:val="00AF11C8"/>
    <w:rsid w:val="00B00624"/>
    <w:rsid w:val="00B04A60"/>
    <w:rsid w:val="00B04DB8"/>
    <w:rsid w:val="00B075E4"/>
    <w:rsid w:val="00B104DC"/>
    <w:rsid w:val="00B10597"/>
    <w:rsid w:val="00B11D37"/>
    <w:rsid w:val="00B144E7"/>
    <w:rsid w:val="00B20D46"/>
    <w:rsid w:val="00B23BFA"/>
    <w:rsid w:val="00B31B05"/>
    <w:rsid w:val="00B32C7F"/>
    <w:rsid w:val="00B33866"/>
    <w:rsid w:val="00B34486"/>
    <w:rsid w:val="00B37B02"/>
    <w:rsid w:val="00B37BDB"/>
    <w:rsid w:val="00B4285F"/>
    <w:rsid w:val="00B47AA6"/>
    <w:rsid w:val="00B535FA"/>
    <w:rsid w:val="00B54A3C"/>
    <w:rsid w:val="00B66C1F"/>
    <w:rsid w:val="00B7005D"/>
    <w:rsid w:val="00B718CB"/>
    <w:rsid w:val="00B720BA"/>
    <w:rsid w:val="00B73B86"/>
    <w:rsid w:val="00B76688"/>
    <w:rsid w:val="00B774D8"/>
    <w:rsid w:val="00B81180"/>
    <w:rsid w:val="00B86508"/>
    <w:rsid w:val="00B86E26"/>
    <w:rsid w:val="00B9058A"/>
    <w:rsid w:val="00B91315"/>
    <w:rsid w:val="00B95019"/>
    <w:rsid w:val="00BA0DA8"/>
    <w:rsid w:val="00BA4659"/>
    <w:rsid w:val="00BB0A05"/>
    <w:rsid w:val="00BB77EC"/>
    <w:rsid w:val="00BC0B4A"/>
    <w:rsid w:val="00BD2E0E"/>
    <w:rsid w:val="00BE4FFD"/>
    <w:rsid w:val="00BF0363"/>
    <w:rsid w:val="00BF31EC"/>
    <w:rsid w:val="00C05A88"/>
    <w:rsid w:val="00C062D6"/>
    <w:rsid w:val="00C06EF9"/>
    <w:rsid w:val="00C118BD"/>
    <w:rsid w:val="00C12ADC"/>
    <w:rsid w:val="00C13313"/>
    <w:rsid w:val="00C145D0"/>
    <w:rsid w:val="00C14BEB"/>
    <w:rsid w:val="00C15D72"/>
    <w:rsid w:val="00C242AB"/>
    <w:rsid w:val="00C243CF"/>
    <w:rsid w:val="00C2528E"/>
    <w:rsid w:val="00C275F9"/>
    <w:rsid w:val="00C27E54"/>
    <w:rsid w:val="00C30F89"/>
    <w:rsid w:val="00C356A4"/>
    <w:rsid w:val="00C37E8D"/>
    <w:rsid w:val="00C443AE"/>
    <w:rsid w:val="00C52BCF"/>
    <w:rsid w:val="00C547C1"/>
    <w:rsid w:val="00C55E03"/>
    <w:rsid w:val="00C6064C"/>
    <w:rsid w:val="00C80101"/>
    <w:rsid w:val="00C8304B"/>
    <w:rsid w:val="00C912CA"/>
    <w:rsid w:val="00C9271D"/>
    <w:rsid w:val="00C92B15"/>
    <w:rsid w:val="00C93CCD"/>
    <w:rsid w:val="00C964C5"/>
    <w:rsid w:val="00CA01C8"/>
    <w:rsid w:val="00CA3710"/>
    <w:rsid w:val="00CA7C52"/>
    <w:rsid w:val="00CB1456"/>
    <w:rsid w:val="00CB3076"/>
    <w:rsid w:val="00CB5BEC"/>
    <w:rsid w:val="00CB6624"/>
    <w:rsid w:val="00CB7976"/>
    <w:rsid w:val="00CC1FB6"/>
    <w:rsid w:val="00CC3637"/>
    <w:rsid w:val="00CC5C9A"/>
    <w:rsid w:val="00CE0C1A"/>
    <w:rsid w:val="00CE2C60"/>
    <w:rsid w:val="00CE44E8"/>
    <w:rsid w:val="00CE5D98"/>
    <w:rsid w:val="00CE6788"/>
    <w:rsid w:val="00CE736B"/>
    <w:rsid w:val="00CF580B"/>
    <w:rsid w:val="00CF7304"/>
    <w:rsid w:val="00D106B0"/>
    <w:rsid w:val="00D12AED"/>
    <w:rsid w:val="00D12E75"/>
    <w:rsid w:val="00D1402A"/>
    <w:rsid w:val="00D1761A"/>
    <w:rsid w:val="00D303D0"/>
    <w:rsid w:val="00D3729F"/>
    <w:rsid w:val="00D42BA5"/>
    <w:rsid w:val="00D4415A"/>
    <w:rsid w:val="00D450DA"/>
    <w:rsid w:val="00D4772E"/>
    <w:rsid w:val="00D52C5C"/>
    <w:rsid w:val="00D5490B"/>
    <w:rsid w:val="00D551C8"/>
    <w:rsid w:val="00D57045"/>
    <w:rsid w:val="00D5707E"/>
    <w:rsid w:val="00D575AF"/>
    <w:rsid w:val="00D57DD7"/>
    <w:rsid w:val="00D6088A"/>
    <w:rsid w:val="00D67FAE"/>
    <w:rsid w:val="00D72CE4"/>
    <w:rsid w:val="00D865B7"/>
    <w:rsid w:val="00D941F9"/>
    <w:rsid w:val="00D96DAD"/>
    <w:rsid w:val="00D97024"/>
    <w:rsid w:val="00DA0744"/>
    <w:rsid w:val="00DA2D96"/>
    <w:rsid w:val="00DA5DEF"/>
    <w:rsid w:val="00DB7A90"/>
    <w:rsid w:val="00DB7DB5"/>
    <w:rsid w:val="00DC11D9"/>
    <w:rsid w:val="00DC17CE"/>
    <w:rsid w:val="00DC7AB8"/>
    <w:rsid w:val="00DD14CD"/>
    <w:rsid w:val="00DD18AB"/>
    <w:rsid w:val="00DD1F1C"/>
    <w:rsid w:val="00DD3CEF"/>
    <w:rsid w:val="00DD5DB4"/>
    <w:rsid w:val="00DE0999"/>
    <w:rsid w:val="00DE6579"/>
    <w:rsid w:val="00DF2E86"/>
    <w:rsid w:val="00DF3A68"/>
    <w:rsid w:val="00DF6B63"/>
    <w:rsid w:val="00DF6EC5"/>
    <w:rsid w:val="00E002FE"/>
    <w:rsid w:val="00E02892"/>
    <w:rsid w:val="00E119E0"/>
    <w:rsid w:val="00E121D3"/>
    <w:rsid w:val="00E12F02"/>
    <w:rsid w:val="00E16A1B"/>
    <w:rsid w:val="00E16AD9"/>
    <w:rsid w:val="00E21F74"/>
    <w:rsid w:val="00E22410"/>
    <w:rsid w:val="00E32A08"/>
    <w:rsid w:val="00E3592D"/>
    <w:rsid w:val="00E41718"/>
    <w:rsid w:val="00E437A7"/>
    <w:rsid w:val="00E46119"/>
    <w:rsid w:val="00E476A9"/>
    <w:rsid w:val="00E52BB7"/>
    <w:rsid w:val="00E70AD9"/>
    <w:rsid w:val="00E74A9A"/>
    <w:rsid w:val="00E77EB8"/>
    <w:rsid w:val="00E8072E"/>
    <w:rsid w:val="00E81DF2"/>
    <w:rsid w:val="00E81FC8"/>
    <w:rsid w:val="00E82A61"/>
    <w:rsid w:val="00E835B2"/>
    <w:rsid w:val="00E946B2"/>
    <w:rsid w:val="00EA4C82"/>
    <w:rsid w:val="00EA4E49"/>
    <w:rsid w:val="00EB3381"/>
    <w:rsid w:val="00EB7E1F"/>
    <w:rsid w:val="00EC74BF"/>
    <w:rsid w:val="00ED1487"/>
    <w:rsid w:val="00ED35BE"/>
    <w:rsid w:val="00ED6670"/>
    <w:rsid w:val="00ED794B"/>
    <w:rsid w:val="00EE14F2"/>
    <w:rsid w:val="00EE151D"/>
    <w:rsid w:val="00EE20B8"/>
    <w:rsid w:val="00EE65E6"/>
    <w:rsid w:val="00EE707E"/>
    <w:rsid w:val="00EF1407"/>
    <w:rsid w:val="00EF35F8"/>
    <w:rsid w:val="00EF612D"/>
    <w:rsid w:val="00EF6BCF"/>
    <w:rsid w:val="00F003AE"/>
    <w:rsid w:val="00F006F7"/>
    <w:rsid w:val="00F040DF"/>
    <w:rsid w:val="00F15955"/>
    <w:rsid w:val="00F22963"/>
    <w:rsid w:val="00F23324"/>
    <w:rsid w:val="00F278A8"/>
    <w:rsid w:val="00F30289"/>
    <w:rsid w:val="00F30618"/>
    <w:rsid w:val="00F329D1"/>
    <w:rsid w:val="00F53CD6"/>
    <w:rsid w:val="00F6140A"/>
    <w:rsid w:val="00F61758"/>
    <w:rsid w:val="00F62A07"/>
    <w:rsid w:val="00F65800"/>
    <w:rsid w:val="00F6592D"/>
    <w:rsid w:val="00F66598"/>
    <w:rsid w:val="00F77DFF"/>
    <w:rsid w:val="00F83C23"/>
    <w:rsid w:val="00F851E5"/>
    <w:rsid w:val="00F861DF"/>
    <w:rsid w:val="00F874A6"/>
    <w:rsid w:val="00F874B2"/>
    <w:rsid w:val="00F933A6"/>
    <w:rsid w:val="00FA40DC"/>
    <w:rsid w:val="00FA6D49"/>
    <w:rsid w:val="00FB48D9"/>
    <w:rsid w:val="00FC3D44"/>
    <w:rsid w:val="00FC72DC"/>
    <w:rsid w:val="00FE0F6D"/>
    <w:rsid w:val="00FE146E"/>
    <w:rsid w:val="00FE337E"/>
    <w:rsid w:val="00FE4A68"/>
    <w:rsid w:val="00FE6F62"/>
    <w:rsid w:val="00FE78C2"/>
    <w:rsid w:val="00FF081A"/>
    <w:rsid w:val="00FF36D8"/>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39227500">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57037753">
      <w:bodyDiv w:val="1"/>
      <w:marLeft w:val="0"/>
      <w:marRight w:val="0"/>
      <w:marTop w:val="0"/>
      <w:marBottom w:val="0"/>
      <w:divBdr>
        <w:top w:val="none" w:sz="0" w:space="0" w:color="auto"/>
        <w:left w:val="none" w:sz="0" w:space="0" w:color="auto"/>
        <w:bottom w:val="none" w:sz="0" w:space="0" w:color="auto"/>
        <w:right w:val="none" w:sz="0" w:space="0" w:color="auto"/>
      </w:divBdr>
    </w:div>
    <w:div w:id="158738441">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2110390">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014481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17787131">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090841">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69260479">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13667935">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5436601">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37277501">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0259475">
      <w:bodyDiv w:val="1"/>
      <w:marLeft w:val="0"/>
      <w:marRight w:val="0"/>
      <w:marTop w:val="0"/>
      <w:marBottom w:val="0"/>
      <w:divBdr>
        <w:top w:val="none" w:sz="0" w:space="0" w:color="auto"/>
        <w:left w:val="none" w:sz="0" w:space="0" w:color="auto"/>
        <w:bottom w:val="none" w:sz="0" w:space="0" w:color="auto"/>
        <w:right w:val="none" w:sz="0" w:space="0" w:color="auto"/>
      </w:divBdr>
    </w:div>
    <w:div w:id="586158068">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6030709">
      <w:bodyDiv w:val="1"/>
      <w:marLeft w:val="0"/>
      <w:marRight w:val="0"/>
      <w:marTop w:val="0"/>
      <w:marBottom w:val="0"/>
      <w:divBdr>
        <w:top w:val="none" w:sz="0" w:space="0" w:color="auto"/>
        <w:left w:val="none" w:sz="0" w:space="0" w:color="auto"/>
        <w:bottom w:val="none" w:sz="0" w:space="0" w:color="auto"/>
        <w:right w:val="none" w:sz="0" w:space="0" w:color="auto"/>
      </w:divBdr>
      <w:divsChild>
        <w:div w:id="579872341">
          <w:marLeft w:val="0"/>
          <w:marRight w:val="0"/>
          <w:marTop w:val="0"/>
          <w:marBottom w:val="0"/>
          <w:divBdr>
            <w:top w:val="none" w:sz="0" w:space="0" w:color="auto"/>
            <w:left w:val="none" w:sz="0" w:space="0" w:color="auto"/>
            <w:bottom w:val="none" w:sz="0" w:space="0" w:color="auto"/>
            <w:right w:val="none" w:sz="0" w:space="0" w:color="auto"/>
          </w:divBdr>
          <w:divsChild>
            <w:div w:id="1197037312">
              <w:marLeft w:val="0"/>
              <w:marRight w:val="0"/>
              <w:marTop w:val="0"/>
              <w:marBottom w:val="0"/>
              <w:divBdr>
                <w:top w:val="none" w:sz="0" w:space="0" w:color="auto"/>
                <w:left w:val="none" w:sz="0" w:space="0" w:color="auto"/>
                <w:bottom w:val="none" w:sz="0" w:space="0" w:color="auto"/>
                <w:right w:val="none" w:sz="0" w:space="0" w:color="auto"/>
              </w:divBdr>
            </w:div>
            <w:div w:id="889805510">
              <w:marLeft w:val="0"/>
              <w:marRight w:val="0"/>
              <w:marTop w:val="0"/>
              <w:marBottom w:val="0"/>
              <w:divBdr>
                <w:top w:val="none" w:sz="0" w:space="0" w:color="auto"/>
                <w:left w:val="none" w:sz="0" w:space="0" w:color="auto"/>
                <w:bottom w:val="none" w:sz="0" w:space="0" w:color="auto"/>
                <w:right w:val="none" w:sz="0" w:space="0" w:color="auto"/>
              </w:divBdr>
            </w:div>
            <w:div w:id="243613205">
              <w:marLeft w:val="0"/>
              <w:marRight w:val="0"/>
              <w:marTop w:val="0"/>
              <w:marBottom w:val="0"/>
              <w:divBdr>
                <w:top w:val="none" w:sz="0" w:space="0" w:color="auto"/>
                <w:left w:val="none" w:sz="0" w:space="0" w:color="auto"/>
                <w:bottom w:val="none" w:sz="0" w:space="0" w:color="auto"/>
                <w:right w:val="none" w:sz="0" w:space="0" w:color="auto"/>
              </w:divBdr>
            </w:div>
            <w:div w:id="1004169468">
              <w:marLeft w:val="0"/>
              <w:marRight w:val="0"/>
              <w:marTop w:val="0"/>
              <w:marBottom w:val="0"/>
              <w:divBdr>
                <w:top w:val="none" w:sz="0" w:space="0" w:color="auto"/>
                <w:left w:val="none" w:sz="0" w:space="0" w:color="auto"/>
                <w:bottom w:val="none" w:sz="0" w:space="0" w:color="auto"/>
                <w:right w:val="none" w:sz="0" w:space="0" w:color="auto"/>
              </w:divBdr>
            </w:div>
            <w:div w:id="7241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623">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6433129">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5686567">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22814488">
      <w:bodyDiv w:val="1"/>
      <w:marLeft w:val="0"/>
      <w:marRight w:val="0"/>
      <w:marTop w:val="0"/>
      <w:marBottom w:val="0"/>
      <w:divBdr>
        <w:top w:val="none" w:sz="0" w:space="0" w:color="auto"/>
        <w:left w:val="none" w:sz="0" w:space="0" w:color="auto"/>
        <w:bottom w:val="none" w:sz="0" w:space="0" w:color="auto"/>
        <w:right w:val="none" w:sz="0" w:space="0" w:color="auto"/>
      </w:divBdr>
    </w:div>
    <w:div w:id="828790814">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0728884">
      <w:bodyDiv w:val="1"/>
      <w:marLeft w:val="0"/>
      <w:marRight w:val="0"/>
      <w:marTop w:val="0"/>
      <w:marBottom w:val="0"/>
      <w:divBdr>
        <w:top w:val="none" w:sz="0" w:space="0" w:color="auto"/>
        <w:left w:val="none" w:sz="0" w:space="0" w:color="auto"/>
        <w:bottom w:val="none" w:sz="0" w:space="0" w:color="auto"/>
        <w:right w:val="none" w:sz="0" w:space="0" w:color="auto"/>
      </w:divBdr>
    </w:div>
    <w:div w:id="857279162">
      <w:bodyDiv w:val="1"/>
      <w:marLeft w:val="0"/>
      <w:marRight w:val="0"/>
      <w:marTop w:val="0"/>
      <w:marBottom w:val="0"/>
      <w:divBdr>
        <w:top w:val="none" w:sz="0" w:space="0" w:color="auto"/>
        <w:left w:val="none" w:sz="0" w:space="0" w:color="auto"/>
        <w:bottom w:val="none" w:sz="0" w:space="0" w:color="auto"/>
        <w:right w:val="none" w:sz="0" w:space="0" w:color="auto"/>
      </w:divBdr>
    </w:div>
    <w:div w:id="857432158">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26883290">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46098701">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68841971">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05421668">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03388">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46054755">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4863873">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0245780">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43912480">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497962561">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58421956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0337486">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1089666">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76303899">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696693377">
      <w:bodyDiv w:val="1"/>
      <w:marLeft w:val="0"/>
      <w:marRight w:val="0"/>
      <w:marTop w:val="0"/>
      <w:marBottom w:val="0"/>
      <w:divBdr>
        <w:top w:val="none" w:sz="0" w:space="0" w:color="auto"/>
        <w:left w:val="none" w:sz="0" w:space="0" w:color="auto"/>
        <w:bottom w:val="none" w:sz="0" w:space="0" w:color="auto"/>
        <w:right w:val="none" w:sz="0" w:space="0" w:color="auto"/>
      </w:divBdr>
    </w:div>
    <w:div w:id="1702239029">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28992911">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688718">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77559765">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0119236">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3696285">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494169">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file:////Users/orion/Documents/GitHub/Maturaarbeit/Texte/Bilder/MapMatching.png"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file:////Users/orion/Documents/GitHub/Maturaarbeit/Texte/Bilder/ArduinoVSpi.png" TargetMode="External"/><Relationship Id="rId25" Type="http://schemas.openxmlformats.org/officeDocument/2006/relationships/image" Target="file:////Users/orion/Documents/GitHub/Maturaarbeit/Texte/Bilder/data_area.jp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file:////Users/orion/Documents/GitHub/Maturaarbeit/Texte/Bilder/BME280Connection.png"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file:////Users/orion/Documents/GitHub/Maturaarbeit/Texte/Bilder/BNO055.png" TargetMode="External"/><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image" Target="file:////Users/orion/Documents/GitHub/Maturaarbeit/Texte/Bilder/GPS_SHIELD.png" TargetMode="External"/><Relationship Id="rId27" Type="http://schemas.openxmlformats.org/officeDocument/2006/relationships/image" Target="file:////Users/orion/Documents/GitHub/Maturaarbeit/Texte/Bilder/Bildschirmfoto%202019-09-23%20um%2010.23.19.png"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18</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19</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21</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23</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20</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22</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15</b:RefOrder>
  </b:Source>
  <b:Source>
    <b:Tag>Kev15</b:Tag>
    <b:SourceType>InternetSite</b:SourceType>
    <b:Guid>{4FA5C63E-C839-1D4D-BE8D-1597BF26E60C}</b:Guid>
    <b:Title>Adafruit BNO055 Absoulte Orientation Sensor</b:Title>
    <b:URL>https://learn.adafruit.com/adafruit-bno055-absolute-orientation-sensor</b:URL>
    <b:Year>2015</b:Year>
    <b:Month>April</b:Month>
    <b:Day>22</b:Day>
    <b:YearAccessed>2019</b:YearAccessed>
    <b:MonthAccessed>Juni</b:MonthAccessed>
    <b:DayAccessed>17</b:DayAccessed>
    <b:Author>
      <b:Author>
        <b:NameList>
          <b:Person>
            <b:Last>Townsend</b:Last>
            <b:First>Kevin</b:First>
          </b:Person>
        </b:NameList>
      </b:Author>
    </b:Author>
    <b:ProductionCompany>Adafruit</b:ProductionCompany>
    <b:RefOrder>16</b:RefOrder>
  </b:Source>
  <b:Source>
    <b:Tag>Gom00</b:Tag>
    <b:SourceType>DocumentFromInternetSite</b:SourceType>
    <b:Guid>{322A21A9-76C4-EB47-AB87-EDF50DF9C04F}</b:Guid>
    <b:Author>
      <b:Author>
        <b:NameList>
          <b:Person>
            <b:Last>Gomez</b:Last>
            <b:First>Martin</b:First>
          </b:Person>
        </b:NameList>
      </b:Author>
    </b:Author>
    <b:Title>Embedded State Machine Implementation</b:Title>
    <b:URL>https://m.eet.com/media/1174905/f-gomez.pdf</b:URL>
    <b:Year>2000</b:Year>
    <b:Month>Dezember</b:Month>
    <b:YearAccessed>2019 </b:YearAccessed>
    <b:MonthAccessed>März</b:MonthAccessed>
    <b:DayAccessed>28</b:DayAccessed>
    <b:RefOrder>17</b:RefOrder>
  </b:Source>
</b:Sources>
</file>

<file path=customXml/itemProps1.xml><?xml version="1.0" encoding="utf-8"?>
<ds:datastoreItem xmlns:ds="http://schemas.openxmlformats.org/officeDocument/2006/customXml" ds:itemID="{DC84F935-E7BB-0B45-BDC5-6603C02BB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9837</Words>
  <Characters>61088</Characters>
  <Application>Microsoft Office Word</Application>
  <DocSecurity>0</DocSecurity>
  <Lines>1197</Lines>
  <Paragraphs>466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250</cp:revision>
  <cp:lastPrinted>2019-09-04T19:03:00Z</cp:lastPrinted>
  <dcterms:created xsi:type="dcterms:W3CDTF">2019-07-30T08:11:00Z</dcterms:created>
  <dcterms:modified xsi:type="dcterms:W3CDTF">2019-10-03T09:05:00Z</dcterms:modified>
</cp:coreProperties>
</file>