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102AF3">
      <w:pPr>
        <w:jc w:val="center"/>
      </w:pPr>
      <w:r w:rsidRPr="009A18A0">
        <w:t>Maturaarbeit</w:t>
      </w:r>
    </w:p>
    <w:p w14:paraId="150C3616" w14:textId="77777777" w:rsidR="00FC72DC" w:rsidRPr="009A18A0" w:rsidRDefault="00FC72DC" w:rsidP="00102AF3">
      <w:pPr>
        <w:jc w:val="center"/>
      </w:pPr>
    </w:p>
    <w:p w14:paraId="10839B73" w14:textId="77777777" w:rsidR="00D865B7" w:rsidRPr="009A18A0" w:rsidRDefault="00D865B7" w:rsidP="00102AF3">
      <w:pPr>
        <w:pStyle w:val="Haupttitel"/>
        <w:jc w:val="center"/>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14:paraId="23EF39C2" w14:textId="77777777" w:rsidR="00FC72DC" w:rsidRDefault="00FC72DC" w:rsidP="00102AF3">
      <w:pPr>
        <w:jc w:val="center"/>
      </w:pPr>
    </w:p>
    <w:p w14:paraId="2B879D0C" w14:textId="77777777" w:rsidR="00D865B7" w:rsidRPr="009A18A0" w:rsidRDefault="00D865B7" w:rsidP="00102AF3">
      <w:pPr>
        <w:pStyle w:val="Untertitel"/>
        <w:jc w:val="center"/>
      </w:pPr>
      <w:r>
        <w:t>Unter der Verwendung von Sensor Fusion Algorithmen</w:t>
      </w:r>
    </w:p>
    <w:p w14:paraId="0CA09979" w14:textId="77777777" w:rsidR="00FC72DC" w:rsidRPr="009A18A0" w:rsidRDefault="00FC72DC" w:rsidP="00102AF3">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102AF3">
      <w:pPr>
        <w:jc w:val="center"/>
        <w:rPr>
          <w:sz w:val="28"/>
          <w:szCs w:val="28"/>
        </w:rPr>
      </w:pPr>
    </w:p>
    <w:p w14:paraId="2B9FCEA0" w14:textId="2403925E" w:rsidR="009A18A0" w:rsidRDefault="009A18A0" w:rsidP="00102AF3">
      <w:pPr>
        <w:jc w:val="center"/>
        <w:rPr>
          <w:sz w:val="28"/>
          <w:szCs w:val="28"/>
        </w:rPr>
      </w:pPr>
      <w:r>
        <w:rPr>
          <w:sz w:val="28"/>
          <w:szCs w:val="28"/>
        </w:rPr>
        <w:t>Betreut durch</w:t>
      </w:r>
    </w:p>
    <w:p w14:paraId="2CC6A4CC" w14:textId="3812ED1A" w:rsidR="009A18A0" w:rsidRDefault="009A18A0" w:rsidP="00102AF3">
      <w:pPr>
        <w:jc w:val="center"/>
        <w:rPr>
          <w:sz w:val="28"/>
          <w:szCs w:val="28"/>
        </w:rPr>
      </w:pPr>
      <w:r>
        <w:rPr>
          <w:sz w:val="28"/>
          <w:szCs w:val="28"/>
        </w:rPr>
        <w:t>Stefan Rothe</w:t>
      </w:r>
    </w:p>
    <w:p w14:paraId="5BACE353" w14:textId="77777777" w:rsidR="009A18A0" w:rsidRDefault="009A18A0" w:rsidP="00102AF3">
      <w:pPr>
        <w:jc w:val="center"/>
        <w:rPr>
          <w:sz w:val="28"/>
          <w:szCs w:val="28"/>
        </w:rPr>
      </w:pPr>
    </w:p>
    <w:p w14:paraId="1299D05B" w14:textId="77777777" w:rsidR="009A18A0" w:rsidRDefault="009A18A0" w:rsidP="00102AF3">
      <w:pPr>
        <w:jc w:val="center"/>
        <w:rPr>
          <w:sz w:val="28"/>
          <w:szCs w:val="28"/>
        </w:rPr>
      </w:pPr>
      <w:r>
        <w:rPr>
          <w:sz w:val="28"/>
          <w:szCs w:val="28"/>
        </w:rPr>
        <w:t>30. Julie 2019</w:t>
      </w:r>
    </w:p>
    <w:p w14:paraId="31DAE76F" w14:textId="77777777" w:rsidR="009A18A0" w:rsidRDefault="009A18A0" w:rsidP="00102AF3">
      <w:pPr>
        <w:jc w:val="center"/>
        <w:rPr>
          <w:sz w:val="28"/>
          <w:szCs w:val="28"/>
        </w:rPr>
      </w:pPr>
    </w:p>
    <w:p w14:paraId="0CC4CF55" w14:textId="77777777" w:rsidR="00A007C9" w:rsidRDefault="00F61758" w:rsidP="00102AF3">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2C8CAE15" w:rsidR="009A18A0" w:rsidRDefault="00A007C9" w:rsidP="00102AF3">
      <w:pPr>
        <w:pStyle w:val="Beschriftung"/>
        <w:jc w:val="center"/>
        <w:rPr>
          <w:sz w:val="28"/>
          <w:szCs w:val="28"/>
        </w:rPr>
      </w:pPr>
      <w:r>
        <w:t xml:space="preserve">Abb.  </w:t>
      </w:r>
      <w:fldSimple w:instr=" SEQ Abb._ \* ARABIC ">
        <w:r w:rsidR="00B04A60">
          <w:rPr>
            <w:noProof/>
          </w:rPr>
          <w:t>1</w:t>
        </w:r>
      </w:fldSimple>
      <w:r>
        <w:t xml:space="preserve"> Foto von Autor: Höhenmesser</w:t>
      </w:r>
    </w:p>
    <w:p w14:paraId="6F6AAA20" w14:textId="77777777" w:rsidR="009A18A0" w:rsidRDefault="009A18A0" w:rsidP="00102AF3">
      <w:pPr>
        <w:jc w:val="center"/>
        <w:rPr>
          <w:sz w:val="28"/>
          <w:szCs w:val="28"/>
        </w:rPr>
      </w:pPr>
    </w:p>
    <w:p w14:paraId="6A0D86B5" w14:textId="77777777" w:rsidR="009A18A0" w:rsidRDefault="009A18A0" w:rsidP="00102AF3">
      <w:pPr>
        <w:jc w:val="center"/>
        <w:rPr>
          <w:sz w:val="28"/>
          <w:szCs w:val="28"/>
        </w:rPr>
      </w:pPr>
    </w:p>
    <w:p w14:paraId="23F5BBFA" w14:textId="77777777" w:rsidR="009A18A0" w:rsidRDefault="009A18A0" w:rsidP="00102AF3">
      <w:pPr>
        <w:jc w:val="center"/>
        <w:rPr>
          <w:sz w:val="28"/>
          <w:szCs w:val="28"/>
        </w:rPr>
      </w:pPr>
    </w:p>
    <w:p w14:paraId="253920B7" w14:textId="77777777" w:rsidR="009A18A0" w:rsidRDefault="009A18A0" w:rsidP="00102AF3">
      <w:pPr>
        <w:jc w:val="center"/>
        <w:rPr>
          <w:sz w:val="28"/>
          <w:szCs w:val="28"/>
        </w:rPr>
      </w:pPr>
    </w:p>
    <w:p w14:paraId="384578B9" w14:textId="3299DC83" w:rsidR="009A18A0" w:rsidRDefault="009A18A0" w:rsidP="00102AF3">
      <w:pPr>
        <w:jc w:val="center"/>
        <w:rPr>
          <w:sz w:val="28"/>
          <w:szCs w:val="28"/>
        </w:rPr>
      </w:pPr>
      <w:r>
        <w:rPr>
          <w:sz w:val="28"/>
          <w:szCs w:val="28"/>
        </w:rPr>
        <w:t>Gymnasium Kirchenfeld</w:t>
      </w:r>
    </w:p>
    <w:p w14:paraId="5C351E28" w14:textId="77777777" w:rsidR="009A18A0" w:rsidRPr="009A18A0" w:rsidRDefault="009A18A0" w:rsidP="00102AF3">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102AF3">
          <w:pPr>
            <w:pStyle w:val="Inhaltsverzeichnisberschrift"/>
            <w:rPr>
              <w:rFonts w:cs="Times New Roman"/>
            </w:rPr>
          </w:pPr>
          <w:r w:rsidRPr="00B47AA6">
            <w:rPr>
              <w:rFonts w:cs="Times New Roman"/>
              <w:lang w:val="de-DE"/>
            </w:rPr>
            <w:t>Inhaltsverzeichnis</w:t>
          </w:r>
        </w:p>
        <w:p w14:paraId="35597C9C" w14:textId="059492DA" w:rsidR="00B04A60"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20905120" w:history="1">
            <w:r w:rsidR="00B04A60" w:rsidRPr="005714EF">
              <w:rPr>
                <w:rStyle w:val="Hyperlink"/>
                <w:noProof/>
              </w:rPr>
              <w:t>Vorwort</w:t>
            </w:r>
            <w:r w:rsidR="00B04A60">
              <w:rPr>
                <w:noProof/>
                <w:webHidden/>
              </w:rPr>
              <w:tab/>
            </w:r>
            <w:r w:rsidR="00B04A60">
              <w:rPr>
                <w:noProof/>
                <w:webHidden/>
              </w:rPr>
              <w:fldChar w:fldCharType="begin"/>
            </w:r>
            <w:r w:rsidR="00B04A60">
              <w:rPr>
                <w:noProof/>
                <w:webHidden/>
              </w:rPr>
              <w:instrText xml:space="preserve"> PAGEREF _Toc20905120 \h </w:instrText>
            </w:r>
            <w:r w:rsidR="00B04A60">
              <w:rPr>
                <w:noProof/>
                <w:webHidden/>
              </w:rPr>
            </w:r>
            <w:r w:rsidR="00B04A60">
              <w:rPr>
                <w:noProof/>
                <w:webHidden/>
              </w:rPr>
              <w:fldChar w:fldCharType="separate"/>
            </w:r>
            <w:r w:rsidR="00B04A60">
              <w:rPr>
                <w:noProof/>
                <w:webHidden/>
              </w:rPr>
              <w:t>4</w:t>
            </w:r>
            <w:r w:rsidR="00B04A60">
              <w:rPr>
                <w:noProof/>
                <w:webHidden/>
              </w:rPr>
              <w:fldChar w:fldCharType="end"/>
            </w:r>
          </w:hyperlink>
        </w:p>
        <w:p w14:paraId="450E4B62" w14:textId="6A5B6D45" w:rsidR="00B04A60" w:rsidRDefault="00596772">
          <w:pPr>
            <w:pStyle w:val="Verzeichnis1"/>
            <w:tabs>
              <w:tab w:val="right" w:leader="underscore" w:pos="9056"/>
            </w:tabs>
            <w:rPr>
              <w:rFonts w:eastAsiaTheme="minorEastAsia" w:cstheme="minorBidi"/>
              <w:b w:val="0"/>
              <w:bCs w:val="0"/>
              <w:i w:val="0"/>
              <w:iCs w:val="0"/>
              <w:noProof/>
            </w:rPr>
          </w:pPr>
          <w:hyperlink w:anchor="_Toc20905121" w:history="1">
            <w:r w:rsidR="00B04A60" w:rsidRPr="005714EF">
              <w:rPr>
                <w:rStyle w:val="Hyperlink"/>
                <w:noProof/>
              </w:rPr>
              <w:t>Abstrakt</w:t>
            </w:r>
            <w:r w:rsidR="00B04A60">
              <w:rPr>
                <w:noProof/>
                <w:webHidden/>
              </w:rPr>
              <w:tab/>
            </w:r>
            <w:r w:rsidR="00B04A60">
              <w:rPr>
                <w:noProof/>
                <w:webHidden/>
              </w:rPr>
              <w:fldChar w:fldCharType="begin"/>
            </w:r>
            <w:r w:rsidR="00B04A60">
              <w:rPr>
                <w:noProof/>
                <w:webHidden/>
              </w:rPr>
              <w:instrText xml:space="preserve"> PAGEREF _Toc20905121 \h </w:instrText>
            </w:r>
            <w:r w:rsidR="00B04A60">
              <w:rPr>
                <w:noProof/>
                <w:webHidden/>
              </w:rPr>
            </w:r>
            <w:r w:rsidR="00B04A60">
              <w:rPr>
                <w:noProof/>
                <w:webHidden/>
              </w:rPr>
              <w:fldChar w:fldCharType="separate"/>
            </w:r>
            <w:r w:rsidR="00B04A60">
              <w:rPr>
                <w:noProof/>
                <w:webHidden/>
              </w:rPr>
              <w:t>4</w:t>
            </w:r>
            <w:r w:rsidR="00B04A60">
              <w:rPr>
                <w:noProof/>
                <w:webHidden/>
              </w:rPr>
              <w:fldChar w:fldCharType="end"/>
            </w:r>
          </w:hyperlink>
        </w:p>
        <w:p w14:paraId="506EB8DB" w14:textId="4BD5993E" w:rsidR="00B04A60" w:rsidRDefault="00596772">
          <w:pPr>
            <w:pStyle w:val="Verzeichnis1"/>
            <w:tabs>
              <w:tab w:val="right" w:leader="underscore" w:pos="9056"/>
            </w:tabs>
            <w:rPr>
              <w:rFonts w:eastAsiaTheme="minorEastAsia" w:cstheme="minorBidi"/>
              <w:b w:val="0"/>
              <w:bCs w:val="0"/>
              <w:i w:val="0"/>
              <w:iCs w:val="0"/>
              <w:noProof/>
            </w:rPr>
          </w:pPr>
          <w:hyperlink w:anchor="_Toc20905122" w:history="1">
            <w:r w:rsidR="00B04A60" w:rsidRPr="005714EF">
              <w:rPr>
                <w:rStyle w:val="Hyperlink"/>
                <w:noProof/>
              </w:rPr>
              <w:t>Einleitung</w:t>
            </w:r>
            <w:r w:rsidR="00B04A60">
              <w:rPr>
                <w:noProof/>
                <w:webHidden/>
              </w:rPr>
              <w:tab/>
            </w:r>
            <w:r w:rsidR="00B04A60">
              <w:rPr>
                <w:noProof/>
                <w:webHidden/>
              </w:rPr>
              <w:fldChar w:fldCharType="begin"/>
            </w:r>
            <w:r w:rsidR="00B04A60">
              <w:rPr>
                <w:noProof/>
                <w:webHidden/>
              </w:rPr>
              <w:instrText xml:space="preserve"> PAGEREF _Toc20905122 \h </w:instrText>
            </w:r>
            <w:r w:rsidR="00B04A60">
              <w:rPr>
                <w:noProof/>
                <w:webHidden/>
              </w:rPr>
            </w:r>
            <w:r w:rsidR="00B04A60">
              <w:rPr>
                <w:noProof/>
                <w:webHidden/>
              </w:rPr>
              <w:fldChar w:fldCharType="separate"/>
            </w:r>
            <w:r w:rsidR="00B04A60">
              <w:rPr>
                <w:noProof/>
                <w:webHidden/>
              </w:rPr>
              <w:t>4</w:t>
            </w:r>
            <w:r w:rsidR="00B04A60">
              <w:rPr>
                <w:noProof/>
                <w:webHidden/>
              </w:rPr>
              <w:fldChar w:fldCharType="end"/>
            </w:r>
          </w:hyperlink>
        </w:p>
        <w:p w14:paraId="42B6839F" w14:textId="25F1AC6C" w:rsidR="00B04A60" w:rsidRDefault="00596772">
          <w:pPr>
            <w:pStyle w:val="Verzeichnis1"/>
            <w:tabs>
              <w:tab w:val="right" w:leader="underscore" w:pos="9056"/>
            </w:tabs>
            <w:rPr>
              <w:rFonts w:eastAsiaTheme="minorEastAsia" w:cstheme="minorBidi"/>
              <w:b w:val="0"/>
              <w:bCs w:val="0"/>
              <w:i w:val="0"/>
              <w:iCs w:val="0"/>
              <w:noProof/>
            </w:rPr>
          </w:pPr>
          <w:hyperlink w:anchor="_Toc20905123" w:history="1">
            <w:r w:rsidR="00B04A60" w:rsidRPr="005714EF">
              <w:rPr>
                <w:rStyle w:val="Hyperlink"/>
                <w:noProof/>
              </w:rPr>
              <w:t>Grundlagen</w:t>
            </w:r>
            <w:r w:rsidR="00B04A60">
              <w:rPr>
                <w:noProof/>
                <w:webHidden/>
              </w:rPr>
              <w:tab/>
            </w:r>
            <w:r w:rsidR="00B04A60">
              <w:rPr>
                <w:noProof/>
                <w:webHidden/>
              </w:rPr>
              <w:fldChar w:fldCharType="begin"/>
            </w:r>
            <w:r w:rsidR="00B04A60">
              <w:rPr>
                <w:noProof/>
                <w:webHidden/>
              </w:rPr>
              <w:instrText xml:space="preserve"> PAGEREF _Toc20905123 \h </w:instrText>
            </w:r>
            <w:r w:rsidR="00B04A60">
              <w:rPr>
                <w:noProof/>
                <w:webHidden/>
              </w:rPr>
            </w:r>
            <w:r w:rsidR="00B04A60">
              <w:rPr>
                <w:noProof/>
                <w:webHidden/>
              </w:rPr>
              <w:fldChar w:fldCharType="separate"/>
            </w:r>
            <w:r w:rsidR="00B04A60">
              <w:rPr>
                <w:noProof/>
                <w:webHidden/>
              </w:rPr>
              <w:t>5</w:t>
            </w:r>
            <w:r w:rsidR="00B04A60">
              <w:rPr>
                <w:noProof/>
                <w:webHidden/>
              </w:rPr>
              <w:fldChar w:fldCharType="end"/>
            </w:r>
          </w:hyperlink>
        </w:p>
        <w:p w14:paraId="6EE45156" w14:textId="6BB6145D" w:rsidR="00B04A60" w:rsidRDefault="00596772">
          <w:pPr>
            <w:pStyle w:val="Verzeichnis2"/>
            <w:tabs>
              <w:tab w:val="right" w:leader="underscore" w:pos="9056"/>
            </w:tabs>
            <w:rPr>
              <w:rFonts w:eastAsiaTheme="minorEastAsia" w:cstheme="minorBidi"/>
              <w:b w:val="0"/>
              <w:bCs w:val="0"/>
              <w:noProof/>
              <w:sz w:val="24"/>
              <w:szCs w:val="24"/>
            </w:rPr>
          </w:pPr>
          <w:hyperlink w:anchor="_Toc20905124" w:history="1">
            <w:r w:rsidR="00B04A60" w:rsidRPr="005714EF">
              <w:rPr>
                <w:rStyle w:val="Hyperlink"/>
                <w:noProof/>
              </w:rPr>
              <w:t>Altimeter</w:t>
            </w:r>
            <w:r w:rsidR="00B04A60">
              <w:rPr>
                <w:noProof/>
                <w:webHidden/>
              </w:rPr>
              <w:tab/>
            </w:r>
            <w:r w:rsidR="00B04A60">
              <w:rPr>
                <w:noProof/>
                <w:webHidden/>
              </w:rPr>
              <w:fldChar w:fldCharType="begin"/>
            </w:r>
            <w:r w:rsidR="00B04A60">
              <w:rPr>
                <w:noProof/>
                <w:webHidden/>
              </w:rPr>
              <w:instrText xml:space="preserve"> PAGEREF _Toc20905124 \h </w:instrText>
            </w:r>
            <w:r w:rsidR="00B04A60">
              <w:rPr>
                <w:noProof/>
                <w:webHidden/>
              </w:rPr>
            </w:r>
            <w:r w:rsidR="00B04A60">
              <w:rPr>
                <w:noProof/>
                <w:webHidden/>
              </w:rPr>
              <w:fldChar w:fldCharType="separate"/>
            </w:r>
            <w:r w:rsidR="00B04A60">
              <w:rPr>
                <w:noProof/>
                <w:webHidden/>
              </w:rPr>
              <w:t>5</w:t>
            </w:r>
            <w:r w:rsidR="00B04A60">
              <w:rPr>
                <w:noProof/>
                <w:webHidden/>
              </w:rPr>
              <w:fldChar w:fldCharType="end"/>
            </w:r>
          </w:hyperlink>
        </w:p>
        <w:p w14:paraId="481143A2" w14:textId="54E9171D" w:rsidR="00B04A60" w:rsidRDefault="00596772">
          <w:pPr>
            <w:pStyle w:val="Verzeichnis2"/>
            <w:tabs>
              <w:tab w:val="right" w:leader="underscore" w:pos="9056"/>
            </w:tabs>
            <w:rPr>
              <w:rFonts w:eastAsiaTheme="minorEastAsia" w:cstheme="minorBidi"/>
              <w:b w:val="0"/>
              <w:bCs w:val="0"/>
              <w:noProof/>
              <w:sz w:val="24"/>
              <w:szCs w:val="24"/>
            </w:rPr>
          </w:pPr>
          <w:hyperlink w:anchor="_Toc20905125" w:history="1">
            <w:r w:rsidR="00B04A60" w:rsidRPr="005714EF">
              <w:rPr>
                <w:rStyle w:val="Hyperlink"/>
                <w:noProof/>
              </w:rPr>
              <w:t>Barometrische Höhenmessung</w:t>
            </w:r>
            <w:r w:rsidR="00B04A60">
              <w:rPr>
                <w:noProof/>
                <w:webHidden/>
              </w:rPr>
              <w:tab/>
            </w:r>
            <w:r w:rsidR="00B04A60">
              <w:rPr>
                <w:noProof/>
                <w:webHidden/>
              </w:rPr>
              <w:fldChar w:fldCharType="begin"/>
            </w:r>
            <w:r w:rsidR="00B04A60">
              <w:rPr>
                <w:noProof/>
                <w:webHidden/>
              </w:rPr>
              <w:instrText xml:space="preserve"> PAGEREF _Toc20905125 \h </w:instrText>
            </w:r>
            <w:r w:rsidR="00B04A60">
              <w:rPr>
                <w:noProof/>
                <w:webHidden/>
              </w:rPr>
            </w:r>
            <w:r w:rsidR="00B04A60">
              <w:rPr>
                <w:noProof/>
                <w:webHidden/>
              </w:rPr>
              <w:fldChar w:fldCharType="separate"/>
            </w:r>
            <w:r w:rsidR="00B04A60">
              <w:rPr>
                <w:noProof/>
                <w:webHidden/>
              </w:rPr>
              <w:t>5</w:t>
            </w:r>
            <w:r w:rsidR="00B04A60">
              <w:rPr>
                <w:noProof/>
                <w:webHidden/>
              </w:rPr>
              <w:fldChar w:fldCharType="end"/>
            </w:r>
          </w:hyperlink>
        </w:p>
        <w:p w14:paraId="595C6D33" w14:textId="100BE238" w:rsidR="00B04A60" w:rsidRDefault="00596772">
          <w:pPr>
            <w:pStyle w:val="Verzeichnis3"/>
            <w:tabs>
              <w:tab w:val="right" w:leader="underscore" w:pos="9056"/>
            </w:tabs>
            <w:rPr>
              <w:rFonts w:eastAsiaTheme="minorEastAsia" w:cstheme="minorBidi"/>
              <w:noProof/>
              <w:sz w:val="24"/>
              <w:szCs w:val="24"/>
            </w:rPr>
          </w:pPr>
          <w:hyperlink w:anchor="_Toc20905126" w:history="1">
            <w:r w:rsidR="00B04A60" w:rsidRPr="005714EF">
              <w:rPr>
                <w:rStyle w:val="Hyperlink"/>
                <w:noProof/>
              </w:rPr>
              <w:t>Höhenformel</w:t>
            </w:r>
            <w:r w:rsidR="00B04A60">
              <w:rPr>
                <w:noProof/>
                <w:webHidden/>
              </w:rPr>
              <w:tab/>
            </w:r>
            <w:r w:rsidR="00B04A60">
              <w:rPr>
                <w:noProof/>
                <w:webHidden/>
              </w:rPr>
              <w:fldChar w:fldCharType="begin"/>
            </w:r>
            <w:r w:rsidR="00B04A60">
              <w:rPr>
                <w:noProof/>
                <w:webHidden/>
              </w:rPr>
              <w:instrText xml:space="preserve"> PAGEREF _Toc20905126 \h </w:instrText>
            </w:r>
            <w:r w:rsidR="00B04A60">
              <w:rPr>
                <w:noProof/>
                <w:webHidden/>
              </w:rPr>
            </w:r>
            <w:r w:rsidR="00B04A60">
              <w:rPr>
                <w:noProof/>
                <w:webHidden/>
              </w:rPr>
              <w:fldChar w:fldCharType="separate"/>
            </w:r>
            <w:r w:rsidR="00B04A60">
              <w:rPr>
                <w:noProof/>
                <w:webHidden/>
              </w:rPr>
              <w:t>5</w:t>
            </w:r>
            <w:r w:rsidR="00B04A60">
              <w:rPr>
                <w:noProof/>
                <w:webHidden/>
              </w:rPr>
              <w:fldChar w:fldCharType="end"/>
            </w:r>
          </w:hyperlink>
        </w:p>
        <w:p w14:paraId="49D62514" w14:textId="359FA545" w:rsidR="00B04A60" w:rsidRDefault="00596772">
          <w:pPr>
            <w:pStyle w:val="Verzeichnis3"/>
            <w:tabs>
              <w:tab w:val="right" w:leader="underscore" w:pos="9056"/>
            </w:tabs>
            <w:rPr>
              <w:rFonts w:eastAsiaTheme="minorEastAsia" w:cstheme="minorBidi"/>
              <w:noProof/>
              <w:sz w:val="24"/>
              <w:szCs w:val="24"/>
            </w:rPr>
          </w:pPr>
          <w:hyperlink w:anchor="_Toc20905127" w:history="1">
            <w:r w:rsidR="00B04A60" w:rsidRPr="005714EF">
              <w:rPr>
                <w:rStyle w:val="Hyperlink"/>
                <w:noProof/>
              </w:rPr>
              <w:t>Herleitung «Internationale Höhenformel»</w:t>
            </w:r>
            <w:r w:rsidR="00B04A60">
              <w:rPr>
                <w:noProof/>
                <w:webHidden/>
              </w:rPr>
              <w:tab/>
            </w:r>
            <w:r w:rsidR="00B04A60">
              <w:rPr>
                <w:noProof/>
                <w:webHidden/>
              </w:rPr>
              <w:fldChar w:fldCharType="begin"/>
            </w:r>
            <w:r w:rsidR="00B04A60">
              <w:rPr>
                <w:noProof/>
                <w:webHidden/>
              </w:rPr>
              <w:instrText xml:space="preserve"> PAGEREF _Toc20905127 \h </w:instrText>
            </w:r>
            <w:r w:rsidR="00B04A60">
              <w:rPr>
                <w:noProof/>
                <w:webHidden/>
              </w:rPr>
            </w:r>
            <w:r w:rsidR="00B04A60">
              <w:rPr>
                <w:noProof/>
                <w:webHidden/>
              </w:rPr>
              <w:fldChar w:fldCharType="separate"/>
            </w:r>
            <w:r w:rsidR="00B04A60">
              <w:rPr>
                <w:noProof/>
                <w:webHidden/>
              </w:rPr>
              <w:t>6</w:t>
            </w:r>
            <w:r w:rsidR="00B04A60">
              <w:rPr>
                <w:noProof/>
                <w:webHidden/>
              </w:rPr>
              <w:fldChar w:fldCharType="end"/>
            </w:r>
          </w:hyperlink>
        </w:p>
        <w:p w14:paraId="37594B28" w14:textId="2C267A8D" w:rsidR="00B04A60" w:rsidRDefault="00596772">
          <w:pPr>
            <w:pStyle w:val="Verzeichnis3"/>
            <w:tabs>
              <w:tab w:val="right" w:leader="underscore" w:pos="9056"/>
            </w:tabs>
            <w:rPr>
              <w:rFonts w:eastAsiaTheme="minorEastAsia" w:cstheme="minorBidi"/>
              <w:noProof/>
              <w:sz w:val="24"/>
              <w:szCs w:val="24"/>
            </w:rPr>
          </w:pPr>
          <w:hyperlink w:anchor="_Toc20905128" w:history="1">
            <w:r w:rsidR="00B04A60" w:rsidRPr="005714EF">
              <w:rPr>
                <w:rStyle w:val="Hyperlink"/>
                <w:noProof/>
              </w:rPr>
              <w:t>DWD</w:t>
            </w:r>
            <w:r w:rsidR="00B04A60">
              <w:rPr>
                <w:noProof/>
                <w:webHidden/>
              </w:rPr>
              <w:tab/>
            </w:r>
            <w:r w:rsidR="00B04A60">
              <w:rPr>
                <w:noProof/>
                <w:webHidden/>
              </w:rPr>
              <w:fldChar w:fldCharType="begin"/>
            </w:r>
            <w:r w:rsidR="00B04A60">
              <w:rPr>
                <w:noProof/>
                <w:webHidden/>
              </w:rPr>
              <w:instrText xml:space="preserve"> PAGEREF _Toc20905128 \h </w:instrText>
            </w:r>
            <w:r w:rsidR="00B04A60">
              <w:rPr>
                <w:noProof/>
                <w:webHidden/>
              </w:rPr>
            </w:r>
            <w:r w:rsidR="00B04A60">
              <w:rPr>
                <w:noProof/>
                <w:webHidden/>
              </w:rPr>
              <w:fldChar w:fldCharType="separate"/>
            </w:r>
            <w:r w:rsidR="00B04A60">
              <w:rPr>
                <w:noProof/>
                <w:webHidden/>
              </w:rPr>
              <w:t>7</w:t>
            </w:r>
            <w:r w:rsidR="00B04A60">
              <w:rPr>
                <w:noProof/>
                <w:webHidden/>
              </w:rPr>
              <w:fldChar w:fldCharType="end"/>
            </w:r>
          </w:hyperlink>
        </w:p>
        <w:p w14:paraId="77A4FDAB" w14:textId="65EA3B3F" w:rsidR="00B04A60" w:rsidRDefault="00596772">
          <w:pPr>
            <w:pStyle w:val="Verzeichnis3"/>
            <w:tabs>
              <w:tab w:val="right" w:leader="underscore" w:pos="9056"/>
            </w:tabs>
            <w:rPr>
              <w:rFonts w:eastAsiaTheme="minorEastAsia" w:cstheme="minorBidi"/>
              <w:noProof/>
              <w:sz w:val="24"/>
              <w:szCs w:val="24"/>
            </w:rPr>
          </w:pPr>
          <w:hyperlink w:anchor="_Toc20905129" w:history="1">
            <w:r w:rsidR="00B04A60" w:rsidRPr="005714EF">
              <w:rPr>
                <w:rStyle w:val="Hyperlink"/>
                <w:noProof/>
              </w:rPr>
              <w:t>Vergleich: internationale Höhenformel vs. DWD</w:t>
            </w:r>
            <w:r w:rsidR="00B04A60">
              <w:rPr>
                <w:noProof/>
                <w:webHidden/>
              </w:rPr>
              <w:tab/>
            </w:r>
            <w:r w:rsidR="00B04A60">
              <w:rPr>
                <w:noProof/>
                <w:webHidden/>
              </w:rPr>
              <w:fldChar w:fldCharType="begin"/>
            </w:r>
            <w:r w:rsidR="00B04A60">
              <w:rPr>
                <w:noProof/>
                <w:webHidden/>
              </w:rPr>
              <w:instrText xml:space="preserve"> PAGEREF _Toc20905129 \h </w:instrText>
            </w:r>
            <w:r w:rsidR="00B04A60">
              <w:rPr>
                <w:noProof/>
                <w:webHidden/>
              </w:rPr>
            </w:r>
            <w:r w:rsidR="00B04A60">
              <w:rPr>
                <w:noProof/>
                <w:webHidden/>
              </w:rPr>
              <w:fldChar w:fldCharType="separate"/>
            </w:r>
            <w:r w:rsidR="00B04A60">
              <w:rPr>
                <w:noProof/>
                <w:webHidden/>
              </w:rPr>
              <w:t>8</w:t>
            </w:r>
            <w:r w:rsidR="00B04A60">
              <w:rPr>
                <w:noProof/>
                <w:webHidden/>
              </w:rPr>
              <w:fldChar w:fldCharType="end"/>
            </w:r>
          </w:hyperlink>
        </w:p>
        <w:p w14:paraId="0FA4758C" w14:textId="15812840" w:rsidR="00B04A60" w:rsidRDefault="00596772">
          <w:pPr>
            <w:pStyle w:val="Verzeichnis3"/>
            <w:tabs>
              <w:tab w:val="right" w:leader="underscore" w:pos="9056"/>
            </w:tabs>
            <w:rPr>
              <w:rFonts w:eastAsiaTheme="minorEastAsia" w:cstheme="minorBidi"/>
              <w:noProof/>
              <w:sz w:val="24"/>
              <w:szCs w:val="24"/>
            </w:rPr>
          </w:pPr>
          <w:hyperlink w:anchor="_Toc20905130" w:history="1">
            <w:r w:rsidR="00B04A60" w:rsidRPr="005714EF">
              <w:rPr>
                <w:rStyle w:val="Hyperlink"/>
                <w:noProof/>
              </w:rPr>
              <w:t>Funktionsprinzip eines einfachen Barometers</w:t>
            </w:r>
            <w:r w:rsidR="00B04A60">
              <w:rPr>
                <w:noProof/>
                <w:webHidden/>
              </w:rPr>
              <w:tab/>
            </w:r>
            <w:r w:rsidR="00B04A60">
              <w:rPr>
                <w:noProof/>
                <w:webHidden/>
              </w:rPr>
              <w:fldChar w:fldCharType="begin"/>
            </w:r>
            <w:r w:rsidR="00B04A60">
              <w:rPr>
                <w:noProof/>
                <w:webHidden/>
              </w:rPr>
              <w:instrText xml:space="preserve"> PAGEREF _Toc20905130 \h </w:instrText>
            </w:r>
            <w:r w:rsidR="00B04A60">
              <w:rPr>
                <w:noProof/>
                <w:webHidden/>
              </w:rPr>
            </w:r>
            <w:r w:rsidR="00B04A60">
              <w:rPr>
                <w:noProof/>
                <w:webHidden/>
              </w:rPr>
              <w:fldChar w:fldCharType="separate"/>
            </w:r>
            <w:r w:rsidR="00B04A60">
              <w:rPr>
                <w:noProof/>
                <w:webHidden/>
              </w:rPr>
              <w:t>9</w:t>
            </w:r>
            <w:r w:rsidR="00B04A60">
              <w:rPr>
                <w:noProof/>
                <w:webHidden/>
              </w:rPr>
              <w:fldChar w:fldCharType="end"/>
            </w:r>
          </w:hyperlink>
        </w:p>
        <w:p w14:paraId="333E290B" w14:textId="00841320" w:rsidR="00B04A60" w:rsidRDefault="00596772">
          <w:pPr>
            <w:pStyle w:val="Verzeichnis2"/>
            <w:tabs>
              <w:tab w:val="right" w:leader="underscore" w:pos="9056"/>
            </w:tabs>
            <w:rPr>
              <w:rFonts w:eastAsiaTheme="minorEastAsia" w:cstheme="minorBidi"/>
              <w:b w:val="0"/>
              <w:bCs w:val="0"/>
              <w:noProof/>
              <w:sz w:val="24"/>
              <w:szCs w:val="24"/>
            </w:rPr>
          </w:pPr>
          <w:hyperlink w:anchor="_Toc20905131" w:history="1">
            <w:r w:rsidR="00B04A60" w:rsidRPr="005714EF">
              <w:rPr>
                <w:rStyle w:val="Hyperlink"/>
                <w:noProof/>
              </w:rPr>
              <w:t>GPS</w:t>
            </w:r>
            <w:r w:rsidR="00B04A60">
              <w:rPr>
                <w:noProof/>
                <w:webHidden/>
              </w:rPr>
              <w:tab/>
            </w:r>
            <w:r w:rsidR="00B04A60">
              <w:rPr>
                <w:noProof/>
                <w:webHidden/>
              </w:rPr>
              <w:fldChar w:fldCharType="begin"/>
            </w:r>
            <w:r w:rsidR="00B04A60">
              <w:rPr>
                <w:noProof/>
                <w:webHidden/>
              </w:rPr>
              <w:instrText xml:space="preserve"> PAGEREF _Toc20905131 \h </w:instrText>
            </w:r>
            <w:r w:rsidR="00B04A60">
              <w:rPr>
                <w:noProof/>
                <w:webHidden/>
              </w:rPr>
            </w:r>
            <w:r w:rsidR="00B04A60">
              <w:rPr>
                <w:noProof/>
                <w:webHidden/>
              </w:rPr>
              <w:fldChar w:fldCharType="separate"/>
            </w:r>
            <w:r w:rsidR="00B04A60">
              <w:rPr>
                <w:noProof/>
                <w:webHidden/>
              </w:rPr>
              <w:t>10</w:t>
            </w:r>
            <w:r w:rsidR="00B04A60">
              <w:rPr>
                <w:noProof/>
                <w:webHidden/>
              </w:rPr>
              <w:fldChar w:fldCharType="end"/>
            </w:r>
          </w:hyperlink>
        </w:p>
        <w:p w14:paraId="72B952C6" w14:textId="378580A3" w:rsidR="00B04A60" w:rsidRDefault="00596772">
          <w:pPr>
            <w:pStyle w:val="Verzeichnis3"/>
            <w:tabs>
              <w:tab w:val="right" w:leader="underscore" w:pos="9056"/>
            </w:tabs>
            <w:rPr>
              <w:rFonts w:eastAsiaTheme="minorEastAsia" w:cstheme="minorBidi"/>
              <w:noProof/>
              <w:sz w:val="24"/>
              <w:szCs w:val="24"/>
            </w:rPr>
          </w:pPr>
          <w:hyperlink w:anchor="_Toc20905132" w:history="1">
            <w:r w:rsidR="00B04A60" w:rsidRPr="005714EF">
              <w:rPr>
                <w:rStyle w:val="Hyperlink"/>
                <w:noProof/>
              </w:rPr>
              <w:t>Wie funktioniert die Positionsbestimmung?</w:t>
            </w:r>
            <w:r w:rsidR="00B04A60">
              <w:rPr>
                <w:noProof/>
                <w:webHidden/>
              </w:rPr>
              <w:tab/>
            </w:r>
            <w:r w:rsidR="00B04A60">
              <w:rPr>
                <w:noProof/>
                <w:webHidden/>
              </w:rPr>
              <w:fldChar w:fldCharType="begin"/>
            </w:r>
            <w:r w:rsidR="00B04A60">
              <w:rPr>
                <w:noProof/>
                <w:webHidden/>
              </w:rPr>
              <w:instrText xml:space="preserve"> PAGEREF _Toc20905132 \h </w:instrText>
            </w:r>
            <w:r w:rsidR="00B04A60">
              <w:rPr>
                <w:noProof/>
                <w:webHidden/>
              </w:rPr>
            </w:r>
            <w:r w:rsidR="00B04A60">
              <w:rPr>
                <w:noProof/>
                <w:webHidden/>
              </w:rPr>
              <w:fldChar w:fldCharType="separate"/>
            </w:r>
            <w:r w:rsidR="00B04A60">
              <w:rPr>
                <w:noProof/>
                <w:webHidden/>
              </w:rPr>
              <w:t>10</w:t>
            </w:r>
            <w:r w:rsidR="00B04A60">
              <w:rPr>
                <w:noProof/>
                <w:webHidden/>
              </w:rPr>
              <w:fldChar w:fldCharType="end"/>
            </w:r>
          </w:hyperlink>
        </w:p>
        <w:p w14:paraId="4AA97695" w14:textId="77424681" w:rsidR="00B04A60" w:rsidRDefault="00596772">
          <w:pPr>
            <w:pStyle w:val="Verzeichnis3"/>
            <w:tabs>
              <w:tab w:val="right" w:leader="underscore" w:pos="9056"/>
            </w:tabs>
            <w:rPr>
              <w:rFonts w:eastAsiaTheme="minorEastAsia" w:cstheme="minorBidi"/>
              <w:noProof/>
              <w:sz w:val="24"/>
              <w:szCs w:val="24"/>
            </w:rPr>
          </w:pPr>
          <w:hyperlink w:anchor="_Toc20905133" w:history="1">
            <w:r w:rsidR="00B04A60" w:rsidRPr="005714EF">
              <w:rPr>
                <w:rStyle w:val="Hyperlink"/>
                <w:noProof/>
              </w:rPr>
              <w:t>Effizienz der vertikalen Positionsbestimmung</w:t>
            </w:r>
            <w:r w:rsidR="00B04A60">
              <w:rPr>
                <w:noProof/>
                <w:webHidden/>
              </w:rPr>
              <w:tab/>
            </w:r>
            <w:r w:rsidR="00B04A60">
              <w:rPr>
                <w:noProof/>
                <w:webHidden/>
              </w:rPr>
              <w:fldChar w:fldCharType="begin"/>
            </w:r>
            <w:r w:rsidR="00B04A60">
              <w:rPr>
                <w:noProof/>
                <w:webHidden/>
              </w:rPr>
              <w:instrText xml:space="preserve"> PAGEREF _Toc20905133 \h </w:instrText>
            </w:r>
            <w:r w:rsidR="00B04A60">
              <w:rPr>
                <w:noProof/>
                <w:webHidden/>
              </w:rPr>
            </w:r>
            <w:r w:rsidR="00B04A60">
              <w:rPr>
                <w:noProof/>
                <w:webHidden/>
              </w:rPr>
              <w:fldChar w:fldCharType="separate"/>
            </w:r>
            <w:r w:rsidR="00B04A60">
              <w:rPr>
                <w:noProof/>
                <w:webHidden/>
              </w:rPr>
              <w:t>11</w:t>
            </w:r>
            <w:r w:rsidR="00B04A60">
              <w:rPr>
                <w:noProof/>
                <w:webHidden/>
              </w:rPr>
              <w:fldChar w:fldCharType="end"/>
            </w:r>
          </w:hyperlink>
        </w:p>
        <w:p w14:paraId="62370752" w14:textId="4ADA4E79" w:rsidR="00B04A60" w:rsidRDefault="00596772">
          <w:pPr>
            <w:pStyle w:val="Verzeichnis2"/>
            <w:tabs>
              <w:tab w:val="right" w:leader="underscore" w:pos="9056"/>
            </w:tabs>
            <w:rPr>
              <w:rFonts w:eastAsiaTheme="minorEastAsia" w:cstheme="minorBidi"/>
              <w:b w:val="0"/>
              <w:bCs w:val="0"/>
              <w:noProof/>
              <w:sz w:val="24"/>
              <w:szCs w:val="24"/>
            </w:rPr>
          </w:pPr>
          <w:hyperlink w:anchor="_Toc20905134" w:history="1">
            <w:r w:rsidR="00B04A60" w:rsidRPr="005714EF">
              <w:rPr>
                <w:rStyle w:val="Hyperlink"/>
                <w:noProof/>
              </w:rPr>
              <w:t>IMU Sensor</w:t>
            </w:r>
            <w:r w:rsidR="00B04A60">
              <w:rPr>
                <w:noProof/>
                <w:webHidden/>
              </w:rPr>
              <w:tab/>
            </w:r>
            <w:r w:rsidR="00B04A60">
              <w:rPr>
                <w:noProof/>
                <w:webHidden/>
              </w:rPr>
              <w:fldChar w:fldCharType="begin"/>
            </w:r>
            <w:r w:rsidR="00B04A60">
              <w:rPr>
                <w:noProof/>
                <w:webHidden/>
              </w:rPr>
              <w:instrText xml:space="preserve"> PAGEREF _Toc20905134 \h </w:instrText>
            </w:r>
            <w:r w:rsidR="00B04A60">
              <w:rPr>
                <w:noProof/>
                <w:webHidden/>
              </w:rPr>
            </w:r>
            <w:r w:rsidR="00B04A60">
              <w:rPr>
                <w:noProof/>
                <w:webHidden/>
              </w:rPr>
              <w:fldChar w:fldCharType="separate"/>
            </w:r>
            <w:r w:rsidR="00B04A60">
              <w:rPr>
                <w:noProof/>
                <w:webHidden/>
              </w:rPr>
              <w:t>11</w:t>
            </w:r>
            <w:r w:rsidR="00B04A60">
              <w:rPr>
                <w:noProof/>
                <w:webHidden/>
              </w:rPr>
              <w:fldChar w:fldCharType="end"/>
            </w:r>
          </w:hyperlink>
        </w:p>
        <w:p w14:paraId="7420C2C8" w14:textId="22C8D083" w:rsidR="00B04A60" w:rsidRDefault="00596772">
          <w:pPr>
            <w:pStyle w:val="Verzeichnis3"/>
            <w:tabs>
              <w:tab w:val="right" w:leader="underscore" w:pos="9056"/>
            </w:tabs>
            <w:rPr>
              <w:rFonts w:eastAsiaTheme="minorEastAsia" w:cstheme="minorBidi"/>
              <w:noProof/>
              <w:sz w:val="24"/>
              <w:szCs w:val="24"/>
            </w:rPr>
          </w:pPr>
          <w:hyperlink w:anchor="_Toc20905135" w:history="1">
            <w:r w:rsidR="00B04A60" w:rsidRPr="005714EF">
              <w:rPr>
                <w:rStyle w:val="Hyperlink"/>
                <w:noProof/>
              </w:rPr>
              <w:t>Beschleunigungssensor</w:t>
            </w:r>
            <w:r w:rsidR="00B04A60">
              <w:rPr>
                <w:noProof/>
                <w:webHidden/>
              </w:rPr>
              <w:tab/>
            </w:r>
            <w:r w:rsidR="00B04A60">
              <w:rPr>
                <w:noProof/>
                <w:webHidden/>
              </w:rPr>
              <w:fldChar w:fldCharType="begin"/>
            </w:r>
            <w:r w:rsidR="00B04A60">
              <w:rPr>
                <w:noProof/>
                <w:webHidden/>
              </w:rPr>
              <w:instrText xml:space="preserve"> PAGEREF _Toc20905135 \h </w:instrText>
            </w:r>
            <w:r w:rsidR="00B04A60">
              <w:rPr>
                <w:noProof/>
                <w:webHidden/>
              </w:rPr>
            </w:r>
            <w:r w:rsidR="00B04A60">
              <w:rPr>
                <w:noProof/>
                <w:webHidden/>
              </w:rPr>
              <w:fldChar w:fldCharType="separate"/>
            </w:r>
            <w:r w:rsidR="00B04A60">
              <w:rPr>
                <w:noProof/>
                <w:webHidden/>
              </w:rPr>
              <w:t>11</w:t>
            </w:r>
            <w:r w:rsidR="00B04A60">
              <w:rPr>
                <w:noProof/>
                <w:webHidden/>
              </w:rPr>
              <w:fldChar w:fldCharType="end"/>
            </w:r>
          </w:hyperlink>
        </w:p>
        <w:p w14:paraId="27DD6560" w14:textId="1841B467" w:rsidR="00B04A60" w:rsidRDefault="00596772">
          <w:pPr>
            <w:pStyle w:val="Verzeichnis3"/>
            <w:tabs>
              <w:tab w:val="right" w:leader="underscore" w:pos="9056"/>
            </w:tabs>
            <w:rPr>
              <w:rFonts w:eastAsiaTheme="minorEastAsia" w:cstheme="minorBidi"/>
              <w:noProof/>
              <w:sz w:val="24"/>
              <w:szCs w:val="24"/>
            </w:rPr>
          </w:pPr>
          <w:hyperlink w:anchor="_Toc20905136" w:history="1">
            <w:r w:rsidR="00B04A60" w:rsidRPr="005714EF">
              <w:rPr>
                <w:rStyle w:val="Hyperlink"/>
                <w:noProof/>
              </w:rPr>
              <w:t>Gyroskop</w:t>
            </w:r>
            <w:r w:rsidR="00B04A60">
              <w:rPr>
                <w:noProof/>
                <w:webHidden/>
              </w:rPr>
              <w:tab/>
            </w:r>
            <w:r w:rsidR="00B04A60">
              <w:rPr>
                <w:noProof/>
                <w:webHidden/>
              </w:rPr>
              <w:fldChar w:fldCharType="begin"/>
            </w:r>
            <w:r w:rsidR="00B04A60">
              <w:rPr>
                <w:noProof/>
                <w:webHidden/>
              </w:rPr>
              <w:instrText xml:space="preserve"> PAGEREF _Toc20905136 \h </w:instrText>
            </w:r>
            <w:r w:rsidR="00B04A60">
              <w:rPr>
                <w:noProof/>
                <w:webHidden/>
              </w:rPr>
            </w:r>
            <w:r w:rsidR="00B04A60">
              <w:rPr>
                <w:noProof/>
                <w:webHidden/>
              </w:rPr>
              <w:fldChar w:fldCharType="separate"/>
            </w:r>
            <w:r w:rsidR="00B04A60">
              <w:rPr>
                <w:noProof/>
                <w:webHidden/>
              </w:rPr>
              <w:t>12</w:t>
            </w:r>
            <w:r w:rsidR="00B04A60">
              <w:rPr>
                <w:noProof/>
                <w:webHidden/>
              </w:rPr>
              <w:fldChar w:fldCharType="end"/>
            </w:r>
          </w:hyperlink>
        </w:p>
        <w:p w14:paraId="7386CAF2" w14:textId="469B9BE6" w:rsidR="00B04A60" w:rsidRDefault="00596772">
          <w:pPr>
            <w:pStyle w:val="Verzeichnis3"/>
            <w:tabs>
              <w:tab w:val="right" w:leader="underscore" w:pos="9056"/>
            </w:tabs>
            <w:rPr>
              <w:rFonts w:eastAsiaTheme="minorEastAsia" w:cstheme="minorBidi"/>
              <w:noProof/>
              <w:sz w:val="24"/>
              <w:szCs w:val="24"/>
            </w:rPr>
          </w:pPr>
          <w:hyperlink w:anchor="_Toc20905137" w:history="1">
            <w:r w:rsidR="00B04A60" w:rsidRPr="005714EF">
              <w:rPr>
                <w:rStyle w:val="Hyperlink"/>
                <w:noProof/>
              </w:rPr>
              <w:t>Magnetometer</w:t>
            </w:r>
            <w:r w:rsidR="00B04A60">
              <w:rPr>
                <w:noProof/>
                <w:webHidden/>
              </w:rPr>
              <w:tab/>
            </w:r>
            <w:r w:rsidR="00B04A60">
              <w:rPr>
                <w:noProof/>
                <w:webHidden/>
              </w:rPr>
              <w:fldChar w:fldCharType="begin"/>
            </w:r>
            <w:r w:rsidR="00B04A60">
              <w:rPr>
                <w:noProof/>
                <w:webHidden/>
              </w:rPr>
              <w:instrText xml:space="preserve"> PAGEREF _Toc20905137 \h </w:instrText>
            </w:r>
            <w:r w:rsidR="00B04A60">
              <w:rPr>
                <w:noProof/>
                <w:webHidden/>
              </w:rPr>
            </w:r>
            <w:r w:rsidR="00B04A60">
              <w:rPr>
                <w:noProof/>
                <w:webHidden/>
              </w:rPr>
              <w:fldChar w:fldCharType="separate"/>
            </w:r>
            <w:r w:rsidR="00B04A60">
              <w:rPr>
                <w:noProof/>
                <w:webHidden/>
              </w:rPr>
              <w:t>12</w:t>
            </w:r>
            <w:r w:rsidR="00B04A60">
              <w:rPr>
                <w:noProof/>
                <w:webHidden/>
              </w:rPr>
              <w:fldChar w:fldCharType="end"/>
            </w:r>
          </w:hyperlink>
        </w:p>
        <w:p w14:paraId="1524932A" w14:textId="4219C2CA" w:rsidR="00B04A60" w:rsidRDefault="00596772">
          <w:pPr>
            <w:pStyle w:val="Verzeichnis1"/>
            <w:tabs>
              <w:tab w:val="right" w:leader="underscore" w:pos="9056"/>
            </w:tabs>
            <w:rPr>
              <w:rFonts w:eastAsiaTheme="minorEastAsia" w:cstheme="minorBidi"/>
              <w:b w:val="0"/>
              <w:bCs w:val="0"/>
              <w:i w:val="0"/>
              <w:iCs w:val="0"/>
              <w:noProof/>
            </w:rPr>
          </w:pPr>
          <w:hyperlink w:anchor="_Toc20905138" w:history="1">
            <w:r w:rsidR="00B04A60" w:rsidRPr="005714EF">
              <w:rPr>
                <w:rStyle w:val="Hyperlink"/>
                <w:noProof/>
              </w:rPr>
              <w:t>Hardware</w:t>
            </w:r>
            <w:r w:rsidR="00B04A60">
              <w:rPr>
                <w:noProof/>
                <w:webHidden/>
              </w:rPr>
              <w:tab/>
            </w:r>
            <w:r w:rsidR="00B04A60">
              <w:rPr>
                <w:noProof/>
                <w:webHidden/>
              </w:rPr>
              <w:fldChar w:fldCharType="begin"/>
            </w:r>
            <w:r w:rsidR="00B04A60">
              <w:rPr>
                <w:noProof/>
                <w:webHidden/>
              </w:rPr>
              <w:instrText xml:space="preserve"> PAGEREF _Toc20905138 \h </w:instrText>
            </w:r>
            <w:r w:rsidR="00B04A60">
              <w:rPr>
                <w:noProof/>
                <w:webHidden/>
              </w:rPr>
            </w:r>
            <w:r w:rsidR="00B04A60">
              <w:rPr>
                <w:noProof/>
                <w:webHidden/>
              </w:rPr>
              <w:fldChar w:fldCharType="separate"/>
            </w:r>
            <w:r w:rsidR="00B04A60">
              <w:rPr>
                <w:noProof/>
                <w:webHidden/>
              </w:rPr>
              <w:t>13</w:t>
            </w:r>
            <w:r w:rsidR="00B04A60">
              <w:rPr>
                <w:noProof/>
                <w:webHidden/>
              </w:rPr>
              <w:fldChar w:fldCharType="end"/>
            </w:r>
          </w:hyperlink>
        </w:p>
        <w:p w14:paraId="372E5F71" w14:textId="5C8458F9" w:rsidR="00B04A60" w:rsidRDefault="00596772">
          <w:pPr>
            <w:pStyle w:val="Verzeichnis2"/>
            <w:tabs>
              <w:tab w:val="right" w:leader="underscore" w:pos="9056"/>
            </w:tabs>
            <w:rPr>
              <w:rFonts w:eastAsiaTheme="minorEastAsia" w:cstheme="minorBidi"/>
              <w:b w:val="0"/>
              <w:bCs w:val="0"/>
              <w:noProof/>
              <w:sz w:val="24"/>
              <w:szCs w:val="24"/>
            </w:rPr>
          </w:pPr>
          <w:hyperlink w:anchor="_Toc20905139" w:history="1">
            <w:r w:rsidR="00B04A60" w:rsidRPr="005714EF">
              <w:rPr>
                <w:rStyle w:val="Hyperlink"/>
                <w:noProof/>
              </w:rPr>
              <w:t>Arduino vs. Raspberry Pi</w:t>
            </w:r>
            <w:r w:rsidR="00B04A60">
              <w:rPr>
                <w:noProof/>
                <w:webHidden/>
              </w:rPr>
              <w:tab/>
            </w:r>
            <w:r w:rsidR="00B04A60">
              <w:rPr>
                <w:noProof/>
                <w:webHidden/>
              </w:rPr>
              <w:fldChar w:fldCharType="begin"/>
            </w:r>
            <w:r w:rsidR="00B04A60">
              <w:rPr>
                <w:noProof/>
                <w:webHidden/>
              </w:rPr>
              <w:instrText xml:space="preserve"> PAGEREF _Toc20905139 \h </w:instrText>
            </w:r>
            <w:r w:rsidR="00B04A60">
              <w:rPr>
                <w:noProof/>
                <w:webHidden/>
              </w:rPr>
            </w:r>
            <w:r w:rsidR="00B04A60">
              <w:rPr>
                <w:noProof/>
                <w:webHidden/>
              </w:rPr>
              <w:fldChar w:fldCharType="separate"/>
            </w:r>
            <w:r w:rsidR="00B04A60">
              <w:rPr>
                <w:noProof/>
                <w:webHidden/>
              </w:rPr>
              <w:t>13</w:t>
            </w:r>
            <w:r w:rsidR="00B04A60">
              <w:rPr>
                <w:noProof/>
                <w:webHidden/>
              </w:rPr>
              <w:fldChar w:fldCharType="end"/>
            </w:r>
          </w:hyperlink>
        </w:p>
        <w:p w14:paraId="091039D6" w14:textId="49DC35C3" w:rsidR="00B04A60" w:rsidRDefault="00596772">
          <w:pPr>
            <w:pStyle w:val="Verzeichnis2"/>
            <w:tabs>
              <w:tab w:val="right" w:leader="underscore" w:pos="9056"/>
            </w:tabs>
            <w:rPr>
              <w:rFonts w:eastAsiaTheme="minorEastAsia" w:cstheme="minorBidi"/>
              <w:b w:val="0"/>
              <w:bCs w:val="0"/>
              <w:noProof/>
              <w:sz w:val="24"/>
              <w:szCs w:val="24"/>
            </w:rPr>
          </w:pPr>
          <w:hyperlink w:anchor="_Toc20905140" w:history="1">
            <w:r w:rsidR="00B04A60" w:rsidRPr="005714EF">
              <w:rPr>
                <w:rStyle w:val="Hyperlink"/>
                <w:noProof/>
              </w:rPr>
              <w:t>Arduino Mega 2560</w:t>
            </w:r>
            <w:r w:rsidR="00B04A60">
              <w:rPr>
                <w:noProof/>
                <w:webHidden/>
              </w:rPr>
              <w:tab/>
            </w:r>
            <w:r w:rsidR="00B04A60">
              <w:rPr>
                <w:noProof/>
                <w:webHidden/>
              </w:rPr>
              <w:fldChar w:fldCharType="begin"/>
            </w:r>
            <w:r w:rsidR="00B04A60">
              <w:rPr>
                <w:noProof/>
                <w:webHidden/>
              </w:rPr>
              <w:instrText xml:space="preserve"> PAGEREF _Toc20905140 \h </w:instrText>
            </w:r>
            <w:r w:rsidR="00B04A60">
              <w:rPr>
                <w:noProof/>
                <w:webHidden/>
              </w:rPr>
            </w:r>
            <w:r w:rsidR="00B04A60">
              <w:rPr>
                <w:noProof/>
                <w:webHidden/>
              </w:rPr>
              <w:fldChar w:fldCharType="separate"/>
            </w:r>
            <w:r w:rsidR="00B04A60">
              <w:rPr>
                <w:noProof/>
                <w:webHidden/>
              </w:rPr>
              <w:t>14</w:t>
            </w:r>
            <w:r w:rsidR="00B04A60">
              <w:rPr>
                <w:noProof/>
                <w:webHidden/>
              </w:rPr>
              <w:fldChar w:fldCharType="end"/>
            </w:r>
          </w:hyperlink>
        </w:p>
        <w:p w14:paraId="4E877AAB" w14:textId="0864827D" w:rsidR="00B04A60" w:rsidRDefault="00596772">
          <w:pPr>
            <w:pStyle w:val="Verzeichnis2"/>
            <w:tabs>
              <w:tab w:val="right" w:leader="underscore" w:pos="9056"/>
            </w:tabs>
            <w:rPr>
              <w:rFonts w:eastAsiaTheme="minorEastAsia" w:cstheme="minorBidi"/>
              <w:b w:val="0"/>
              <w:bCs w:val="0"/>
              <w:noProof/>
              <w:sz w:val="24"/>
              <w:szCs w:val="24"/>
            </w:rPr>
          </w:pPr>
          <w:hyperlink w:anchor="_Toc20905141" w:history="1">
            <w:r w:rsidR="00B04A60" w:rsidRPr="005714EF">
              <w:rPr>
                <w:rStyle w:val="Hyperlink"/>
                <w:noProof/>
              </w:rPr>
              <w:t>Zusammenbau des Höhenmessers</w:t>
            </w:r>
            <w:r w:rsidR="00B04A60">
              <w:rPr>
                <w:noProof/>
                <w:webHidden/>
              </w:rPr>
              <w:tab/>
            </w:r>
            <w:r w:rsidR="00B04A60">
              <w:rPr>
                <w:noProof/>
                <w:webHidden/>
              </w:rPr>
              <w:fldChar w:fldCharType="begin"/>
            </w:r>
            <w:r w:rsidR="00B04A60">
              <w:rPr>
                <w:noProof/>
                <w:webHidden/>
              </w:rPr>
              <w:instrText xml:space="preserve"> PAGEREF _Toc20905141 \h </w:instrText>
            </w:r>
            <w:r w:rsidR="00B04A60">
              <w:rPr>
                <w:noProof/>
                <w:webHidden/>
              </w:rPr>
            </w:r>
            <w:r w:rsidR="00B04A60">
              <w:rPr>
                <w:noProof/>
                <w:webHidden/>
              </w:rPr>
              <w:fldChar w:fldCharType="separate"/>
            </w:r>
            <w:r w:rsidR="00B04A60">
              <w:rPr>
                <w:noProof/>
                <w:webHidden/>
              </w:rPr>
              <w:t>15</w:t>
            </w:r>
            <w:r w:rsidR="00B04A60">
              <w:rPr>
                <w:noProof/>
                <w:webHidden/>
              </w:rPr>
              <w:fldChar w:fldCharType="end"/>
            </w:r>
          </w:hyperlink>
        </w:p>
        <w:p w14:paraId="3E79C73D" w14:textId="45D812B0" w:rsidR="00B04A60" w:rsidRDefault="00596772">
          <w:pPr>
            <w:pStyle w:val="Verzeichnis3"/>
            <w:tabs>
              <w:tab w:val="right" w:leader="underscore" w:pos="9056"/>
            </w:tabs>
            <w:rPr>
              <w:rFonts w:eastAsiaTheme="minorEastAsia" w:cstheme="minorBidi"/>
              <w:noProof/>
              <w:sz w:val="24"/>
              <w:szCs w:val="24"/>
            </w:rPr>
          </w:pPr>
          <w:hyperlink w:anchor="_Toc20905142" w:history="1">
            <w:r w:rsidR="00B04A60" w:rsidRPr="005714EF">
              <w:rPr>
                <w:rStyle w:val="Hyperlink"/>
                <w:noProof/>
              </w:rPr>
              <w:t>BME280</w:t>
            </w:r>
            <w:r w:rsidR="00B04A60">
              <w:rPr>
                <w:noProof/>
                <w:webHidden/>
              </w:rPr>
              <w:tab/>
            </w:r>
            <w:r w:rsidR="00B04A60">
              <w:rPr>
                <w:noProof/>
                <w:webHidden/>
              </w:rPr>
              <w:fldChar w:fldCharType="begin"/>
            </w:r>
            <w:r w:rsidR="00B04A60">
              <w:rPr>
                <w:noProof/>
                <w:webHidden/>
              </w:rPr>
              <w:instrText xml:space="preserve"> PAGEREF _Toc20905142 \h </w:instrText>
            </w:r>
            <w:r w:rsidR="00B04A60">
              <w:rPr>
                <w:noProof/>
                <w:webHidden/>
              </w:rPr>
            </w:r>
            <w:r w:rsidR="00B04A60">
              <w:rPr>
                <w:noProof/>
                <w:webHidden/>
              </w:rPr>
              <w:fldChar w:fldCharType="separate"/>
            </w:r>
            <w:r w:rsidR="00B04A60">
              <w:rPr>
                <w:noProof/>
                <w:webHidden/>
              </w:rPr>
              <w:t>15</w:t>
            </w:r>
            <w:r w:rsidR="00B04A60">
              <w:rPr>
                <w:noProof/>
                <w:webHidden/>
              </w:rPr>
              <w:fldChar w:fldCharType="end"/>
            </w:r>
          </w:hyperlink>
        </w:p>
        <w:p w14:paraId="60DD562F" w14:textId="59BA1540" w:rsidR="00B04A60" w:rsidRDefault="00596772">
          <w:pPr>
            <w:pStyle w:val="Verzeichnis3"/>
            <w:tabs>
              <w:tab w:val="right" w:leader="underscore" w:pos="9056"/>
            </w:tabs>
            <w:rPr>
              <w:rFonts w:eastAsiaTheme="minorEastAsia" w:cstheme="minorBidi"/>
              <w:noProof/>
              <w:sz w:val="24"/>
              <w:szCs w:val="24"/>
            </w:rPr>
          </w:pPr>
          <w:hyperlink w:anchor="_Toc20905143" w:history="1">
            <w:r w:rsidR="00B04A60" w:rsidRPr="005714EF">
              <w:rPr>
                <w:rStyle w:val="Hyperlink"/>
                <w:noProof/>
              </w:rPr>
              <w:t>Adafruit Ultimate GPS Logger Shield</w:t>
            </w:r>
            <w:r w:rsidR="00B04A60">
              <w:rPr>
                <w:noProof/>
                <w:webHidden/>
              </w:rPr>
              <w:tab/>
            </w:r>
            <w:r w:rsidR="00B04A60">
              <w:rPr>
                <w:noProof/>
                <w:webHidden/>
              </w:rPr>
              <w:fldChar w:fldCharType="begin"/>
            </w:r>
            <w:r w:rsidR="00B04A60">
              <w:rPr>
                <w:noProof/>
                <w:webHidden/>
              </w:rPr>
              <w:instrText xml:space="preserve"> PAGEREF _Toc20905143 \h </w:instrText>
            </w:r>
            <w:r w:rsidR="00B04A60">
              <w:rPr>
                <w:noProof/>
                <w:webHidden/>
              </w:rPr>
            </w:r>
            <w:r w:rsidR="00B04A60">
              <w:rPr>
                <w:noProof/>
                <w:webHidden/>
              </w:rPr>
              <w:fldChar w:fldCharType="separate"/>
            </w:r>
            <w:r w:rsidR="00B04A60">
              <w:rPr>
                <w:noProof/>
                <w:webHidden/>
              </w:rPr>
              <w:t>16</w:t>
            </w:r>
            <w:r w:rsidR="00B04A60">
              <w:rPr>
                <w:noProof/>
                <w:webHidden/>
              </w:rPr>
              <w:fldChar w:fldCharType="end"/>
            </w:r>
          </w:hyperlink>
        </w:p>
        <w:p w14:paraId="26403FEA" w14:textId="13977D1C" w:rsidR="00B04A60" w:rsidRDefault="00596772">
          <w:pPr>
            <w:pStyle w:val="Verzeichnis3"/>
            <w:tabs>
              <w:tab w:val="right" w:leader="underscore" w:pos="9056"/>
            </w:tabs>
            <w:rPr>
              <w:rFonts w:eastAsiaTheme="minorEastAsia" w:cstheme="minorBidi"/>
              <w:noProof/>
              <w:sz w:val="24"/>
              <w:szCs w:val="24"/>
            </w:rPr>
          </w:pPr>
          <w:hyperlink w:anchor="_Toc20905144" w:history="1">
            <w:r w:rsidR="00B04A60" w:rsidRPr="005714EF">
              <w:rPr>
                <w:rStyle w:val="Hyperlink"/>
                <w:noProof/>
              </w:rPr>
              <w:t>BNO055</w:t>
            </w:r>
            <w:r w:rsidR="00B04A60">
              <w:rPr>
                <w:noProof/>
                <w:webHidden/>
              </w:rPr>
              <w:tab/>
            </w:r>
            <w:r w:rsidR="00B04A60">
              <w:rPr>
                <w:noProof/>
                <w:webHidden/>
              </w:rPr>
              <w:fldChar w:fldCharType="begin"/>
            </w:r>
            <w:r w:rsidR="00B04A60">
              <w:rPr>
                <w:noProof/>
                <w:webHidden/>
              </w:rPr>
              <w:instrText xml:space="preserve"> PAGEREF _Toc20905144 \h </w:instrText>
            </w:r>
            <w:r w:rsidR="00B04A60">
              <w:rPr>
                <w:noProof/>
                <w:webHidden/>
              </w:rPr>
            </w:r>
            <w:r w:rsidR="00B04A60">
              <w:rPr>
                <w:noProof/>
                <w:webHidden/>
              </w:rPr>
              <w:fldChar w:fldCharType="separate"/>
            </w:r>
            <w:r w:rsidR="00B04A60">
              <w:rPr>
                <w:noProof/>
                <w:webHidden/>
              </w:rPr>
              <w:t>17</w:t>
            </w:r>
            <w:r w:rsidR="00B04A60">
              <w:rPr>
                <w:noProof/>
                <w:webHidden/>
              </w:rPr>
              <w:fldChar w:fldCharType="end"/>
            </w:r>
          </w:hyperlink>
        </w:p>
        <w:p w14:paraId="09E0AAA2" w14:textId="47A07421" w:rsidR="00B04A60" w:rsidRDefault="00596772">
          <w:pPr>
            <w:pStyle w:val="Verzeichnis1"/>
            <w:tabs>
              <w:tab w:val="right" w:leader="underscore" w:pos="9056"/>
            </w:tabs>
            <w:rPr>
              <w:rFonts w:eastAsiaTheme="minorEastAsia" w:cstheme="minorBidi"/>
              <w:b w:val="0"/>
              <w:bCs w:val="0"/>
              <w:i w:val="0"/>
              <w:iCs w:val="0"/>
              <w:noProof/>
            </w:rPr>
          </w:pPr>
          <w:hyperlink w:anchor="_Toc20905145" w:history="1">
            <w:r w:rsidR="00B04A60" w:rsidRPr="005714EF">
              <w:rPr>
                <w:rStyle w:val="Hyperlink"/>
                <w:noProof/>
              </w:rPr>
              <w:t>User Interface mit LCD und Keypad</w:t>
            </w:r>
            <w:r w:rsidR="00B04A60">
              <w:rPr>
                <w:noProof/>
                <w:webHidden/>
              </w:rPr>
              <w:tab/>
            </w:r>
            <w:r w:rsidR="00B04A60">
              <w:rPr>
                <w:noProof/>
                <w:webHidden/>
              </w:rPr>
              <w:fldChar w:fldCharType="begin"/>
            </w:r>
            <w:r w:rsidR="00B04A60">
              <w:rPr>
                <w:noProof/>
                <w:webHidden/>
              </w:rPr>
              <w:instrText xml:space="preserve"> PAGEREF _Toc20905145 \h </w:instrText>
            </w:r>
            <w:r w:rsidR="00B04A60">
              <w:rPr>
                <w:noProof/>
                <w:webHidden/>
              </w:rPr>
            </w:r>
            <w:r w:rsidR="00B04A60">
              <w:rPr>
                <w:noProof/>
                <w:webHidden/>
              </w:rPr>
              <w:fldChar w:fldCharType="separate"/>
            </w:r>
            <w:r w:rsidR="00B04A60">
              <w:rPr>
                <w:noProof/>
                <w:webHidden/>
              </w:rPr>
              <w:t>18</w:t>
            </w:r>
            <w:r w:rsidR="00B04A60">
              <w:rPr>
                <w:noProof/>
                <w:webHidden/>
              </w:rPr>
              <w:fldChar w:fldCharType="end"/>
            </w:r>
          </w:hyperlink>
        </w:p>
        <w:p w14:paraId="0AFECC4A" w14:textId="14E0A00F" w:rsidR="00B04A60" w:rsidRDefault="00596772">
          <w:pPr>
            <w:pStyle w:val="Verzeichnis2"/>
            <w:tabs>
              <w:tab w:val="right" w:leader="underscore" w:pos="9056"/>
            </w:tabs>
            <w:rPr>
              <w:rFonts w:eastAsiaTheme="minorEastAsia" w:cstheme="minorBidi"/>
              <w:b w:val="0"/>
              <w:bCs w:val="0"/>
              <w:noProof/>
              <w:sz w:val="24"/>
              <w:szCs w:val="24"/>
            </w:rPr>
          </w:pPr>
          <w:hyperlink w:anchor="_Toc20905146" w:history="1">
            <w:r w:rsidR="00B04A60" w:rsidRPr="005714EF">
              <w:rPr>
                <w:rStyle w:val="Hyperlink"/>
                <w:noProof/>
              </w:rPr>
              <w:t>Bedienkonzept</w:t>
            </w:r>
            <w:r w:rsidR="00B04A60">
              <w:rPr>
                <w:noProof/>
                <w:webHidden/>
              </w:rPr>
              <w:tab/>
            </w:r>
            <w:r w:rsidR="00B04A60">
              <w:rPr>
                <w:noProof/>
                <w:webHidden/>
              </w:rPr>
              <w:fldChar w:fldCharType="begin"/>
            </w:r>
            <w:r w:rsidR="00B04A60">
              <w:rPr>
                <w:noProof/>
                <w:webHidden/>
              </w:rPr>
              <w:instrText xml:space="preserve"> PAGEREF _Toc20905146 \h </w:instrText>
            </w:r>
            <w:r w:rsidR="00B04A60">
              <w:rPr>
                <w:noProof/>
                <w:webHidden/>
              </w:rPr>
            </w:r>
            <w:r w:rsidR="00B04A60">
              <w:rPr>
                <w:noProof/>
                <w:webHidden/>
              </w:rPr>
              <w:fldChar w:fldCharType="separate"/>
            </w:r>
            <w:r w:rsidR="00B04A60">
              <w:rPr>
                <w:noProof/>
                <w:webHidden/>
              </w:rPr>
              <w:t>18</w:t>
            </w:r>
            <w:r w:rsidR="00B04A60">
              <w:rPr>
                <w:noProof/>
                <w:webHidden/>
              </w:rPr>
              <w:fldChar w:fldCharType="end"/>
            </w:r>
          </w:hyperlink>
        </w:p>
        <w:p w14:paraId="6BEFF8A4" w14:textId="1C6822A8" w:rsidR="00B04A60" w:rsidRDefault="00596772">
          <w:pPr>
            <w:pStyle w:val="Verzeichnis2"/>
            <w:tabs>
              <w:tab w:val="right" w:leader="underscore" w:pos="9056"/>
            </w:tabs>
            <w:rPr>
              <w:rFonts w:eastAsiaTheme="minorEastAsia" w:cstheme="minorBidi"/>
              <w:b w:val="0"/>
              <w:bCs w:val="0"/>
              <w:noProof/>
              <w:sz w:val="24"/>
              <w:szCs w:val="24"/>
            </w:rPr>
          </w:pPr>
          <w:hyperlink w:anchor="_Toc20905147" w:history="1">
            <w:r w:rsidR="00B04A60" w:rsidRPr="005714EF">
              <w:rPr>
                <w:rStyle w:val="Hyperlink"/>
                <w:noProof/>
              </w:rPr>
              <w:t>State Machine</w:t>
            </w:r>
            <w:r w:rsidR="00B04A60">
              <w:rPr>
                <w:noProof/>
                <w:webHidden/>
              </w:rPr>
              <w:tab/>
            </w:r>
            <w:r w:rsidR="00B04A60">
              <w:rPr>
                <w:noProof/>
                <w:webHidden/>
              </w:rPr>
              <w:fldChar w:fldCharType="begin"/>
            </w:r>
            <w:r w:rsidR="00B04A60">
              <w:rPr>
                <w:noProof/>
                <w:webHidden/>
              </w:rPr>
              <w:instrText xml:space="preserve"> PAGEREF _Toc20905147 \h </w:instrText>
            </w:r>
            <w:r w:rsidR="00B04A60">
              <w:rPr>
                <w:noProof/>
                <w:webHidden/>
              </w:rPr>
            </w:r>
            <w:r w:rsidR="00B04A60">
              <w:rPr>
                <w:noProof/>
                <w:webHidden/>
              </w:rPr>
              <w:fldChar w:fldCharType="separate"/>
            </w:r>
            <w:r w:rsidR="00B04A60">
              <w:rPr>
                <w:noProof/>
                <w:webHidden/>
              </w:rPr>
              <w:t>19</w:t>
            </w:r>
            <w:r w:rsidR="00B04A60">
              <w:rPr>
                <w:noProof/>
                <w:webHidden/>
              </w:rPr>
              <w:fldChar w:fldCharType="end"/>
            </w:r>
          </w:hyperlink>
        </w:p>
        <w:p w14:paraId="70228989" w14:textId="4A15B7D0" w:rsidR="00B04A60" w:rsidRDefault="00596772">
          <w:pPr>
            <w:pStyle w:val="Verzeichnis1"/>
            <w:tabs>
              <w:tab w:val="right" w:leader="underscore" w:pos="9056"/>
            </w:tabs>
            <w:rPr>
              <w:rFonts w:eastAsiaTheme="minorEastAsia" w:cstheme="minorBidi"/>
              <w:b w:val="0"/>
              <w:bCs w:val="0"/>
              <w:i w:val="0"/>
              <w:iCs w:val="0"/>
              <w:noProof/>
            </w:rPr>
          </w:pPr>
          <w:hyperlink w:anchor="_Toc20905148" w:history="1">
            <w:r w:rsidR="00B04A60" w:rsidRPr="005714EF">
              <w:rPr>
                <w:rStyle w:val="Hyperlink"/>
                <w:noProof/>
              </w:rPr>
              <w:t>Sensor Fusion</w:t>
            </w:r>
            <w:r w:rsidR="00B04A60">
              <w:rPr>
                <w:noProof/>
                <w:webHidden/>
              </w:rPr>
              <w:tab/>
            </w:r>
            <w:r w:rsidR="00B04A60">
              <w:rPr>
                <w:noProof/>
                <w:webHidden/>
              </w:rPr>
              <w:fldChar w:fldCharType="begin"/>
            </w:r>
            <w:r w:rsidR="00B04A60">
              <w:rPr>
                <w:noProof/>
                <w:webHidden/>
              </w:rPr>
              <w:instrText xml:space="preserve"> PAGEREF _Toc20905148 \h </w:instrText>
            </w:r>
            <w:r w:rsidR="00B04A60">
              <w:rPr>
                <w:noProof/>
                <w:webHidden/>
              </w:rPr>
            </w:r>
            <w:r w:rsidR="00B04A60">
              <w:rPr>
                <w:noProof/>
                <w:webHidden/>
              </w:rPr>
              <w:fldChar w:fldCharType="separate"/>
            </w:r>
            <w:r w:rsidR="00B04A60">
              <w:rPr>
                <w:noProof/>
                <w:webHidden/>
              </w:rPr>
              <w:t>20</w:t>
            </w:r>
            <w:r w:rsidR="00B04A60">
              <w:rPr>
                <w:noProof/>
                <w:webHidden/>
              </w:rPr>
              <w:fldChar w:fldCharType="end"/>
            </w:r>
          </w:hyperlink>
        </w:p>
        <w:p w14:paraId="78034494" w14:textId="5C79D41B" w:rsidR="00B04A60" w:rsidRDefault="00596772">
          <w:pPr>
            <w:pStyle w:val="Verzeichnis2"/>
            <w:tabs>
              <w:tab w:val="right" w:leader="underscore" w:pos="9056"/>
            </w:tabs>
            <w:rPr>
              <w:rFonts w:eastAsiaTheme="minorEastAsia" w:cstheme="minorBidi"/>
              <w:b w:val="0"/>
              <w:bCs w:val="0"/>
              <w:noProof/>
              <w:sz w:val="24"/>
              <w:szCs w:val="24"/>
            </w:rPr>
          </w:pPr>
          <w:hyperlink w:anchor="_Toc20905149" w:history="1">
            <w:r w:rsidR="00B04A60" w:rsidRPr="005714EF">
              <w:rPr>
                <w:rStyle w:val="Hyperlink"/>
                <w:noProof/>
              </w:rPr>
              <w:t>Definition Sensor Fusion</w:t>
            </w:r>
            <w:r w:rsidR="00B04A60">
              <w:rPr>
                <w:noProof/>
                <w:webHidden/>
              </w:rPr>
              <w:tab/>
            </w:r>
            <w:r w:rsidR="00B04A60">
              <w:rPr>
                <w:noProof/>
                <w:webHidden/>
              </w:rPr>
              <w:fldChar w:fldCharType="begin"/>
            </w:r>
            <w:r w:rsidR="00B04A60">
              <w:rPr>
                <w:noProof/>
                <w:webHidden/>
              </w:rPr>
              <w:instrText xml:space="preserve"> PAGEREF _Toc20905149 \h </w:instrText>
            </w:r>
            <w:r w:rsidR="00B04A60">
              <w:rPr>
                <w:noProof/>
                <w:webHidden/>
              </w:rPr>
            </w:r>
            <w:r w:rsidR="00B04A60">
              <w:rPr>
                <w:noProof/>
                <w:webHidden/>
              </w:rPr>
              <w:fldChar w:fldCharType="separate"/>
            </w:r>
            <w:r w:rsidR="00B04A60">
              <w:rPr>
                <w:noProof/>
                <w:webHidden/>
              </w:rPr>
              <w:t>20</w:t>
            </w:r>
            <w:r w:rsidR="00B04A60">
              <w:rPr>
                <w:noProof/>
                <w:webHidden/>
              </w:rPr>
              <w:fldChar w:fldCharType="end"/>
            </w:r>
          </w:hyperlink>
        </w:p>
        <w:p w14:paraId="306ACCB1" w14:textId="06480259" w:rsidR="00B04A60" w:rsidRDefault="00596772">
          <w:pPr>
            <w:pStyle w:val="Verzeichnis2"/>
            <w:tabs>
              <w:tab w:val="right" w:leader="underscore" w:pos="9056"/>
            </w:tabs>
            <w:rPr>
              <w:rFonts w:eastAsiaTheme="minorEastAsia" w:cstheme="minorBidi"/>
              <w:b w:val="0"/>
              <w:bCs w:val="0"/>
              <w:noProof/>
              <w:sz w:val="24"/>
              <w:szCs w:val="24"/>
            </w:rPr>
          </w:pPr>
          <w:hyperlink w:anchor="_Toc20905150" w:history="1">
            <w:r w:rsidR="00B04A60" w:rsidRPr="005714EF">
              <w:rPr>
                <w:rStyle w:val="Hyperlink"/>
                <w:noProof/>
              </w:rPr>
              <w:t>Map-Matching</w:t>
            </w:r>
            <w:r w:rsidR="00B04A60">
              <w:rPr>
                <w:noProof/>
                <w:webHidden/>
              </w:rPr>
              <w:tab/>
            </w:r>
            <w:r w:rsidR="00B04A60">
              <w:rPr>
                <w:noProof/>
                <w:webHidden/>
              </w:rPr>
              <w:fldChar w:fldCharType="begin"/>
            </w:r>
            <w:r w:rsidR="00B04A60">
              <w:rPr>
                <w:noProof/>
                <w:webHidden/>
              </w:rPr>
              <w:instrText xml:space="preserve"> PAGEREF _Toc20905150 \h </w:instrText>
            </w:r>
            <w:r w:rsidR="00B04A60">
              <w:rPr>
                <w:noProof/>
                <w:webHidden/>
              </w:rPr>
            </w:r>
            <w:r w:rsidR="00B04A60">
              <w:rPr>
                <w:noProof/>
                <w:webHidden/>
              </w:rPr>
              <w:fldChar w:fldCharType="separate"/>
            </w:r>
            <w:r w:rsidR="00B04A60">
              <w:rPr>
                <w:noProof/>
                <w:webHidden/>
              </w:rPr>
              <w:t>20</w:t>
            </w:r>
            <w:r w:rsidR="00B04A60">
              <w:rPr>
                <w:noProof/>
                <w:webHidden/>
              </w:rPr>
              <w:fldChar w:fldCharType="end"/>
            </w:r>
          </w:hyperlink>
        </w:p>
        <w:p w14:paraId="0C3B5D93" w14:textId="72E1D228" w:rsidR="00B04A60" w:rsidRDefault="00596772">
          <w:pPr>
            <w:pStyle w:val="Verzeichnis3"/>
            <w:tabs>
              <w:tab w:val="right" w:leader="underscore" w:pos="9056"/>
            </w:tabs>
            <w:rPr>
              <w:rFonts w:eastAsiaTheme="minorEastAsia" w:cstheme="minorBidi"/>
              <w:noProof/>
              <w:sz w:val="24"/>
              <w:szCs w:val="24"/>
            </w:rPr>
          </w:pPr>
          <w:hyperlink w:anchor="_Toc20905151" w:history="1">
            <w:r w:rsidR="00B04A60" w:rsidRPr="005714EF">
              <w:rPr>
                <w:rStyle w:val="Hyperlink"/>
                <w:noProof/>
                <w:lang w:val="en-US"/>
              </w:rPr>
              <w:t>Point-to-Point-</w:t>
            </w:r>
            <w:r w:rsidR="00B04A60" w:rsidRPr="005714EF">
              <w:rPr>
                <w:rStyle w:val="Hyperlink"/>
                <w:noProof/>
              </w:rPr>
              <w:t>Methode</w:t>
            </w:r>
            <w:r w:rsidR="00B04A60">
              <w:rPr>
                <w:noProof/>
                <w:webHidden/>
              </w:rPr>
              <w:tab/>
            </w:r>
            <w:r w:rsidR="00B04A60">
              <w:rPr>
                <w:noProof/>
                <w:webHidden/>
              </w:rPr>
              <w:fldChar w:fldCharType="begin"/>
            </w:r>
            <w:r w:rsidR="00B04A60">
              <w:rPr>
                <w:noProof/>
                <w:webHidden/>
              </w:rPr>
              <w:instrText xml:space="preserve"> PAGEREF _Toc20905151 \h </w:instrText>
            </w:r>
            <w:r w:rsidR="00B04A60">
              <w:rPr>
                <w:noProof/>
                <w:webHidden/>
              </w:rPr>
            </w:r>
            <w:r w:rsidR="00B04A60">
              <w:rPr>
                <w:noProof/>
                <w:webHidden/>
              </w:rPr>
              <w:fldChar w:fldCharType="separate"/>
            </w:r>
            <w:r w:rsidR="00B04A60">
              <w:rPr>
                <w:noProof/>
                <w:webHidden/>
              </w:rPr>
              <w:t>20</w:t>
            </w:r>
            <w:r w:rsidR="00B04A60">
              <w:rPr>
                <w:noProof/>
                <w:webHidden/>
              </w:rPr>
              <w:fldChar w:fldCharType="end"/>
            </w:r>
          </w:hyperlink>
        </w:p>
        <w:p w14:paraId="5C817783" w14:textId="364279B5" w:rsidR="00B04A60" w:rsidRDefault="00596772">
          <w:pPr>
            <w:pStyle w:val="Verzeichnis3"/>
            <w:tabs>
              <w:tab w:val="right" w:leader="underscore" w:pos="9056"/>
            </w:tabs>
            <w:rPr>
              <w:rFonts w:eastAsiaTheme="minorEastAsia" w:cstheme="minorBidi"/>
              <w:noProof/>
              <w:sz w:val="24"/>
              <w:szCs w:val="24"/>
            </w:rPr>
          </w:pPr>
          <w:hyperlink w:anchor="_Toc20905152" w:history="1">
            <w:r w:rsidR="00B04A60" w:rsidRPr="005714EF">
              <w:rPr>
                <w:rStyle w:val="Hyperlink"/>
                <w:noProof/>
              </w:rPr>
              <w:t>Kalibrierung des GPS Modul</w:t>
            </w:r>
            <w:r w:rsidR="00B04A60">
              <w:rPr>
                <w:noProof/>
                <w:webHidden/>
              </w:rPr>
              <w:tab/>
            </w:r>
            <w:r w:rsidR="00B04A60">
              <w:rPr>
                <w:noProof/>
                <w:webHidden/>
              </w:rPr>
              <w:fldChar w:fldCharType="begin"/>
            </w:r>
            <w:r w:rsidR="00B04A60">
              <w:rPr>
                <w:noProof/>
                <w:webHidden/>
              </w:rPr>
              <w:instrText xml:space="preserve"> PAGEREF _Toc20905152 \h </w:instrText>
            </w:r>
            <w:r w:rsidR="00B04A60">
              <w:rPr>
                <w:noProof/>
                <w:webHidden/>
              </w:rPr>
            </w:r>
            <w:r w:rsidR="00B04A60">
              <w:rPr>
                <w:noProof/>
                <w:webHidden/>
              </w:rPr>
              <w:fldChar w:fldCharType="separate"/>
            </w:r>
            <w:r w:rsidR="00B04A60">
              <w:rPr>
                <w:noProof/>
                <w:webHidden/>
              </w:rPr>
              <w:t>22</w:t>
            </w:r>
            <w:r w:rsidR="00B04A60">
              <w:rPr>
                <w:noProof/>
                <w:webHidden/>
              </w:rPr>
              <w:fldChar w:fldCharType="end"/>
            </w:r>
          </w:hyperlink>
        </w:p>
        <w:p w14:paraId="6DD2D5BF" w14:textId="019D61B2" w:rsidR="00B04A60" w:rsidRDefault="00596772">
          <w:pPr>
            <w:pStyle w:val="Verzeichnis3"/>
            <w:tabs>
              <w:tab w:val="right" w:leader="underscore" w:pos="9056"/>
            </w:tabs>
            <w:rPr>
              <w:rFonts w:eastAsiaTheme="minorEastAsia" w:cstheme="minorBidi"/>
              <w:noProof/>
              <w:sz w:val="24"/>
              <w:szCs w:val="24"/>
            </w:rPr>
          </w:pPr>
          <w:hyperlink w:anchor="_Toc20905153" w:history="1">
            <w:r w:rsidR="00B04A60" w:rsidRPr="005714EF">
              <w:rPr>
                <w:rStyle w:val="Hyperlink"/>
                <w:noProof/>
              </w:rPr>
              <w:t>Kalibrierung des Barometers</w:t>
            </w:r>
            <w:r w:rsidR="00B04A60">
              <w:rPr>
                <w:noProof/>
                <w:webHidden/>
              </w:rPr>
              <w:tab/>
            </w:r>
            <w:r w:rsidR="00B04A60">
              <w:rPr>
                <w:noProof/>
                <w:webHidden/>
              </w:rPr>
              <w:fldChar w:fldCharType="begin"/>
            </w:r>
            <w:r w:rsidR="00B04A60">
              <w:rPr>
                <w:noProof/>
                <w:webHidden/>
              </w:rPr>
              <w:instrText xml:space="preserve"> PAGEREF _Toc20905153 \h </w:instrText>
            </w:r>
            <w:r w:rsidR="00B04A60">
              <w:rPr>
                <w:noProof/>
                <w:webHidden/>
              </w:rPr>
            </w:r>
            <w:r w:rsidR="00B04A60">
              <w:rPr>
                <w:noProof/>
                <w:webHidden/>
              </w:rPr>
              <w:fldChar w:fldCharType="separate"/>
            </w:r>
            <w:r w:rsidR="00B04A60">
              <w:rPr>
                <w:noProof/>
                <w:webHidden/>
              </w:rPr>
              <w:t>22</w:t>
            </w:r>
            <w:r w:rsidR="00B04A60">
              <w:rPr>
                <w:noProof/>
                <w:webHidden/>
              </w:rPr>
              <w:fldChar w:fldCharType="end"/>
            </w:r>
          </w:hyperlink>
        </w:p>
        <w:p w14:paraId="4C5EF593" w14:textId="439072A7" w:rsidR="00B04A60" w:rsidRDefault="00596772">
          <w:pPr>
            <w:pStyle w:val="Verzeichnis3"/>
            <w:tabs>
              <w:tab w:val="right" w:leader="underscore" w:pos="9056"/>
            </w:tabs>
            <w:rPr>
              <w:rFonts w:eastAsiaTheme="minorEastAsia" w:cstheme="minorBidi"/>
              <w:noProof/>
              <w:sz w:val="24"/>
              <w:szCs w:val="24"/>
            </w:rPr>
          </w:pPr>
          <w:hyperlink w:anchor="_Toc20905154" w:history="1">
            <w:r w:rsidR="00B04A60" w:rsidRPr="005714EF">
              <w:rPr>
                <w:rStyle w:val="Hyperlink"/>
                <w:noProof/>
              </w:rPr>
              <w:t>Höhenmessung mit Map-Matching</w:t>
            </w:r>
            <w:r w:rsidR="00B04A60">
              <w:rPr>
                <w:noProof/>
                <w:webHidden/>
              </w:rPr>
              <w:tab/>
            </w:r>
            <w:r w:rsidR="00B04A60">
              <w:rPr>
                <w:noProof/>
                <w:webHidden/>
              </w:rPr>
              <w:fldChar w:fldCharType="begin"/>
            </w:r>
            <w:r w:rsidR="00B04A60">
              <w:rPr>
                <w:noProof/>
                <w:webHidden/>
              </w:rPr>
              <w:instrText xml:space="preserve"> PAGEREF _Toc20905154 \h </w:instrText>
            </w:r>
            <w:r w:rsidR="00B04A60">
              <w:rPr>
                <w:noProof/>
                <w:webHidden/>
              </w:rPr>
            </w:r>
            <w:r w:rsidR="00B04A60">
              <w:rPr>
                <w:noProof/>
                <w:webHidden/>
              </w:rPr>
              <w:fldChar w:fldCharType="separate"/>
            </w:r>
            <w:r w:rsidR="00B04A60">
              <w:rPr>
                <w:noProof/>
                <w:webHidden/>
              </w:rPr>
              <w:t>22</w:t>
            </w:r>
            <w:r w:rsidR="00B04A60">
              <w:rPr>
                <w:noProof/>
                <w:webHidden/>
              </w:rPr>
              <w:fldChar w:fldCharType="end"/>
            </w:r>
          </w:hyperlink>
        </w:p>
        <w:p w14:paraId="71FFE589" w14:textId="466AA5C0" w:rsidR="00B04A60" w:rsidRDefault="00596772">
          <w:pPr>
            <w:pStyle w:val="Verzeichnis2"/>
            <w:tabs>
              <w:tab w:val="right" w:leader="underscore" w:pos="9056"/>
            </w:tabs>
            <w:rPr>
              <w:rFonts w:eastAsiaTheme="minorEastAsia" w:cstheme="minorBidi"/>
              <w:b w:val="0"/>
              <w:bCs w:val="0"/>
              <w:noProof/>
              <w:sz w:val="24"/>
              <w:szCs w:val="24"/>
            </w:rPr>
          </w:pPr>
          <w:hyperlink w:anchor="_Toc20905155" w:history="1">
            <w:r w:rsidR="00B04A60" w:rsidRPr="005714EF">
              <w:rPr>
                <w:rStyle w:val="Hyperlink"/>
                <w:noProof/>
              </w:rPr>
              <w:t>Kalman-Filter</w:t>
            </w:r>
            <w:r w:rsidR="00B04A60">
              <w:rPr>
                <w:noProof/>
                <w:webHidden/>
              </w:rPr>
              <w:tab/>
            </w:r>
            <w:r w:rsidR="00B04A60">
              <w:rPr>
                <w:noProof/>
                <w:webHidden/>
              </w:rPr>
              <w:fldChar w:fldCharType="begin"/>
            </w:r>
            <w:r w:rsidR="00B04A60">
              <w:rPr>
                <w:noProof/>
                <w:webHidden/>
              </w:rPr>
              <w:instrText xml:space="preserve"> PAGEREF _Toc20905155 \h </w:instrText>
            </w:r>
            <w:r w:rsidR="00B04A60">
              <w:rPr>
                <w:noProof/>
                <w:webHidden/>
              </w:rPr>
            </w:r>
            <w:r w:rsidR="00B04A60">
              <w:rPr>
                <w:noProof/>
                <w:webHidden/>
              </w:rPr>
              <w:fldChar w:fldCharType="separate"/>
            </w:r>
            <w:r w:rsidR="00B04A60">
              <w:rPr>
                <w:noProof/>
                <w:webHidden/>
              </w:rPr>
              <w:t>25</w:t>
            </w:r>
            <w:r w:rsidR="00B04A60">
              <w:rPr>
                <w:noProof/>
                <w:webHidden/>
              </w:rPr>
              <w:fldChar w:fldCharType="end"/>
            </w:r>
          </w:hyperlink>
        </w:p>
        <w:p w14:paraId="0115B082" w14:textId="6426276F" w:rsidR="00B04A60" w:rsidRDefault="00596772">
          <w:pPr>
            <w:pStyle w:val="Verzeichnis3"/>
            <w:tabs>
              <w:tab w:val="right" w:leader="underscore" w:pos="9056"/>
            </w:tabs>
            <w:rPr>
              <w:rFonts w:eastAsiaTheme="minorEastAsia" w:cstheme="minorBidi"/>
              <w:noProof/>
              <w:sz w:val="24"/>
              <w:szCs w:val="24"/>
            </w:rPr>
          </w:pPr>
          <w:hyperlink w:anchor="_Toc20905156" w:history="1">
            <w:r w:rsidR="00B04A60" w:rsidRPr="005714EF">
              <w:rPr>
                <w:rStyle w:val="Hyperlink"/>
                <w:noProof/>
              </w:rPr>
              <w:t>Definition Filter</w:t>
            </w:r>
            <w:r w:rsidR="00B04A60">
              <w:rPr>
                <w:noProof/>
                <w:webHidden/>
              </w:rPr>
              <w:tab/>
            </w:r>
            <w:r w:rsidR="00B04A60">
              <w:rPr>
                <w:noProof/>
                <w:webHidden/>
              </w:rPr>
              <w:fldChar w:fldCharType="begin"/>
            </w:r>
            <w:r w:rsidR="00B04A60">
              <w:rPr>
                <w:noProof/>
                <w:webHidden/>
              </w:rPr>
              <w:instrText xml:space="preserve"> PAGEREF _Toc20905156 \h </w:instrText>
            </w:r>
            <w:r w:rsidR="00B04A60">
              <w:rPr>
                <w:noProof/>
                <w:webHidden/>
              </w:rPr>
            </w:r>
            <w:r w:rsidR="00B04A60">
              <w:rPr>
                <w:noProof/>
                <w:webHidden/>
              </w:rPr>
              <w:fldChar w:fldCharType="separate"/>
            </w:r>
            <w:r w:rsidR="00B04A60">
              <w:rPr>
                <w:noProof/>
                <w:webHidden/>
              </w:rPr>
              <w:t>25</w:t>
            </w:r>
            <w:r w:rsidR="00B04A60">
              <w:rPr>
                <w:noProof/>
                <w:webHidden/>
              </w:rPr>
              <w:fldChar w:fldCharType="end"/>
            </w:r>
          </w:hyperlink>
        </w:p>
        <w:p w14:paraId="382128E5" w14:textId="128AB336" w:rsidR="00B04A60" w:rsidRDefault="00596772">
          <w:pPr>
            <w:pStyle w:val="Verzeichnis3"/>
            <w:tabs>
              <w:tab w:val="right" w:leader="underscore" w:pos="9056"/>
            </w:tabs>
            <w:rPr>
              <w:rFonts w:eastAsiaTheme="minorEastAsia" w:cstheme="minorBidi"/>
              <w:noProof/>
              <w:sz w:val="24"/>
              <w:szCs w:val="24"/>
            </w:rPr>
          </w:pPr>
          <w:hyperlink w:anchor="_Toc20905157" w:history="1">
            <w:r w:rsidR="00B04A60" w:rsidRPr="005714EF">
              <w:rPr>
                <w:rStyle w:val="Hyperlink"/>
                <w:noProof/>
              </w:rPr>
              <w:t>Prozess und Gleichungen</w:t>
            </w:r>
            <w:r w:rsidR="00B04A60">
              <w:rPr>
                <w:noProof/>
                <w:webHidden/>
              </w:rPr>
              <w:tab/>
            </w:r>
            <w:r w:rsidR="00B04A60">
              <w:rPr>
                <w:noProof/>
                <w:webHidden/>
              </w:rPr>
              <w:fldChar w:fldCharType="begin"/>
            </w:r>
            <w:r w:rsidR="00B04A60">
              <w:rPr>
                <w:noProof/>
                <w:webHidden/>
              </w:rPr>
              <w:instrText xml:space="preserve"> PAGEREF _Toc20905157 \h </w:instrText>
            </w:r>
            <w:r w:rsidR="00B04A60">
              <w:rPr>
                <w:noProof/>
                <w:webHidden/>
              </w:rPr>
            </w:r>
            <w:r w:rsidR="00B04A60">
              <w:rPr>
                <w:noProof/>
                <w:webHidden/>
              </w:rPr>
              <w:fldChar w:fldCharType="separate"/>
            </w:r>
            <w:r w:rsidR="00B04A60">
              <w:rPr>
                <w:noProof/>
                <w:webHidden/>
              </w:rPr>
              <w:t>25</w:t>
            </w:r>
            <w:r w:rsidR="00B04A60">
              <w:rPr>
                <w:noProof/>
                <w:webHidden/>
              </w:rPr>
              <w:fldChar w:fldCharType="end"/>
            </w:r>
          </w:hyperlink>
        </w:p>
        <w:p w14:paraId="6B2A9F79" w14:textId="19DE7F28" w:rsidR="00B04A60" w:rsidRDefault="00596772">
          <w:pPr>
            <w:pStyle w:val="Verzeichnis3"/>
            <w:tabs>
              <w:tab w:val="right" w:leader="underscore" w:pos="9056"/>
            </w:tabs>
            <w:rPr>
              <w:rFonts w:eastAsiaTheme="minorEastAsia" w:cstheme="minorBidi"/>
              <w:noProof/>
              <w:sz w:val="24"/>
              <w:szCs w:val="24"/>
            </w:rPr>
          </w:pPr>
          <w:hyperlink w:anchor="_Toc20905158" w:history="1">
            <w:r w:rsidR="00B04A60" w:rsidRPr="005714EF">
              <w:rPr>
                <w:rStyle w:val="Hyperlink"/>
                <w:noProof/>
              </w:rPr>
              <w:t>Erfahrungen bei der Implementation eines Kalman-Filters in Python</w:t>
            </w:r>
            <w:r w:rsidR="00B04A60">
              <w:rPr>
                <w:noProof/>
                <w:webHidden/>
              </w:rPr>
              <w:tab/>
            </w:r>
            <w:r w:rsidR="00B04A60">
              <w:rPr>
                <w:noProof/>
                <w:webHidden/>
              </w:rPr>
              <w:fldChar w:fldCharType="begin"/>
            </w:r>
            <w:r w:rsidR="00B04A60">
              <w:rPr>
                <w:noProof/>
                <w:webHidden/>
              </w:rPr>
              <w:instrText xml:space="preserve"> PAGEREF _Toc20905158 \h </w:instrText>
            </w:r>
            <w:r w:rsidR="00B04A60">
              <w:rPr>
                <w:noProof/>
                <w:webHidden/>
              </w:rPr>
            </w:r>
            <w:r w:rsidR="00B04A60">
              <w:rPr>
                <w:noProof/>
                <w:webHidden/>
              </w:rPr>
              <w:fldChar w:fldCharType="separate"/>
            </w:r>
            <w:r w:rsidR="00B04A60">
              <w:rPr>
                <w:noProof/>
                <w:webHidden/>
              </w:rPr>
              <w:t>26</w:t>
            </w:r>
            <w:r w:rsidR="00B04A60">
              <w:rPr>
                <w:noProof/>
                <w:webHidden/>
              </w:rPr>
              <w:fldChar w:fldCharType="end"/>
            </w:r>
          </w:hyperlink>
        </w:p>
        <w:p w14:paraId="5D34D8CB" w14:textId="0CFA68B8" w:rsidR="00B04A60" w:rsidRDefault="00596772">
          <w:pPr>
            <w:pStyle w:val="Verzeichnis2"/>
            <w:tabs>
              <w:tab w:val="right" w:leader="underscore" w:pos="9056"/>
            </w:tabs>
            <w:rPr>
              <w:rFonts w:eastAsiaTheme="minorEastAsia" w:cstheme="minorBidi"/>
              <w:b w:val="0"/>
              <w:bCs w:val="0"/>
              <w:noProof/>
              <w:sz w:val="24"/>
              <w:szCs w:val="24"/>
            </w:rPr>
          </w:pPr>
          <w:hyperlink w:anchor="_Toc20905159" w:history="1">
            <w:r w:rsidR="00B04A60" w:rsidRPr="005714EF">
              <w:rPr>
                <w:rStyle w:val="Hyperlink"/>
                <w:noProof/>
              </w:rPr>
              <w:t>«Feingold-Filter»</w:t>
            </w:r>
            <w:r w:rsidR="00B04A60">
              <w:rPr>
                <w:noProof/>
                <w:webHidden/>
              </w:rPr>
              <w:tab/>
            </w:r>
            <w:r w:rsidR="00B04A60">
              <w:rPr>
                <w:noProof/>
                <w:webHidden/>
              </w:rPr>
              <w:fldChar w:fldCharType="begin"/>
            </w:r>
            <w:r w:rsidR="00B04A60">
              <w:rPr>
                <w:noProof/>
                <w:webHidden/>
              </w:rPr>
              <w:instrText xml:space="preserve"> PAGEREF _Toc20905159 \h </w:instrText>
            </w:r>
            <w:r w:rsidR="00B04A60">
              <w:rPr>
                <w:noProof/>
                <w:webHidden/>
              </w:rPr>
            </w:r>
            <w:r w:rsidR="00B04A60">
              <w:rPr>
                <w:noProof/>
                <w:webHidden/>
              </w:rPr>
              <w:fldChar w:fldCharType="separate"/>
            </w:r>
            <w:r w:rsidR="00B04A60">
              <w:rPr>
                <w:noProof/>
                <w:webHidden/>
              </w:rPr>
              <w:t>27</w:t>
            </w:r>
            <w:r w:rsidR="00B04A60">
              <w:rPr>
                <w:noProof/>
                <w:webHidden/>
              </w:rPr>
              <w:fldChar w:fldCharType="end"/>
            </w:r>
          </w:hyperlink>
        </w:p>
        <w:p w14:paraId="4F6DDD0E" w14:textId="04F52AB7" w:rsidR="00B04A60" w:rsidRDefault="00596772">
          <w:pPr>
            <w:pStyle w:val="Verzeichnis3"/>
            <w:tabs>
              <w:tab w:val="right" w:leader="underscore" w:pos="9056"/>
            </w:tabs>
            <w:rPr>
              <w:rFonts w:eastAsiaTheme="minorEastAsia" w:cstheme="minorBidi"/>
              <w:noProof/>
              <w:sz w:val="24"/>
              <w:szCs w:val="24"/>
            </w:rPr>
          </w:pPr>
          <w:hyperlink w:anchor="_Toc20905160" w:history="1">
            <w:r w:rsidR="00B04A60" w:rsidRPr="005714EF">
              <w:rPr>
                <w:rStyle w:val="Hyperlink"/>
                <w:noProof/>
              </w:rPr>
              <w:t>Positionsdaten vom IMU-Sensor</w:t>
            </w:r>
            <w:r w:rsidR="00B04A60">
              <w:rPr>
                <w:noProof/>
                <w:webHidden/>
              </w:rPr>
              <w:tab/>
            </w:r>
            <w:r w:rsidR="00B04A60">
              <w:rPr>
                <w:noProof/>
                <w:webHidden/>
              </w:rPr>
              <w:fldChar w:fldCharType="begin"/>
            </w:r>
            <w:r w:rsidR="00B04A60">
              <w:rPr>
                <w:noProof/>
                <w:webHidden/>
              </w:rPr>
              <w:instrText xml:space="preserve"> PAGEREF _Toc20905160 \h </w:instrText>
            </w:r>
            <w:r w:rsidR="00B04A60">
              <w:rPr>
                <w:noProof/>
                <w:webHidden/>
              </w:rPr>
            </w:r>
            <w:r w:rsidR="00B04A60">
              <w:rPr>
                <w:noProof/>
                <w:webHidden/>
              </w:rPr>
              <w:fldChar w:fldCharType="separate"/>
            </w:r>
            <w:r w:rsidR="00B04A60">
              <w:rPr>
                <w:noProof/>
                <w:webHidden/>
              </w:rPr>
              <w:t>27</w:t>
            </w:r>
            <w:r w:rsidR="00B04A60">
              <w:rPr>
                <w:noProof/>
                <w:webHidden/>
              </w:rPr>
              <w:fldChar w:fldCharType="end"/>
            </w:r>
          </w:hyperlink>
        </w:p>
        <w:p w14:paraId="44C63ED9" w14:textId="0D610B54" w:rsidR="00B04A60" w:rsidRDefault="00596772">
          <w:pPr>
            <w:pStyle w:val="Verzeichnis2"/>
            <w:tabs>
              <w:tab w:val="right" w:leader="underscore" w:pos="9056"/>
            </w:tabs>
            <w:rPr>
              <w:rFonts w:eastAsiaTheme="minorEastAsia" w:cstheme="minorBidi"/>
              <w:b w:val="0"/>
              <w:bCs w:val="0"/>
              <w:noProof/>
              <w:sz w:val="24"/>
              <w:szCs w:val="24"/>
            </w:rPr>
          </w:pPr>
          <w:hyperlink w:anchor="_Toc20905161" w:history="1">
            <w:r w:rsidR="00B04A60" w:rsidRPr="005714EF">
              <w:rPr>
                <w:rStyle w:val="Hyperlink"/>
                <w:noProof/>
              </w:rPr>
              <w:t>Resultate: Sensor-Fusion vs. Anti-Fusion</w:t>
            </w:r>
            <w:r w:rsidR="00B04A60">
              <w:rPr>
                <w:noProof/>
                <w:webHidden/>
              </w:rPr>
              <w:tab/>
            </w:r>
            <w:r w:rsidR="00B04A60">
              <w:rPr>
                <w:noProof/>
                <w:webHidden/>
              </w:rPr>
              <w:fldChar w:fldCharType="begin"/>
            </w:r>
            <w:r w:rsidR="00B04A60">
              <w:rPr>
                <w:noProof/>
                <w:webHidden/>
              </w:rPr>
              <w:instrText xml:space="preserve"> PAGEREF _Toc20905161 \h </w:instrText>
            </w:r>
            <w:r w:rsidR="00B04A60">
              <w:rPr>
                <w:noProof/>
                <w:webHidden/>
              </w:rPr>
            </w:r>
            <w:r w:rsidR="00B04A60">
              <w:rPr>
                <w:noProof/>
                <w:webHidden/>
              </w:rPr>
              <w:fldChar w:fldCharType="separate"/>
            </w:r>
            <w:r w:rsidR="00B04A60">
              <w:rPr>
                <w:noProof/>
                <w:webHidden/>
              </w:rPr>
              <w:t>27</w:t>
            </w:r>
            <w:r w:rsidR="00B04A60">
              <w:rPr>
                <w:noProof/>
                <w:webHidden/>
              </w:rPr>
              <w:fldChar w:fldCharType="end"/>
            </w:r>
          </w:hyperlink>
        </w:p>
        <w:p w14:paraId="0465DFBB" w14:textId="60E67AC3" w:rsidR="00B04A60" w:rsidRDefault="00596772">
          <w:pPr>
            <w:pStyle w:val="Verzeichnis2"/>
            <w:tabs>
              <w:tab w:val="right" w:leader="underscore" w:pos="9056"/>
            </w:tabs>
            <w:rPr>
              <w:rFonts w:eastAsiaTheme="minorEastAsia" w:cstheme="minorBidi"/>
              <w:b w:val="0"/>
              <w:bCs w:val="0"/>
              <w:noProof/>
              <w:sz w:val="24"/>
              <w:szCs w:val="24"/>
            </w:rPr>
          </w:pPr>
          <w:hyperlink w:anchor="_Toc20905162" w:history="1">
            <w:r w:rsidR="00B04A60" w:rsidRPr="005714EF">
              <w:rPr>
                <w:rStyle w:val="Hyperlink"/>
                <w:noProof/>
              </w:rPr>
              <w:t>Diskussion</w:t>
            </w:r>
            <w:r w:rsidR="00B04A60">
              <w:rPr>
                <w:noProof/>
                <w:webHidden/>
              </w:rPr>
              <w:tab/>
            </w:r>
            <w:r w:rsidR="00B04A60">
              <w:rPr>
                <w:noProof/>
                <w:webHidden/>
              </w:rPr>
              <w:fldChar w:fldCharType="begin"/>
            </w:r>
            <w:r w:rsidR="00B04A60">
              <w:rPr>
                <w:noProof/>
                <w:webHidden/>
              </w:rPr>
              <w:instrText xml:space="preserve"> PAGEREF _Toc20905162 \h </w:instrText>
            </w:r>
            <w:r w:rsidR="00B04A60">
              <w:rPr>
                <w:noProof/>
                <w:webHidden/>
              </w:rPr>
            </w:r>
            <w:r w:rsidR="00B04A60">
              <w:rPr>
                <w:noProof/>
                <w:webHidden/>
              </w:rPr>
              <w:fldChar w:fldCharType="separate"/>
            </w:r>
            <w:r w:rsidR="00B04A60">
              <w:rPr>
                <w:noProof/>
                <w:webHidden/>
              </w:rPr>
              <w:t>27</w:t>
            </w:r>
            <w:r w:rsidR="00B04A60">
              <w:rPr>
                <w:noProof/>
                <w:webHidden/>
              </w:rPr>
              <w:fldChar w:fldCharType="end"/>
            </w:r>
          </w:hyperlink>
        </w:p>
        <w:p w14:paraId="5344B4B1" w14:textId="4FA26752" w:rsidR="00B04A60" w:rsidRDefault="00596772">
          <w:pPr>
            <w:pStyle w:val="Verzeichnis2"/>
            <w:tabs>
              <w:tab w:val="right" w:leader="underscore" w:pos="9056"/>
            </w:tabs>
            <w:rPr>
              <w:rFonts w:eastAsiaTheme="minorEastAsia" w:cstheme="minorBidi"/>
              <w:b w:val="0"/>
              <w:bCs w:val="0"/>
              <w:noProof/>
              <w:sz w:val="24"/>
              <w:szCs w:val="24"/>
            </w:rPr>
          </w:pPr>
          <w:hyperlink w:anchor="_Toc20905163" w:history="1">
            <w:r w:rsidR="00B04A60" w:rsidRPr="005714EF">
              <w:rPr>
                <w:rStyle w:val="Hyperlink"/>
                <w:noProof/>
                <w:lang w:val="de-DE"/>
              </w:rPr>
              <w:t>Literaturverzeichnis</w:t>
            </w:r>
            <w:r w:rsidR="00B04A60">
              <w:rPr>
                <w:noProof/>
                <w:webHidden/>
              </w:rPr>
              <w:tab/>
            </w:r>
            <w:r w:rsidR="00B04A60">
              <w:rPr>
                <w:noProof/>
                <w:webHidden/>
              </w:rPr>
              <w:fldChar w:fldCharType="begin"/>
            </w:r>
            <w:r w:rsidR="00B04A60">
              <w:rPr>
                <w:noProof/>
                <w:webHidden/>
              </w:rPr>
              <w:instrText xml:space="preserve"> PAGEREF _Toc20905163 \h </w:instrText>
            </w:r>
            <w:r w:rsidR="00B04A60">
              <w:rPr>
                <w:noProof/>
                <w:webHidden/>
              </w:rPr>
            </w:r>
            <w:r w:rsidR="00B04A60">
              <w:rPr>
                <w:noProof/>
                <w:webHidden/>
              </w:rPr>
              <w:fldChar w:fldCharType="separate"/>
            </w:r>
            <w:r w:rsidR="00B04A60">
              <w:rPr>
                <w:noProof/>
                <w:webHidden/>
              </w:rPr>
              <w:t>27</w:t>
            </w:r>
            <w:r w:rsidR="00B04A60">
              <w:rPr>
                <w:noProof/>
                <w:webHidden/>
              </w:rPr>
              <w:fldChar w:fldCharType="end"/>
            </w:r>
          </w:hyperlink>
        </w:p>
        <w:p w14:paraId="3F00101A" w14:textId="288299F8" w:rsidR="00B47AA6" w:rsidRDefault="00586BDB" w:rsidP="00102AF3">
          <w:r>
            <w:rPr>
              <w:rFonts w:asciiTheme="minorHAnsi" w:hAnsiTheme="minorHAnsi" w:cstheme="minorHAnsi"/>
              <w:b/>
              <w:bCs/>
            </w:rPr>
            <w:fldChar w:fldCharType="end"/>
          </w:r>
        </w:p>
      </w:sdtContent>
    </w:sdt>
    <w:p w14:paraId="0076900A" w14:textId="77777777" w:rsidR="00B47AA6" w:rsidRDefault="00B47AA6" w:rsidP="00102AF3"/>
    <w:p w14:paraId="5F8073E6" w14:textId="77777777" w:rsidR="00B47AA6" w:rsidRDefault="00B47AA6" w:rsidP="00102AF3">
      <w:pPr>
        <w:rPr>
          <w:sz w:val="28"/>
          <w:szCs w:val="28"/>
        </w:rPr>
      </w:pPr>
      <w:r>
        <w:rPr>
          <w:sz w:val="28"/>
          <w:szCs w:val="28"/>
        </w:rPr>
        <w:br w:type="page"/>
      </w:r>
    </w:p>
    <w:p w14:paraId="5DEB1519" w14:textId="77777777" w:rsidR="009A18A0" w:rsidRDefault="00B47AA6" w:rsidP="00102AF3">
      <w:pPr>
        <w:pStyle w:val="Titel"/>
      </w:pPr>
      <w:bookmarkStart w:id="0" w:name="_Toc20905120"/>
      <w:r w:rsidRPr="00586BDB">
        <w:lastRenderedPageBreak/>
        <w:t>Vorwort</w:t>
      </w:r>
      <w:bookmarkEnd w:id="0"/>
    </w:p>
    <w:p w14:paraId="1E953D85" w14:textId="77777777" w:rsidR="00B47AA6" w:rsidRDefault="00B47AA6" w:rsidP="00102AF3"/>
    <w:p w14:paraId="401A07E8" w14:textId="7A1BFB5F" w:rsidR="00DE0999" w:rsidRPr="00DE0999" w:rsidRDefault="00B47AA6" w:rsidP="00102AF3">
      <w:pPr>
        <w:pStyle w:val="Titel"/>
      </w:pPr>
      <w:bookmarkStart w:id="1" w:name="_Toc20905121"/>
      <w:r>
        <w:t>Abstrakt</w:t>
      </w:r>
      <w:bookmarkEnd w:id="1"/>
    </w:p>
    <w:p w14:paraId="60B2BB6B" w14:textId="491EC6D3" w:rsidR="001E7299" w:rsidRDefault="00DE0999" w:rsidP="00102AF3">
      <w:r w:rsidRPr="00DE0999">
        <w:t xml:space="preserve">In dieser Arbeit </w:t>
      </w:r>
      <w:r>
        <w:t xml:space="preserve">wird die Entwicklung eines </w:t>
      </w:r>
      <w:proofErr w:type="spellStart"/>
      <w:r>
        <w:t>Arduino</w:t>
      </w:r>
      <w:proofErr w:type="spellEnd"/>
      <w:r>
        <w:t xml:space="preserve">-basierenden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 xml:space="preserve">Hinzu kommen noch Elemente der Bedienoberfläche wie etwa das LCD-Display und das </w:t>
      </w:r>
      <w:proofErr w:type="spellStart"/>
      <w:r w:rsidR="001E7299">
        <w:t>Keypad</w:t>
      </w:r>
      <w:proofErr w:type="spellEnd"/>
      <w:r w:rsidR="001E7299">
        <w:t>.</w:t>
      </w:r>
    </w:p>
    <w:p w14:paraId="5300E2A7" w14:textId="3CBE7853" w:rsidR="001E7299" w:rsidRDefault="001E7299" w:rsidP="00102AF3">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w:t>
      </w:r>
      <w:proofErr w:type="spellStart"/>
      <w:r w:rsidR="00C912CA">
        <w:t>Map</w:t>
      </w:r>
      <w:proofErr w:type="spellEnd"/>
      <w:r w:rsidR="00C912CA">
        <w:t>-</w:t>
      </w:r>
      <w:proofErr w:type="spellStart"/>
      <w:r w:rsidR="00C912CA">
        <w:t>Matching</w:t>
      </w:r>
      <w:proofErr w:type="spellEnd"/>
      <w:r w:rsidR="00C912CA">
        <w:t xml:space="preserve">-Algorithmus bewerkstellig, der grundsätzlich dafür sorgt, dass fortlaufend eine Kalibrierung des Barometers als auch des GPS stattfindet (siehe Kapitel </w:t>
      </w:r>
      <w:proofErr w:type="spellStart"/>
      <w:r w:rsidR="00C912CA">
        <w:t>Map-Matching</w:t>
      </w:r>
      <w:proofErr w:type="spellEnd"/>
      <w:r w:rsidR="00C912CA">
        <w:t>).</w:t>
      </w:r>
    </w:p>
    <w:p w14:paraId="49989B8B" w14:textId="795BF70A" w:rsidR="00DE0999" w:rsidRPr="00DE0999" w:rsidRDefault="00C912CA" w:rsidP="00102AF3">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w:t>
      </w:r>
      <w:r w:rsidR="00382A06">
        <w:t>eine Alternative</w:t>
      </w:r>
      <w:r w:rsidR="00C27E54">
        <w:t xml:space="preserve"> (siehe Kapitel </w:t>
      </w:r>
      <w:r w:rsidR="00382A06">
        <w:t>Feingold</w:t>
      </w:r>
      <w:r w:rsidR="00C27E54">
        <w:t xml:space="preserve">-Filter) </w:t>
      </w:r>
      <w:r w:rsidR="00382A06">
        <w:t>präsentiert wird</w:t>
      </w:r>
      <w:r w:rsidR="00C27E54">
        <w:t>. Bei diesen Methoden wird der IMU-Sensor (siehe Kapitel IMU-Sensor) von grosser Bedeutung sein.</w:t>
      </w:r>
    </w:p>
    <w:p w14:paraId="702AC6F1" w14:textId="77777777" w:rsidR="003B57D3" w:rsidRPr="003B57D3" w:rsidRDefault="003B57D3" w:rsidP="00102AF3">
      <w:pPr>
        <w:rPr>
          <w:lang w:val="en-US"/>
        </w:rPr>
      </w:pPr>
    </w:p>
    <w:p w14:paraId="341EEE15" w14:textId="721AE2AA" w:rsidR="00B47AA6" w:rsidRDefault="00B47AA6" w:rsidP="00102AF3">
      <w:pPr>
        <w:pStyle w:val="Titel"/>
      </w:pPr>
      <w:bookmarkStart w:id="2" w:name="_Toc20905122"/>
      <w:r>
        <w:t>Einleitung</w:t>
      </w:r>
      <w:bookmarkEnd w:id="2"/>
    </w:p>
    <w:p w14:paraId="21A07013" w14:textId="77777777" w:rsidR="00B47AA6" w:rsidRDefault="00B47AA6" w:rsidP="00102AF3">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102AF3"/>
    <w:p w14:paraId="2C4497F7" w14:textId="41D0F93C" w:rsidR="00B47AA6" w:rsidRDefault="00B47AA6" w:rsidP="00102AF3">
      <w:r>
        <w:t>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w:t>
      </w:r>
    </w:p>
    <w:p w14:paraId="5E86B858" w14:textId="77777777" w:rsidR="00B47AA6" w:rsidRDefault="00B47AA6" w:rsidP="00102AF3"/>
    <w:p w14:paraId="715AEB19" w14:textId="0C767DC9" w:rsidR="00B47AA6" w:rsidRDefault="00B47AA6" w:rsidP="00102AF3">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w:t>
      </w:r>
      <w:r w:rsidR="00005098">
        <w:t xml:space="preserve">. </w:t>
      </w:r>
      <w:proofErr w:type="spellStart"/>
      <w:r w:rsidR="00005098">
        <w:t>Map-Matching</w:t>
      </w:r>
      <w:proofErr w:type="spellEnd"/>
      <w:r>
        <w:t>) und bei der anderen um den Kalman-Filter (siehe Ka</w:t>
      </w:r>
      <w:r w:rsidR="00005098">
        <w:t>p. Kalman Filter</w:t>
      </w:r>
      <w:r>
        <w:t xml:space="preserve">). </w:t>
      </w:r>
      <w:r w:rsidR="00005098">
        <w:t>Ausserdem wird eine Alternative für letzteres</w:t>
      </w:r>
      <w:r w:rsidR="00462A4D">
        <w:t xml:space="preserve"> </w:t>
      </w:r>
      <w:r w:rsidR="00005098">
        <w:t>vorgeschlagen.</w:t>
      </w:r>
    </w:p>
    <w:p w14:paraId="47FA03D6" w14:textId="77777777" w:rsidR="00B47AA6" w:rsidRDefault="00B47AA6" w:rsidP="00102AF3"/>
    <w:p w14:paraId="05E05D9F" w14:textId="57655D5A" w:rsidR="001337A9" w:rsidRDefault="00B47AA6" w:rsidP="00102AF3">
      <w:r>
        <w:lastRenderedPageBreak/>
        <w:t xml:space="preserve">Zunächst werden einige theoretische Grundlagen zur Höhenmessung bekannt gegeben, die für das Verständnis der kommenden Probleme wichtig sind - ein solches Problem wäre z.B.: </w:t>
      </w:r>
      <w:r w:rsidR="00A8580A">
        <w:t>Wann und warum</w:t>
      </w:r>
      <w:r>
        <w:t xml:space="preserve"> gibt das GPS unpräzise Höhendaten? Nebst dem </w:t>
      </w:r>
      <w:r w:rsidR="00A8580A">
        <w:t xml:space="preserve">GPS </w:t>
      </w:r>
      <w:r w:rsidR="00462A4D">
        <w:t>wird</w:t>
      </w:r>
      <w:r>
        <w:t xml:space="preserve"> auch der Altimeter als weitere Variante zur Höhenmessung erklärt. </w:t>
      </w:r>
      <w:r w:rsidR="00462A4D">
        <w:t xml:space="preserve">Im nächsten Kapitel werden die einzelnen Hardware Komponenten vorgestellt und gerade anschliessend stellt der Autor sein Bedienkonzept vor. </w:t>
      </w:r>
      <w:r>
        <w:t xml:space="preserve">Danach werden die zwei Methoden </w:t>
      </w:r>
      <w:r w:rsidR="00462A4D">
        <w:t xml:space="preserve">– </w:t>
      </w:r>
      <w:proofErr w:type="spellStart"/>
      <w:r>
        <w:t>Map-Matching</w:t>
      </w:r>
      <w:proofErr w:type="spellEnd"/>
      <w:r>
        <w:t xml:space="preserve"> und Kalman-Filter </w:t>
      </w:r>
      <w:r w:rsidR="00462A4D">
        <w:t xml:space="preserve">sowie auch die Alternative Variante für letztgenanntes – </w:t>
      </w:r>
      <w:r>
        <w:t>erläutert</w:t>
      </w:r>
      <w:r w:rsidR="00B774D8">
        <w:t>. Zu guter Letzt</w:t>
      </w:r>
      <w:r>
        <w:t xml:space="preserve"> wird der Autor kurz auf die Resultate der Messungen eingehen und im Diskussionsteil interpretieren. Sprich, erklären warum die Resultate so aussehen und welche Bestandteile noch fehlen, damit es zu einem besseren Ergebnis kommen könnte.</w:t>
      </w:r>
    </w:p>
    <w:p w14:paraId="2B58AEA1" w14:textId="38C43C65" w:rsidR="001337A9" w:rsidRPr="001337A9" w:rsidRDefault="001337A9" w:rsidP="00102AF3">
      <w:pPr>
        <w:rPr>
          <w:lang w:eastAsia="en-US"/>
        </w:rPr>
      </w:pPr>
    </w:p>
    <w:p w14:paraId="6B5DD788" w14:textId="5B4DC741" w:rsidR="00861ABB" w:rsidRDefault="00861ABB" w:rsidP="00102AF3">
      <w:pPr>
        <w:pStyle w:val="Titel"/>
      </w:pPr>
      <w:bookmarkStart w:id="3" w:name="_Toc20905123"/>
      <w:r>
        <w:t>Grundlagen</w:t>
      </w:r>
      <w:bookmarkEnd w:id="3"/>
    </w:p>
    <w:p w14:paraId="3F258F0D" w14:textId="348848CE" w:rsidR="003B57D3" w:rsidRDefault="003B57D3" w:rsidP="00102AF3">
      <w:pPr>
        <w:pStyle w:val="berschrift1"/>
      </w:pPr>
      <w:bookmarkStart w:id="4" w:name="_Toc20905124"/>
      <w:r>
        <w:t>Altimeter</w:t>
      </w:r>
      <w:bookmarkEnd w:id="4"/>
    </w:p>
    <w:p w14:paraId="44061387" w14:textId="4404683F" w:rsidR="00E476A9" w:rsidRPr="001337A9" w:rsidRDefault="00F874B2" w:rsidP="00102AF3">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102AF3">
      <w:pPr>
        <w:pStyle w:val="berschrift1"/>
      </w:pPr>
      <w:bookmarkStart w:id="5" w:name="_Toc20905125"/>
      <w:r>
        <w:t>Barometrische Höhenmessung</w:t>
      </w:r>
      <w:bookmarkEnd w:id="5"/>
    </w:p>
    <w:p w14:paraId="0F3F589C" w14:textId="51E1FD47" w:rsidR="000252F8" w:rsidRDefault="00770078" w:rsidP="00102AF3">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w:t>
      </w:r>
    </w:p>
    <w:p w14:paraId="132574B6" w14:textId="77777777" w:rsidR="00DE0999" w:rsidRDefault="00BA0DA8" w:rsidP="00102AF3">
      <w:pPr>
        <w:rPr>
          <w:lang w:eastAsia="en-US"/>
        </w:rPr>
      </w:pPr>
      <w:r>
        <w:rPr>
          <w:lang w:eastAsia="en-US"/>
        </w:rPr>
        <w:t>Dieses Prinzip funktioniert deshalb, da</w:t>
      </w:r>
      <w:r w:rsidR="00DE0999">
        <w:rPr>
          <w:lang w:eastAsia="en-US"/>
        </w:rPr>
        <w:t xml:space="preserve"> im idealen Fall der Luftdruck beim Aufstieg abnimmt.</w:t>
      </w:r>
    </w:p>
    <w:p w14:paraId="410CDAA5" w14:textId="65BE5F83" w:rsidR="00770078" w:rsidRDefault="00A775F5" w:rsidP="00102AF3">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w:t>
      </w:r>
    </w:p>
    <w:p w14:paraId="6AD43B0C" w14:textId="77777777" w:rsidR="004964B3" w:rsidRPr="00770078" w:rsidRDefault="004964B3" w:rsidP="00102AF3">
      <w:pPr>
        <w:rPr>
          <w:lang w:eastAsia="en-US"/>
        </w:rPr>
      </w:pPr>
    </w:p>
    <w:p w14:paraId="1F5CA336" w14:textId="7BEF4B4A" w:rsidR="000252F8" w:rsidRDefault="003B57D3" w:rsidP="00102AF3">
      <w:pPr>
        <w:pStyle w:val="berschrift2"/>
      </w:pPr>
      <w:bookmarkStart w:id="6" w:name="_Toc20905126"/>
      <w:r>
        <w:t>Höhenformel</w:t>
      </w:r>
      <w:bookmarkEnd w:id="6"/>
    </w:p>
    <w:p w14:paraId="1839DC1D" w14:textId="0A9F488E" w:rsidR="00D4772E" w:rsidRDefault="00CB3076" w:rsidP="00102AF3">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w:t>
      </w:r>
      <w:r w:rsidR="00B04A60">
        <w:rPr>
          <w:lang w:eastAsia="en-US"/>
        </w:rPr>
        <w:t>2</w:t>
      </w:r>
      <w:r w:rsidR="00DF3A68">
        <w:rPr>
          <w:lang w:eastAsia="en-US"/>
        </w:rPr>
        <w:t xml:space="preserve">). </w:t>
      </w:r>
      <w:r w:rsidR="001043DC">
        <w:rPr>
          <w:lang w:eastAsia="en-US"/>
        </w:rPr>
        <w:t>Dabei gilt zu beachten, dass</w:t>
      </w:r>
      <w:r w:rsidR="00DF3A68">
        <w:rPr>
          <w:lang w:eastAsia="en-US"/>
        </w:rPr>
        <w:t xml:space="preserve"> aus Einfachheitshalber bei dieser </w:t>
      </w:r>
      <w:r w:rsidR="00B04A60">
        <w:rPr>
          <w:lang w:eastAsia="en-US"/>
        </w:rPr>
        <w:t>Formel auf</w:t>
      </w:r>
      <w:r w:rsidR="00DF3A68">
        <w:rPr>
          <w:lang w:eastAsia="en-US"/>
        </w:rPr>
        <w:t xml:space="preserve"> </w:t>
      </w:r>
      <w:r w:rsidR="00B04A60">
        <w:rPr>
          <w:lang w:eastAsia="en-US"/>
        </w:rPr>
        <w:t>eine</w:t>
      </w:r>
      <w:r w:rsidR="00DF3A68">
        <w:rPr>
          <w:lang w:eastAsia="en-US"/>
        </w:rPr>
        <w:t xml:space="preserv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A4053D">
            <w:rPr>
              <w:noProof/>
              <w:lang w:eastAsia="en-US"/>
            </w:rPr>
            <w:t>[1]</w:t>
          </w:r>
          <w:r w:rsidR="00084F68">
            <w:rPr>
              <w:lang w:eastAsia="en-US"/>
            </w:rPr>
            <w:fldChar w:fldCharType="end"/>
          </w:r>
        </w:sdtContent>
      </w:sdt>
    </w:p>
    <w:p w14:paraId="5AC36277" w14:textId="77777777" w:rsidR="00B04A60" w:rsidRDefault="00B04A60" w:rsidP="00B04A60">
      <w:pPr>
        <w:keepNext/>
      </w:pPr>
      <w:r>
        <w:rPr>
          <w:noProof/>
          <w:lang w:eastAsia="en-US"/>
        </w:rPr>
        <w:drawing>
          <wp:inline distT="0" distB="0" distL="0" distR="0" wp14:anchorId="31DD665E" wp14:editId="288D251A">
            <wp:extent cx="2095500" cy="11430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uftdruckAbnahme.png"/>
                    <pic:cNvPicPr/>
                  </pic:nvPicPr>
                  <pic:blipFill>
                    <a:blip r:embed="rId9">
                      <a:extLst>
                        <a:ext uri="{28A0092B-C50C-407E-A947-70E740481C1C}">
                          <a14:useLocalDpi xmlns:a14="http://schemas.microsoft.com/office/drawing/2010/main" val="0"/>
                        </a:ext>
                      </a:extLst>
                    </a:blip>
                    <a:stretch>
                      <a:fillRect/>
                    </a:stretch>
                  </pic:blipFill>
                  <pic:spPr>
                    <a:xfrm>
                      <a:off x="0" y="0"/>
                      <a:ext cx="2095500" cy="1143000"/>
                    </a:xfrm>
                    <a:prstGeom prst="rect">
                      <a:avLst/>
                    </a:prstGeom>
                  </pic:spPr>
                </pic:pic>
              </a:graphicData>
            </a:graphic>
          </wp:inline>
        </w:drawing>
      </w:r>
    </w:p>
    <w:p w14:paraId="07E614C4" w14:textId="172E2C47" w:rsidR="00B04A60" w:rsidRDefault="00B04A60" w:rsidP="00B04A60">
      <w:pPr>
        <w:pStyle w:val="Beschriftung"/>
      </w:pPr>
      <w:r>
        <w:t xml:space="preserve">Abb.  </w:t>
      </w:r>
      <w:fldSimple w:instr=" SEQ Abb._ \* ARABIC ">
        <w:r>
          <w:rPr>
            <w:noProof/>
          </w:rPr>
          <w:t>2</w:t>
        </w:r>
      </w:fldSimple>
      <w:r>
        <w:t xml:space="preserve"> Exponentielle Abnahme des Luftdrucks mit zunehmender Höhe </w:t>
      </w:r>
      <w:sdt>
        <w:sdtPr>
          <w:id w:val="-1218517683"/>
          <w:citation/>
        </w:sdtPr>
        <w:sdtContent>
          <w:r>
            <w:fldChar w:fldCharType="begin"/>
          </w:r>
          <w:r>
            <w:instrText xml:space="preserve"> CITATION Wik193 \l 2055 </w:instrText>
          </w:r>
          <w:r>
            <w:fldChar w:fldCharType="separate"/>
          </w:r>
          <w:r w:rsidRPr="00B04A60">
            <w:rPr>
              <w:noProof/>
            </w:rPr>
            <w:t>[1]</w:t>
          </w:r>
          <w:r>
            <w:fldChar w:fldCharType="end"/>
          </w:r>
        </w:sdtContent>
      </w:sdt>
    </w:p>
    <w:p w14:paraId="51653F5C" w14:textId="536312CF" w:rsidR="00D4772E" w:rsidRDefault="000E66C3" w:rsidP="00102AF3">
      <w:pPr>
        <w:rPr>
          <w:lang w:eastAsia="en-US"/>
        </w:rPr>
      </w:pPr>
      <w:r>
        <w:rPr>
          <w:lang w:eastAsia="en-US"/>
        </w:rPr>
        <w:lastRenderedPageBreak/>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die mittlere Dichte (ebenfalls auf Meereshöhe) ebd..</w:t>
      </w:r>
    </w:p>
    <w:p w14:paraId="1372740B" w14:textId="1AD57075" w:rsidR="00084F68" w:rsidRPr="00D4772E" w:rsidRDefault="00084F68" w:rsidP="00102AF3">
      <w:pPr>
        <w:rPr>
          <w:vertAlign w:val="subscript"/>
          <w:lang w:eastAsia="en-US"/>
        </w:rPr>
      </w:pPr>
    </w:p>
    <w:p w14:paraId="32FEEFC8" w14:textId="7D6A30D2" w:rsidR="00EA4C82" w:rsidRDefault="00084F68" w:rsidP="00102AF3">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w:t>
      </w:r>
      <w:r w:rsidR="00B04A60">
        <w:rPr>
          <w:lang w:eastAsia="en-US"/>
        </w:rPr>
        <w:t>,</w:t>
      </w:r>
      <w:r w:rsidR="00B73B86">
        <w:rPr>
          <w:lang w:eastAsia="en-US"/>
        </w:rPr>
        <w:t xml:space="preserve"> kann dies mit Hilfe einer einfachen linearen Funktion: </w:t>
      </w:r>
      <w:r w:rsidR="00B04A60">
        <w:rPr>
          <w:lang w:eastAsia="en-US"/>
        </w:rPr>
        <w:t>Man geht nämlich davon aus</w:t>
      </w:r>
      <w:r w:rsidR="00DD5DB4">
        <w:rPr>
          <w:lang w:eastAsia="en-US"/>
        </w:rPr>
        <w:t>, dass die Temperatur in der Troposphäre mit zunehmender Höhe linear abnimmt</w:t>
      </w:r>
      <w:r w:rsidR="00ED1487">
        <w:rPr>
          <w:lang w:eastAsia="en-US"/>
        </w:rPr>
        <w:t xml:space="preserve"> – was eigentlich bei konstanten Wetterbedingungen auch der Fall ist.</w:t>
      </w:r>
      <w:r w:rsidR="00DD5DB4">
        <w:rPr>
          <w:lang w:eastAsia="en-US"/>
        </w:rPr>
        <w:t xml:space="preserve"> </w:t>
      </w:r>
      <w:commentRangeStart w:id="7"/>
      <w:r w:rsidR="00DD5DB4">
        <w:rPr>
          <w:lang w:eastAsia="en-US"/>
        </w:rPr>
        <w:t xml:space="preserve">Dies liegt </w:t>
      </w:r>
      <w:r w:rsidR="00ED1487">
        <w:rPr>
          <w:lang w:eastAsia="en-US"/>
        </w:rPr>
        <w:t xml:space="preserve">schlichtweg </w:t>
      </w:r>
      <w:r w:rsidR="00DD5DB4">
        <w:rPr>
          <w:lang w:eastAsia="en-US"/>
        </w:rPr>
        <w:t>daran, da die Luftmassen von der Wärmebestrahlung der Erde erwärmt werden</w:t>
      </w:r>
      <w:commentRangeEnd w:id="7"/>
      <w:r w:rsidR="00ED1487">
        <w:rPr>
          <w:rStyle w:val="Kommentarzeichen"/>
        </w:rPr>
        <w:commentReference w:id="7"/>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A4053D">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Der Unterschied zu der ersten Variante ist, dass hier die Luftdichte nicht mehr als konstant gesehen wird.</w:t>
      </w:r>
    </w:p>
    <w:p w14:paraId="646BDCA5" w14:textId="2BA15AE7" w:rsidR="00B91315" w:rsidRDefault="0022673A" w:rsidP="00102AF3">
      <w:pPr>
        <w:rPr>
          <w:lang w:eastAsia="en-US"/>
        </w:rPr>
      </w:pPr>
      <w:r>
        <w:rPr>
          <w:lang w:eastAsia="en-US"/>
        </w:rPr>
        <w:t>Wie Physiker auf diese Definition des Luftdruckes mit Hilfe der Thermodynamik gekommen sind, wird jetzt der Autor im nächsten Unterkapitel erklären.</w:t>
      </w:r>
    </w:p>
    <w:p w14:paraId="62C64BED" w14:textId="77777777" w:rsidR="0022673A" w:rsidRDefault="0022673A" w:rsidP="00102AF3">
      <w:pPr>
        <w:rPr>
          <w:lang w:eastAsia="en-US"/>
        </w:rPr>
      </w:pPr>
    </w:p>
    <w:p w14:paraId="21289101" w14:textId="59BCCE4B" w:rsidR="003220E0" w:rsidRDefault="003220E0" w:rsidP="00102AF3">
      <w:pPr>
        <w:pStyle w:val="berschrift2"/>
      </w:pPr>
      <w:bookmarkStart w:id="8" w:name="_Toc20905127"/>
      <w:r>
        <w:t>Herleitung «Internationale Höhenformel»</w:t>
      </w:r>
      <w:bookmarkEnd w:id="8"/>
    </w:p>
    <w:p w14:paraId="3B42E871" w14:textId="68291CDE" w:rsidR="0022673A" w:rsidRDefault="00165699" w:rsidP="00102AF3">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proofErr w:type="spellStart"/>
      <w:r w:rsidR="00F851E5">
        <w:rPr>
          <w:b/>
          <w:bCs/>
          <w:i/>
          <w:iCs/>
          <w:lang w:eastAsia="en-US"/>
        </w:rPr>
        <w:t>dh</w:t>
      </w:r>
      <w:proofErr w:type="spellEnd"/>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proofErr w:type="spellStart"/>
      <w:r w:rsidR="001F4665" w:rsidRPr="00DC7AB8">
        <w:rPr>
          <w:b/>
          <w:bCs/>
          <w:i/>
          <w:iCs/>
          <w:lang w:eastAsia="en-US"/>
        </w:rPr>
        <w:t>dm</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w:t>
      </w:r>
      <w:proofErr w:type="spellStart"/>
      <w:r w:rsidR="001F4665">
        <w:rPr>
          <w:b/>
          <w:bCs/>
          <w:i/>
          <w:iCs/>
          <w:lang w:eastAsia="en-US"/>
        </w:rPr>
        <w:t>dV</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*g*</w:t>
      </w:r>
      <w:proofErr w:type="spellStart"/>
      <w:r w:rsidR="001F4665">
        <w:rPr>
          <w:b/>
          <w:bCs/>
          <w:i/>
          <w:iCs/>
          <w:lang w:eastAsia="en-US"/>
        </w:rPr>
        <w:t>dh</w:t>
      </w:r>
      <w:proofErr w:type="spellEnd"/>
      <w:r w:rsidR="001F4665">
        <w:rPr>
          <w:b/>
          <w:bCs/>
          <w:i/>
          <w:iCs/>
          <w:lang w:eastAsia="en-US"/>
        </w:rPr>
        <w:t xml:space="preserve">*A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wobei </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w:t>
      </w:r>
      <w:proofErr w:type="spellStart"/>
      <w:r w:rsidR="00DC7AB8">
        <w:rPr>
          <w:b/>
          <w:bCs/>
          <w:i/>
          <w:iCs/>
          <w:lang w:eastAsia="en-US"/>
        </w:rPr>
        <w:t>p</w:t>
      </w:r>
      <w:r w:rsidR="00DC7AB8">
        <w:rPr>
          <w:b/>
          <w:bCs/>
          <w:i/>
          <w:iCs/>
          <w:vertAlign w:val="subscript"/>
          <w:lang w:eastAsia="en-US"/>
        </w:rPr>
        <w:t>u</w:t>
      </w:r>
      <w:proofErr w:type="spellEnd"/>
      <w:r w:rsidR="00DC7AB8">
        <w:rPr>
          <w:lang w:eastAsia="en-US"/>
        </w:rPr>
        <w:t>.</w:t>
      </w:r>
    </w:p>
    <w:p w14:paraId="0B808048" w14:textId="77777777" w:rsidR="00DC7AB8" w:rsidRDefault="00DC7AB8" w:rsidP="00102AF3">
      <w:pPr>
        <w:rPr>
          <w:lang w:eastAsia="en-US"/>
        </w:rPr>
      </w:pPr>
    </w:p>
    <w:p w14:paraId="38509458" w14:textId="0C455F65" w:rsidR="00DC7AB8" w:rsidRDefault="00DC7AB8" w:rsidP="00102AF3">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ergeben.</w:t>
      </w:r>
    </w:p>
    <w:p w14:paraId="2F6600C1" w14:textId="29ACA526" w:rsidR="00DC7AB8" w:rsidRPr="00180F9C" w:rsidRDefault="002E1683" w:rsidP="008A2931">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8A2931">
      <w:pPr>
        <w:jc w:val="center"/>
        <w:rPr>
          <w:i/>
          <w:iCs/>
          <w:lang w:eastAsia="en-US"/>
        </w:rPr>
      </w:pPr>
      <w:r w:rsidRPr="00180F9C">
        <w:rPr>
          <w:i/>
          <w:iCs/>
          <w:lang w:eastAsia="en-US"/>
        </w:rPr>
        <w:t>A*</w:t>
      </w:r>
      <w:proofErr w:type="spellStart"/>
      <w:r w:rsidRPr="00180F9C">
        <w:rPr>
          <w:i/>
          <w:iCs/>
          <w:lang w:eastAsia="en-US"/>
        </w:rPr>
        <w:t>p</w:t>
      </w:r>
      <w:r w:rsidRPr="00180F9C">
        <w:rPr>
          <w:i/>
          <w:iCs/>
          <w:vertAlign w:val="subscript"/>
          <w:lang w:eastAsia="en-US"/>
        </w:rPr>
        <w:t>u</w:t>
      </w:r>
      <w:proofErr w:type="spellEnd"/>
      <w:r w:rsidRPr="00180F9C">
        <w:rPr>
          <w:i/>
          <w:iCs/>
          <w:lang w:eastAsia="en-US"/>
        </w:rPr>
        <w:t xml:space="preserve"> – A*</w:t>
      </w:r>
      <w:proofErr w:type="spellStart"/>
      <w:r w:rsidRPr="00180F9C">
        <w:rPr>
          <w:i/>
          <w:iCs/>
          <w:lang w:eastAsia="en-US"/>
        </w:rPr>
        <w:t>p</w:t>
      </w:r>
      <w:r w:rsidRPr="00180F9C">
        <w:rPr>
          <w:i/>
          <w:iCs/>
          <w:vertAlign w:val="subscript"/>
          <w:lang w:eastAsia="en-US"/>
        </w:rPr>
        <w:t>o</w:t>
      </w:r>
      <w:proofErr w:type="spellEnd"/>
      <w:r w:rsidRPr="00180F9C">
        <w:rPr>
          <w:i/>
          <w:iCs/>
          <w:lang w:eastAsia="en-US"/>
        </w:rPr>
        <w:t xml:space="preserve"> – </w:t>
      </w:r>
      <w:r w:rsidRPr="00180F9C">
        <w:rPr>
          <w:i/>
          <w:iCs/>
          <w:lang w:eastAsia="en-US"/>
        </w:rPr>
        <w:sym w:font="Symbol" w:char="F072"/>
      </w:r>
      <w:r w:rsidRPr="00180F9C">
        <w:rPr>
          <w:i/>
          <w:iCs/>
          <w:lang w:eastAsia="en-US"/>
        </w:rPr>
        <w:t>*g*</w:t>
      </w:r>
      <w:proofErr w:type="spellStart"/>
      <w:r w:rsidRPr="00180F9C">
        <w:rPr>
          <w:i/>
          <w:iCs/>
          <w:lang w:eastAsia="en-US"/>
        </w:rPr>
        <w:t>dh</w:t>
      </w:r>
      <w:proofErr w:type="spellEnd"/>
      <w:r w:rsidRPr="00180F9C">
        <w:rPr>
          <w:i/>
          <w:iCs/>
          <w:lang w:eastAsia="en-US"/>
        </w:rPr>
        <w:t>*A = 0</w:t>
      </w:r>
    </w:p>
    <w:p w14:paraId="2DBA2BB7" w14:textId="5C696B00" w:rsidR="002E1683" w:rsidRDefault="002E1683" w:rsidP="00102AF3">
      <w:pPr>
        <w:rPr>
          <w:lang w:eastAsia="en-US"/>
        </w:rPr>
      </w:pPr>
      <w:r>
        <w:rPr>
          <w:lang w:eastAsia="en-US"/>
        </w:rPr>
        <w:t>Kürzen und umstellen, liefert:</w:t>
      </w:r>
    </w:p>
    <w:p w14:paraId="274C103C" w14:textId="4335015D" w:rsidR="002E1683" w:rsidRPr="00180F9C" w:rsidRDefault="00180F9C" w:rsidP="00102AF3">
      <w:pP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102AF3">
      <w:pPr>
        <w:rPr>
          <w:lang w:eastAsia="en-US"/>
        </w:rPr>
      </w:pPr>
    </w:p>
    <w:p w14:paraId="308E9F60" w14:textId="533AB983" w:rsidR="002E1683" w:rsidRDefault="00DB7A90" w:rsidP="00102AF3">
      <w:pPr>
        <w:rPr>
          <w:lang w:eastAsia="en-US"/>
        </w:rPr>
      </w:pPr>
      <w:r>
        <w:rPr>
          <w:lang w:eastAsia="en-US"/>
        </w:rPr>
        <w:t>Mit Hilfe des idealen Gasgesetzes von Boyle lässt sich die Dichte ersetzen durch die Gl. 2.</w:t>
      </w:r>
    </w:p>
    <w:p w14:paraId="529C7509" w14:textId="0C3481F3" w:rsidR="00DB7A90" w:rsidRPr="00180F9C" w:rsidRDefault="00180F9C" w:rsidP="00102AF3">
      <w:pP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102AF3">
      <w:pPr>
        <w:rPr>
          <w:lang w:eastAsia="en-US"/>
        </w:rPr>
      </w:pPr>
    </w:p>
    <w:p w14:paraId="4C522711" w14:textId="0EEBC09E" w:rsidR="00CF7304" w:rsidRDefault="008324C5" w:rsidP="00102AF3">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w:t>
      </w:r>
      <w:proofErr w:type="spellStart"/>
      <w:r w:rsidRPr="008324C5">
        <w:rPr>
          <w:b/>
          <w:bCs/>
          <w:i/>
          <w:iCs/>
          <w:lang w:eastAsia="en-US"/>
        </w:rPr>
        <w:t>mol</w:t>
      </w:r>
      <w:proofErr w:type="spellEnd"/>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p>
    <w:p w14:paraId="46BD3DD0" w14:textId="77777777" w:rsidR="00CF7304" w:rsidRDefault="00CF7304" w:rsidP="00102AF3">
      <w:pPr>
        <w:rPr>
          <w:lang w:eastAsia="en-US"/>
        </w:rPr>
      </w:pPr>
    </w:p>
    <w:p w14:paraId="57E17D72" w14:textId="054921B4" w:rsidR="008324C5" w:rsidRDefault="00CF7304" w:rsidP="00102AF3">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w:t>
      </w:r>
    </w:p>
    <w:p w14:paraId="1614BCC6" w14:textId="64BB3A6F" w:rsidR="00CF7304" w:rsidRPr="00180F9C" w:rsidRDefault="00EB3381" w:rsidP="00102AF3">
      <w:pP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102AF3">
      <w:pPr>
        <w:rPr>
          <w:lang w:eastAsia="en-US"/>
        </w:rPr>
      </w:pPr>
    </w:p>
    <w:p w14:paraId="1B520690" w14:textId="74445521" w:rsidR="00CF7304" w:rsidRDefault="00CF7304" w:rsidP="00102AF3">
      <w:pPr>
        <w:rPr>
          <w:lang w:eastAsia="en-US"/>
        </w:rPr>
      </w:pPr>
      <w:r>
        <w:rPr>
          <w:lang w:eastAsia="en-US"/>
        </w:rPr>
        <w:lastRenderedPageBreak/>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102AF3">
      <w:pPr>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102AF3">
      <w:pPr>
        <w:rPr>
          <w:b/>
          <w:bCs/>
          <w:lang w:eastAsia="en-US"/>
        </w:rPr>
      </w:pPr>
    </w:p>
    <w:p w14:paraId="2B142B7C" w14:textId="32905211" w:rsidR="000079E0" w:rsidRPr="00180F9C" w:rsidRDefault="00596772" w:rsidP="00102AF3">
      <w:pP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102AF3">
      <w:pPr>
        <w:rPr>
          <w:lang w:eastAsia="en-US"/>
        </w:rPr>
      </w:pPr>
    </w:p>
    <w:p w14:paraId="71E4ABAC" w14:textId="1E816B1E" w:rsidR="000552BD" w:rsidRPr="000552BD" w:rsidRDefault="000552BD" w:rsidP="00102AF3">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102AF3">
      <w:pPr>
        <w:rPr>
          <w:b/>
          <w:lang w:eastAsia="en-US"/>
        </w:rPr>
      </w:pPr>
      <m:oMathPara>
        <m:oMath>
          <m:r>
            <w:rPr>
              <w:rFonts w:ascii="Cambria Math" w:hAnsi="Cambria Math"/>
              <w:lang w:eastAsia="en-US"/>
            </w:rPr>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102AF3">
      <w:pPr>
        <w:rPr>
          <w:b/>
          <w:bCs/>
          <w:lang w:eastAsia="en-US"/>
        </w:rPr>
      </w:pPr>
    </w:p>
    <w:p w14:paraId="3600420A" w14:textId="619EA19F" w:rsidR="000213E3" w:rsidRDefault="005F6F00" w:rsidP="00102AF3">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w:t>
      </w:r>
    </w:p>
    <w:p w14:paraId="7FBC3582" w14:textId="77777777" w:rsidR="00180F9C" w:rsidRDefault="00180F9C" w:rsidP="00102AF3">
      <w:pPr>
        <w:rPr>
          <w:lang w:eastAsia="en-US"/>
        </w:rPr>
      </w:pPr>
    </w:p>
    <w:p w14:paraId="5B6A3750" w14:textId="7E7EEE16" w:rsidR="00180F9C" w:rsidRDefault="00180F9C" w:rsidP="00102AF3">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102AF3">
      <w:pP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102AF3">
      <w:pPr>
        <w:rPr>
          <w:lang w:eastAsia="en-US"/>
        </w:rPr>
      </w:pPr>
    </w:p>
    <w:p w14:paraId="3BDA3C5A" w14:textId="25FBC793" w:rsidR="00096048" w:rsidRDefault="00A23468" w:rsidP="00102AF3">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102AF3">
      <w:pP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102AF3">
      <w:pPr>
        <w:rPr>
          <w:bCs/>
          <w:lang w:eastAsia="en-US"/>
        </w:rPr>
      </w:pPr>
    </w:p>
    <w:p w14:paraId="641ABFFA" w14:textId="77777777" w:rsidR="00883E6E" w:rsidRDefault="00A23468" w:rsidP="00102AF3">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102AF3">
      <w:pP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102AF3">
      <w:pPr>
        <w:rPr>
          <w:bCs/>
          <w:lang w:eastAsia="en-US"/>
        </w:rPr>
      </w:pPr>
    </w:p>
    <w:p w14:paraId="10C584BE" w14:textId="6ADB36CC" w:rsidR="00883E6E" w:rsidRPr="003739EE" w:rsidRDefault="00883E6E" w:rsidP="00102AF3">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102AF3">
      <w:pPr>
        <w:rPr>
          <w:bCs/>
          <w:lang w:eastAsia="en-US"/>
        </w:rPr>
      </w:pPr>
    </w:p>
    <w:p w14:paraId="502EBD96" w14:textId="0002399F" w:rsidR="00752186" w:rsidRPr="00752186" w:rsidRDefault="00752186" w:rsidP="00102AF3">
      <w:pPr>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102AF3">
      <w:pPr>
        <w:rPr>
          <w:lang w:eastAsia="en-US"/>
        </w:rPr>
      </w:pPr>
    </w:p>
    <w:p w14:paraId="6386BC38" w14:textId="62516D11" w:rsidR="00883E6E" w:rsidRPr="00A23468" w:rsidRDefault="00251A2B" w:rsidP="00102AF3">
      <w:pP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36706366" w14:textId="77777777" w:rsidR="00584C64" w:rsidRDefault="00584C64" w:rsidP="00102AF3">
      <w:pPr>
        <w:pStyle w:val="berschrift2"/>
      </w:pPr>
    </w:p>
    <w:p w14:paraId="2C4F9FB7" w14:textId="7E4BA11A" w:rsidR="00B7005D" w:rsidRDefault="00B7005D" w:rsidP="00102AF3">
      <w:pPr>
        <w:pStyle w:val="berschrift2"/>
      </w:pPr>
      <w:bookmarkStart w:id="9" w:name="_Toc20905128"/>
      <w:r>
        <w:t>DWD</w:t>
      </w:r>
      <w:bookmarkEnd w:id="9"/>
    </w:p>
    <w:p w14:paraId="26BAAB7C" w14:textId="617372B0" w:rsidR="00DE6579" w:rsidRDefault="00443DB7" w:rsidP="00102AF3">
      <w:pPr>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A4053D">
            <w:rPr>
              <w:noProof/>
              <w:lang w:eastAsia="en-US"/>
            </w:rPr>
            <w:t xml:space="preserve"> [1]</w:t>
          </w:r>
          <w:r w:rsidR="0068592C">
            <w:rPr>
              <w:lang w:eastAsia="en-US"/>
            </w:rPr>
            <w:fldChar w:fldCharType="end"/>
          </w:r>
        </w:sdtContent>
      </w:sdt>
      <w:r>
        <w:rPr>
          <w:lang w:eastAsia="en-US"/>
        </w:rPr>
        <w:t>:</w:t>
      </w:r>
    </w:p>
    <w:p w14:paraId="7EC7FF78" w14:textId="6B6066B5" w:rsidR="00443DB7" w:rsidRPr="008F3FAE" w:rsidRDefault="00596772" w:rsidP="00102AF3">
      <w:pP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p>
    <w:p w14:paraId="37EFDEE0" w14:textId="77777777" w:rsidR="008F3FAE" w:rsidRPr="008F3FAE" w:rsidRDefault="008F3FAE" w:rsidP="00102AF3">
      <w:pPr>
        <w:rPr>
          <w:lang w:eastAsia="en-US"/>
        </w:rPr>
      </w:pPr>
    </w:p>
    <w:p w14:paraId="2EFB60D3" w14:textId="0943E7DD" w:rsidR="008F3FAE" w:rsidRPr="008F3FAE" w:rsidRDefault="008F3FAE" w:rsidP="00102AF3">
      <w:pPr>
        <w:rPr>
          <w:lang w:eastAsia="en-US"/>
        </w:rPr>
      </w:pPr>
      <m:oMathPara>
        <m:oMath>
          <m:r>
            <w:rPr>
              <w:rFonts w:ascii="Cambria Math" w:hAnsi="Cambria Math"/>
              <w:lang w:eastAsia="en-US"/>
            </w:rPr>
            <w:lastRenderedPageBreak/>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1DAB498C" w:rsidR="00252F4A" w:rsidRDefault="000A17A7" w:rsidP="00102AF3">
      <w:pPr>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ebd.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p>
    <w:p w14:paraId="4275F4D7" w14:textId="77F01241" w:rsidR="00F66598" w:rsidRDefault="0019393B" w:rsidP="00102AF3">
      <w:pPr>
        <w:rPr>
          <w:lang w:eastAsia="en-US"/>
        </w:rPr>
      </w:pPr>
      <w:r>
        <w:rPr>
          <w:lang w:eastAsia="en-US"/>
        </w:rPr>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mittleren Dampfdruckänderungen mit der Höhe zu berücksichtigen, wird </w:t>
      </w:r>
      <w:r>
        <w:rPr>
          <w:b/>
          <w:bCs/>
          <w:i/>
          <w:iCs/>
          <w:lang w:eastAsia="en-US"/>
        </w:rPr>
        <w:t xml:space="preserve">E </w:t>
      </w:r>
      <w:r>
        <w:rPr>
          <w:lang w:eastAsia="en-US"/>
        </w:rPr>
        <w:t xml:space="preserve">noch mit dem Faktor </w:t>
      </w:r>
      <w:proofErr w:type="spellStart"/>
      <w:r>
        <w:rPr>
          <w:b/>
          <w:bCs/>
          <w:i/>
          <w:iCs/>
          <w:lang w:eastAsia="en-US"/>
        </w:rPr>
        <w:t>C</w:t>
      </w:r>
      <w:r>
        <w:rPr>
          <w:b/>
          <w:bCs/>
          <w:i/>
          <w:iCs/>
          <w:vertAlign w:val="subscript"/>
          <w:lang w:eastAsia="en-US"/>
        </w:rPr>
        <w:t>h</w:t>
      </w:r>
      <w:proofErr w:type="spellEnd"/>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102AF3">
      <w:pP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102AF3">
      <w:pP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102AF3">
      <w:pPr>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102AF3">
      <w:pPr>
        <w:rPr>
          <w:lang w:eastAsia="en-US"/>
        </w:rPr>
      </w:pPr>
    </w:p>
    <w:p w14:paraId="05AF0CD8" w14:textId="4F315234" w:rsidR="00B7005D" w:rsidRDefault="00EE20B8" w:rsidP="00102AF3">
      <w:pPr>
        <w:pStyle w:val="berschrift2"/>
      </w:pPr>
      <w:bookmarkStart w:id="10" w:name="_Toc20905129"/>
      <w:r>
        <w:t>Vergleich: internationale Höhenformel vs. DWD</w:t>
      </w:r>
      <w:bookmarkEnd w:id="10"/>
    </w:p>
    <w:p w14:paraId="521A5F9A" w14:textId="38006C7F" w:rsidR="00EE20B8" w:rsidRDefault="00EE20B8" w:rsidP="00102AF3">
      <w:pPr>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w:t>
      </w:r>
      <w:r w:rsidR="00C93CCD">
        <w:rPr>
          <w:lang w:eastAsia="en-US"/>
        </w:rPr>
        <w:t>°C</w:t>
      </w:r>
      <w:r w:rsidR="00A76B56">
        <w:rPr>
          <w:lang w:eastAsia="en-US"/>
        </w:rPr>
        <w:t xml:space="preserve"> und 25°C. </w:t>
      </w:r>
      <w:r w:rsidR="00CC5C9A">
        <w:rPr>
          <w:lang w:eastAsia="en-US"/>
        </w:rPr>
        <w:t>Das Ergebnis zeigt sich in Abb. 1.</w:t>
      </w:r>
    </w:p>
    <w:p w14:paraId="05CAD05D" w14:textId="7823A1A5" w:rsidR="0062729B" w:rsidRDefault="0062729B" w:rsidP="00102AF3">
      <w:pPr>
        <w:rPr>
          <w:lang w:eastAsia="en-US"/>
        </w:rPr>
      </w:pPr>
      <w:r>
        <w:rPr>
          <w:noProof/>
        </w:rPr>
        <w:drawing>
          <wp:inline distT="0" distB="0" distL="0" distR="0" wp14:anchorId="09FD37AC" wp14:editId="58AE4E65">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74548D9" w14:textId="62B55B48" w:rsidR="00CC5C9A" w:rsidRDefault="0062729B" w:rsidP="00102AF3">
      <w:pPr>
        <w:pStyle w:val="Beschriftung"/>
      </w:pPr>
      <w:r>
        <w:t xml:space="preserve">Abb.  </w:t>
      </w:r>
      <w:fldSimple w:instr=" SEQ Abb._ \* ARABIC ">
        <w:r w:rsidR="00B04A60">
          <w:rPr>
            <w:noProof/>
          </w:rPr>
          <w:t>3</w:t>
        </w:r>
      </w:fldSimple>
      <w:r>
        <w:t xml:space="preserve"> </w:t>
      </w:r>
      <w:r w:rsidRPr="00F83ABC">
        <w:t>Vergleich: internationale Höhenformel vs. DWD</w:t>
      </w:r>
    </w:p>
    <w:p w14:paraId="6BC5F4AA" w14:textId="19BA8CEF" w:rsidR="0062729B" w:rsidRDefault="0062729B" w:rsidP="00102AF3">
      <w:pPr>
        <w:rPr>
          <w:lang w:eastAsia="en-US"/>
        </w:rPr>
      </w:pPr>
      <w:r>
        <w:rPr>
          <w:lang w:eastAsia="en-US"/>
        </w:rPr>
        <w:lastRenderedPageBreak/>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Laut der Firma Bosch besitze der Sensor eine Standardabweichung von +/- 0.5°C bei einer Raumtemperatur von 25°C</w:t>
      </w:r>
      <w:sdt>
        <w:sdtPr>
          <w:rPr>
            <w:lang w:eastAsia="en-US"/>
          </w:rPr>
          <w:id w:val="-591000797"/>
          <w:citation/>
        </w:sdt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A4053D">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r bei Temperaturen unter oder über 25°C eine grössere Standardabweichung aufweist als die bereits erwähnte.</w:t>
      </w:r>
    </w:p>
    <w:p w14:paraId="167DA88B" w14:textId="77777777" w:rsidR="00830307" w:rsidRPr="0062729B" w:rsidRDefault="00830307" w:rsidP="00102AF3">
      <w:pPr>
        <w:rPr>
          <w:lang w:eastAsia="en-US"/>
        </w:rPr>
      </w:pPr>
    </w:p>
    <w:p w14:paraId="5C815EFE" w14:textId="385AFA62" w:rsidR="00DE6579" w:rsidRDefault="00830307" w:rsidP="00102AF3">
      <w:pPr>
        <w:rPr>
          <w:lang w:eastAsia="en-US"/>
        </w:rPr>
      </w:pPr>
      <w:r>
        <w:rPr>
          <w:lang w:eastAsia="en-US"/>
        </w:rPr>
        <w:t>Was ebenfalls ein Grund sein könnte, wäre die Genauigkeit der «</w:t>
      </w:r>
      <w:proofErr w:type="spellStart"/>
      <w:r>
        <w:rPr>
          <w:lang w:eastAsia="en-US"/>
        </w:rPr>
        <w:t>true</w:t>
      </w:r>
      <w:proofErr w:type="spellEnd"/>
      <w:r>
        <w:rPr>
          <w:lang w:eastAsia="en-US"/>
        </w:rPr>
        <w:t xml:space="preserve"> </w:t>
      </w:r>
      <w:proofErr w:type="spellStart"/>
      <w:r>
        <w:rPr>
          <w:lang w:eastAsia="en-US"/>
        </w:rPr>
        <w:t>values</w:t>
      </w:r>
      <w:proofErr w:type="spellEnd"/>
      <w:r>
        <w:rPr>
          <w:lang w:eastAsia="en-US"/>
        </w:rPr>
        <w:t xml:space="preserve">», die der Autor von </w:t>
      </w:r>
      <w:proofErr w:type="spellStart"/>
      <w:r>
        <w:rPr>
          <w:lang w:eastAsia="en-US"/>
        </w:rPr>
        <w:t>SwissMap</w:t>
      </w:r>
      <w:proofErr w:type="spellEnd"/>
      <w:r>
        <w:rPr>
          <w:lang w:eastAsia="en-US"/>
        </w:rPr>
        <w:t xml:space="preserve"> entnommen hat. Doch laut deren Angaben besitzen die Daten eine relativ geringe Standardabweichung – sie liegt bei +/- 0.5m </w:t>
      </w:r>
      <w:sdt>
        <w:sdtPr>
          <w:rPr>
            <w:lang w:eastAsia="en-US"/>
          </w:rPr>
          <w:id w:val="-1756428203"/>
          <w:citation/>
        </w:sdtPr>
        <w:sdtContent>
          <w:r>
            <w:rPr>
              <w:lang w:eastAsia="en-US"/>
            </w:rPr>
            <w:fldChar w:fldCharType="begin"/>
          </w:r>
          <w:r>
            <w:rPr>
              <w:lang w:eastAsia="en-US"/>
            </w:rPr>
            <w:instrText xml:space="preserve"> CITATION Swi191 \l 2055 </w:instrText>
          </w:r>
          <w:r>
            <w:rPr>
              <w:lang w:eastAsia="en-US"/>
            </w:rPr>
            <w:fldChar w:fldCharType="separate"/>
          </w:r>
          <w:r w:rsidR="00A4053D">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102AF3">
      <w:pPr>
        <w:rPr>
          <w:lang w:eastAsia="en-US"/>
        </w:rPr>
      </w:pPr>
    </w:p>
    <w:p w14:paraId="5AADA176" w14:textId="4AD8C45A" w:rsidR="00DA2D96" w:rsidRDefault="003750CD" w:rsidP="00102AF3">
      <w:pPr>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proofErr w:type="spellStart"/>
      <w:r w:rsidR="00DA2D96">
        <w:rPr>
          <w:b/>
          <w:bCs/>
          <w:i/>
          <w:iCs/>
          <w:lang w:eastAsia="en-US"/>
        </w:rPr>
        <w:t>C</w:t>
      </w:r>
      <w:r w:rsidR="00DA2D96">
        <w:rPr>
          <w:b/>
          <w:bCs/>
          <w:i/>
          <w:iCs/>
          <w:vertAlign w:val="subscript"/>
          <w:lang w:eastAsia="en-US"/>
        </w:rPr>
        <w:t>h</w:t>
      </w:r>
      <w:proofErr w:type="spellEnd"/>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w:t>
      </w:r>
    </w:p>
    <w:p w14:paraId="05F4A31B" w14:textId="77777777" w:rsidR="00C275F9" w:rsidRDefault="00C275F9" w:rsidP="00102AF3">
      <w:pPr>
        <w:rPr>
          <w:lang w:eastAsia="en-US"/>
        </w:rPr>
      </w:pPr>
    </w:p>
    <w:p w14:paraId="789EAEE1" w14:textId="26C64A11" w:rsidR="009A3797" w:rsidRDefault="008C0A8F" w:rsidP="00102AF3">
      <w:pPr>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w:t>
      </w:r>
      <w:proofErr w:type="spellStart"/>
      <w:r w:rsidR="00CC3637">
        <w:rPr>
          <w:lang w:eastAsia="en-US"/>
        </w:rPr>
        <w:t>Rekalibrierung</w:t>
      </w:r>
      <w:proofErr w:type="spellEnd"/>
      <w:r w:rsidR="00CC3637">
        <w:rPr>
          <w:lang w:eastAsia="en-US"/>
        </w:rPr>
        <w:t xml:space="preserve"> genauer als die internationale Höhenformel.</w:t>
      </w:r>
    </w:p>
    <w:p w14:paraId="3145BBB5" w14:textId="77777777" w:rsidR="00C275F9" w:rsidRPr="00DA2D96" w:rsidRDefault="00C275F9" w:rsidP="00102AF3">
      <w:pPr>
        <w:rPr>
          <w:lang w:eastAsia="en-US"/>
        </w:rPr>
      </w:pPr>
    </w:p>
    <w:p w14:paraId="53854339" w14:textId="784595A0" w:rsidR="00CC3637" w:rsidRDefault="003B57D3" w:rsidP="00102AF3">
      <w:pPr>
        <w:pStyle w:val="berschrift2"/>
      </w:pPr>
      <w:bookmarkStart w:id="11" w:name="_Toc20905130"/>
      <w:r>
        <w:t xml:space="preserve">Funktionsprinzip </w:t>
      </w:r>
      <w:r w:rsidR="00DE0999">
        <w:t>eines einfachen Barometer</w:t>
      </w:r>
      <w:r w:rsidR="00CC3637">
        <w:t>s</w:t>
      </w:r>
      <w:bookmarkEnd w:id="11"/>
    </w:p>
    <w:p w14:paraId="208A1FFA" w14:textId="78F17FD1" w:rsidR="00D5707E" w:rsidRDefault="00D5707E" w:rsidP="00102AF3">
      <w:pPr>
        <w:rPr>
          <w:lang w:eastAsia="en-US"/>
        </w:rPr>
      </w:pPr>
      <w:r>
        <w:rPr>
          <w:lang w:eastAsia="en-US"/>
        </w:rPr>
        <w:t>Solche Höhenformel sind schon praktisch zu wissen, doch bringen tun sie nicht viel, wenn</w:t>
      </w:r>
      <w:r w:rsidR="00A4248E">
        <w:rPr>
          <w:lang w:eastAsia="en-US"/>
        </w:rPr>
        <w:t xml:space="preserve"> der momentane Luftdruck nicht bekannt ist. Dieser lässt sich mit Hilfe eines sog. Barometer bestimmen.</w:t>
      </w:r>
      <w:r w:rsidR="00C242AB">
        <w:rPr>
          <w:lang w:eastAsia="en-US"/>
        </w:rPr>
        <w:t xml:space="preserve"> </w:t>
      </w:r>
      <w:r w:rsidR="00EE14F2">
        <w:rPr>
          <w:lang w:eastAsia="en-US"/>
        </w:rPr>
        <w:t>Das einfachste Beispiel, um dessen Funktionsprinzip zu erklären, ist der klassische Quecksilber-Barometer.</w:t>
      </w:r>
    </w:p>
    <w:p w14:paraId="511071BE" w14:textId="5B438388" w:rsidR="00A94A35" w:rsidRDefault="00A94A35" w:rsidP="00102AF3">
      <w:pPr>
        <w:rPr>
          <w:lang w:eastAsia="en-US"/>
        </w:rPr>
      </w:pPr>
      <w:r>
        <w:rPr>
          <w:lang w:eastAsia="en-US"/>
        </w:rPr>
        <w:t>Er besteht aus einem U-förmig gebogenen Glass, gefüllt mit Quecksilber (siehe Abb. 2)</w:t>
      </w:r>
      <w:sdt>
        <w:sdtPr>
          <w:rPr>
            <w:lang w:eastAsia="en-US"/>
          </w:rPr>
          <w:id w:val="-1745564837"/>
          <w:citation/>
        </w:sdtPr>
        <w:sdtContent>
          <w:r>
            <w:rPr>
              <w:lang w:eastAsia="en-US"/>
            </w:rPr>
            <w:fldChar w:fldCharType="begin"/>
          </w:r>
          <w:r>
            <w:rPr>
              <w:lang w:eastAsia="en-US"/>
            </w:rPr>
            <w:instrText xml:space="preserve"> CITATION ler10 \l 2055 </w:instrText>
          </w:r>
          <w:r>
            <w:rPr>
              <w:lang w:eastAsia="en-US"/>
            </w:rPr>
            <w:fldChar w:fldCharType="separate"/>
          </w:r>
          <w:r w:rsidR="00A4053D">
            <w:rPr>
              <w:noProof/>
              <w:lang w:eastAsia="en-US"/>
            </w:rPr>
            <w:t xml:space="preserve"> [5]</w:t>
          </w:r>
          <w:r>
            <w:rPr>
              <w:lang w:eastAsia="en-US"/>
            </w:rPr>
            <w:fldChar w:fldCharType="end"/>
          </w:r>
        </w:sdtContent>
      </w:sdt>
      <w:r>
        <w:rPr>
          <w:lang w:eastAsia="en-US"/>
        </w:rPr>
        <w:t xml:space="preserve">. </w:t>
      </w:r>
      <w:r w:rsidR="00283D3E">
        <w:rPr>
          <w:lang w:eastAsia="en-US"/>
        </w:rPr>
        <w:t>Auf der linken Seite herrscht der Druck, erzeugt durch die Flüssigkeit. Rechts ist das Gefäss geöffnet, aus diesem Grund wirkt dort der Luftdruck</w:t>
      </w:r>
      <w:r w:rsidR="00C964C5">
        <w:rPr>
          <w:lang w:eastAsia="en-US"/>
        </w:rPr>
        <w:t xml:space="preserve"> ebd</w:t>
      </w:r>
      <w:r w:rsidR="00283D3E">
        <w:rPr>
          <w:lang w:eastAsia="en-US"/>
        </w:rPr>
        <w:t>. Im Gleichgewicht befinden sie sich nur dann, wenn beide Seiten den gleichen Druck aufweisen</w:t>
      </w:r>
      <w:r w:rsidR="00C964C5">
        <w:rPr>
          <w:lang w:eastAsia="en-US"/>
        </w:rPr>
        <w:t xml:space="preserve"> ebd</w:t>
      </w:r>
      <w:r w:rsidR="00283D3E">
        <w:rPr>
          <w:lang w:eastAsia="en-US"/>
        </w:rPr>
        <w:t xml:space="preserve">. D.h. wird an Höhe zu genommen, so </w:t>
      </w:r>
      <w:r w:rsidR="00E77EB8">
        <w:rPr>
          <w:lang w:eastAsia="en-US"/>
        </w:rPr>
        <w:t>verkleinert sich</w:t>
      </w:r>
      <w:r w:rsidR="00283D3E">
        <w:rPr>
          <w:lang w:eastAsia="en-US"/>
        </w:rPr>
        <w:t xml:space="preserve"> die Luftsäule</w:t>
      </w:r>
      <w:r w:rsidR="00C964C5">
        <w:rPr>
          <w:lang w:eastAsia="en-US"/>
        </w:rPr>
        <w:t xml:space="preserve"> ebd</w:t>
      </w:r>
      <w:r w:rsidR="00283D3E">
        <w:rPr>
          <w:lang w:eastAsia="en-US"/>
        </w:rPr>
        <w:t>. Das Ergebnis: Der Luftdruck sinkt ebenfalls</w:t>
      </w:r>
      <w:r w:rsidR="00C964C5">
        <w:rPr>
          <w:lang w:eastAsia="en-US"/>
        </w:rPr>
        <w:t xml:space="preserve"> ebd</w:t>
      </w:r>
      <w:r w:rsidR="00283D3E">
        <w:rPr>
          <w:lang w:eastAsia="en-US"/>
        </w:rPr>
        <w:t xml:space="preserve">. Das führt dazu, dass die Quecksilbersäule (links) an Höhe </w:t>
      </w:r>
      <w:r w:rsidR="00E77EB8">
        <w:rPr>
          <w:lang w:eastAsia="en-US"/>
        </w:rPr>
        <w:t>verliert,</w:t>
      </w:r>
      <w:r w:rsidR="00283D3E">
        <w:rPr>
          <w:lang w:eastAsia="en-US"/>
        </w:rPr>
        <w:t xml:space="preserve"> bis </w:t>
      </w:r>
      <w:r w:rsidR="00E77EB8">
        <w:rPr>
          <w:lang w:eastAsia="en-US"/>
        </w:rPr>
        <w:t>der Druck des Quecksilbers gleich dem Luftdruck ist – denn dann befindet sich das System wieder im Gleichgewicht</w:t>
      </w:r>
      <w:r w:rsidR="00C964C5">
        <w:rPr>
          <w:lang w:eastAsia="en-US"/>
        </w:rPr>
        <w:t xml:space="preserve"> ebd</w:t>
      </w:r>
      <w:r w:rsidR="00E77EB8">
        <w:rPr>
          <w:lang w:eastAsia="en-US"/>
        </w:rPr>
        <w:t>. Das gleiche gilt auch mit abnehmender Höhe</w:t>
      </w:r>
      <w:r w:rsidR="00C964C5">
        <w:rPr>
          <w:lang w:eastAsia="en-US"/>
        </w:rPr>
        <w:t xml:space="preserve"> ebd</w:t>
      </w:r>
      <w:r w:rsidR="00E77EB8">
        <w:rPr>
          <w:lang w:eastAsia="en-US"/>
        </w:rPr>
        <w:t>.</w:t>
      </w:r>
    </w:p>
    <w:p w14:paraId="108DA6E3" w14:textId="63C16DEF" w:rsidR="00E77EB8" w:rsidRDefault="00E77EB8" w:rsidP="00102AF3">
      <w:pPr>
        <w:rPr>
          <w:lang w:eastAsia="en-US"/>
        </w:rPr>
      </w:pPr>
      <w:r>
        <w:rPr>
          <w:lang w:eastAsia="en-US"/>
        </w:rPr>
        <w:t>Daraus erschliesst sich, dass die Länge der Quecksilbersäule ein Mass für die Grösse des Luftdrucks ist</w:t>
      </w:r>
      <w:r w:rsidR="00C964C5">
        <w:rPr>
          <w:lang w:eastAsia="en-US"/>
        </w:rPr>
        <w:t xml:space="preserve"> ebd</w:t>
      </w:r>
      <w:r>
        <w:rPr>
          <w:lang w:eastAsia="en-US"/>
        </w:rPr>
        <w: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 ebd.</w:t>
      </w:r>
    </w:p>
    <w:p w14:paraId="2C3087B6" w14:textId="77777777" w:rsidR="00283D3E" w:rsidRDefault="00283D3E" w:rsidP="00102AF3">
      <w:pPr>
        <w:keepNext/>
      </w:pPr>
      <w:r>
        <w:rPr>
          <w:noProof/>
          <w:lang w:eastAsia="en-US"/>
        </w:rPr>
        <w:lastRenderedPageBreak/>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4">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700D0C68" w14:textId="62E5B929" w:rsidR="00283D3E" w:rsidRPr="00D5707E" w:rsidRDefault="00283D3E" w:rsidP="00102AF3">
      <w:pPr>
        <w:pStyle w:val="Beschriftung"/>
      </w:pPr>
      <w:r>
        <w:t xml:space="preserve">Abb.  </w:t>
      </w:r>
      <w:fldSimple w:instr=" SEQ Abb._ \* ARABIC ">
        <w:r w:rsidR="00B04A60">
          <w:rPr>
            <w:noProof/>
          </w:rPr>
          <w:t>4</w:t>
        </w:r>
      </w:fldSimple>
      <w:r>
        <w:t xml:space="preserve"> Quecksilberbarometer [5]</w:t>
      </w:r>
    </w:p>
    <w:p w14:paraId="537933BB" w14:textId="497A8C3E" w:rsidR="003B57D3" w:rsidRDefault="003B57D3" w:rsidP="00102AF3">
      <w:pPr>
        <w:pStyle w:val="berschrift1"/>
      </w:pPr>
      <w:bookmarkStart w:id="12" w:name="_Toc20905131"/>
      <w:r w:rsidRPr="003220E0">
        <w:t>GPS</w:t>
      </w:r>
      <w:bookmarkEnd w:id="12"/>
    </w:p>
    <w:p w14:paraId="0747350F" w14:textId="0EA35127" w:rsidR="00AC5656" w:rsidRDefault="00C964C5" w:rsidP="00102AF3">
      <w:pPr>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w:t>
      </w:r>
    </w:p>
    <w:p w14:paraId="2EC6A82D" w14:textId="5AA33DBB" w:rsidR="0090194F" w:rsidRDefault="0090194F" w:rsidP="00102AF3">
      <w:pPr>
        <w:rPr>
          <w:lang w:eastAsia="en-US"/>
        </w:rPr>
      </w:pPr>
      <w:r>
        <w:rPr>
          <w:lang w:eastAsia="en-US"/>
        </w:rPr>
        <w:t xml:space="preserve">Das GPS – ausgeschrieben Global </w:t>
      </w:r>
      <w:proofErr w:type="spellStart"/>
      <w:r>
        <w:rPr>
          <w:lang w:eastAsia="en-US"/>
        </w:rPr>
        <w:t>Positioning</w:t>
      </w:r>
      <w:proofErr w:type="spellEnd"/>
      <w:r>
        <w:rPr>
          <w:lang w:eastAsia="en-US"/>
        </w:rPr>
        <w:t xml:space="preserve"> System – ist ein satellitengestütztes System für Positions-, Geschwindigkeits- und Zeitschätzung. Es wurde vom US-amerikanischen Militär entwickelt, mit dem Ziel ein System zu besitzen, dass weltweit zu jeder Zeit und Wetterbedingung Positionsdaten liefern kann. Grundsätzlich lasse es sich in drei verschieden Segmente unterteilen:</w:t>
      </w:r>
      <w:r w:rsidR="005C4C92">
        <w:rPr>
          <w:lang w:eastAsia="en-US"/>
        </w:rPr>
        <w:t xml:space="preserve"> ein Weltraum-, ein Kontroll- und ein Nutzersegment</w:t>
      </w:r>
      <w:r>
        <w:rPr>
          <w:lang w:eastAsia="en-US"/>
        </w:rPr>
        <w:t>.</w:t>
      </w:r>
    </w:p>
    <w:p w14:paraId="1967CCEE" w14:textId="3451A3AC" w:rsidR="00E119E0" w:rsidRDefault="005C4C92" w:rsidP="00102AF3">
      <w:pPr>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sie fortlaufend ihre momentane Position im Orbit und die Zeit, die eine Übertragung vom Weltraumsegment bis zum Nutzersegment benötigt. Das GPS kann unlimitiert viele GPS-Empfänger mit Daten versorgen, da es lediglich nur aussendet.</w:t>
      </w:r>
    </w:p>
    <w:p w14:paraId="06F16F57" w14:textId="43840DDC" w:rsidR="005C4C92" w:rsidRDefault="00B535FA" w:rsidP="00102AF3">
      <w:pPr>
        <w:rPr>
          <w:lang w:eastAsia="en-US"/>
        </w:rPr>
      </w:pPr>
      <w:r>
        <w:rPr>
          <w:lang w:eastAsia="en-US"/>
        </w:rPr>
        <w:t xml:space="preserve">Das nächste Segment ist eines der wichtigsten, da es sich um die «Gesundheit» der Satelliten kümmert. Es besteht aus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icht immer auf dem fixen Orbit unterwegs sein kann.</w:t>
      </w:r>
    </w:p>
    <w:p w14:paraId="62AC1201" w14:textId="272F60E8" w:rsidR="00245C76" w:rsidRDefault="00245C76" w:rsidP="00102AF3">
      <w:pPr>
        <w:rPr>
          <w:lang w:eastAsia="en-US"/>
        </w:rPr>
      </w:pPr>
      <w:r>
        <w:rPr>
          <w:lang w:eastAsia="en-US"/>
        </w:rPr>
        <w:t>Beim letzten handelt es sich um den Nutzer, der mit Hilfe eines GPS-Empfänger die vom Satelliten ausgesendeten Daten erhält. Je mehr davon in Sicht sind, desto genauer wird die 3D Positionsbestimmung des Nutzers – dabei wird die Position wie bereits erwähnt in Grad angegeben.</w:t>
      </w:r>
    </w:p>
    <w:p w14:paraId="3A8A2FF6" w14:textId="259569F4" w:rsidR="00245C76" w:rsidRDefault="00245C76" w:rsidP="00102AF3">
      <w:pPr>
        <w:rPr>
          <w:lang w:eastAsia="en-US"/>
        </w:rPr>
      </w:pPr>
      <w:r>
        <w:rPr>
          <w:lang w:eastAsia="en-US"/>
        </w:rPr>
        <w:t xml:space="preserve">Das Koordinatensystem, das hier verwendet wird, nennt sich World </w:t>
      </w:r>
      <w:proofErr w:type="spellStart"/>
      <w:r>
        <w:rPr>
          <w:lang w:eastAsia="en-US"/>
        </w:rPr>
        <w:t>Geodetic</w:t>
      </w:r>
      <w:proofErr w:type="spellEnd"/>
      <w:r>
        <w:rPr>
          <w:lang w:eastAsia="en-US"/>
        </w:rPr>
        <w:t xml:space="preserve"> System; kurz WGS</w:t>
      </w:r>
      <w:r w:rsidR="0002473E">
        <w:rPr>
          <w:lang w:eastAsia="en-US"/>
        </w:rPr>
        <w:t xml:space="preserve"> oder WGS84. Die Position wird hier mit drei verschiedenen Komponenten definiert: </w:t>
      </w:r>
      <w:proofErr w:type="spellStart"/>
      <w:r w:rsidR="0002473E">
        <w:rPr>
          <w:lang w:eastAsia="en-US"/>
        </w:rPr>
        <w:t>Longitude</w:t>
      </w:r>
      <w:proofErr w:type="spellEnd"/>
      <w:r w:rsidR="0002473E">
        <w:rPr>
          <w:lang w:eastAsia="en-US"/>
        </w:rPr>
        <w:t xml:space="preserve">, </w:t>
      </w:r>
      <w:proofErr w:type="spellStart"/>
      <w:r w:rsidR="0002473E">
        <w:rPr>
          <w:lang w:eastAsia="en-US"/>
        </w:rPr>
        <w:t>Latitude</w:t>
      </w:r>
      <w:proofErr w:type="spellEnd"/>
      <w:r w:rsidR="0002473E">
        <w:rPr>
          <w:lang w:eastAsia="en-US"/>
        </w:rPr>
        <w:t xml:space="preserve"> und </w:t>
      </w:r>
      <w:proofErr w:type="spellStart"/>
      <w:r w:rsidR="0002473E">
        <w:rPr>
          <w:lang w:eastAsia="en-US"/>
        </w:rPr>
        <w:t>Altitude</w:t>
      </w:r>
      <w:proofErr w:type="spellEnd"/>
      <w:r w:rsidR="0002473E">
        <w:rPr>
          <w:lang w:eastAsia="en-US"/>
        </w:rPr>
        <w:t xml:space="preserve">. </w:t>
      </w:r>
      <w:r w:rsidR="007E3AF1">
        <w:rPr>
          <w:lang w:eastAsia="en-US"/>
        </w:rPr>
        <w:t>Die ersten beiden geben die horizontale Lage in Grad an</w:t>
      </w:r>
      <w:r w:rsidR="007675AC">
        <w:rPr>
          <w:lang w:eastAsia="en-US"/>
        </w:rPr>
        <w:t xml:space="preserve">, wobei die </w:t>
      </w:r>
      <w:proofErr w:type="spellStart"/>
      <w:r w:rsidR="007675AC">
        <w:rPr>
          <w:lang w:eastAsia="en-US"/>
        </w:rPr>
        <w:t>Longitude</w:t>
      </w:r>
      <w:proofErr w:type="spellEnd"/>
      <w:r w:rsidR="007675AC">
        <w:rPr>
          <w:lang w:eastAsia="en-US"/>
        </w:rPr>
        <w:t xml:space="preserve"> 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die </w:t>
      </w:r>
      <w:proofErr w:type="spellStart"/>
      <w:r w:rsidR="007675AC">
        <w:rPr>
          <w:lang w:eastAsia="en-US"/>
        </w:rPr>
        <w:t>Latitude</w:t>
      </w:r>
      <w:proofErr w:type="spellEnd"/>
      <w:r w:rsidR="007675AC">
        <w:rPr>
          <w:lang w:eastAsia="en-US"/>
        </w:rPr>
        <w:t xml:space="preserve"> denjenigen nördlich oder südlich vom Äquator ermittelt.</w:t>
      </w:r>
      <w:r w:rsidR="00804A5E">
        <w:rPr>
          <w:lang w:eastAsia="en-US"/>
        </w:rPr>
        <w:t xml:space="preserve"> Die </w:t>
      </w:r>
      <w:proofErr w:type="spellStart"/>
      <w:r w:rsidR="00804A5E">
        <w:rPr>
          <w:lang w:eastAsia="en-US"/>
        </w:rPr>
        <w:t>Altitude</w:t>
      </w:r>
      <w:proofErr w:type="spellEnd"/>
      <w:r w:rsidR="00804A5E">
        <w:rPr>
          <w:lang w:eastAsia="en-US"/>
        </w:rPr>
        <w:t xml:space="preserve"> gibt die Höhe an in Meter über Meer. (vgl. </w:t>
      </w:r>
      <w:sdt>
        <w:sdtPr>
          <w:rPr>
            <w:lang w:eastAsia="en-US"/>
          </w:rPr>
          <w:id w:val="-1989553558"/>
          <w:citation/>
        </w:sdtPr>
        <w:sdtContent>
          <w:r w:rsidR="00804A5E">
            <w:rPr>
              <w:lang w:eastAsia="en-US"/>
            </w:rPr>
            <w:fldChar w:fldCharType="begin"/>
          </w:r>
          <w:r w:rsidR="00804A5E">
            <w:rPr>
              <w:lang w:eastAsia="en-US"/>
            </w:rPr>
            <w:instrText xml:space="preserve"> CITATION Mat14 \l 2055 </w:instrText>
          </w:r>
          <w:r w:rsidR="00804A5E">
            <w:rPr>
              <w:lang w:eastAsia="en-US"/>
            </w:rPr>
            <w:fldChar w:fldCharType="separate"/>
          </w:r>
          <w:r w:rsidR="00A4053D">
            <w:rPr>
              <w:noProof/>
              <w:lang w:eastAsia="en-US"/>
            </w:rPr>
            <w:t>[6]</w:t>
          </w:r>
          <w:r w:rsidR="00804A5E">
            <w:rPr>
              <w:lang w:eastAsia="en-US"/>
            </w:rPr>
            <w:fldChar w:fldCharType="end"/>
          </w:r>
        </w:sdtContent>
      </w:sdt>
      <w:r w:rsidR="00804A5E">
        <w:rPr>
          <w:lang w:eastAsia="en-US"/>
        </w:rPr>
        <w:t>)</w:t>
      </w:r>
    </w:p>
    <w:p w14:paraId="6C9F7BFC" w14:textId="77777777" w:rsidR="005C4C92" w:rsidRDefault="005C4C92" w:rsidP="00102AF3">
      <w:pPr>
        <w:rPr>
          <w:lang w:eastAsia="en-US"/>
        </w:rPr>
      </w:pPr>
    </w:p>
    <w:p w14:paraId="6BC272FC" w14:textId="348F0FD2" w:rsidR="003B57D3" w:rsidRDefault="003B57D3" w:rsidP="00102AF3">
      <w:pPr>
        <w:pStyle w:val="berschrift2"/>
      </w:pPr>
      <w:bookmarkStart w:id="13" w:name="_Toc20905132"/>
      <w:r>
        <w:t>Wie funktioniert die Positionsbestimmung?</w:t>
      </w:r>
      <w:bookmarkEnd w:id="13"/>
    </w:p>
    <w:p w14:paraId="6F5EB3F8" w14:textId="56B34AA3" w:rsidR="00804A5E" w:rsidRDefault="00804A5E" w:rsidP="00102AF3">
      <w:pPr>
        <w:rPr>
          <w:lang w:eastAsia="en-US"/>
        </w:rPr>
      </w:pPr>
      <w:r>
        <w:rPr>
          <w:lang w:eastAsia="en-US"/>
        </w:rPr>
        <w:t xml:space="preserve">Um die 3D Position zu bestimmen, </w:t>
      </w:r>
      <w:r w:rsidR="00A60FD6">
        <w:rPr>
          <w:lang w:eastAsia="en-US"/>
        </w:rPr>
        <w:t xml:space="preserve">berechnet der GPS-Empfänger die Differenz zwischen der vom Satelliten gesendeten Zeitangabe und der eigenen Uhrzeit. Daraus kann er </w:t>
      </w:r>
      <w:r w:rsidR="00CA7C52">
        <w:rPr>
          <w:lang w:eastAsia="en-US"/>
        </w:rPr>
        <w:t xml:space="preserve">dann die </w:t>
      </w:r>
      <w:r w:rsidR="00CA7C52">
        <w:rPr>
          <w:lang w:eastAsia="en-US"/>
        </w:rPr>
        <w:lastRenderedPageBreak/>
        <w:t>Distanz zum Satelliten ermitteln. Da die Signale des Satelliten kugelförmig ausgesendet werden, kann der GPS-Empfänger nur Rückschlüsse daraus schliessen, dass er sich irgendwo auf der Aussenseite einer Kugel, die den berechneten Abstand als Radius besitzt, befindet.</w:t>
      </w:r>
    </w:p>
    <w:p w14:paraId="37433CB0" w14:textId="5D30F1E4" w:rsidR="00CA7C52" w:rsidRDefault="00CA7C52" w:rsidP="00102AF3">
      <w:pPr>
        <w:rPr>
          <w:lang w:eastAsia="en-US"/>
        </w:rPr>
      </w:pPr>
    </w:p>
    <w:p w14:paraId="39BCAD8B" w14:textId="5CBD5BEA" w:rsidR="00CA7C52" w:rsidRDefault="00CA7C52" w:rsidP="00102AF3">
      <w:pPr>
        <w:rPr>
          <w:lang w:eastAsia="en-US"/>
        </w:rPr>
      </w:pPr>
      <w:r>
        <w:rPr>
          <w:lang w:eastAsia="en-US"/>
        </w:rPr>
        <w:t xml:space="preserve">Damit aber die Position bestimmt werden kann, müssen die Signale von mindestens </w:t>
      </w:r>
      <w:r w:rsidR="00C80101">
        <w:rPr>
          <w:lang w:eastAsia="en-US"/>
        </w:rPr>
        <w:t>vier</w:t>
      </w:r>
      <w:r>
        <w:rPr>
          <w:lang w:eastAsia="en-US"/>
        </w:rPr>
        <w:t xml:space="preserve"> Satelliten den GPS-Empfänger erreichen. D</w:t>
      </w:r>
      <w:r w:rsidR="00584C64">
        <w:rPr>
          <w:lang w:eastAsia="en-US"/>
        </w:rPr>
        <w:t>adurch bilden die «Signal-Kugeln» eine Schnittfläche, die zwei Schnittpunkten aufweisen</w:t>
      </w:r>
      <w:r w:rsidR="00C80101">
        <w:rPr>
          <w:lang w:eastAsia="en-US"/>
        </w:rPr>
        <w:t xml:space="preserve"> – für dies sind nur drei Satelliten nötig</w:t>
      </w:r>
      <w:r w:rsidR="00584C64">
        <w:rPr>
          <w:lang w:eastAsia="en-US"/>
        </w:rPr>
        <w:t>. Eine befindet sich im Weltraum, während sich die andere auf der Erdoberfläche befindet. Der GPS-Empfänger ist intelligent genug, um die richtige Position auszuwählen</w:t>
      </w:r>
      <w:r w:rsidR="00C80101">
        <w:rPr>
          <w:lang w:eastAsia="en-US"/>
        </w:rPr>
        <w:t>.</w:t>
      </w:r>
      <w:r w:rsidR="00584C64">
        <w:rPr>
          <w:lang w:eastAsia="en-US"/>
        </w:rPr>
        <w:t xml:space="preserve"> In Abb. </w:t>
      </w:r>
      <w:r w:rsidR="003A37F3">
        <w:rPr>
          <w:lang w:eastAsia="en-US"/>
        </w:rPr>
        <w:t xml:space="preserve">4 </w:t>
      </w:r>
      <w:r w:rsidR="00584C64">
        <w:rPr>
          <w:lang w:eastAsia="en-US"/>
        </w:rPr>
        <w:t>wird das Ganze nochmals bildlich veranschaulicht.</w:t>
      </w:r>
    </w:p>
    <w:p w14:paraId="4382F1F8" w14:textId="77777777" w:rsidR="0042570B" w:rsidRDefault="0042570B" w:rsidP="00102AF3">
      <w:pPr>
        <w:keepNext/>
      </w:pPr>
      <w:r>
        <w:rPr>
          <w:noProof/>
          <w:lang w:eastAsia="en-US"/>
        </w:rPr>
        <w:drawing>
          <wp:inline distT="0" distB="0" distL="0" distR="0" wp14:anchorId="7B6B8788" wp14:editId="5D0EF695">
            <wp:extent cx="2328333" cy="25078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50867" cy="2532153"/>
                    </a:xfrm>
                    <a:prstGeom prst="rect">
                      <a:avLst/>
                    </a:prstGeom>
                  </pic:spPr>
                </pic:pic>
              </a:graphicData>
            </a:graphic>
          </wp:inline>
        </w:drawing>
      </w:r>
    </w:p>
    <w:p w14:paraId="69F87B93" w14:textId="27444BB2" w:rsidR="00C80101" w:rsidRDefault="0042570B" w:rsidP="00102AF3">
      <w:pPr>
        <w:pStyle w:val="Beschriftung"/>
      </w:pPr>
      <w:r>
        <w:t xml:space="preserve">Abb.  </w:t>
      </w:r>
      <w:fldSimple w:instr=" SEQ Abb._ \* ARABIC ">
        <w:r w:rsidR="00B04A60">
          <w:rPr>
            <w:noProof/>
          </w:rPr>
          <w:t>5</w:t>
        </w:r>
      </w:fldSimple>
      <w:r>
        <w:t xml:space="preserve"> Darstellung </w:t>
      </w:r>
      <w:r w:rsidR="00B075E4">
        <w:t>der GPS-Lokalisation (Bild von Autor)</w:t>
      </w:r>
    </w:p>
    <w:p w14:paraId="54059C7F" w14:textId="77777777" w:rsidR="0042570B" w:rsidRPr="0042570B" w:rsidRDefault="0042570B" w:rsidP="00102AF3">
      <w:pPr>
        <w:rPr>
          <w:lang w:eastAsia="en-US"/>
        </w:rPr>
      </w:pPr>
    </w:p>
    <w:p w14:paraId="1E4EDBE2" w14:textId="689B0E7B" w:rsidR="00F006F7" w:rsidRDefault="00C80101" w:rsidP="00102AF3">
      <w:pPr>
        <w:rPr>
          <w:lang w:eastAsia="en-US"/>
        </w:rPr>
      </w:pPr>
      <w:r>
        <w:rPr>
          <w:lang w:eastAsia="en-US"/>
        </w:rPr>
        <w:t>Da die Satelliten keine Atom-, sondern Quarzuhren besitzen, treten häufig zeitliche Abweichungen auf. Ein</w:t>
      </w:r>
      <w:r w:rsidR="00F006F7">
        <w:rPr>
          <w:lang w:eastAsia="en-US"/>
        </w:rPr>
        <w:t xml:space="preserve">e Ungenauigkeit von einem </w:t>
      </w:r>
      <w:r>
        <w:rPr>
          <w:lang w:eastAsia="en-US"/>
        </w:rPr>
        <w:t xml:space="preserve">Tausendstel </w:t>
      </w:r>
      <w:r w:rsidR="00F006F7">
        <w:rPr>
          <w:lang w:eastAsia="en-US"/>
        </w:rPr>
        <w:t xml:space="preserve">in der Zeit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 xml:space="preserve">. </w:t>
      </w:r>
      <w:r w:rsidR="00B075E4">
        <w:rPr>
          <w:lang w:eastAsia="en-US"/>
        </w:rPr>
        <w:t xml:space="preserve">(vgl. </w:t>
      </w:r>
      <w:sdt>
        <w:sdtPr>
          <w:rPr>
            <w:lang w:eastAsia="en-US"/>
          </w:rPr>
          <w:id w:val="1723248644"/>
          <w:citation/>
        </w:sdtPr>
        <w:sdtContent>
          <w:r w:rsidR="00B075E4">
            <w:rPr>
              <w:lang w:eastAsia="en-US"/>
            </w:rPr>
            <w:fldChar w:fldCharType="begin"/>
          </w:r>
          <w:r w:rsidR="00B075E4">
            <w:rPr>
              <w:lang w:eastAsia="en-US"/>
            </w:rPr>
            <w:instrText xml:space="preserve"> CITATION Mat14 \l 2055 </w:instrText>
          </w:r>
          <w:r w:rsidR="00B075E4">
            <w:rPr>
              <w:lang w:eastAsia="en-US"/>
            </w:rPr>
            <w:fldChar w:fldCharType="separate"/>
          </w:r>
          <w:r w:rsidR="00A4053D">
            <w:rPr>
              <w:noProof/>
              <w:lang w:eastAsia="en-US"/>
            </w:rPr>
            <w:t>[6]</w:t>
          </w:r>
          <w:r w:rsidR="00B075E4">
            <w:rPr>
              <w:lang w:eastAsia="en-US"/>
            </w:rPr>
            <w:fldChar w:fldCharType="end"/>
          </w:r>
        </w:sdtContent>
      </w:sdt>
      <w:r w:rsidR="00B075E4">
        <w:rPr>
          <w:lang w:eastAsia="en-US"/>
        </w:rPr>
        <w:t>)</w:t>
      </w:r>
    </w:p>
    <w:p w14:paraId="674CE485" w14:textId="1FAFC0D7" w:rsidR="00214909" w:rsidRPr="00804A5E" w:rsidRDefault="00214909" w:rsidP="00102AF3">
      <w:pPr>
        <w:rPr>
          <w:lang w:eastAsia="en-US"/>
        </w:rPr>
      </w:pPr>
    </w:p>
    <w:p w14:paraId="0E703DE9" w14:textId="4545278D" w:rsidR="004C6C16" w:rsidRDefault="003B57D3" w:rsidP="00102AF3">
      <w:pPr>
        <w:pStyle w:val="berschrift2"/>
      </w:pPr>
      <w:bookmarkStart w:id="14" w:name="_Toc20905133"/>
      <w:r>
        <w:t>Effizienz der vertikalen Positionsbestimmung</w:t>
      </w:r>
      <w:bookmarkEnd w:id="14"/>
    </w:p>
    <w:p w14:paraId="090B28EA" w14:textId="26EBE899" w:rsidR="004C6C16" w:rsidRDefault="004C6C16" w:rsidP="00102AF3">
      <w:pPr>
        <w:rPr>
          <w:lang w:eastAsia="en-US"/>
        </w:rPr>
      </w:pPr>
      <w:r>
        <w:rPr>
          <w:lang w:eastAsia="en-US"/>
        </w:rPr>
        <w:t>Wie genau die gemessene Höhe ist, «hängt massgeblich von der Qualität des Signals ab»</w:t>
      </w:r>
      <w:sdt>
        <w:sdtPr>
          <w:rPr>
            <w:lang w:eastAsia="en-US"/>
          </w:rPr>
          <w:id w:val="1219472330"/>
          <w:citation/>
        </w:sdtPr>
        <w:sdtContent>
          <w:r>
            <w:rPr>
              <w:lang w:eastAsia="en-US"/>
            </w:rPr>
            <w:fldChar w:fldCharType="begin"/>
          </w:r>
          <w:r>
            <w:rPr>
              <w:lang w:eastAsia="en-US"/>
            </w:rPr>
            <w:instrText xml:space="preserve"> CITATION Ber17 \l 2055 </w:instrText>
          </w:r>
          <w:r>
            <w:rPr>
              <w:lang w:eastAsia="en-US"/>
            </w:rPr>
            <w:fldChar w:fldCharType="separate"/>
          </w:r>
          <w:r w:rsidR="00A4053D">
            <w:rPr>
              <w:noProof/>
              <w:lang w:eastAsia="en-US"/>
            </w:rPr>
            <w:t xml:space="preserve"> [7]</w:t>
          </w:r>
          <w:r>
            <w:rPr>
              <w:lang w:eastAsia="en-US"/>
            </w:rPr>
            <w:fldChar w:fldCharType="end"/>
          </w:r>
        </w:sdtContent>
      </w:sdt>
      <w:r>
        <w:rPr>
          <w:lang w:eastAsia="en-US"/>
        </w:rPr>
        <w:t xml:space="preserve">. </w:t>
      </w:r>
      <w:r w:rsidR="00D42BA5">
        <w:rPr>
          <w:lang w:eastAsia="en-US"/>
        </w:rPr>
        <w:t>Falls viele Satelliten vom GPS-Gerät aus in Sicht sind, so erhält der Nutzer genauere Höhenangaben, da das Gerät sich die stärksten Signale raussuchen kann. Doch sind nur knapp vier Satelliten zur Verfügung, so muss der Nutzer mit sehr stark abweichenden Positionsdaten rechnen.</w:t>
      </w:r>
    </w:p>
    <w:p w14:paraId="69929358" w14:textId="77CCC56E" w:rsidR="008A0108" w:rsidRDefault="001F1F6B" w:rsidP="00102AF3">
      <w:pPr>
        <w:rPr>
          <w:lang w:eastAsia="en-US"/>
        </w:rPr>
      </w:pPr>
      <w:r>
        <w:rPr>
          <w:lang w:eastAsia="en-US"/>
        </w:rPr>
        <w:t>Der</w:t>
      </w:r>
      <w:r w:rsidR="00D42BA5">
        <w:rPr>
          <w:lang w:eastAsia="en-US"/>
        </w:rPr>
        <w:t xml:space="preserve"> Grund liegt </w:t>
      </w:r>
      <w:r>
        <w:rPr>
          <w:lang w:eastAsia="en-US"/>
        </w:rPr>
        <w:t xml:space="preserve">vor allem </w:t>
      </w:r>
      <w:r w:rsidR="00D42BA5">
        <w:rPr>
          <w:lang w:eastAsia="en-US"/>
        </w:rPr>
        <w:t xml:space="preserve">an der physikalischen Ähnlichkeit der Signalwellen mit dem Licht. </w:t>
      </w:r>
      <w:r>
        <w:rPr>
          <w:lang w:eastAsia="en-US"/>
        </w:rPr>
        <w:t>D.h.</w:t>
      </w:r>
      <w:r w:rsidR="00D42BA5">
        <w:rPr>
          <w:lang w:eastAsia="en-US"/>
        </w:rPr>
        <w:t xml:space="preserve"> </w:t>
      </w:r>
      <w:r>
        <w:rPr>
          <w:lang w:eastAsia="en-US"/>
        </w:rPr>
        <w:t xml:space="preserve">die </w:t>
      </w:r>
      <w:r w:rsidR="00D42BA5">
        <w:rPr>
          <w:lang w:eastAsia="en-US"/>
        </w:rPr>
        <w:t>Wolken</w:t>
      </w:r>
      <w:r>
        <w:rPr>
          <w:lang w:eastAsia="en-US"/>
        </w:rPr>
        <w:t xml:space="preserve"> können die Signale abschwächen – aber nicht nur sie, sondern auch die Atmosphärenschichten oberhalb der Troposphäre. So grundsätzlich alles, was auf irgendeine Art und Weise absorbiert oder reflektiert, kann die Signale in ihrer Ausbreitung stören. Die Folge sind unterschiedliche Laufzeiten vom Sender zum Empfänger.</w:t>
      </w:r>
      <w:r w:rsidR="003A37F3">
        <w:rPr>
          <w:lang w:eastAsia="en-US"/>
        </w:rPr>
        <w:t xml:space="preserve"> Dies kann zu Positionsabweichungen führen von bis zu 100m. (vgl. </w:t>
      </w:r>
      <w:sdt>
        <w:sdtPr>
          <w:rPr>
            <w:lang w:eastAsia="en-US"/>
          </w:rPr>
          <w:id w:val="599464817"/>
          <w:citation/>
        </w:sdtPr>
        <w:sdtContent>
          <w:r w:rsidR="003A37F3">
            <w:rPr>
              <w:lang w:eastAsia="en-US"/>
            </w:rPr>
            <w:fldChar w:fldCharType="begin"/>
          </w:r>
          <w:r w:rsidR="003A37F3">
            <w:rPr>
              <w:lang w:eastAsia="en-US"/>
            </w:rPr>
            <w:instrText xml:space="preserve"> CITATION Ber17 \l 2055 </w:instrText>
          </w:r>
          <w:r w:rsidR="003A37F3">
            <w:rPr>
              <w:lang w:eastAsia="en-US"/>
            </w:rPr>
            <w:fldChar w:fldCharType="separate"/>
          </w:r>
          <w:r w:rsidR="00A4053D">
            <w:rPr>
              <w:noProof/>
              <w:lang w:eastAsia="en-US"/>
            </w:rPr>
            <w:t>[7]</w:t>
          </w:r>
          <w:r w:rsidR="003A37F3">
            <w:rPr>
              <w:lang w:eastAsia="en-US"/>
            </w:rPr>
            <w:fldChar w:fldCharType="end"/>
          </w:r>
        </w:sdtContent>
      </w:sdt>
      <w:r w:rsidR="003A37F3">
        <w:rPr>
          <w:lang w:eastAsia="en-US"/>
        </w:rPr>
        <w:t>)</w:t>
      </w:r>
    </w:p>
    <w:p w14:paraId="6D158825" w14:textId="365470C2" w:rsidR="003B57D3" w:rsidRDefault="00F77DFF" w:rsidP="00102AF3">
      <w:pPr>
        <w:pStyle w:val="berschrift1"/>
      </w:pPr>
      <w:bookmarkStart w:id="15" w:name="_Toc20905134"/>
      <w:r>
        <w:t xml:space="preserve">IMU </w:t>
      </w:r>
      <w:r w:rsidR="003B57D3" w:rsidRPr="003220E0">
        <w:t>Sensor</w:t>
      </w:r>
      <w:bookmarkEnd w:id="15"/>
    </w:p>
    <w:p w14:paraId="3827F2CC" w14:textId="10DF8EBF" w:rsidR="007417F2" w:rsidRDefault="00976430" w:rsidP="00102AF3">
      <w:pPr>
        <w:rPr>
          <w:lang w:eastAsia="en-US"/>
        </w:rPr>
      </w:pPr>
      <w:r>
        <w:rPr>
          <w:lang w:eastAsia="en-US"/>
        </w:rPr>
        <w:t>Eine weitere Art die Orientierung und Position zu bestimmen ist der IMU-Sensor. E</w:t>
      </w:r>
      <w:r w:rsidR="00F77DFF">
        <w:rPr>
          <w:lang w:eastAsia="en-US"/>
        </w:rPr>
        <w:t xml:space="preserve">r ist eine </w:t>
      </w:r>
      <w:proofErr w:type="spellStart"/>
      <w:r w:rsidR="00F77DFF" w:rsidRPr="00F77DFF">
        <w:rPr>
          <w:lang w:eastAsia="en-US"/>
        </w:rPr>
        <w:t>inertiale</w:t>
      </w:r>
      <w:proofErr w:type="spellEnd"/>
      <w:r w:rsidR="00F77DFF">
        <w:rPr>
          <w:lang w:eastAsia="en-US"/>
        </w:rPr>
        <w:t xml:space="preserve"> Messeinheit, welche aus drei verschiedenen Komponenten besteht: ein Beschleunigungssensor, ein Gyroskop und ein Magnetometer. </w:t>
      </w:r>
      <w:r w:rsidR="008508E1">
        <w:rPr>
          <w:lang w:eastAsia="en-US"/>
        </w:rPr>
        <w:t xml:space="preserve">Durch sie </w:t>
      </w:r>
      <w:r>
        <w:rPr>
          <w:lang w:eastAsia="en-US"/>
        </w:rPr>
        <w:t>kann</w:t>
      </w:r>
      <w:r w:rsidR="008508E1">
        <w:rPr>
          <w:lang w:eastAsia="en-US"/>
        </w:rPr>
        <w:t xml:space="preserve"> die </w:t>
      </w:r>
      <w:r w:rsidR="008508E1">
        <w:rPr>
          <w:lang w:eastAsia="en-US"/>
        </w:rPr>
        <w:lastRenderedPageBreak/>
        <w:t xml:space="preserve">Orientierung sowie auch die Position des Objekts (auf welchem sich der IMU Sensor befindet) bestimmt werden. </w:t>
      </w:r>
      <w:r w:rsidR="00F77DFF">
        <w:rPr>
          <w:lang w:eastAsia="en-US"/>
        </w:rPr>
        <w:t xml:space="preserve">Sie wird </w:t>
      </w:r>
      <w:r w:rsidR="008508E1">
        <w:rPr>
          <w:lang w:eastAsia="en-US"/>
        </w:rPr>
        <w:t xml:space="preserve">deshalb </w:t>
      </w:r>
      <w:r w:rsidR="00F77DFF">
        <w:rPr>
          <w:lang w:eastAsia="en-US"/>
        </w:rPr>
        <w:t>h</w:t>
      </w:r>
      <w:r w:rsidR="000A5F47">
        <w:rPr>
          <w:lang w:eastAsia="en-US"/>
        </w:rPr>
        <w:t xml:space="preserve">äufig in der Raumfahrt und bei Flugzeugen zur Flugnavigation verwendet. (vgl. </w:t>
      </w:r>
      <w:sdt>
        <w:sdtPr>
          <w:rPr>
            <w:lang w:eastAsia="en-US"/>
          </w:rPr>
          <w:id w:val="1561752382"/>
          <w:citation/>
        </w:sdtPr>
        <w:sdtContent>
          <w:r w:rsidR="000A5F47">
            <w:rPr>
              <w:lang w:eastAsia="en-US"/>
            </w:rPr>
            <w:fldChar w:fldCharType="begin"/>
          </w:r>
          <w:r w:rsidR="000A5F47">
            <w:rPr>
              <w:lang w:eastAsia="en-US"/>
            </w:rPr>
            <w:instrText xml:space="preserve"> CITATION Wik18 \l 2055 </w:instrText>
          </w:r>
          <w:r w:rsidR="000A5F47">
            <w:rPr>
              <w:lang w:eastAsia="en-US"/>
            </w:rPr>
            <w:fldChar w:fldCharType="separate"/>
          </w:r>
          <w:r w:rsidR="00A4053D">
            <w:rPr>
              <w:noProof/>
              <w:lang w:eastAsia="en-US"/>
            </w:rPr>
            <w:t>[8]</w:t>
          </w:r>
          <w:r w:rsidR="000A5F47">
            <w:rPr>
              <w:lang w:eastAsia="en-US"/>
            </w:rPr>
            <w:fldChar w:fldCharType="end"/>
          </w:r>
        </w:sdtContent>
      </w:sdt>
      <w:r w:rsidR="000A5F47">
        <w:rPr>
          <w:lang w:eastAsia="en-US"/>
        </w:rPr>
        <w:t>)</w:t>
      </w:r>
      <w:r w:rsidR="008508E1">
        <w:rPr>
          <w:lang w:eastAsia="en-US"/>
        </w:rPr>
        <w:t xml:space="preserve"> In dieser Maturarbeit wurde der IMU-Sensor einerseits </w:t>
      </w:r>
      <w:r>
        <w:rPr>
          <w:lang w:eastAsia="en-US"/>
        </w:rPr>
        <w:t xml:space="preserve">als Kompass </w:t>
      </w:r>
      <w:r w:rsidR="008508E1">
        <w:rPr>
          <w:lang w:eastAsia="en-US"/>
        </w:rPr>
        <w:t xml:space="preserve">und andererseits </w:t>
      </w:r>
      <w:r w:rsidR="007671A0">
        <w:rPr>
          <w:lang w:eastAsia="en-US"/>
        </w:rPr>
        <w:t>als Alternative zum GPS</w:t>
      </w:r>
      <w:r w:rsidR="008508E1">
        <w:rPr>
          <w:lang w:eastAsia="en-US"/>
        </w:rPr>
        <w:t xml:space="preserve"> </w:t>
      </w:r>
      <w:r w:rsidR="007671A0">
        <w:rPr>
          <w:lang w:eastAsia="en-US"/>
        </w:rPr>
        <w:t>verwendet (</w:t>
      </w:r>
      <w:r w:rsidR="008508E1">
        <w:rPr>
          <w:lang w:eastAsia="en-US"/>
        </w:rPr>
        <w:t>siehe Kap. Sensor Fusion). Doch dazu später noch mehr.</w:t>
      </w:r>
    </w:p>
    <w:p w14:paraId="4A45739D" w14:textId="77777777" w:rsidR="008508E1" w:rsidRPr="007417F2" w:rsidRDefault="008508E1" w:rsidP="00102AF3">
      <w:pPr>
        <w:rPr>
          <w:lang w:eastAsia="en-US"/>
        </w:rPr>
      </w:pPr>
    </w:p>
    <w:p w14:paraId="6E14F1C5" w14:textId="405AAC7B" w:rsidR="003B57D3" w:rsidRDefault="003B57D3" w:rsidP="00102AF3">
      <w:pPr>
        <w:pStyle w:val="berschrift2"/>
      </w:pPr>
      <w:bookmarkStart w:id="16" w:name="_Toc20905135"/>
      <w:r>
        <w:t>Beschleunigungssensor</w:t>
      </w:r>
      <w:bookmarkEnd w:id="16"/>
    </w:p>
    <w:p w14:paraId="165994BC" w14:textId="0A1B79B7" w:rsidR="00C05A88" w:rsidRDefault="00001BBF" w:rsidP="00102AF3">
      <w:pPr>
        <w:rPr>
          <w:lang w:eastAsia="en-US"/>
        </w:rPr>
      </w:pPr>
      <w:r>
        <w:rPr>
          <w:lang w:eastAsia="en-US"/>
        </w:rPr>
        <w:t xml:space="preserve">Ein Beschleunigungssensor kann die von einer Kraft ausgeübte Beschleunigung </w:t>
      </w:r>
      <w:r w:rsidR="00C05A88">
        <w:rPr>
          <w:lang w:eastAsia="en-US"/>
        </w:rPr>
        <w:t>mittels eines Feder-Masse-Systems</w:t>
      </w:r>
      <w:r w:rsidR="000B303B" w:rsidRPr="000B303B">
        <w:rPr>
          <w:lang w:eastAsia="en-US"/>
        </w:rPr>
        <w:t xml:space="preserve"> </w:t>
      </w:r>
      <w:r w:rsidR="000B303B">
        <w:rPr>
          <w:lang w:eastAsia="en-US"/>
        </w:rPr>
        <w:t>messen</w:t>
      </w:r>
      <w:r w:rsidR="00C05A88">
        <w:rPr>
          <w:lang w:eastAsia="en-US"/>
        </w:rPr>
        <w:t>, welches i</w:t>
      </w:r>
      <w:r w:rsidR="000B303B">
        <w:rPr>
          <w:lang w:eastAsia="en-US"/>
        </w:rPr>
        <w:t>m Prinzip wie in Abb. 5</w:t>
      </w:r>
      <w:r w:rsidR="00C05A88">
        <w:rPr>
          <w:lang w:eastAsia="en-US"/>
        </w:rPr>
        <w:t xml:space="preserve"> aussieht:</w:t>
      </w:r>
    </w:p>
    <w:p w14:paraId="2087CDF6" w14:textId="77777777" w:rsidR="000B303B" w:rsidRDefault="000B303B" w:rsidP="00102AF3">
      <w:pPr>
        <w:keepNext/>
      </w:pPr>
      <w:r>
        <w:rPr>
          <w:noProof/>
        </w:rPr>
        <w:drawing>
          <wp:inline distT="0" distB="0" distL="0" distR="0" wp14:anchorId="77C8EDE9" wp14:editId="4E1818A5">
            <wp:extent cx="3898900" cy="24511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chleunigungssensor.png"/>
                    <pic:cNvPicPr/>
                  </pic:nvPicPr>
                  <pic:blipFill>
                    <a:blip r:embed="rId16">
                      <a:extLst>
                        <a:ext uri="{28A0092B-C50C-407E-A947-70E740481C1C}">
                          <a14:useLocalDpi xmlns:a14="http://schemas.microsoft.com/office/drawing/2010/main" val="0"/>
                        </a:ext>
                      </a:extLst>
                    </a:blip>
                    <a:stretch>
                      <a:fillRect/>
                    </a:stretch>
                  </pic:blipFill>
                  <pic:spPr>
                    <a:xfrm>
                      <a:off x="0" y="0"/>
                      <a:ext cx="3898900" cy="2451100"/>
                    </a:xfrm>
                    <a:prstGeom prst="rect">
                      <a:avLst/>
                    </a:prstGeom>
                  </pic:spPr>
                </pic:pic>
              </a:graphicData>
            </a:graphic>
          </wp:inline>
        </w:drawing>
      </w:r>
    </w:p>
    <w:p w14:paraId="236663BC" w14:textId="6E63D598" w:rsidR="00C05A88" w:rsidRDefault="000B303B" w:rsidP="00102AF3">
      <w:pPr>
        <w:pStyle w:val="Beschriftung"/>
      </w:pPr>
      <w:r>
        <w:t xml:space="preserve">Abb.  </w:t>
      </w:r>
      <w:fldSimple w:instr=" SEQ Abb._ \* ARABIC ">
        <w:r w:rsidR="00B04A60">
          <w:rPr>
            <w:noProof/>
          </w:rPr>
          <w:t>6</w:t>
        </w:r>
      </w:fldSimple>
      <w:r>
        <w:t xml:space="preserve"> Feder-Masse-System eines Beschleunigungssensor </w:t>
      </w:r>
      <w:sdt>
        <w:sdtPr>
          <w:id w:val="-20707945"/>
          <w:citation/>
        </w:sdtPr>
        <w:sdtContent>
          <w:r>
            <w:fldChar w:fldCharType="begin"/>
          </w:r>
          <w:r>
            <w:instrText xml:space="preserve"> CITATION Mic18 \l 2055 </w:instrText>
          </w:r>
          <w:r>
            <w:fldChar w:fldCharType="separate"/>
          </w:r>
          <w:r w:rsidR="00A4053D" w:rsidRPr="00A4053D">
            <w:rPr>
              <w:noProof/>
            </w:rPr>
            <w:t>[9]</w:t>
          </w:r>
          <w:r>
            <w:fldChar w:fldCharType="end"/>
          </w:r>
        </w:sdtContent>
      </w:sdt>
    </w:p>
    <w:p w14:paraId="5CA8735B" w14:textId="6658D2E8" w:rsidR="00462CBA" w:rsidRDefault="000B303B" w:rsidP="00102AF3">
      <w:pPr>
        <w:rPr>
          <w:lang w:eastAsia="en-US"/>
        </w:rPr>
      </w:pPr>
      <w:r>
        <w:rPr>
          <w:lang w:eastAsia="en-US"/>
        </w:rPr>
        <w:t xml:space="preserve">Dabei ist eine Masse an eine Feder angemacht, welche eine bekannte Federkonstante </w:t>
      </w:r>
      <w:r>
        <w:rPr>
          <w:b/>
          <w:bCs/>
          <w:i/>
          <w:iCs/>
          <w:lang w:eastAsia="en-US"/>
        </w:rPr>
        <w:t>k</w:t>
      </w:r>
      <w:r>
        <w:rPr>
          <w:lang w:eastAsia="en-US"/>
        </w:rPr>
        <w:t xml:space="preserve"> besitzt</w:t>
      </w:r>
      <w:r w:rsidR="00AC5AC9">
        <w:rPr>
          <w:lang w:eastAsia="en-US"/>
        </w:rPr>
        <w:t xml:space="preserve">. Die Feder selbst ist wiederum an ein Gehäuse befestigt. Durch die Einwirkung der von aussen wirkenden Kraft </w:t>
      </w:r>
      <w:proofErr w:type="spellStart"/>
      <w:r w:rsidR="00AC5AC9">
        <w:rPr>
          <w:b/>
          <w:bCs/>
          <w:i/>
          <w:iCs/>
          <w:lang w:eastAsia="en-US"/>
        </w:rPr>
        <w:t>F</w:t>
      </w:r>
      <w:r w:rsidR="00AC5AC9">
        <w:rPr>
          <w:b/>
          <w:bCs/>
          <w:i/>
          <w:iCs/>
          <w:vertAlign w:val="subscript"/>
          <w:lang w:eastAsia="en-US"/>
        </w:rPr>
        <w:t>a</w:t>
      </w:r>
      <w:proofErr w:type="spellEnd"/>
      <w:r w:rsidR="00AC5AC9">
        <w:rPr>
          <w:lang w:eastAsia="en-US"/>
        </w:rPr>
        <w:t xml:space="preserve">, welche durch die Beschleunigung verursacht wird, verschiebt sich die Masse um </w:t>
      </w:r>
      <w:r w:rsidR="00AC5AC9">
        <w:rPr>
          <w:b/>
          <w:bCs/>
          <w:i/>
          <w:iCs/>
          <w:lang w:eastAsia="en-US"/>
        </w:rPr>
        <w:t>∆z</w:t>
      </w:r>
      <w:r w:rsidR="00AC5AC9">
        <w:rPr>
          <w:lang w:eastAsia="en-US"/>
        </w:rPr>
        <w:t xml:space="preserve"> relativ zum Gehäuse. Sie kommt zum Stillstand sobald </w:t>
      </w:r>
      <w:proofErr w:type="spellStart"/>
      <w:r w:rsidR="00AC5AC9">
        <w:rPr>
          <w:b/>
          <w:bCs/>
          <w:i/>
          <w:iCs/>
          <w:lang w:eastAsia="en-US"/>
        </w:rPr>
        <w:t>F</w:t>
      </w:r>
      <w:r w:rsidR="00AC5AC9">
        <w:rPr>
          <w:b/>
          <w:bCs/>
          <w:i/>
          <w:iCs/>
          <w:vertAlign w:val="subscript"/>
          <w:lang w:eastAsia="en-US"/>
        </w:rPr>
        <w:t>a</w:t>
      </w:r>
      <w:proofErr w:type="spellEnd"/>
      <w:r w:rsidR="00AC5AC9">
        <w:rPr>
          <w:b/>
          <w:bCs/>
          <w:i/>
          <w:iCs/>
          <w:lang w:eastAsia="en-US"/>
        </w:rPr>
        <w:t xml:space="preserve"> </w:t>
      </w:r>
      <w:r w:rsidR="00AC5AC9">
        <w:rPr>
          <w:lang w:eastAsia="en-US"/>
        </w:rPr>
        <w:t>gleich der Federkraft ist.</w:t>
      </w:r>
      <w:r w:rsidR="006623BF">
        <w:rPr>
          <w:lang w:eastAsia="en-US"/>
        </w:rPr>
        <w:t xml:space="preserve"> Wird nun </w:t>
      </w:r>
      <w:r w:rsidR="006623BF">
        <w:rPr>
          <w:b/>
          <w:bCs/>
          <w:i/>
          <w:iCs/>
          <w:lang w:eastAsia="en-US"/>
        </w:rPr>
        <w:t>∆z</w:t>
      </w:r>
      <w:r w:rsidR="006623BF">
        <w:rPr>
          <w:lang w:eastAsia="en-US"/>
        </w:rPr>
        <w:t xml:space="preserve"> gemessen, kann daraus über die Formel für die Federkraft die Kraft </w:t>
      </w:r>
      <w:proofErr w:type="spellStart"/>
      <w:r w:rsidR="006623BF">
        <w:rPr>
          <w:b/>
          <w:bCs/>
          <w:i/>
          <w:iCs/>
          <w:lang w:eastAsia="en-US"/>
        </w:rPr>
        <w:t>F</w:t>
      </w:r>
      <w:r w:rsidR="006623BF">
        <w:rPr>
          <w:b/>
          <w:bCs/>
          <w:i/>
          <w:iCs/>
          <w:vertAlign w:val="subscript"/>
          <w:lang w:eastAsia="en-US"/>
        </w:rPr>
        <w:t>a</w:t>
      </w:r>
      <w:proofErr w:type="spellEnd"/>
      <w:r w:rsidR="006623BF">
        <w:rPr>
          <w:lang w:eastAsia="en-US"/>
        </w:rPr>
        <w:t xml:space="preserve"> berechnet werden. </w:t>
      </w:r>
      <w:r w:rsidR="00462CBA">
        <w:rPr>
          <w:lang w:eastAsia="en-US"/>
        </w:rPr>
        <w:t xml:space="preserve">Durch anschliessendes Dividieren durch die Masse lässt sich die momentane Beschleunigung ermitteln. (vgl. </w:t>
      </w:r>
      <w:sdt>
        <w:sdtPr>
          <w:rPr>
            <w:lang w:eastAsia="en-US"/>
          </w:rPr>
          <w:id w:val="-545447106"/>
          <w:citation/>
        </w:sdtPr>
        <w:sdtContent>
          <w:r w:rsidR="00462CBA">
            <w:rPr>
              <w:lang w:eastAsia="en-US"/>
            </w:rPr>
            <w:fldChar w:fldCharType="begin"/>
          </w:r>
          <w:r w:rsidR="00462CBA">
            <w:rPr>
              <w:lang w:eastAsia="en-US"/>
            </w:rPr>
            <w:instrText xml:space="preserve"> CITATION Mic18 \l 2055 </w:instrText>
          </w:r>
          <w:r w:rsidR="00462CBA">
            <w:rPr>
              <w:lang w:eastAsia="en-US"/>
            </w:rPr>
            <w:fldChar w:fldCharType="separate"/>
          </w:r>
          <w:r w:rsidR="00A4053D">
            <w:rPr>
              <w:noProof/>
              <w:lang w:eastAsia="en-US"/>
            </w:rPr>
            <w:t>[9]</w:t>
          </w:r>
          <w:r w:rsidR="00462CBA">
            <w:rPr>
              <w:lang w:eastAsia="en-US"/>
            </w:rPr>
            <w:fldChar w:fldCharType="end"/>
          </w:r>
        </w:sdtContent>
      </w:sdt>
      <w:r w:rsidR="00462CBA">
        <w:rPr>
          <w:lang w:eastAsia="en-US"/>
        </w:rPr>
        <w:t>)</w:t>
      </w:r>
    </w:p>
    <w:p w14:paraId="18980057" w14:textId="77777777" w:rsidR="00462CBA" w:rsidRPr="00462CBA" w:rsidRDefault="00462CBA" w:rsidP="00102AF3">
      <w:pPr>
        <w:rPr>
          <w:lang w:eastAsia="en-US"/>
        </w:rPr>
      </w:pPr>
    </w:p>
    <w:p w14:paraId="5E4262DC" w14:textId="397A017E" w:rsidR="00462CBA" w:rsidRPr="00462CBA" w:rsidRDefault="00596772" w:rsidP="00102AF3">
      <w:pPr>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a</m:t>
              </m:r>
            </m:sub>
          </m:sSub>
          <m:r>
            <w:rPr>
              <w:rFonts w:ascii="Cambria Math" w:hAnsi="Cambria Math"/>
              <w:lang w:eastAsia="en-US"/>
            </w:rPr>
            <m:t>=-k*∆s</m:t>
          </m:r>
        </m:oMath>
      </m:oMathPara>
    </w:p>
    <w:p w14:paraId="503FC51E" w14:textId="77777777" w:rsidR="00462CBA" w:rsidRPr="00462CBA" w:rsidRDefault="00462CBA" w:rsidP="00102AF3">
      <w:pPr>
        <w:rPr>
          <w:lang w:eastAsia="en-US"/>
        </w:rPr>
      </w:pPr>
    </w:p>
    <w:p w14:paraId="141CAF03" w14:textId="6EB796AF" w:rsidR="00462CBA" w:rsidRDefault="00462CBA" w:rsidP="00102AF3">
      <w:pPr>
        <w:rPr>
          <w:lang w:eastAsia="en-US"/>
        </w:rPr>
      </w:pPr>
      <m:oMathPara>
        <m:oMath>
          <m:r>
            <w:rPr>
              <w:rFonts w:ascii="Cambria Math" w:hAnsi="Cambria Math"/>
              <w:lang w:eastAsia="en-US"/>
            </w:rPr>
            <m:t>a=</m:t>
          </m:r>
          <m:f>
            <m:fPr>
              <m:ctrlPr>
                <w:rPr>
                  <w:rFonts w:ascii="Cambria Math" w:hAnsi="Cambria Math"/>
                  <w:i/>
                  <w:lang w:eastAsia="en-US"/>
                </w:rPr>
              </m:ctrlPr>
            </m:fPr>
            <m:num>
              <m:r>
                <w:rPr>
                  <w:rFonts w:ascii="Cambria Math" w:hAnsi="Cambria Math"/>
                  <w:lang w:eastAsia="en-US"/>
                </w:rPr>
                <m:t>-k*∆s</m:t>
              </m:r>
            </m:num>
            <m:den>
              <m:r>
                <w:rPr>
                  <w:rFonts w:ascii="Cambria Math" w:hAnsi="Cambria Math"/>
                  <w:lang w:eastAsia="en-US"/>
                </w:rPr>
                <m:t>m</m:t>
              </m:r>
            </m:den>
          </m:f>
        </m:oMath>
      </m:oMathPara>
    </w:p>
    <w:p w14:paraId="4C70C491" w14:textId="7197AF17" w:rsidR="00462CBA" w:rsidRDefault="00060F73" w:rsidP="00102AF3">
      <w:pPr>
        <w:pStyle w:val="berschrift2"/>
      </w:pPr>
      <w:bookmarkStart w:id="17" w:name="_Toc20905136"/>
      <w:r>
        <w:t>Gyros</w:t>
      </w:r>
      <w:r w:rsidR="008008A3">
        <w:t>k</w:t>
      </w:r>
      <w:r>
        <w:t>op</w:t>
      </w:r>
      <w:bookmarkEnd w:id="17"/>
    </w:p>
    <w:p w14:paraId="72798CB2" w14:textId="3676E30D" w:rsidR="00135C0A" w:rsidRDefault="00462CBA" w:rsidP="00102AF3">
      <w:pPr>
        <w:rPr>
          <w:lang w:eastAsia="en-US"/>
        </w:rPr>
      </w:pPr>
      <w:r>
        <w:rPr>
          <w:lang w:eastAsia="en-US"/>
        </w:rPr>
        <w:t xml:space="preserve">Beim nächsten handelt es sich um einen Sensor, der die Rotationsgeschwindigkeit in °/s messen kann. </w:t>
      </w:r>
      <w:r w:rsidR="00B66C1F">
        <w:rPr>
          <w:lang w:eastAsia="en-US"/>
        </w:rPr>
        <w:t>Diese kann auf verschiedene Art und Weise bestimmt werden, aber die kostengünstigste und von der Baugrösse kleinste Variante ist über die Corioliskraft</w:t>
      </w:r>
      <w:r w:rsidR="00D450DA">
        <w:rPr>
          <w:lang w:eastAsia="en-US"/>
        </w:rPr>
        <w:t>, welches eine auf eine Masse wirkende Trägheitskraft ist, die durch die Rotation des Bezugssystem hervorgerufen wird</w:t>
      </w:r>
      <w:r w:rsidR="00D450DA">
        <w:rPr>
          <w:rStyle w:val="Funotenzeichen"/>
          <w:lang w:eastAsia="en-US"/>
        </w:rPr>
        <w:footnoteReference w:id="2"/>
      </w:r>
      <w:r w:rsidR="00D450DA">
        <w:rPr>
          <w:lang w:eastAsia="en-US"/>
        </w:rPr>
        <w:t xml:space="preserve">. </w:t>
      </w:r>
      <w:r w:rsidR="00135C0A">
        <w:rPr>
          <w:lang w:eastAsia="en-US"/>
        </w:rPr>
        <w:t xml:space="preserve">(vgl. </w:t>
      </w:r>
      <w:sdt>
        <w:sdtPr>
          <w:rPr>
            <w:lang w:eastAsia="en-US"/>
          </w:rPr>
          <w:id w:val="-1896499325"/>
          <w:citation/>
        </w:sdtPr>
        <w:sdtContent>
          <w:r w:rsidR="00135C0A">
            <w:rPr>
              <w:lang w:eastAsia="en-US"/>
            </w:rPr>
            <w:fldChar w:fldCharType="begin"/>
          </w:r>
          <w:r w:rsidR="00135C0A">
            <w:rPr>
              <w:lang w:eastAsia="en-US"/>
            </w:rPr>
            <w:instrText xml:space="preserve"> CITATION Mic18 \l 2055 </w:instrText>
          </w:r>
          <w:r w:rsidR="00135C0A">
            <w:rPr>
              <w:lang w:eastAsia="en-US"/>
            </w:rPr>
            <w:fldChar w:fldCharType="separate"/>
          </w:r>
          <w:r w:rsidR="00A4053D">
            <w:rPr>
              <w:noProof/>
              <w:lang w:eastAsia="en-US"/>
            </w:rPr>
            <w:t>[9]</w:t>
          </w:r>
          <w:r w:rsidR="00135C0A">
            <w:rPr>
              <w:lang w:eastAsia="en-US"/>
            </w:rPr>
            <w:fldChar w:fldCharType="end"/>
          </w:r>
        </w:sdtContent>
      </w:sdt>
      <w:r w:rsidR="00135C0A">
        <w:rPr>
          <w:lang w:eastAsia="en-US"/>
        </w:rPr>
        <w:t>)</w:t>
      </w:r>
    </w:p>
    <w:p w14:paraId="3FC395DF" w14:textId="1CC09B8F" w:rsidR="005F57F1" w:rsidRDefault="00135C0A" w:rsidP="00102AF3">
      <w:pPr>
        <w:rPr>
          <w:lang w:eastAsia="en-US"/>
        </w:rPr>
      </w:pPr>
      <w:r>
        <w:rPr>
          <w:lang w:eastAsia="en-US"/>
        </w:rPr>
        <w:t>Doch da der Autor diesen Sensor in dieser Maturaarbeit nie verwendet hat, wird aus diesem Grund auch nicht spezifisch auf seine Funktionsweise eingegangen. Für die absolute Orientierung hat sich der Autor für den Magnetometer entschieden.</w:t>
      </w:r>
    </w:p>
    <w:p w14:paraId="2770F870" w14:textId="77777777" w:rsidR="00135C0A" w:rsidRPr="00DD3CEF" w:rsidRDefault="00135C0A" w:rsidP="00102AF3">
      <w:pPr>
        <w:rPr>
          <w:lang w:eastAsia="en-US"/>
        </w:rPr>
      </w:pPr>
    </w:p>
    <w:p w14:paraId="786912F9" w14:textId="208D0B8C" w:rsidR="00060F73" w:rsidRDefault="00060F73" w:rsidP="00102AF3">
      <w:pPr>
        <w:pStyle w:val="berschrift2"/>
      </w:pPr>
      <w:bookmarkStart w:id="18" w:name="_Toc20905137"/>
      <w:r>
        <w:lastRenderedPageBreak/>
        <w:t>Magnetometer</w:t>
      </w:r>
      <w:bookmarkEnd w:id="18"/>
    </w:p>
    <w:p w14:paraId="0E45A44B" w14:textId="32B00157" w:rsidR="006A2613" w:rsidRDefault="002473C5" w:rsidP="00102AF3">
      <w:pPr>
        <w:rPr>
          <w:lang w:eastAsia="en-US"/>
        </w:rPr>
      </w:pPr>
      <w:r>
        <w:rPr>
          <w:lang w:eastAsia="en-US"/>
        </w:rPr>
        <w:t xml:space="preserve">Ein Magnetometer ist in der Lage die Stärke </w:t>
      </w:r>
      <w:r w:rsidR="0081453C">
        <w:rPr>
          <w:lang w:eastAsia="en-US"/>
        </w:rPr>
        <w:t xml:space="preserve">eines Magnetfelds (z.B. das </w:t>
      </w:r>
      <w:r>
        <w:rPr>
          <w:lang w:eastAsia="en-US"/>
        </w:rPr>
        <w:t>de</w:t>
      </w:r>
      <w:r w:rsidR="0081453C">
        <w:rPr>
          <w:lang w:eastAsia="en-US"/>
        </w:rPr>
        <w:t>r</w:t>
      </w:r>
      <w:r>
        <w:rPr>
          <w:lang w:eastAsia="en-US"/>
        </w:rPr>
        <w:t xml:space="preserve"> Erd</w:t>
      </w:r>
      <w:r w:rsidR="0081453C">
        <w:rPr>
          <w:lang w:eastAsia="en-US"/>
        </w:rPr>
        <w:t>e)</w:t>
      </w:r>
      <w:r>
        <w:rPr>
          <w:lang w:eastAsia="en-US"/>
        </w:rPr>
        <w:t xml:space="preserve"> zu messen</w:t>
      </w:r>
      <w:r w:rsidR="0081453C">
        <w:rPr>
          <w:lang w:eastAsia="en-US"/>
        </w:rPr>
        <w:t>. Das Magnetfeld wird in der Einheit Gauss angegeben</w:t>
      </w:r>
      <w:r w:rsidR="006A2613">
        <w:rPr>
          <w:lang w:eastAsia="en-US"/>
        </w:rPr>
        <w:t xml:space="preserve"> und kann entweder mittels des Hall-Effekts oder des </w:t>
      </w:r>
      <w:r w:rsidR="006A2613" w:rsidRPr="006A2613">
        <w:rPr>
          <w:lang w:eastAsia="en-US"/>
        </w:rPr>
        <w:t xml:space="preserve">anisotropen </w:t>
      </w:r>
      <w:proofErr w:type="spellStart"/>
      <w:r w:rsidR="006A2613" w:rsidRPr="006A2613">
        <w:rPr>
          <w:lang w:eastAsia="en-US"/>
        </w:rPr>
        <w:t>magnetoresistiven</w:t>
      </w:r>
      <w:proofErr w:type="spellEnd"/>
      <w:r w:rsidR="006A2613" w:rsidRPr="006A2613">
        <w:rPr>
          <w:lang w:eastAsia="en-US"/>
        </w:rPr>
        <w:t xml:space="preserve"> Effekts</w:t>
      </w:r>
      <w:r w:rsidR="006A2613">
        <w:rPr>
          <w:lang w:eastAsia="en-US"/>
        </w:rPr>
        <w:t xml:space="preserve"> – für genauere Erklärungen empfehle der Autor die Arbeit von Tobias </w:t>
      </w:r>
      <w:proofErr w:type="spellStart"/>
      <w:r w:rsidR="006A2613">
        <w:rPr>
          <w:lang w:eastAsia="en-US"/>
        </w:rPr>
        <w:t>Michaelson</w:t>
      </w:r>
      <w:proofErr w:type="spellEnd"/>
      <w:r w:rsidR="006A2613">
        <w:rPr>
          <w:lang w:eastAsia="en-US"/>
        </w:rPr>
        <w:t xml:space="preserve"> </w:t>
      </w:r>
      <w:r w:rsidR="00D52C5C">
        <w:rPr>
          <w:lang w:eastAsia="en-US"/>
        </w:rPr>
        <w:t xml:space="preserve">(vgl. </w:t>
      </w:r>
      <w:sdt>
        <w:sdtPr>
          <w:rPr>
            <w:lang w:eastAsia="en-US"/>
          </w:rPr>
          <w:id w:val="212087578"/>
          <w:citation/>
        </w:sdtPr>
        <w:sdtContent>
          <w:r w:rsidR="00D52C5C">
            <w:rPr>
              <w:lang w:eastAsia="en-US"/>
            </w:rPr>
            <w:fldChar w:fldCharType="begin"/>
          </w:r>
          <w:r w:rsidR="00D52C5C">
            <w:rPr>
              <w:lang w:eastAsia="en-US"/>
            </w:rPr>
            <w:instrText xml:space="preserve"> CITATION Mic18 \l 2055 </w:instrText>
          </w:r>
          <w:r w:rsidR="00D52C5C">
            <w:rPr>
              <w:lang w:eastAsia="en-US"/>
            </w:rPr>
            <w:fldChar w:fldCharType="separate"/>
          </w:r>
          <w:r w:rsidR="00A4053D">
            <w:rPr>
              <w:noProof/>
              <w:lang w:eastAsia="en-US"/>
            </w:rPr>
            <w:t>[9]</w:t>
          </w:r>
          <w:r w:rsidR="00D52C5C">
            <w:rPr>
              <w:lang w:eastAsia="en-US"/>
            </w:rPr>
            <w:fldChar w:fldCharType="end"/>
          </w:r>
        </w:sdtContent>
      </w:sdt>
      <w:r w:rsidR="00D52C5C">
        <w:rPr>
          <w:lang w:eastAsia="en-US"/>
        </w:rPr>
        <w:t>)</w:t>
      </w:r>
      <w:r w:rsidR="006A2613">
        <w:rPr>
          <w:lang w:eastAsia="en-US"/>
        </w:rPr>
        <w:t>.</w:t>
      </w:r>
    </w:p>
    <w:p w14:paraId="3EBC79B5" w14:textId="0CCC1487" w:rsidR="00264823" w:rsidRDefault="0081453C" w:rsidP="00102AF3">
      <w:pPr>
        <w:rPr>
          <w:lang w:eastAsia="en-US"/>
        </w:rPr>
      </w:pPr>
      <w:r>
        <w:rPr>
          <w:lang w:eastAsia="en-US"/>
        </w:rPr>
        <w:t>Der Magnetometer kann</w:t>
      </w:r>
      <w:r w:rsidR="006A2613">
        <w:rPr>
          <w:lang w:eastAsia="en-US"/>
        </w:rPr>
        <w:t xml:space="preserve"> aber</w:t>
      </w:r>
      <w:r>
        <w:rPr>
          <w:lang w:eastAsia="en-US"/>
        </w:rPr>
        <w:t xml:space="preserve"> wie bereits erwähnt </w:t>
      </w:r>
      <w:r w:rsidR="006A2613">
        <w:rPr>
          <w:lang w:eastAsia="en-US"/>
        </w:rPr>
        <w:t xml:space="preserve">auch </w:t>
      </w:r>
      <w:r w:rsidR="00D52C5C">
        <w:rPr>
          <w:lang w:eastAsia="en-US"/>
        </w:rPr>
        <w:t>als Kompass verwendet werden, der die Lauf- bzw. Fahrtrichtung relativ zu Norden</w:t>
      </w:r>
      <w:r w:rsidR="00D52C5C">
        <w:rPr>
          <w:rStyle w:val="Funotenzeichen"/>
          <w:lang w:eastAsia="en-US"/>
        </w:rPr>
        <w:footnoteReference w:id="3"/>
      </w:r>
      <w:r w:rsidR="00D52C5C">
        <w:rPr>
          <w:lang w:eastAsia="en-US"/>
        </w:rPr>
        <w:t xml:space="preserve"> in Grad angibt. Dies ist möglich </w:t>
      </w:r>
      <w:r w:rsidR="002C642B">
        <w:rPr>
          <w:lang w:eastAsia="en-US"/>
        </w:rPr>
        <w:t>mit Hilfe von zwei orthogonal ausgerichteten Magnetometern</w:t>
      </w:r>
      <w:r w:rsidR="00D52C5C">
        <w:rPr>
          <w:lang w:eastAsia="en-US"/>
        </w:rPr>
        <w:t xml:space="preserve">. </w:t>
      </w:r>
      <w:r w:rsidR="002C642B">
        <w:rPr>
          <w:lang w:eastAsia="en-US"/>
        </w:rPr>
        <w:t>Doch damit vernünftige Richtungsangaben bestimmt werden, gelten je nach Stärke des Magnetfeldes unterschiedliche Gleichungen</w:t>
      </w:r>
      <w:r w:rsidR="00EE65E6">
        <w:rPr>
          <w:lang w:eastAsia="en-US"/>
        </w:rPr>
        <w:t>. Diese sehen, in C/C++ implementiert, wie folgt aus</w:t>
      </w:r>
      <w:r w:rsidR="002C642B">
        <w:rPr>
          <w:lang w:eastAsia="en-US"/>
        </w:rPr>
        <w:t>:</w:t>
      </w:r>
    </w:p>
    <w:p w14:paraId="0C3C3ECF" w14:textId="77777777" w:rsidR="002D7BE0" w:rsidRDefault="002D7BE0" w:rsidP="00102AF3">
      <w:pPr>
        <w:rPr>
          <w:lang w:eastAsia="en-US"/>
        </w:rPr>
      </w:pPr>
    </w:p>
    <w:p w14:paraId="2475EA4D" w14:textId="51E2505C" w:rsidR="00EE65E6" w:rsidRDefault="00EE65E6" w:rsidP="002F69F7">
      <w:pPr>
        <w:shd w:val="clear" w:color="auto" w:fill="1E1E1E"/>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Pr="00A4053D">
        <w:rPr>
          <w:rFonts w:ascii="Menlo" w:hAnsi="Menlo" w:cs="Menlo"/>
          <w:color w:val="D4D4D4"/>
          <w:sz w:val="18"/>
          <w:szCs w:val="18"/>
        </w:rPr>
        <w:t> = </w:t>
      </w:r>
      <w:r w:rsidRPr="00A4053D">
        <w:rPr>
          <w:rFonts w:ascii="Menlo" w:hAnsi="Menlo" w:cs="Menlo"/>
          <w:color w:val="DCDCAA"/>
          <w:sz w:val="18"/>
          <w:szCs w:val="18"/>
        </w:rPr>
        <w:t>atan2</w:t>
      </w:r>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w:t>
      </w:r>
      <w:r w:rsidRPr="00A4053D">
        <w:rPr>
          <w:rFonts w:ascii="Menlo" w:hAnsi="Menlo" w:cs="Menlo"/>
          <w:color w:val="B5CEA8"/>
          <w:sz w:val="18"/>
          <w:szCs w:val="18"/>
        </w:rPr>
        <w:t>180</w:t>
      </w:r>
      <w:r w:rsidRPr="00A4053D">
        <w:rPr>
          <w:rFonts w:ascii="Menlo" w:hAnsi="Menlo" w:cs="Menlo"/>
          <w:color w:val="D4D4D4"/>
          <w:sz w:val="18"/>
          <w:szCs w:val="18"/>
        </w:rPr>
        <w:t>/Pi;</w:t>
      </w:r>
    </w:p>
    <w:p w14:paraId="7231B163" w14:textId="77777777" w:rsidR="002D7BE0" w:rsidRPr="00A4053D" w:rsidRDefault="002D7BE0" w:rsidP="002F69F7">
      <w:pPr>
        <w:shd w:val="clear" w:color="auto" w:fill="1E1E1E"/>
        <w:rPr>
          <w:rFonts w:ascii="Menlo" w:hAnsi="Menlo" w:cs="Menlo"/>
          <w:color w:val="D4D4D4"/>
          <w:sz w:val="18"/>
          <w:szCs w:val="18"/>
        </w:rPr>
      </w:pPr>
    </w:p>
    <w:p w14:paraId="5AAA5AB9" w14:textId="30E904C6" w:rsidR="00EE65E6" w:rsidRDefault="00EE65E6" w:rsidP="002F69F7">
      <w:pPr>
        <w:shd w:val="clear" w:color="auto" w:fill="1E1E1E"/>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00B4285F" w:rsidRPr="00A4053D">
        <w:rPr>
          <w:rFonts w:ascii="Menlo" w:hAnsi="Menlo" w:cs="Menlo"/>
          <w:color w:val="D4D4D4"/>
          <w:sz w:val="18"/>
          <w:szCs w:val="18"/>
        </w:rPr>
        <w:t xml:space="preserve"> </w:t>
      </w:r>
      <w:r w:rsidRPr="00A4053D">
        <w:rPr>
          <w:rFonts w:ascii="Menlo" w:hAnsi="Menlo" w:cs="Menlo"/>
          <w:color w:val="D4D4D4"/>
          <w:sz w:val="18"/>
          <w:szCs w:val="18"/>
        </w:rPr>
        <w:t>= -</w:t>
      </w:r>
      <w:r w:rsidRPr="00A4053D">
        <w:rPr>
          <w:rFonts w:ascii="Menlo" w:hAnsi="Menlo" w:cs="Menlo"/>
          <w:color w:val="B5CEA8"/>
          <w:sz w:val="18"/>
          <w:szCs w:val="18"/>
        </w:rPr>
        <w:t>90</w:t>
      </w:r>
      <w:r w:rsidRPr="00A4053D">
        <w:rPr>
          <w:rFonts w:ascii="Menlo" w:hAnsi="Menlo" w:cs="Menlo"/>
          <w:color w:val="D4D4D4"/>
          <w:sz w:val="18"/>
          <w:szCs w:val="18"/>
        </w:rPr>
        <w:t>;</w:t>
      </w:r>
    </w:p>
    <w:p w14:paraId="7668FBA4" w14:textId="77777777" w:rsidR="002F69F7" w:rsidRPr="00A4053D" w:rsidRDefault="002F69F7" w:rsidP="002F69F7">
      <w:pPr>
        <w:shd w:val="clear" w:color="auto" w:fill="1E1E1E"/>
        <w:rPr>
          <w:rFonts w:ascii="Menlo" w:hAnsi="Menlo" w:cs="Menlo"/>
          <w:color w:val="D4D4D4"/>
          <w:sz w:val="18"/>
          <w:szCs w:val="18"/>
        </w:rPr>
      </w:pPr>
    </w:p>
    <w:p w14:paraId="54674160" w14:textId="348AA902" w:rsidR="00EE65E6" w:rsidRDefault="00EE65E6" w:rsidP="002F69F7">
      <w:pPr>
        <w:shd w:val="clear" w:color="auto" w:fill="1E1E1E"/>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Pr="00A4053D">
        <w:rPr>
          <w:rFonts w:ascii="Menlo" w:hAnsi="Menlo" w:cs="Menlo"/>
          <w:color w:val="D4D4D4"/>
          <w:sz w:val="18"/>
          <w:szCs w:val="18"/>
        </w:rPr>
        <w:t> = </w:t>
      </w:r>
      <w:r w:rsidRPr="00A4053D">
        <w:rPr>
          <w:rFonts w:ascii="Menlo" w:hAnsi="Menlo" w:cs="Menlo"/>
          <w:color w:val="B5CEA8"/>
          <w:sz w:val="18"/>
          <w:szCs w:val="18"/>
        </w:rPr>
        <w:t>90</w:t>
      </w:r>
      <w:r w:rsidRPr="00A4053D">
        <w:rPr>
          <w:rFonts w:ascii="Menlo" w:hAnsi="Menlo" w:cs="Menlo"/>
          <w:color w:val="D4D4D4"/>
          <w:sz w:val="18"/>
          <w:szCs w:val="18"/>
        </w:rPr>
        <w:t>;</w:t>
      </w:r>
    </w:p>
    <w:p w14:paraId="468270E4" w14:textId="77777777" w:rsidR="002F69F7" w:rsidRPr="00A4053D" w:rsidRDefault="002F69F7" w:rsidP="002F69F7">
      <w:pPr>
        <w:shd w:val="clear" w:color="auto" w:fill="1E1E1E"/>
        <w:rPr>
          <w:rFonts w:ascii="Menlo" w:hAnsi="Menlo" w:cs="Menlo"/>
          <w:color w:val="D4D4D4"/>
          <w:sz w:val="18"/>
          <w:szCs w:val="18"/>
        </w:rPr>
      </w:pPr>
    </w:p>
    <w:p w14:paraId="1843D55F" w14:textId="1531B964" w:rsidR="00EE65E6" w:rsidRDefault="00EE65E6" w:rsidP="002F69F7">
      <w:pPr>
        <w:shd w:val="clear" w:color="auto" w:fill="1E1E1E"/>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00B4285F" w:rsidRPr="00A4053D">
        <w:rPr>
          <w:rFonts w:ascii="Menlo" w:hAnsi="Menlo" w:cs="Menlo"/>
          <w:color w:val="D4D4D4"/>
          <w:sz w:val="18"/>
          <w:szCs w:val="18"/>
        </w:rPr>
        <w:t xml:space="preserve"> </w:t>
      </w:r>
      <w:r w:rsidRPr="00A4053D">
        <w:rPr>
          <w:rFonts w:ascii="Menlo" w:hAnsi="Menlo" w:cs="Menlo"/>
          <w:color w:val="D4D4D4"/>
          <w:sz w:val="18"/>
          <w:szCs w:val="18"/>
        </w:rPr>
        <w:t>= </w:t>
      </w:r>
      <w:r w:rsidRPr="00A4053D">
        <w:rPr>
          <w:rFonts w:ascii="Menlo" w:hAnsi="Menlo" w:cs="Menlo"/>
          <w:color w:val="B5CEA8"/>
          <w:sz w:val="18"/>
          <w:szCs w:val="18"/>
        </w:rPr>
        <w:t>180</w:t>
      </w:r>
      <w:r w:rsidRPr="00A4053D">
        <w:rPr>
          <w:rFonts w:ascii="Menlo" w:hAnsi="Menlo" w:cs="Menlo"/>
          <w:color w:val="D4D4D4"/>
          <w:sz w:val="18"/>
          <w:szCs w:val="18"/>
        </w:rPr>
        <w:t>;</w:t>
      </w:r>
    </w:p>
    <w:p w14:paraId="2FA1EDA6" w14:textId="77777777" w:rsidR="002F69F7" w:rsidRPr="00A4053D" w:rsidRDefault="002F69F7" w:rsidP="002F69F7">
      <w:pPr>
        <w:shd w:val="clear" w:color="auto" w:fill="1E1E1E"/>
        <w:rPr>
          <w:rFonts w:ascii="Menlo" w:hAnsi="Menlo" w:cs="Menlo"/>
          <w:color w:val="D4D4D4"/>
          <w:sz w:val="18"/>
          <w:szCs w:val="18"/>
        </w:rPr>
      </w:pPr>
    </w:p>
    <w:p w14:paraId="7D5D5AA6" w14:textId="7226B53F" w:rsidR="00EE65E6" w:rsidRDefault="00EE65E6" w:rsidP="002F69F7">
      <w:pPr>
        <w:shd w:val="clear" w:color="auto" w:fill="1E1E1E"/>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00B4285F" w:rsidRPr="00A4053D">
        <w:rPr>
          <w:rFonts w:ascii="Menlo" w:hAnsi="Menlo" w:cs="Menlo"/>
          <w:color w:val="D4D4D4"/>
          <w:sz w:val="18"/>
          <w:szCs w:val="18"/>
        </w:rPr>
        <w:t xml:space="preserve"> </w:t>
      </w:r>
      <w:r w:rsidRPr="00A4053D">
        <w:rPr>
          <w:rFonts w:ascii="Menlo" w:hAnsi="Menlo" w:cs="Menlo"/>
          <w:color w:val="D4D4D4"/>
          <w:sz w:val="18"/>
          <w:szCs w:val="18"/>
        </w:rPr>
        <w:t>= </w:t>
      </w:r>
      <w:r w:rsidRPr="00A4053D">
        <w:rPr>
          <w:rFonts w:ascii="Menlo" w:hAnsi="Menlo" w:cs="Menlo"/>
          <w:color w:val="B5CEA8"/>
          <w:sz w:val="18"/>
          <w:szCs w:val="18"/>
        </w:rPr>
        <w:t>0</w:t>
      </w:r>
      <w:r w:rsidRPr="00A4053D">
        <w:rPr>
          <w:rFonts w:ascii="Menlo" w:hAnsi="Menlo" w:cs="Menlo"/>
          <w:color w:val="D4D4D4"/>
          <w:sz w:val="18"/>
          <w:szCs w:val="18"/>
        </w:rPr>
        <w:t>;</w:t>
      </w:r>
    </w:p>
    <w:p w14:paraId="520417B7" w14:textId="77777777" w:rsidR="002F69F7" w:rsidRPr="00A4053D" w:rsidRDefault="002F69F7" w:rsidP="002F69F7">
      <w:pPr>
        <w:shd w:val="clear" w:color="auto" w:fill="1E1E1E"/>
        <w:rPr>
          <w:rFonts w:ascii="Menlo" w:hAnsi="Menlo" w:cs="Menlo"/>
          <w:color w:val="D4D4D4"/>
          <w:sz w:val="18"/>
          <w:szCs w:val="18"/>
        </w:rPr>
      </w:pPr>
    </w:p>
    <w:p w14:paraId="016B9AE7" w14:textId="020E9BA1" w:rsidR="00EE65E6" w:rsidRDefault="00EE65E6" w:rsidP="002F69F7">
      <w:pPr>
        <w:shd w:val="clear" w:color="auto" w:fill="1E1E1E"/>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00B4285F" w:rsidRPr="00A4053D">
        <w:rPr>
          <w:rFonts w:ascii="Menlo" w:hAnsi="Menlo" w:cs="Menlo"/>
          <w:color w:val="D4D4D4"/>
          <w:sz w:val="18"/>
          <w:szCs w:val="18"/>
        </w:rPr>
        <w:t xml:space="preserve"> </w:t>
      </w:r>
      <w:r w:rsidRPr="00A4053D">
        <w:rPr>
          <w:rFonts w:ascii="Menlo" w:hAnsi="Menlo" w:cs="Menlo"/>
          <w:color w:val="D4D4D4"/>
          <w:sz w:val="18"/>
          <w:szCs w:val="18"/>
        </w:rPr>
        <w:t>= </w:t>
      </w:r>
      <w:r w:rsidRPr="00A4053D">
        <w:rPr>
          <w:rFonts w:ascii="Menlo" w:hAnsi="Menlo" w:cs="Menlo"/>
          <w:color w:val="DCDCAA"/>
          <w:sz w:val="18"/>
          <w:szCs w:val="18"/>
        </w:rPr>
        <w:t>atan2</w:t>
      </w:r>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w:t>
      </w:r>
      <w:r w:rsidRPr="00A4053D">
        <w:rPr>
          <w:rFonts w:ascii="Menlo" w:hAnsi="Menlo" w:cs="Menlo"/>
          <w:color w:val="B5CEA8"/>
          <w:sz w:val="18"/>
          <w:szCs w:val="18"/>
        </w:rPr>
        <w:t>180</w:t>
      </w:r>
      <w:r w:rsidRPr="00A4053D">
        <w:rPr>
          <w:rFonts w:ascii="Menlo" w:hAnsi="Menlo" w:cs="Menlo"/>
          <w:color w:val="D4D4D4"/>
          <w:sz w:val="18"/>
          <w:szCs w:val="18"/>
        </w:rPr>
        <w:t>/Pi;</w:t>
      </w:r>
    </w:p>
    <w:p w14:paraId="0575224B" w14:textId="77777777" w:rsidR="002F69F7" w:rsidRPr="00A4053D" w:rsidRDefault="002F69F7" w:rsidP="002F69F7">
      <w:pPr>
        <w:shd w:val="clear" w:color="auto" w:fill="1E1E1E"/>
        <w:rPr>
          <w:rFonts w:ascii="Menlo" w:hAnsi="Menlo" w:cs="Menlo"/>
          <w:color w:val="D4D4D4"/>
          <w:sz w:val="18"/>
          <w:szCs w:val="18"/>
        </w:rPr>
      </w:pPr>
    </w:p>
    <w:p w14:paraId="1822487E" w14:textId="5D85F0F5" w:rsidR="00EE65E6" w:rsidRPr="00A4053D" w:rsidRDefault="00EE65E6" w:rsidP="002F69F7">
      <w:pPr>
        <w:shd w:val="clear" w:color="auto" w:fill="1E1E1E"/>
        <w:rPr>
          <w:rFonts w:ascii="Menlo" w:hAnsi="Menlo" w:cs="Menlo"/>
          <w:color w:val="D4D4D4"/>
          <w:sz w:val="18"/>
          <w:szCs w:val="18"/>
        </w:rPr>
      </w:pPr>
      <w:proofErr w:type="spellStart"/>
      <w:r w:rsidRPr="00A4053D">
        <w:rPr>
          <w:rFonts w:ascii="Menlo" w:hAnsi="Menlo" w:cs="Menlo"/>
          <w:color w:val="C586C0"/>
          <w:sz w:val="18"/>
          <w:szCs w:val="18"/>
        </w:rPr>
        <w:t>if</w:t>
      </w:r>
      <w:proofErr w:type="spellEnd"/>
      <w:r w:rsidRPr="00A4053D">
        <w:rPr>
          <w:rFonts w:ascii="Menlo" w:hAnsi="Menlo" w:cs="Menlo"/>
          <w:color w:val="D4D4D4"/>
          <w:sz w:val="18"/>
          <w:szCs w:val="18"/>
        </w:rPr>
        <w:t>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&amp;&amp; </w:t>
      </w:r>
      <w:proofErr w:type="spellStart"/>
      <w:r w:rsidRPr="00A4053D">
        <w:rPr>
          <w:rFonts w:ascii="Menlo" w:hAnsi="Menlo" w:cs="Menlo"/>
          <w:color w:val="569CD6"/>
          <w:sz w:val="18"/>
          <w:szCs w:val="18"/>
        </w:rPr>
        <w:t>int</w:t>
      </w:r>
      <w:proofErr w:type="spellEnd"/>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w:t>
      </w:r>
      <w:proofErr w:type="spellStart"/>
      <w:r w:rsidR="00B4285F" w:rsidRPr="00A4053D">
        <w:rPr>
          <w:rFonts w:ascii="Menlo" w:hAnsi="Menlo" w:cs="Menlo"/>
          <w:color w:val="D4D4D4"/>
          <w:sz w:val="18"/>
          <w:szCs w:val="18"/>
        </w:rPr>
        <w:t>theta</w:t>
      </w:r>
      <w:proofErr w:type="spellEnd"/>
      <w:r w:rsidR="00B4285F" w:rsidRPr="00A4053D">
        <w:rPr>
          <w:rFonts w:ascii="Menlo" w:hAnsi="Menlo" w:cs="Menlo"/>
          <w:color w:val="D4D4D4"/>
          <w:sz w:val="18"/>
          <w:szCs w:val="18"/>
        </w:rPr>
        <w:t xml:space="preserve"> </w:t>
      </w:r>
      <w:r w:rsidRPr="00A4053D">
        <w:rPr>
          <w:rFonts w:ascii="Menlo" w:hAnsi="Menlo" w:cs="Menlo"/>
          <w:color w:val="D4D4D4"/>
          <w:sz w:val="18"/>
          <w:szCs w:val="18"/>
        </w:rPr>
        <w:t>= </w:t>
      </w:r>
      <w:r w:rsidRPr="00A4053D">
        <w:rPr>
          <w:rFonts w:ascii="Menlo" w:hAnsi="Menlo" w:cs="Menlo"/>
          <w:color w:val="DCDCAA"/>
          <w:sz w:val="18"/>
          <w:szCs w:val="18"/>
        </w:rPr>
        <w:t>atan2</w:t>
      </w:r>
      <w:r w:rsidRPr="00A4053D">
        <w:rPr>
          <w:rFonts w:ascii="Menlo" w:hAnsi="Menlo" w:cs="Menlo"/>
          <w:color w:val="D4D4D4"/>
          <w:sz w:val="18"/>
          <w:szCs w:val="18"/>
        </w:rPr>
        <w:t>(-</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proofErr w:type="spellEnd"/>
      <w:r w:rsidRPr="00A4053D">
        <w:rPr>
          <w:rFonts w:ascii="Menlo" w:hAnsi="Menlo" w:cs="Menlo"/>
          <w:color w:val="D4D4D4"/>
          <w:sz w:val="18"/>
          <w:szCs w:val="18"/>
        </w:rPr>
        <w:t>(), -</w:t>
      </w:r>
      <w:proofErr w:type="spellStart"/>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proofErr w:type="spellEnd"/>
      <w:r w:rsidRPr="00A4053D">
        <w:rPr>
          <w:rFonts w:ascii="Menlo" w:hAnsi="Menlo" w:cs="Menlo"/>
          <w:color w:val="D4D4D4"/>
          <w:sz w:val="18"/>
          <w:szCs w:val="18"/>
        </w:rPr>
        <w:t>())*</w:t>
      </w:r>
      <w:r w:rsidRPr="00A4053D">
        <w:rPr>
          <w:rFonts w:ascii="Menlo" w:hAnsi="Menlo" w:cs="Menlo"/>
          <w:color w:val="B5CEA8"/>
          <w:sz w:val="18"/>
          <w:szCs w:val="18"/>
        </w:rPr>
        <w:t>180</w:t>
      </w:r>
      <w:r w:rsidRPr="00A4053D">
        <w:rPr>
          <w:rFonts w:ascii="Menlo" w:hAnsi="Menlo" w:cs="Menlo"/>
          <w:color w:val="D4D4D4"/>
          <w:sz w:val="18"/>
          <w:szCs w:val="18"/>
        </w:rPr>
        <w:t>/Pi;</w:t>
      </w:r>
    </w:p>
    <w:p w14:paraId="3846CBE0" w14:textId="77777777" w:rsidR="00B4285F" w:rsidRDefault="00B4285F" w:rsidP="00102AF3">
      <w:pPr>
        <w:rPr>
          <w:lang w:eastAsia="en-US"/>
        </w:rPr>
      </w:pPr>
    </w:p>
    <w:p w14:paraId="0993E59A" w14:textId="38D520A0" w:rsidR="002C642B" w:rsidRPr="00EE65E6" w:rsidRDefault="00EE65E6" w:rsidP="00102AF3">
      <w:pPr>
        <w:rPr>
          <w:lang w:eastAsia="en-US"/>
        </w:rPr>
      </w:pPr>
      <w:r>
        <w:rPr>
          <w:lang w:eastAsia="en-US"/>
        </w:rPr>
        <w:t xml:space="preserve">Die Werte der Magnetometer werden noch zu </w:t>
      </w:r>
      <w:r>
        <w:rPr>
          <w:b/>
          <w:bCs/>
          <w:i/>
          <w:iCs/>
          <w:lang w:eastAsia="en-US"/>
        </w:rPr>
        <w:t>integer</w:t>
      </w:r>
      <w:r>
        <w:rPr>
          <w:lang w:eastAsia="en-US"/>
        </w:rPr>
        <w:t xml:space="preserve"> umgewandelt, so dass auch wirklich die Bedingung </w:t>
      </w:r>
      <w:proofErr w:type="spellStart"/>
      <w:r>
        <w:rPr>
          <w:b/>
          <w:bCs/>
          <w:lang w:eastAsia="en-US"/>
        </w:rPr>
        <w:t>mag.y</w:t>
      </w:r>
      <w:proofErr w:type="spellEnd"/>
      <w:r>
        <w:rPr>
          <w:b/>
          <w:bCs/>
          <w:lang w:eastAsia="en-US"/>
        </w:rPr>
        <w:t xml:space="preserve">()=0 </w:t>
      </w:r>
      <w:r>
        <w:rPr>
          <w:lang w:eastAsia="en-US"/>
        </w:rPr>
        <w:t xml:space="preserve">aufkommt. Bei den Berechnungen </w:t>
      </w:r>
      <w:r w:rsidR="00B4285F">
        <w:rPr>
          <w:lang w:eastAsia="en-US"/>
        </w:rPr>
        <w:t xml:space="preserve">hingegen werden sie wieder als </w:t>
      </w:r>
      <w:proofErr w:type="spellStart"/>
      <w:r w:rsidR="00B4285F">
        <w:rPr>
          <w:b/>
          <w:bCs/>
          <w:i/>
          <w:iCs/>
          <w:lang w:eastAsia="en-US"/>
        </w:rPr>
        <w:t>floats</w:t>
      </w:r>
      <w:proofErr w:type="spellEnd"/>
      <w:r w:rsidR="00B4285F">
        <w:rPr>
          <w:b/>
          <w:bCs/>
          <w:i/>
          <w:iCs/>
          <w:lang w:eastAsia="en-US"/>
        </w:rPr>
        <w:t xml:space="preserve"> </w:t>
      </w:r>
      <w:r w:rsidR="00B4285F">
        <w:rPr>
          <w:lang w:eastAsia="en-US"/>
        </w:rPr>
        <w:t xml:space="preserve">verwendet. </w:t>
      </w:r>
    </w:p>
    <w:p w14:paraId="5DDEA7AB" w14:textId="32DD283A" w:rsidR="00861ABB" w:rsidRDefault="00861ABB" w:rsidP="00102AF3">
      <w:pPr>
        <w:pStyle w:val="Titel"/>
      </w:pPr>
      <w:bookmarkStart w:id="19" w:name="_Toc20905138"/>
      <w:r>
        <w:t>Hardware</w:t>
      </w:r>
      <w:bookmarkEnd w:id="19"/>
    </w:p>
    <w:p w14:paraId="5EB066D8" w14:textId="7C1DCA4E" w:rsidR="00861ABB" w:rsidRDefault="00861ABB" w:rsidP="00102AF3">
      <w:pPr>
        <w:pStyle w:val="berschrift1"/>
      </w:pPr>
      <w:bookmarkStart w:id="20" w:name="_Toc20905139"/>
      <w:proofErr w:type="spellStart"/>
      <w:r>
        <w:t>Arduino</w:t>
      </w:r>
      <w:proofErr w:type="spellEnd"/>
      <w:r>
        <w:t xml:space="preserve"> vs. Raspberry Pi</w:t>
      </w:r>
      <w:bookmarkEnd w:id="20"/>
    </w:p>
    <w:p w14:paraId="6D3D79EE" w14:textId="77777777" w:rsidR="00F62A07" w:rsidRDefault="00F62A07" w:rsidP="00102AF3">
      <w:pPr>
        <w:keepNext/>
      </w:pPr>
      <w:r>
        <w:rPr>
          <w:noProof/>
          <w:lang w:eastAsia="en-US"/>
        </w:rPr>
        <w:drawing>
          <wp:inline distT="0" distB="0" distL="0" distR="0" wp14:anchorId="522AC678" wp14:editId="46A3D466">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7"/>
                    <a:stretch>
                      <a:fillRect/>
                    </a:stretch>
                  </pic:blipFill>
                  <pic:spPr>
                    <a:xfrm>
                      <a:off x="0" y="0"/>
                      <a:ext cx="5756910" cy="1989455"/>
                    </a:xfrm>
                    <a:prstGeom prst="rect">
                      <a:avLst/>
                    </a:prstGeom>
                  </pic:spPr>
                </pic:pic>
              </a:graphicData>
            </a:graphic>
          </wp:inline>
        </w:drawing>
      </w:r>
    </w:p>
    <w:p w14:paraId="1DE7189C" w14:textId="0B26FCD1" w:rsidR="00212AAF" w:rsidRPr="00212AAF" w:rsidRDefault="00F62A07" w:rsidP="00102AF3">
      <w:pPr>
        <w:pStyle w:val="Beschriftung"/>
      </w:pPr>
      <w:r>
        <w:t xml:space="preserve">Abb.  </w:t>
      </w:r>
      <w:fldSimple w:instr=" SEQ Abb._ \* ARABIC ">
        <w:r w:rsidR="00B04A60">
          <w:rPr>
            <w:noProof/>
          </w:rPr>
          <w:t>7</w:t>
        </w:r>
      </w:fldSimple>
      <w:r>
        <w:t xml:space="preserve"> </w:t>
      </w:r>
      <w:proofErr w:type="spellStart"/>
      <w:r>
        <w:t>Arduino</w:t>
      </w:r>
      <w:proofErr w:type="spellEnd"/>
      <w:r>
        <w:t xml:space="preserve"> </w:t>
      </w:r>
      <w:proofErr w:type="spellStart"/>
      <w:r>
        <w:t>Mega</w:t>
      </w:r>
      <w:proofErr w:type="spellEnd"/>
      <w:r>
        <w:t xml:space="preserve"> 2560 (links)</w:t>
      </w:r>
      <w:r>
        <w:rPr>
          <w:rStyle w:val="Funotenzeichen"/>
        </w:rPr>
        <w:footnoteReference w:id="4"/>
      </w:r>
      <w:r>
        <w:t>; Raspberry Pi 3 B+</w:t>
      </w:r>
      <w:r>
        <w:rPr>
          <w:rStyle w:val="Funotenzeichen"/>
        </w:rPr>
        <w:footnoteReference w:id="5"/>
      </w:r>
      <w:r>
        <w:t xml:space="preserve"> (rechts)</w:t>
      </w:r>
    </w:p>
    <w:p w14:paraId="7738691D" w14:textId="695D0E90" w:rsidR="00720DD4" w:rsidRDefault="00CE44E8" w:rsidP="00102AF3">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Raspberry Pi 3B+.</w:t>
      </w:r>
    </w:p>
    <w:p w14:paraId="122B2665" w14:textId="129E5794" w:rsidR="00B718CB" w:rsidRDefault="0022673A" w:rsidP="00102AF3">
      <w:pPr>
        <w:rPr>
          <w:lang w:eastAsia="en-US"/>
        </w:rPr>
      </w:pPr>
      <w:r>
        <w:rPr>
          <w:lang w:eastAsia="en-US"/>
        </w:rPr>
        <w:lastRenderedPageBreak/>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7D88C506" w:rsidR="00C37E8D" w:rsidRDefault="00C37E8D" w:rsidP="00102AF3">
      <w:pPr>
        <w:rPr>
          <w:lang w:eastAsia="en-US"/>
        </w:rPr>
      </w:pPr>
      <w:r>
        <w:rPr>
          <w:lang w:eastAsia="en-US"/>
        </w:rPr>
        <w:t xml:space="preserve">Ein weiterer Vorteil ist auch, vor allem in Bezug auf den MEGA 2560, die grosse Anzahl an Pins.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 xml:space="preserve">Unterschied mag vielleicht verschwindend klein erscheinen, aber </w:t>
      </w:r>
      <w:r w:rsidR="002F3A8E">
        <w:rPr>
          <w:lang w:eastAsia="en-US"/>
        </w:rPr>
        <w:t>wird bei einem Projekt wie diesem mit mehreren Sensoren gearbeitet, so lohnt es sich durchaus einige Pins mehr zu haben – vor allem wenn diese SCL</w:t>
      </w:r>
      <w:r w:rsidR="00A8580A">
        <w:rPr>
          <w:lang w:eastAsia="en-US"/>
        </w:rPr>
        <w:t>, SDA oder Digital Pins</w:t>
      </w:r>
      <w:r w:rsidR="002F3A8E">
        <w:rPr>
          <w:lang w:eastAsia="en-US"/>
        </w:rPr>
        <w:t xml:space="preserve"> heissen.</w:t>
      </w:r>
    </w:p>
    <w:p w14:paraId="3F61A760" w14:textId="32048DD2" w:rsidR="00C118BD" w:rsidRDefault="005B3EFA" w:rsidP="00102AF3">
      <w:pPr>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w:t>
      </w:r>
    </w:p>
    <w:p w14:paraId="5DF976F4" w14:textId="2F11F2DF" w:rsidR="00861ABB" w:rsidRDefault="00861ABB" w:rsidP="00102AF3">
      <w:pPr>
        <w:rPr>
          <w:lang w:eastAsia="en-US"/>
        </w:rPr>
      </w:pPr>
    </w:p>
    <w:p w14:paraId="78F11884" w14:textId="5F668C36" w:rsidR="00212AAF" w:rsidRPr="00212AAF" w:rsidRDefault="00861ABB" w:rsidP="00102AF3">
      <w:pPr>
        <w:pStyle w:val="berschrift1"/>
      </w:pPr>
      <w:bookmarkStart w:id="21" w:name="_Toc20905140"/>
      <w:proofErr w:type="spellStart"/>
      <w:r>
        <w:t>Arduino</w:t>
      </w:r>
      <w:proofErr w:type="spellEnd"/>
      <w:r>
        <w:t xml:space="preserve"> </w:t>
      </w:r>
      <w:proofErr w:type="spellStart"/>
      <w:r>
        <w:t>Mega</w:t>
      </w:r>
      <w:proofErr w:type="spellEnd"/>
      <w:r>
        <w:t xml:space="preserve"> 2560</w:t>
      </w:r>
      <w:bookmarkEnd w:id="21"/>
    </w:p>
    <w:p w14:paraId="40ED9FC5" w14:textId="02FB7CC8" w:rsidR="00861ABB" w:rsidRDefault="00861ABB" w:rsidP="00102AF3">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Spezifikationen (siehe Abb. 1) eingegangen:</w:t>
      </w:r>
    </w:p>
    <w:p w14:paraId="77173270" w14:textId="77777777" w:rsidR="00861ABB" w:rsidRDefault="00861ABB" w:rsidP="00102AF3">
      <w:pPr>
        <w:keepNext/>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6B779BE6" w:rsidR="00861ABB" w:rsidRDefault="00861ABB" w:rsidP="00102AF3">
      <w:pPr>
        <w:pStyle w:val="Beschriftung"/>
      </w:pPr>
      <w:r>
        <w:t xml:space="preserve">Abb.  </w:t>
      </w:r>
      <w:fldSimple w:instr=" SEQ Abb._ \* ARABIC ">
        <w:r w:rsidR="00B04A60">
          <w:rPr>
            <w:noProof/>
          </w:rPr>
          <w:t>8</w:t>
        </w:r>
      </w:fldSimple>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667C369C" w:rsidR="00861ABB" w:rsidRDefault="00861ABB" w:rsidP="00102AF3">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A4053D">
            <w:rPr>
              <w:noProof/>
            </w:rPr>
            <w:t xml:space="preserve"> </w:t>
          </w:r>
          <w:r w:rsidR="00A4053D" w:rsidRPr="00A4053D">
            <w:rPr>
              <w:noProof/>
            </w:rPr>
            <w:t>[10]</w:t>
          </w:r>
          <w:r>
            <w:fldChar w:fldCharType="end"/>
          </w:r>
        </w:sdtContent>
      </w:sdt>
      <w:r>
        <w:t xml:space="preserve"> </w:t>
      </w:r>
      <w:r w:rsidR="00A8580A">
        <w:t>bei</w:t>
      </w:r>
      <w:r>
        <w:t xml:space="preserve"> dem das Programm, welches mit der </w:t>
      </w:r>
      <w:proofErr w:type="spellStart"/>
      <w:r>
        <w:t>Arduino</w:t>
      </w:r>
      <w:proofErr w:type="spellEnd"/>
      <w:r>
        <w:t xml:space="preserve">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w:t>
      </w:r>
      <w:proofErr w:type="spellStart"/>
      <w:r>
        <w:lastRenderedPageBreak/>
        <w:t>Arduino</w:t>
      </w:r>
      <w:proofErr w:type="spellEnd"/>
      <w:r>
        <w:t xml:space="preserve"> abspeichert </w:t>
      </w:r>
      <w:sdt>
        <w:sdtPr>
          <w:id w:val="-1940216854"/>
          <w:citation/>
        </w:sdtPr>
        <w:sdtContent>
          <w:r>
            <w:fldChar w:fldCharType="begin"/>
          </w:r>
          <w:r>
            <w:instrText xml:space="preserve">CITATION Vil19 \l 2055 </w:instrText>
          </w:r>
          <w:r>
            <w:fldChar w:fldCharType="separate"/>
          </w:r>
          <w:r w:rsidR="00A4053D" w:rsidRPr="00A4053D">
            <w:rPr>
              <w:noProof/>
            </w:rPr>
            <w:t>[11]</w:t>
          </w:r>
          <w:r>
            <w:fldChar w:fldCharType="end"/>
          </w:r>
        </w:sdtContent>
      </w:sdt>
      <w:r>
        <w:t xml:space="preserve">. Dies ist der Grund, warum das </w:t>
      </w:r>
      <w:proofErr w:type="spellStart"/>
      <w:r>
        <w:t>Arduino</w:t>
      </w:r>
      <w:proofErr w:type="spellEnd"/>
      <w:r>
        <w:t>-Board per USB-Kabel programmierbar ist.</w:t>
      </w:r>
    </w:p>
    <w:p w14:paraId="3A053306" w14:textId="76912461" w:rsidR="00861ABB" w:rsidRDefault="00861ABB" w:rsidP="00102AF3">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A4053D">
            <w:rPr>
              <w:noProof/>
            </w:rPr>
            <w:t xml:space="preserve"> </w:t>
          </w:r>
          <w:r w:rsidR="00A4053D" w:rsidRPr="00A4053D">
            <w:rPr>
              <w:noProof/>
            </w:rPr>
            <w:t>[10]</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A4053D" w:rsidRPr="00A4053D">
            <w:rPr>
              <w:noProof/>
            </w:rPr>
            <w:t>[12]</w:t>
          </w:r>
          <w:r>
            <w:fldChar w:fldCharType="end"/>
          </w:r>
        </w:sdtContent>
      </w:sdt>
      <w:r>
        <w:t xml:space="preserve">. Dieser Speicher ist ein sehr hilfreiches Tool, wenn das Programm mit grossen Datensätzen arbeiten muss (siehe Kapitel </w:t>
      </w:r>
      <w:proofErr w:type="spellStart"/>
      <w:r>
        <w:t>Map-Matching</w:t>
      </w:r>
      <w:proofErr w:type="spellEnd"/>
      <w:r>
        <w:t>).</w:t>
      </w:r>
    </w:p>
    <w:p w14:paraId="5205F1AA" w14:textId="1C5EC1A8" w:rsidR="00861ABB" w:rsidRDefault="00861ABB" w:rsidP="00596772">
      <w:pPr>
        <w:pStyle w:val="Listenabsatz"/>
        <w:numPr>
          <w:ilvl w:val="0"/>
          <w:numId w:val="16"/>
        </w:numPr>
      </w:pPr>
      <w:r>
        <w:t xml:space="preserve">«Das </w:t>
      </w:r>
      <w:r w:rsidRPr="00D3729F">
        <w:rPr>
          <w:b/>
          <w:bCs/>
          <w:i/>
          <w:iCs/>
        </w:rPr>
        <w:t>EEPROM</w:t>
      </w:r>
      <w:r w:rsidRPr="00D3729F">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A4053D">
            <w:rPr>
              <w:noProof/>
            </w:rPr>
            <w:t xml:space="preserve"> </w:t>
          </w:r>
          <w:r w:rsidR="00A4053D" w:rsidRPr="00A4053D">
            <w:rPr>
              <w:noProof/>
            </w:rPr>
            <w:t>[10]</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t>
      </w:r>
      <w:r w:rsidR="00D3729F">
        <w:t>wären die Kalibrierungswerte des IMU-Sensors.</w:t>
      </w:r>
    </w:p>
    <w:p w14:paraId="78517377" w14:textId="7ABE2842" w:rsidR="00DD3CEF" w:rsidRDefault="00DD3CEF" w:rsidP="00102AF3">
      <w:pPr>
        <w:pStyle w:val="berschrift1"/>
      </w:pPr>
      <w:bookmarkStart w:id="22" w:name="_Toc20905141"/>
      <w:r>
        <w:t>Zusammenbau des Höhenmessers</w:t>
      </w:r>
      <w:bookmarkEnd w:id="22"/>
    </w:p>
    <w:p w14:paraId="73D65F4B" w14:textId="0212C134" w:rsidR="004819E1" w:rsidRPr="00161787" w:rsidRDefault="00161787" w:rsidP="00102AF3">
      <w:pPr>
        <w:rPr>
          <w:lang w:eastAsia="en-US"/>
        </w:rPr>
      </w:pPr>
      <w:r>
        <w:rPr>
          <w:lang w:eastAsia="en-US"/>
        </w:rPr>
        <w:t>Im nun folgenden Teil wird Schritt für Schritt die Verwendung der einzelnen Module</w:t>
      </w:r>
      <w:r w:rsidR="002A4EB0">
        <w:rPr>
          <w:lang w:eastAsia="en-US"/>
        </w:rPr>
        <w:t xml:space="preserve"> – d.h. des Barometers, des GPS-Moduls und des IMU-Sensors –</w:t>
      </w:r>
      <w:r>
        <w:rPr>
          <w:lang w:eastAsia="en-US"/>
        </w:rPr>
        <w:t xml:space="preserve"> sowohl hardware- als auch softwaretechnisch beschrieben. Ihren Aufbau möchte der Autor dem Leser ersparen, da er erstens kompliziert ist und zweitens nicht für das Verständnis der gesamten Maturaarbeit relevant ist. </w:t>
      </w:r>
      <w:r w:rsidR="002A4EB0">
        <w:rPr>
          <w:lang w:eastAsia="en-US"/>
        </w:rPr>
        <w:t>Die Informationen des Kapitels Grundlagen weisen bereits das Nötigste auf.</w:t>
      </w:r>
    </w:p>
    <w:p w14:paraId="5FBE4CB8" w14:textId="229208AF" w:rsidR="00275B45" w:rsidRPr="00275B45" w:rsidRDefault="00861ABB" w:rsidP="00102AF3">
      <w:pPr>
        <w:pStyle w:val="berschrift2"/>
      </w:pPr>
      <w:bookmarkStart w:id="23" w:name="_Toc20905142"/>
      <w:r>
        <w:t>BME280</w:t>
      </w:r>
      <w:bookmarkEnd w:id="23"/>
    </w:p>
    <w:p w14:paraId="4097F70C" w14:textId="77777777" w:rsidR="00275B45" w:rsidRDefault="00275B45" w:rsidP="00102AF3">
      <w:pPr>
        <w:keepNext/>
      </w:pPr>
      <w:r>
        <w:rPr>
          <w:noProof/>
          <w:lang w:eastAsia="en-US"/>
        </w:rPr>
        <w:drawing>
          <wp:inline distT="0" distB="0" distL="0" distR="0" wp14:anchorId="5A13E9B8" wp14:editId="11BD9A23">
            <wp:extent cx="1153682" cy="1049118"/>
            <wp:effectExtent l="0" t="0" r="254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E28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79569" cy="1072658"/>
                    </a:xfrm>
                    <a:prstGeom prst="rect">
                      <a:avLst/>
                    </a:prstGeom>
                  </pic:spPr>
                </pic:pic>
              </a:graphicData>
            </a:graphic>
          </wp:inline>
        </w:drawing>
      </w:r>
    </w:p>
    <w:p w14:paraId="16E1B3CB" w14:textId="24F64B1E" w:rsidR="00275B45" w:rsidRPr="00275B45" w:rsidRDefault="00275B45" w:rsidP="00102AF3">
      <w:pPr>
        <w:pStyle w:val="Beschriftung"/>
      </w:pPr>
      <w:r>
        <w:t xml:space="preserve">Abb.  </w:t>
      </w:r>
      <w:fldSimple w:instr=" SEQ Abb._ \* ARABIC ">
        <w:r w:rsidR="00B04A60">
          <w:rPr>
            <w:noProof/>
          </w:rPr>
          <w:t>9</w:t>
        </w:r>
      </w:fldSimple>
      <w:r>
        <w:t xml:space="preserve"> BME280 Sensor (Bild </w:t>
      </w:r>
      <w:r w:rsidR="002473C5">
        <w:t>vom</w:t>
      </w:r>
      <w:r>
        <w:t xml:space="preserve"> Datenblatt </w:t>
      </w:r>
      <w:sdt>
        <w:sdtPr>
          <w:id w:val="-935284488"/>
          <w:citation/>
        </w:sdtPr>
        <w:sdtContent>
          <w:r>
            <w:fldChar w:fldCharType="begin"/>
          </w:r>
          <w:r>
            <w:instrText xml:space="preserve"> CITATION Bos18 \l 2055 </w:instrText>
          </w:r>
          <w:r>
            <w:fldChar w:fldCharType="separate"/>
          </w:r>
          <w:r w:rsidR="00A4053D" w:rsidRPr="00A4053D">
            <w:rPr>
              <w:noProof/>
            </w:rPr>
            <w:t>[13]</w:t>
          </w:r>
          <w:r>
            <w:fldChar w:fldCharType="end"/>
          </w:r>
        </w:sdtContent>
      </w:sdt>
      <w:r>
        <w:t>)</w:t>
      </w:r>
    </w:p>
    <w:p w14:paraId="42F3E065" w14:textId="0E1C00FC" w:rsidR="00275B45" w:rsidRDefault="00212AAF" w:rsidP="00102AF3">
      <w:pPr>
        <w:rPr>
          <w:lang w:eastAsia="en-US"/>
        </w:rPr>
      </w:pPr>
      <w:r>
        <w:rPr>
          <w:lang w:eastAsia="en-US"/>
        </w:rPr>
        <w:t xml:space="preserve">Der BME280 Sensor ist </w:t>
      </w:r>
      <w:r w:rsidR="002A4EB0">
        <w:rPr>
          <w:lang w:eastAsia="en-US"/>
        </w:rPr>
        <w:t>ein</w:t>
      </w:r>
      <w:r>
        <w:rPr>
          <w:lang w:eastAsia="en-US"/>
        </w:rPr>
        <w:t xml:space="preserve"> Luftdruck</w:t>
      </w:r>
      <w:r w:rsidR="002A4EB0">
        <w:rPr>
          <w:lang w:eastAsia="en-US"/>
        </w:rPr>
        <w:t>-</w:t>
      </w:r>
      <w:r>
        <w:rPr>
          <w:lang w:eastAsia="en-US"/>
        </w:rPr>
        <w:t>, Temperatur</w:t>
      </w:r>
      <w:r w:rsidR="002A4EB0">
        <w:rPr>
          <w:lang w:eastAsia="en-US"/>
        </w:rPr>
        <w:t>-</w:t>
      </w:r>
      <w:r>
        <w:rPr>
          <w:lang w:eastAsia="en-US"/>
        </w:rPr>
        <w:t xml:space="preserve"> und Luftfeuchtigkeit</w:t>
      </w:r>
      <w:r w:rsidR="002A4EB0">
        <w:rPr>
          <w:lang w:eastAsia="en-US"/>
        </w:rPr>
        <w:t>ssensor zu gleich. Seine Präzision ist bemerkenswert:</w:t>
      </w:r>
      <w:r w:rsidR="00337EAD">
        <w:rPr>
          <w:lang w:eastAsia="en-US"/>
        </w:rPr>
        <w:t xml:space="preserve"> L</w:t>
      </w:r>
      <w:r w:rsidR="002A4EB0">
        <w:rPr>
          <w:lang w:eastAsia="en-US"/>
        </w:rPr>
        <w:t>aut dem Datenblatt des Sensors</w:t>
      </w:r>
      <w:sdt>
        <w:sdtPr>
          <w:rPr>
            <w:lang w:eastAsia="en-US"/>
          </w:rPr>
          <w:id w:val="-990628438"/>
          <w:citation/>
        </w:sdtPr>
        <w:sdtContent>
          <w:r w:rsidR="00337EAD">
            <w:rPr>
              <w:lang w:eastAsia="en-US"/>
            </w:rPr>
            <w:fldChar w:fldCharType="begin"/>
          </w:r>
          <w:r w:rsidR="00337EAD">
            <w:rPr>
              <w:lang w:eastAsia="en-US"/>
            </w:rPr>
            <w:instrText xml:space="preserve"> CITATION Bos18 \l 2055 </w:instrText>
          </w:r>
          <w:r w:rsidR="00337EAD">
            <w:rPr>
              <w:lang w:eastAsia="en-US"/>
            </w:rPr>
            <w:fldChar w:fldCharType="separate"/>
          </w:r>
          <w:r w:rsidR="00A4053D">
            <w:rPr>
              <w:noProof/>
              <w:lang w:eastAsia="en-US"/>
            </w:rPr>
            <w:t xml:space="preserve"> [13]</w:t>
          </w:r>
          <w:r w:rsidR="00337EAD">
            <w:rPr>
              <w:lang w:eastAsia="en-US"/>
            </w:rPr>
            <w:fldChar w:fldCharType="end"/>
          </w:r>
        </w:sdtContent>
      </w:sdt>
      <w:r w:rsidR="002A4EB0">
        <w:rPr>
          <w:lang w:eastAsia="en-US"/>
        </w:rPr>
        <w:t xml:space="preserve">, </w:t>
      </w:r>
      <w:r w:rsidR="00337EAD">
        <w:rPr>
          <w:lang w:eastAsia="en-US"/>
        </w:rPr>
        <w:t xml:space="preserve">ist er </w:t>
      </w:r>
      <w:r w:rsidR="002A4EB0">
        <w:rPr>
          <w:lang w:eastAsia="en-US"/>
        </w:rPr>
        <w:t>in der Lage die relative Luftfeuchtigkeit von 0% bis 100</w:t>
      </w:r>
      <w:r w:rsidR="00337EAD">
        <w:rPr>
          <w:lang w:eastAsia="en-US"/>
        </w:rPr>
        <w:t xml:space="preserve">% mit einer Genauigkeit von </w:t>
      </w:r>
      <w:r w:rsidR="00337EAD" w:rsidRPr="00337EAD">
        <w:rPr>
          <w:lang w:eastAsia="en-US"/>
        </w:rPr>
        <w:t>±</w:t>
      </w:r>
      <w:r w:rsidR="00337EAD">
        <w:rPr>
          <w:lang w:eastAsia="en-US"/>
        </w:rPr>
        <w:t xml:space="preserve"> 3% zu messen. Aber auch die Temperatur kann er mit </w:t>
      </w:r>
      <w:r w:rsidR="00337EAD" w:rsidRPr="00337EAD">
        <w:rPr>
          <w:lang w:eastAsia="en-US"/>
        </w:rPr>
        <w:t>±</w:t>
      </w:r>
      <w:r w:rsidR="00337EAD">
        <w:rPr>
          <w:lang w:eastAsia="en-US"/>
        </w:rPr>
        <w:t xml:space="preserve"> 1°C Abweichung in einem Umfang von -40°C bis 85°C bestimmen. Das gleiche gilt auch für den Luftdruck: Hier weist er eine Präzision von </w:t>
      </w:r>
      <w:r w:rsidR="00337EAD" w:rsidRPr="00337EAD">
        <w:rPr>
          <w:lang w:eastAsia="en-US"/>
        </w:rPr>
        <w:t>±</w:t>
      </w:r>
      <w:r w:rsidR="00337EAD">
        <w:rPr>
          <w:lang w:eastAsia="en-US"/>
        </w:rPr>
        <w:t xml:space="preserve"> 1hPa für einen Bereich zwischen 300Pa bis 1100hPa</w:t>
      </w:r>
      <w:r w:rsidR="002C0646">
        <w:rPr>
          <w:lang w:eastAsia="en-US"/>
        </w:rPr>
        <w:t xml:space="preserve"> auf</w:t>
      </w:r>
      <w:r w:rsidR="00337EAD">
        <w:rPr>
          <w:lang w:eastAsia="en-US"/>
        </w:rPr>
        <w:t>.</w:t>
      </w:r>
      <w:r w:rsidR="002C0646">
        <w:rPr>
          <w:lang w:eastAsia="en-US"/>
        </w:rPr>
        <w:t xml:space="preserve"> Dieser Parameter wird sogar so genau gemessen, dass die Höhe mittels der Formel in Kapitel «Höhenformel» mit einer Abweichung von </w:t>
      </w:r>
      <w:r w:rsidR="002C0646" w:rsidRPr="00337EAD">
        <w:rPr>
          <w:lang w:eastAsia="en-US"/>
        </w:rPr>
        <w:t>±</w:t>
      </w:r>
      <w:r w:rsidR="002C0646">
        <w:rPr>
          <w:lang w:eastAsia="en-US"/>
        </w:rPr>
        <w:t xml:space="preserve"> 1m gemessen werden kann</w:t>
      </w:r>
      <w:r w:rsidR="00455847">
        <w:rPr>
          <w:lang w:eastAsia="en-US"/>
        </w:rPr>
        <w:t>, vorausgesetzt ein Höhenabgleich wurde gemacht</w:t>
      </w:r>
      <w:r w:rsidR="00D3729F">
        <w:rPr>
          <w:lang w:eastAsia="en-US"/>
        </w:rPr>
        <w:t xml:space="preserve"> und die Wetterbedingungen sind konstant. </w:t>
      </w:r>
    </w:p>
    <w:p w14:paraId="268807FF" w14:textId="78F0C439" w:rsidR="00455847" w:rsidRDefault="00455847" w:rsidP="00102AF3">
      <w:pPr>
        <w:rPr>
          <w:lang w:eastAsia="en-US"/>
        </w:rPr>
      </w:pPr>
      <w:r>
        <w:rPr>
          <w:lang w:eastAsia="en-US"/>
        </w:rPr>
        <w:t xml:space="preserve">Damit dieser Sensor mit dem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verwendet werden kann, muss er über eine I2C-</w:t>
      </w:r>
      <w:r w:rsidR="00943D9D">
        <w:rPr>
          <w:lang w:eastAsia="en-US"/>
        </w:rPr>
        <w:t xml:space="preserve"> oder eine SPI-</w:t>
      </w:r>
      <w:r>
        <w:rPr>
          <w:lang w:eastAsia="en-US"/>
        </w:rPr>
        <w:t>Schnittstelle mit dem Board verbunden werden</w:t>
      </w:r>
      <w:r w:rsidR="00943D9D">
        <w:rPr>
          <w:lang w:eastAsia="en-US"/>
        </w:rPr>
        <w:t xml:space="preserve">. Der Autor empfehle </w:t>
      </w:r>
      <w:r w:rsidR="00C8304B">
        <w:rPr>
          <w:lang w:eastAsia="en-US"/>
        </w:rPr>
        <w:t xml:space="preserve">die I2C-Schnittstelle, da sie einerseits weniger Pins des Boards benötigt und weil mehrere Sensoren </w:t>
      </w:r>
      <w:r w:rsidR="008A2931">
        <w:rPr>
          <w:lang w:eastAsia="en-US"/>
        </w:rPr>
        <w:t xml:space="preserve">durch die gleichen Pins </w:t>
      </w:r>
      <w:r w:rsidR="00C8304B">
        <w:rPr>
          <w:lang w:eastAsia="en-US"/>
        </w:rPr>
        <w:t>parallelgeschaltet werden können</w:t>
      </w:r>
      <w:r>
        <w:rPr>
          <w:lang w:eastAsia="en-US"/>
        </w:rPr>
        <w:t>:</w:t>
      </w:r>
    </w:p>
    <w:p w14:paraId="7DD52F5A" w14:textId="77777777" w:rsidR="00387198" w:rsidRDefault="00387198" w:rsidP="00102AF3">
      <w:pPr>
        <w:keepNext/>
      </w:pPr>
      <w:r>
        <w:rPr>
          <w:noProof/>
          <w:lang w:eastAsia="en-US"/>
        </w:rPr>
        <w:lastRenderedPageBreak/>
        <w:drawing>
          <wp:inline distT="0" distB="0" distL="0" distR="0" wp14:anchorId="65B29801" wp14:editId="16181B0F">
            <wp:extent cx="5074920" cy="2694196"/>
            <wp:effectExtent l="0" t="0" r="5080" b="0"/>
            <wp:docPr id="11" name="BME280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E280Connection.png"/>
                    <pic:cNvPicPr/>
                  </pic:nvPicPr>
                  <pic:blipFill>
                    <a:blip r:link="rId20"/>
                    <a:stretch>
                      <a:fillRect/>
                    </a:stretch>
                  </pic:blipFill>
                  <pic:spPr>
                    <a:xfrm>
                      <a:off x="0" y="0"/>
                      <a:ext cx="5112841" cy="2714328"/>
                    </a:xfrm>
                    <a:prstGeom prst="rect">
                      <a:avLst/>
                    </a:prstGeom>
                  </pic:spPr>
                </pic:pic>
              </a:graphicData>
            </a:graphic>
          </wp:inline>
        </w:drawing>
      </w:r>
    </w:p>
    <w:p w14:paraId="6092C4DC" w14:textId="75329216" w:rsidR="008F7FCC" w:rsidRDefault="00387198" w:rsidP="00102AF3">
      <w:pPr>
        <w:pStyle w:val="Beschriftung"/>
      </w:pPr>
      <w:r>
        <w:t xml:space="preserve">Abb.  </w:t>
      </w:r>
      <w:fldSimple w:instr=" SEQ Abb._ \* ARABIC ">
        <w:r w:rsidR="00B04A60">
          <w:rPr>
            <w:noProof/>
          </w:rPr>
          <w:t>10</w:t>
        </w:r>
      </w:fldSimple>
      <w:r>
        <w:t xml:space="preserve"> BME280 über I2C mit </w:t>
      </w:r>
      <w:proofErr w:type="spellStart"/>
      <w:r>
        <w:t>Arduino</w:t>
      </w:r>
      <w:proofErr w:type="spellEnd"/>
      <w:r>
        <w:t xml:space="preserve"> </w:t>
      </w:r>
      <w:proofErr w:type="spellStart"/>
      <w:r>
        <w:t>Mega</w:t>
      </w:r>
      <w:proofErr w:type="spellEnd"/>
      <w:r>
        <w:t xml:space="preserve"> 2560 verbunden; rot: 5V, schwarz: GND (</w:t>
      </w:r>
      <w:proofErr w:type="spellStart"/>
      <w:r>
        <w:t>Ground</w:t>
      </w:r>
      <w:proofErr w:type="spellEnd"/>
      <w:r>
        <w:t>), gelb: SCK, grün: SDI</w:t>
      </w:r>
    </w:p>
    <w:p w14:paraId="7B32CF85" w14:textId="720E77DA" w:rsidR="001B35C4" w:rsidRDefault="00856345" w:rsidP="00102AF3">
      <w:pPr>
        <w:rPr>
          <w:lang w:eastAsia="en-US"/>
        </w:rPr>
      </w:pPr>
      <w:r>
        <w:rPr>
          <w:lang w:eastAsia="en-US"/>
        </w:rPr>
        <w:t xml:space="preserve">Normalerweise müsste der Sensor mit einer Spannung von 3.3V versorgt werden, da er aber einen 3.3V Regulator besitzt, </w:t>
      </w:r>
      <w:r w:rsidR="008F7FCC">
        <w:rPr>
          <w:lang w:eastAsia="en-US"/>
        </w:rPr>
        <w:t>kann eine Spannung von bis zu 6.5V ohne jegliche Probleme angeschlossen werden</w:t>
      </w:r>
      <w:r w:rsidR="00C8304B">
        <w:rPr>
          <w:lang w:eastAsia="en-US"/>
        </w:rPr>
        <w:t xml:space="preserve"> (siehe Datenblatt </w:t>
      </w:r>
      <w:sdt>
        <w:sdtPr>
          <w:rPr>
            <w:lang w:eastAsia="en-US"/>
          </w:rPr>
          <w:id w:val="502857538"/>
          <w:citation/>
        </w:sdtPr>
        <w:sdtContent>
          <w:r w:rsidR="00C8304B">
            <w:rPr>
              <w:lang w:eastAsia="en-US"/>
            </w:rPr>
            <w:fldChar w:fldCharType="begin"/>
          </w:r>
          <w:r w:rsidR="00C8304B">
            <w:rPr>
              <w:lang w:eastAsia="en-US"/>
            </w:rPr>
            <w:instrText xml:space="preserve"> CITATION Bos18 \l 2055 </w:instrText>
          </w:r>
          <w:r w:rsidR="00C8304B">
            <w:rPr>
              <w:lang w:eastAsia="en-US"/>
            </w:rPr>
            <w:fldChar w:fldCharType="separate"/>
          </w:r>
          <w:r w:rsidR="00A4053D">
            <w:rPr>
              <w:noProof/>
              <w:lang w:eastAsia="en-US"/>
            </w:rPr>
            <w:t>[13]</w:t>
          </w:r>
          <w:r w:rsidR="00C8304B">
            <w:rPr>
              <w:lang w:eastAsia="en-US"/>
            </w:rPr>
            <w:fldChar w:fldCharType="end"/>
          </w:r>
        </w:sdtContent>
      </w:sdt>
      <w:r w:rsidR="00C8304B">
        <w:rPr>
          <w:lang w:eastAsia="en-US"/>
        </w:rPr>
        <w:t>)</w:t>
      </w:r>
      <w:r w:rsidR="008F7FCC">
        <w:rPr>
          <w:lang w:eastAsia="en-US"/>
        </w:rPr>
        <w:t>.</w:t>
      </w:r>
    </w:p>
    <w:p w14:paraId="0D71055C" w14:textId="28FBFBE0" w:rsidR="00E835B2" w:rsidRDefault="001B35C4" w:rsidP="00102AF3">
      <w:pPr>
        <w:rPr>
          <w:lang w:eastAsia="en-US"/>
        </w:rPr>
      </w:pPr>
      <w:r>
        <w:rPr>
          <w:lang w:eastAsia="en-US"/>
        </w:rPr>
        <w:t>Um auf die Daten de</w:t>
      </w:r>
      <w:r w:rsidR="007B13F9">
        <w:rPr>
          <w:lang w:eastAsia="en-US"/>
        </w:rPr>
        <w:t>r</w:t>
      </w:r>
      <w:r>
        <w:rPr>
          <w:lang w:eastAsia="en-US"/>
        </w:rPr>
        <w:t xml:space="preserve"> Sensor</w:t>
      </w:r>
      <w:r w:rsidR="007B13F9">
        <w:rPr>
          <w:lang w:eastAsia="en-US"/>
        </w:rPr>
        <w:t>en</w:t>
      </w:r>
      <w:r>
        <w:rPr>
          <w:lang w:eastAsia="en-US"/>
        </w:rPr>
        <w:t xml:space="preserve"> per Programm zugreifen zu können, empfiehlt der Autor die beiden Bibliotheken «</w:t>
      </w:r>
      <w:proofErr w:type="spellStart"/>
      <w:r>
        <w:rPr>
          <w:lang w:eastAsia="en-US"/>
        </w:rPr>
        <w:t>Adafruit_Sensor</w:t>
      </w:r>
      <w:proofErr w:type="spellEnd"/>
      <w:r>
        <w:rPr>
          <w:lang w:eastAsia="en-US"/>
        </w:rPr>
        <w:t>» und «Adafruit_BME280» herunterzuladen</w:t>
      </w:r>
      <w:r w:rsidR="00E835B2">
        <w:rPr>
          <w:lang w:eastAsia="en-US"/>
        </w:rPr>
        <w:t xml:space="preserve"> – für letzteres empfiehlt der Autor seine erweiterte, </w:t>
      </w:r>
      <w:r w:rsidR="00DC17CE">
        <w:rPr>
          <w:lang w:eastAsia="en-US"/>
        </w:rPr>
        <w:t xml:space="preserve">welche zusätzlich noch </w:t>
      </w:r>
      <w:r w:rsidR="00E835B2">
        <w:rPr>
          <w:lang w:eastAsia="en-US"/>
        </w:rPr>
        <w:t xml:space="preserve">die </w:t>
      </w:r>
      <w:r w:rsidR="00DC17CE">
        <w:rPr>
          <w:lang w:eastAsia="en-US"/>
        </w:rPr>
        <w:t>DWD Höhenformel beinhaltet</w:t>
      </w:r>
      <w:r w:rsidR="00DC17CE">
        <w:rPr>
          <w:rStyle w:val="Funotenzeichen"/>
          <w:lang w:eastAsia="en-US"/>
        </w:rPr>
        <w:footnoteReference w:id="6"/>
      </w:r>
      <w:r>
        <w:rPr>
          <w:lang w:eastAsia="en-US"/>
        </w:rPr>
        <w:t xml:space="preserve">. Sind sie im Programm per </w:t>
      </w:r>
      <w:r w:rsidRPr="001B35C4">
        <w:rPr>
          <w:b/>
          <w:bCs/>
          <w:i/>
          <w:iCs/>
          <w:lang w:eastAsia="en-US"/>
        </w:rPr>
        <w:t>#</w:t>
      </w:r>
      <w:proofErr w:type="spellStart"/>
      <w:r w:rsidRPr="001B35C4">
        <w:rPr>
          <w:b/>
          <w:bCs/>
          <w:i/>
          <w:iCs/>
          <w:lang w:eastAsia="en-US"/>
        </w:rPr>
        <w:t>include</w:t>
      </w:r>
      <w:proofErr w:type="spellEnd"/>
      <w:r>
        <w:rPr>
          <w:lang w:eastAsia="en-US"/>
        </w:rPr>
        <w:t xml:space="preserve"> implementiert, so kann ein Objekt der Klasse «Adafruit_BME280» erstellt werden</w:t>
      </w:r>
      <w:r w:rsidR="007B13F9">
        <w:rPr>
          <w:lang w:eastAsia="en-US"/>
        </w:rPr>
        <w:t xml:space="preserve">, mit der dann alle Funktionen benutzt werden können. Für diejenigen, die gerne noch den Modus und die </w:t>
      </w:r>
      <w:r w:rsidR="007B13F9">
        <w:rPr>
          <w:b/>
          <w:bCs/>
          <w:i/>
          <w:iCs/>
          <w:lang w:eastAsia="en-US"/>
        </w:rPr>
        <w:t>Sampling rate</w:t>
      </w:r>
      <w:r w:rsidR="007B13F9">
        <w:rPr>
          <w:lang w:eastAsia="en-US"/>
        </w:rPr>
        <w:t xml:space="preserve"> der einzelnen Sensoren anpassen möchten, gibt es die Funktion </w:t>
      </w:r>
      <w:r w:rsidR="007B13F9">
        <w:rPr>
          <w:b/>
          <w:bCs/>
          <w:i/>
          <w:iCs/>
          <w:lang w:eastAsia="en-US"/>
        </w:rPr>
        <w:t>Adafruit_BME</w:t>
      </w:r>
      <w:proofErr w:type="gramStart"/>
      <w:r w:rsidR="007B13F9">
        <w:rPr>
          <w:b/>
          <w:bCs/>
          <w:i/>
          <w:iCs/>
          <w:lang w:eastAsia="en-US"/>
        </w:rPr>
        <w:t>280::</w:t>
      </w:r>
      <w:proofErr w:type="spellStart"/>
      <w:proofErr w:type="gramEnd"/>
      <w:r w:rsidR="007B13F9">
        <w:rPr>
          <w:b/>
          <w:bCs/>
          <w:i/>
          <w:iCs/>
          <w:lang w:eastAsia="en-US"/>
        </w:rPr>
        <w:t>setSampling</w:t>
      </w:r>
      <w:proofErr w:type="spellEnd"/>
      <w:r w:rsidR="007B13F9">
        <w:rPr>
          <w:b/>
          <w:bCs/>
          <w:i/>
          <w:iCs/>
          <w:lang w:eastAsia="en-US"/>
        </w:rPr>
        <w:t>()</w:t>
      </w:r>
      <w:r w:rsidR="007B13F9">
        <w:rPr>
          <w:lang w:eastAsia="en-US"/>
        </w:rPr>
        <w:t xml:space="preserve"> – sie wird in der Regel in der </w:t>
      </w:r>
      <w:proofErr w:type="spellStart"/>
      <w:r w:rsidR="007B13F9">
        <w:rPr>
          <w:b/>
          <w:bCs/>
          <w:i/>
          <w:iCs/>
          <w:lang w:eastAsia="en-US"/>
        </w:rPr>
        <w:t>setup</w:t>
      </w:r>
      <w:proofErr w:type="spellEnd"/>
      <w:r w:rsidR="007B13F9">
        <w:rPr>
          <w:b/>
          <w:bCs/>
          <w:i/>
          <w:iCs/>
          <w:lang w:eastAsia="en-US"/>
        </w:rPr>
        <w:t>()</w:t>
      </w:r>
      <w:r w:rsidR="007B13F9">
        <w:rPr>
          <w:lang w:eastAsia="en-US"/>
        </w:rPr>
        <w:t xml:space="preserve"> Funktion aufgerufen. </w:t>
      </w:r>
    </w:p>
    <w:p w14:paraId="3C36913E" w14:textId="77777777" w:rsidR="00E835B2" w:rsidRPr="007B13F9" w:rsidRDefault="00E835B2" w:rsidP="00102AF3">
      <w:pPr>
        <w:rPr>
          <w:lang w:eastAsia="en-US"/>
        </w:rPr>
      </w:pPr>
    </w:p>
    <w:p w14:paraId="5EBC1A28" w14:textId="4B054C31" w:rsidR="00161787" w:rsidRDefault="00861ABB" w:rsidP="00102AF3">
      <w:pPr>
        <w:pStyle w:val="berschrift2"/>
      </w:pPr>
      <w:bookmarkStart w:id="24" w:name="_Toc20905143"/>
      <w:proofErr w:type="spellStart"/>
      <w:r>
        <w:t>Adafruit</w:t>
      </w:r>
      <w:proofErr w:type="spellEnd"/>
      <w:r>
        <w:t xml:space="preserve"> </w:t>
      </w:r>
      <w:r w:rsidR="00B4285F">
        <w:t xml:space="preserve">Ultimate </w:t>
      </w:r>
      <w:r>
        <w:t xml:space="preserve">GPS </w:t>
      </w:r>
      <w:r w:rsidR="00B4285F">
        <w:t xml:space="preserve">Logger </w:t>
      </w:r>
      <w:proofErr w:type="spellStart"/>
      <w:r w:rsidR="00B4285F">
        <w:t>Shield</w:t>
      </w:r>
      <w:bookmarkEnd w:id="24"/>
      <w:proofErr w:type="spellEnd"/>
    </w:p>
    <w:p w14:paraId="184058A5" w14:textId="77777777" w:rsidR="00B4285F" w:rsidRDefault="00B4285F" w:rsidP="00B4285F">
      <w:pPr>
        <w:keepNext/>
      </w:pPr>
      <w:r>
        <w:rPr>
          <w:noProof/>
          <w:lang w:eastAsia="en-US"/>
        </w:rPr>
        <w:drawing>
          <wp:inline distT="0" distB="0" distL="0" distR="0" wp14:anchorId="7108059E" wp14:editId="0F437C6E">
            <wp:extent cx="2777384" cy="2113214"/>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9-09-28 um 17.00.5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6940" cy="2120485"/>
                    </a:xfrm>
                    <a:prstGeom prst="rect">
                      <a:avLst/>
                    </a:prstGeom>
                  </pic:spPr>
                </pic:pic>
              </a:graphicData>
            </a:graphic>
          </wp:inline>
        </w:drawing>
      </w:r>
    </w:p>
    <w:p w14:paraId="2548CB2C" w14:textId="25C91D5D" w:rsidR="00B4285F" w:rsidRPr="00B4285F" w:rsidRDefault="00B4285F" w:rsidP="00B4285F">
      <w:pPr>
        <w:pStyle w:val="Beschriftung"/>
      </w:pPr>
      <w:r>
        <w:t xml:space="preserve">Abb.  </w:t>
      </w:r>
      <w:fldSimple w:instr=" SEQ Abb._ \* ARABIC ">
        <w:r w:rsidR="00B04A60">
          <w:rPr>
            <w:noProof/>
          </w:rPr>
          <w:t>11</w:t>
        </w:r>
      </w:fldSimple>
      <w:r>
        <w:t xml:space="preserve"> </w:t>
      </w:r>
      <w:proofErr w:type="spellStart"/>
      <w:r>
        <w:t>Adafruit</w:t>
      </w:r>
      <w:proofErr w:type="spellEnd"/>
      <w:r>
        <w:t xml:space="preserve"> Ultimate GPS Logger </w:t>
      </w:r>
      <w:proofErr w:type="spellStart"/>
      <w:r>
        <w:t>Shield</w:t>
      </w:r>
      <w:proofErr w:type="spellEnd"/>
      <w:r>
        <w:t xml:space="preserve"> mit externer GPS Antenne (Bild von </w:t>
      </w:r>
      <w:r w:rsidR="003B2A35">
        <w:t>«</w:t>
      </w:r>
      <w:proofErr w:type="spellStart"/>
      <w:r w:rsidR="003B2A35">
        <w:t>adafruit</w:t>
      </w:r>
      <w:proofErr w:type="spellEnd"/>
      <w:r w:rsidR="003B2A35">
        <w:t xml:space="preserve"> </w:t>
      </w:r>
      <w:proofErr w:type="spellStart"/>
      <w:r w:rsidR="003B2A35">
        <w:t>learning</w:t>
      </w:r>
      <w:proofErr w:type="spellEnd"/>
      <w:r w:rsidR="003B2A35">
        <w:t xml:space="preserve"> </w:t>
      </w:r>
      <w:proofErr w:type="spellStart"/>
      <w:r w:rsidR="003B2A35">
        <w:t>system</w:t>
      </w:r>
      <w:proofErr w:type="spellEnd"/>
      <w:r w:rsidR="003B2A35">
        <w:t>»</w:t>
      </w:r>
      <w:sdt>
        <w:sdtPr>
          <w:id w:val="276147143"/>
          <w:citation/>
        </w:sdtPr>
        <w:sdtContent>
          <w:r>
            <w:fldChar w:fldCharType="begin"/>
          </w:r>
          <w:r>
            <w:instrText xml:space="preserve"> CITATION Lad19 \l 2055 </w:instrText>
          </w:r>
          <w:r>
            <w:fldChar w:fldCharType="separate"/>
          </w:r>
          <w:r w:rsidR="00A4053D">
            <w:rPr>
              <w:noProof/>
            </w:rPr>
            <w:t xml:space="preserve"> </w:t>
          </w:r>
          <w:r w:rsidR="00A4053D" w:rsidRPr="00A4053D">
            <w:rPr>
              <w:noProof/>
            </w:rPr>
            <w:t>[14]</w:t>
          </w:r>
          <w:r>
            <w:fldChar w:fldCharType="end"/>
          </w:r>
        </w:sdtContent>
      </w:sdt>
      <w:r>
        <w:t>)</w:t>
      </w:r>
    </w:p>
    <w:p w14:paraId="548D73AE" w14:textId="7CE0387F" w:rsidR="00275B45" w:rsidRDefault="003B2A35" w:rsidP="00102AF3">
      <w:pPr>
        <w:rPr>
          <w:lang w:eastAsia="en-US"/>
        </w:rPr>
      </w:pPr>
      <w:r>
        <w:rPr>
          <w:lang w:eastAsia="en-US"/>
        </w:rPr>
        <w:t>Wie der Name bereits sagt, handelt es sich hier um ein GPS-fähiges Modul</w:t>
      </w:r>
      <w:r w:rsidR="001C70AD">
        <w:rPr>
          <w:lang w:eastAsia="en-US"/>
        </w:rPr>
        <w:t>,</w:t>
      </w:r>
      <w:r w:rsidR="00C356A4">
        <w:rPr>
          <w:lang w:eastAsia="en-US"/>
        </w:rPr>
        <w:t xml:space="preserve"> welches bis zu 22 Satelliten gleichzeitig verfolgen kann. Es ist in der Lage bis zu zehnmal in einer Sekunde die Position zu aktualisieren</w:t>
      </w:r>
      <w:r w:rsidR="00E81DF2">
        <w:rPr>
          <w:lang w:eastAsia="en-US"/>
        </w:rPr>
        <w:t xml:space="preserve">, </w:t>
      </w:r>
      <w:r w:rsidR="00C55E03">
        <w:rPr>
          <w:lang w:eastAsia="en-US"/>
        </w:rPr>
        <w:t>benötigt nur 20mA</w:t>
      </w:r>
      <w:r w:rsidR="00E81DF2">
        <w:rPr>
          <w:lang w:eastAsia="en-US"/>
        </w:rPr>
        <w:t xml:space="preserve"> und kann jegliche Art von Daten auf eine Mikro-SD-Karte abspeichern</w:t>
      </w:r>
      <w:r w:rsidR="00C55E03">
        <w:rPr>
          <w:lang w:eastAsia="en-US"/>
        </w:rPr>
        <w:t>. Seine Präzision liegt laut dem Datenblatt bei 1.8m – doch den Erfahrungen des Autors</w:t>
      </w:r>
      <w:r w:rsidR="00E81DF2">
        <w:rPr>
          <w:lang w:eastAsia="en-US"/>
        </w:rPr>
        <w:t xml:space="preserve"> zu folge</w:t>
      </w:r>
      <w:r w:rsidR="00C55E03">
        <w:rPr>
          <w:lang w:eastAsia="en-US"/>
        </w:rPr>
        <w:t xml:space="preserve"> trifft dies nur bei idealen Bedingungen</w:t>
      </w:r>
      <w:r w:rsidR="00E81DF2">
        <w:rPr>
          <w:lang w:eastAsia="en-US"/>
        </w:rPr>
        <w:t xml:space="preserve"> zu</w:t>
      </w:r>
      <w:r w:rsidR="00C55E03">
        <w:rPr>
          <w:lang w:eastAsia="en-US"/>
        </w:rPr>
        <w:t xml:space="preserve">, d.h. bei schönem </w:t>
      </w:r>
      <w:r w:rsidR="00C55E03">
        <w:rPr>
          <w:lang w:eastAsia="en-US"/>
        </w:rPr>
        <w:lastRenderedPageBreak/>
        <w:t xml:space="preserve">Wetter und wenig Infrastruktur. </w:t>
      </w:r>
      <w:r w:rsidR="001B35C4">
        <w:rPr>
          <w:lang w:eastAsia="en-US"/>
        </w:rPr>
        <w:t>Für die Geschwindigkeit muss mit einer Abweichung von +/- 0.1m/s gerechnet werden, aber auch hier trifft die</w:t>
      </w:r>
      <w:r w:rsidR="00DC17CE">
        <w:rPr>
          <w:lang w:eastAsia="en-US"/>
        </w:rPr>
        <w:t xml:space="preserve">s </w:t>
      </w:r>
      <w:r w:rsidR="001B35C4">
        <w:rPr>
          <w:lang w:eastAsia="en-US"/>
        </w:rPr>
        <w:t>nur für ideale Bedingungen zu</w:t>
      </w:r>
      <w:r w:rsidR="00F30618">
        <w:rPr>
          <w:lang w:eastAsia="en-US"/>
        </w:rPr>
        <w:t xml:space="preserve"> – die maximale messbare Geschwindigkeit liegt bei 515m/s</w:t>
      </w:r>
      <w:r w:rsidR="00E81DF2">
        <w:rPr>
          <w:lang w:eastAsia="en-US"/>
        </w:rPr>
        <w:t xml:space="preserve">. </w:t>
      </w:r>
    </w:p>
    <w:p w14:paraId="0BDBC8D3" w14:textId="1F0FF3D7" w:rsidR="00CA01C8" w:rsidRDefault="00E81DF2" w:rsidP="00102AF3">
      <w:pPr>
        <w:rPr>
          <w:lang w:eastAsia="en-US"/>
        </w:rPr>
      </w:pPr>
      <w:r>
        <w:rPr>
          <w:lang w:eastAsia="en-US"/>
        </w:rPr>
        <w:t xml:space="preserve">Damit dieses Modul mit dem </w:t>
      </w:r>
      <w:proofErr w:type="spellStart"/>
      <w:r>
        <w:rPr>
          <w:lang w:eastAsia="en-US"/>
        </w:rPr>
        <w:t>Mega</w:t>
      </w:r>
      <w:proofErr w:type="spellEnd"/>
      <w:r>
        <w:rPr>
          <w:lang w:eastAsia="en-US"/>
        </w:rPr>
        <w:t xml:space="preserve"> Board benutzt werden kann, müssen eigentlich keine speziellen Kabel Verbindungen gemacht werd</w:t>
      </w:r>
      <w:r w:rsidR="00CA01C8">
        <w:rPr>
          <w:lang w:eastAsia="en-US"/>
        </w:rPr>
        <w:t>en – es wird einfach aufs Board gesteckt:</w:t>
      </w:r>
    </w:p>
    <w:p w14:paraId="2A7CA006" w14:textId="77777777" w:rsidR="00EC74BF" w:rsidRDefault="00EC74BF" w:rsidP="00EC74BF">
      <w:pPr>
        <w:keepNext/>
      </w:pPr>
      <w:r>
        <w:rPr>
          <w:noProof/>
          <w:lang w:eastAsia="en-US"/>
        </w:rPr>
        <w:drawing>
          <wp:inline distT="0" distB="0" distL="0" distR="0" wp14:anchorId="1F7125D2" wp14:editId="35D2C54C">
            <wp:extent cx="3355298" cy="1836420"/>
            <wp:effectExtent l="0" t="0" r="0" b="5080"/>
            <wp:docPr id="16" name="GPS_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PS_SHIELD.png"/>
                    <pic:cNvPicPr/>
                  </pic:nvPicPr>
                  <pic:blipFill>
                    <a:blip r:link="rId22"/>
                    <a:stretch>
                      <a:fillRect/>
                    </a:stretch>
                  </pic:blipFill>
                  <pic:spPr>
                    <a:xfrm>
                      <a:off x="0" y="0"/>
                      <a:ext cx="3388778" cy="1854744"/>
                    </a:xfrm>
                    <a:prstGeom prst="rect">
                      <a:avLst/>
                    </a:prstGeom>
                  </pic:spPr>
                </pic:pic>
              </a:graphicData>
            </a:graphic>
          </wp:inline>
        </w:drawing>
      </w:r>
    </w:p>
    <w:p w14:paraId="31E634F8" w14:textId="74200BA7" w:rsidR="00EC74BF" w:rsidRDefault="00EC74BF" w:rsidP="00EC74BF">
      <w:pPr>
        <w:pStyle w:val="Beschriftung"/>
      </w:pPr>
      <w:r>
        <w:t xml:space="preserve">Abb.  </w:t>
      </w:r>
      <w:fldSimple w:instr=" SEQ Abb._ \* ARABIC ">
        <w:r w:rsidR="00B04A60">
          <w:rPr>
            <w:noProof/>
          </w:rPr>
          <w:t>12</w:t>
        </w:r>
      </w:fldSimple>
      <w:r>
        <w:t xml:space="preserve"> Verbindung des GPS-Moduls mit dem </w:t>
      </w:r>
      <w:proofErr w:type="spellStart"/>
      <w:r>
        <w:t>Arduino</w:t>
      </w:r>
      <w:proofErr w:type="spellEnd"/>
      <w:r>
        <w:t xml:space="preserve"> </w:t>
      </w:r>
      <w:proofErr w:type="spellStart"/>
      <w:r>
        <w:t>Mega</w:t>
      </w:r>
      <w:proofErr w:type="spellEnd"/>
      <w:r>
        <w:t xml:space="preserve"> 2560; rot: Pin 8 mit RX2 und grün: Pin 7 mit TX2 verbunde</w:t>
      </w:r>
      <w:r w:rsidR="009D3949">
        <w:t>n</w:t>
      </w:r>
    </w:p>
    <w:p w14:paraId="18AA7B9F" w14:textId="657AFE2E" w:rsidR="00990937" w:rsidRDefault="00EC74BF" w:rsidP="00EC74BF">
      <w:pPr>
        <w:rPr>
          <w:lang w:eastAsia="en-US"/>
        </w:rPr>
      </w:pPr>
      <w:r>
        <w:rPr>
          <w:lang w:eastAsia="en-US"/>
        </w:rPr>
        <w:t>Beim GPS-</w:t>
      </w:r>
      <w:proofErr w:type="spellStart"/>
      <w:r>
        <w:rPr>
          <w:lang w:eastAsia="en-US"/>
        </w:rPr>
        <w:t>Shield</w:t>
      </w:r>
      <w:proofErr w:type="spellEnd"/>
      <w:r>
        <w:rPr>
          <w:lang w:eastAsia="en-US"/>
        </w:rPr>
        <w:t xml:space="preserve"> ermöglicht ein Schalter zwei verschiedene Arten der seriellen Kommunikation. Falls die «</w:t>
      </w:r>
      <w:proofErr w:type="spellStart"/>
      <w:r>
        <w:rPr>
          <w:lang w:eastAsia="en-US"/>
        </w:rPr>
        <w:t>direct</w:t>
      </w:r>
      <w:proofErr w:type="spellEnd"/>
      <w:r>
        <w:rPr>
          <w:lang w:eastAsia="en-US"/>
        </w:rPr>
        <w:t>» Option gewählt wurde, so wird d</w:t>
      </w:r>
      <w:r w:rsidR="00225F77">
        <w:rPr>
          <w:lang w:eastAsia="en-US"/>
        </w:rPr>
        <w:t xml:space="preserve">er «GPS </w:t>
      </w:r>
      <w:proofErr w:type="spellStart"/>
      <w:r w:rsidR="00225F77">
        <w:rPr>
          <w:lang w:eastAsia="en-US"/>
        </w:rPr>
        <w:t>serial</w:t>
      </w:r>
      <w:proofErr w:type="spellEnd"/>
      <w:r w:rsidR="00225F77">
        <w:rPr>
          <w:lang w:eastAsia="en-US"/>
        </w:rPr>
        <w:t xml:space="preserve"> TTL UART</w:t>
      </w:r>
      <w:r w:rsidR="009D3949">
        <w:rPr>
          <w:rStyle w:val="Funotenzeichen"/>
          <w:lang w:eastAsia="en-US"/>
        </w:rPr>
        <w:footnoteReference w:id="7"/>
      </w:r>
      <w:r w:rsidR="00225F77">
        <w:rPr>
          <w:lang w:eastAsia="en-US"/>
        </w:rPr>
        <w:t>» direkt mit dem «</w:t>
      </w:r>
      <w:proofErr w:type="spellStart"/>
      <w:r w:rsidR="00225F77">
        <w:rPr>
          <w:lang w:eastAsia="en-US"/>
        </w:rPr>
        <w:t>usb</w:t>
      </w:r>
      <w:proofErr w:type="spellEnd"/>
      <w:r w:rsidR="00225F77">
        <w:rPr>
          <w:lang w:eastAsia="en-US"/>
        </w:rPr>
        <w:t xml:space="preserve">-serial </w:t>
      </w:r>
      <w:proofErr w:type="spellStart"/>
      <w:r w:rsidR="00225F77">
        <w:rPr>
          <w:lang w:eastAsia="en-US"/>
        </w:rPr>
        <w:t>converter</w:t>
      </w:r>
      <w:proofErr w:type="spellEnd"/>
      <w:r w:rsidR="00225F77">
        <w:rPr>
          <w:lang w:eastAsia="en-US"/>
        </w:rPr>
        <w:t xml:space="preserve"> </w:t>
      </w:r>
      <w:proofErr w:type="spellStart"/>
      <w:r w:rsidR="00225F77">
        <w:rPr>
          <w:lang w:eastAsia="en-US"/>
        </w:rPr>
        <w:t>chip</w:t>
      </w:r>
      <w:proofErr w:type="spellEnd"/>
      <w:r w:rsidR="00225F77">
        <w:rPr>
          <w:lang w:eastAsia="en-US"/>
        </w:rPr>
        <w:t xml:space="preserve">» des </w:t>
      </w:r>
      <w:proofErr w:type="spellStart"/>
      <w:r w:rsidR="009D3949">
        <w:rPr>
          <w:lang w:eastAsia="en-US"/>
        </w:rPr>
        <w:t>Arduino</w:t>
      </w:r>
      <w:proofErr w:type="spellEnd"/>
      <w:r w:rsidR="009D3949">
        <w:rPr>
          <w:lang w:eastAsia="en-US"/>
        </w:rPr>
        <w:t xml:space="preserve"> </w:t>
      </w:r>
      <w:proofErr w:type="spellStart"/>
      <w:r w:rsidR="00225F77">
        <w:rPr>
          <w:lang w:eastAsia="en-US"/>
        </w:rPr>
        <w:t>Mega</w:t>
      </w:r>
      <w:proofErr w:type="spellEnd"/>
      <w:r w:rsidR="00225F77">
        <w:rPr>
          <w:lang w:eastAsia="en-US"/>
        </w:rPr>
        <w:t xml:space="preserve"> Boards verbunden</w:t>
      </w:r>
      <w:r w:rsidR="00672C6C">
        <w:rPr>
          <w:lang w:eastAsia="en-US"/>
        </w:rPr>
        <w:t xml:space="preserve"> – hier sind </w:t>
      </w:r>
      <w:r w:rsidR="0004083A">
        <w:rPr>
          <w:lang w:eastAsia="en-US"/>
        </w:rPr>
        <w:t>keine zusätzlichen Verkabelungen</w:t>
      </w:r>
      <w:r w:rsidR="00672C6C">
        <w:rPr>
          <w:lang w:eastAsia="en-US"/>
        </w:rPr>
        <w:t xml:space="preserve"> nötig</w:t>
      </w:r>
      <w:r w:rsidR="00225F77">
        <w:rPr>
          <w:lang w:eastAsia="en-US"/>
        </w:rPr>
        <w:t xml:space="preserve">. Wenn hingegen die «Soft </w:t>
      </w:r>
      <w:proofErr w:type="spellStart"/>
      <w:r w:rsidR="00225F77">
        <w:rPr>
          <w:lang w:eastAsia="en-US"/>
        </w:rPr>
        <w:t>serial</w:t>
      </w:r>
      <w:proofErr w:type="spellEnd"/>
      <w:r w:rsidR="00225F77">
        <w:rPr>
          <w:lang w:eastAsia="en-US"/>
        </w:rPr>
        <w:t>» Option</w:t>
      </w:r>
      <w:r w:rsidR="009D3949" w:rsidRPr="009D3949">
        <w:rPr>
          <w:lang w:eastAsia="en-US"/>
        </w:rPr>
        <w:t xml:space="preserve"> </w:t>
      </w:r>
      <w:r w:rsidR="009D3949">
        <w:rPr>
          <w:lang w:eastAsia="en-US"/>
        </w:rPr>
        <w:t>verwendet wird</w:t>
      </w:r>
      <w:r w:rsidR="00225F77">
        <w:rPr>
          <w:lang w:eastAsia="en-US"/>
        </w:rPr>
        <w:t>, welches die beiden Pins 7 und 8 zu einem weiteren UART umwandel</w:t>
      </w:r>
      <w:r w:rsidR="00D3729F">
        <w:rPr>
          <w:lang w:eastAsia="en-US"/>
        </w:rPr>
        <w:t xml:space="preserve">n sollte (funktioniert beim </w:t>
      </w:r>
      <w:proofErr w:type="spellStart"/>
      <w:r w:rsidR="00D3729F">
        <w:rPr>
          <w:lang w:eastAsia="en-US"/>
        </w:rPr>
        <w:t>Arduino</w:t>
      </w:r>
      <w:proofErr w:type="spellEnd"/>
      <w:r w:rsidR="00D3729F">
        <w:rPr>
          <w:lang w:eastAsia="en-US"/>
        </w:rPr>
        <w:t xml:space="preserve"> </w:t>
      </w:r>
      <w:proofErr w:type="spellStart"/>
      <w:r w:rsidR="00D3729F">
        <w:rPr>
          <w:lang w:eastAsia="en-US"/>
        </w:rPr>
        <w:t>Mega</w:t>
      </w:r>
      <w:proofErr w:type="spellEnd"/>
      <w:r w:rsidR="00D3729F">
        <w:rPr>
          <w:lang w:eastAsia="en-US"/>
        </w:rPr>
        <w:t xml:space="preserve"> 2560 nicht)</w:t>
      </w:r>
      <w:r w:rsidR="00225F77">
        <w:rPr>
          <w:lang w:eastAsia="en-US"/>
        </w:rPr>
        <w:t xml:space="preserve">, müssen diese Pins mit </w:t>
      </w:r>
      <w:r w:rsidR="009D3949">
        <w:rPr>
          <w:lang w:eastAsia="en-US"/>
        </w:rPr>
        <w:t>einem der anderen UARTs verbunden werden – hierbei gilt: Pin 8 mit RX und Pin 7 mit TX.</w:t>
      </w:r>
      <w:r w:rsidR="00990937">
        <w:rPr>
          <w:lang w:eastAsia="en-US"/>
        </w:rPr>
        <w:t xml:space="preserve"> Dank dieser Variante ist der Haupt-UART frei für das Debuggen und Hochladen der Programme – der Autor empfehle diese Option auszuwählen.</w:t>
      </w:r>
    </w:p>
    <w:p w14:paraId="61C73E54" w14:textId="5F1E99D3" w:rsidR="002F69F7" w:rsidRDefault="00990937" w:rsidP="00EC74BF">
      <w:pPr>
        <w:rPr>
          <w:lang w:eastAsia="en-US"/>
        </w:rPr>
      </w:pPr>
      <w:r>
        <w:rPr>
          <w:lang w:eastAsia="en-US"/>
        </w:rPr>
        <w:t xml:space="preserve">Um jetzt auf die Daten problemlos zu greifen zu können, </w:t>
      </w:r>
      <w:r w:rsidR="00287F74">
        <w:rPr>
          <w:lang w:eastAsia="en-US"/>
        </w:rPr>
        <w:t>muss zuerst die «</w:t>
      </w:r>
      <w:proofErr w:type="spellStart"/>
      <w:r w:rsidR="00287F74">
        <w:rPr>
          <w:lang w:eastAsia="en-US"/>
        </w:rPr>
        <w:t>Adafruit_GPS</w:t>
      </w:r>
      <w:proofErr w:type="spellEnd"/>
      <w:r w:rsidR="00287F74">
        <w:rPr>
          <w:lang w:eastAsia="en-US"/>
        </w:rPr>
        <w:t>» Bibliothek heruntergeladen werden.</w:t>
      </w:r>
      <w:r w:rsidR="00DA0744">
        <w:rPr>
          <w:lang w:eastAsia="en-US"/>
        </w:rPr>
        <w:t xml:space="preserve"> Bei der Erzeugung des Objekts sollte darauf geachtet werden, dass der richtige UART angegeben wird – für dieses Beispiel wäre das </w:t>
      </w:r>
      <w:r w:rsidR="00DA0744">
        <w:rPr>
          <w:b/>
          <w:bCs/>
          <w:i/>
          <w:iCs/>
          <w:lang w:eastAsia="en-US"/>
        </w:rPr>
        <w:t>Serial2</w:t>
      </w:r>
      <w:r w:rsidR="00DA0744">
        <w:rPr>
          <w:lang w:eastAsia="en-US"/>
        </w:rPr>
        <w:t xml:space="preserve">. Dann </w:t>
      </w:r>
      <w:r w:rsidR="0063157B">
        <w:rPr>
          <w:lang w:eastAsia="en-US"/>
        </w:rPr>
        <w:t>können</w:t>
      </w:r>
      <w:r w:rsidR="00672C6C">
        <w:rPr>
          <w:lang w:eastAsia="en-US"/>
        </w:rPr>
        <w:t xml:space="preserve"> die Einstellungen des GPS-Modul</w:t>
      </w:r>
      <w:r w:rsidR="00DA0744">
        <w:rPr>
          <w:lang w:eastAsia="en-US"/>
        </w:rPr>
        <w:t xml:space="preserve"> mittels der </w:t>
      </w:r>
      <w:proofErr w:type="spellStart"/>
      <w:r w:rsidR="00DA0744">
        <w:rPr>
          <w:b/>
          <w:bCs/>
          <w:i/>
          <w:iCs/>
          <w:lang w:eastAsia="en-US"/>
        </w:rPr>
        <w:t>sendCommand</w:t>
      </w:r>
      <w:proofErr w:type="spellEnd"/>
      <w:r w:rsidR="00DA0744">
        <w:rPr>
          <w:b/>
          <w:bCs/>
          <w:i/>
          <w:iCs/>
          <w:lang w:eastAsia="en-US"/>
        </w:rPr>
        <w:t xml:space="preserve">() </w:t>
      </w:r>
      <w:r w:rsidR="00DA0744">
        <w:rPr>
          <w:lang w:eastAsia="en-US"/>
        </w:rPr>
        <w:t xml:space="preserve">Funktion </w:t>
      </w:r>
      <w:r w:rsidR="00672C6C">
        <w:rPr>
          <w:lang w:eastAsia="en-US"/>
        </w:rPr>
        <w:t xml:space="preserve">angepasst </w:t>
      </w:r>
      <w:r w:rsidR="0063157B">
        <w:rPr>
          <w:lang w:eastAsia="en-US"/>
        </w:rPr>
        <w:t>werden. Eine praktische Einstellung für den Einstieg lautet wie folgt:</w:t>
      </w:r>
    </w:p>
    <w:p w14:paraId="34002937" w14:textId="77777777" w:rsidR="002F69F7" w:rsidRDefault="002F69F7" w:rsidP="00EC74BF">
      <w:pPr>
        <w:rPr>
          <w:lang w:eastAsia="en-US"/>
        </w:rPr>
      </w:pPr>
    </w:p>
    <w:p w14:paraId="568FDF3F" w14:textId="0539FC99" w:rsidR="0015214C" w:rsidRDefault="0015214C" w:rsidP="002F69F7">
      <w:pPr>
        <w:shd w:val="clear" w:color="auto" w:fill="1E1E1E"/>
        <w:rPr>
          <w:rFonts w:ascii="Menlo" w:hAnsi="Menlo" w:cs="Menlo"/>
          <w:color w:val="6A9955"/>
          <w:sz w:val="18"/>
          <w:szCs w:val="18"/>
        </w:rPr>
      </w:pPr>
      <w:proofErr w:type="spellStart"/>
      <w:r w:rsidRPr="00A4053D">
        <w:rPr>
          <w:rFonts w:ascii="Menlo" w:hAnsi="Menlo" w:cs="Menlo"/>
          <w:color w:val="9CDCFE"/>
          <w:sz w:val="18"/>
          <w:szCs w:val="18"/>
        </w:rPr>
        <w:t>GPS</w:t>
      </w:r>
      <w:r w:rsidRPr="00A4053D">
        <w:rPr>
          <w:rFonts w:ascii="Menlo" w:hAnsi="Menlo" w:cs="Menlo"/>
          <w:color w:val="D4D4D4"/>
          <w:sz w:val="18"/>
          <w:szCs w:val="18"/>
        </w:rPr>
        <w:t>.</w:t>
      </w:r>
      <w:r w:rsidRPr="00A4053D">
        <w:rPr>
          <w:rFonts w:ascii="Menlo" w:hAnsi="Menlo" w:cs="Menlo"/>
          <w:color w:val="DCDCAA"/>
          <w:sz w:val="18"/>
          <w:szCs w:val="18"/>
        </w:rPr>
        <w:t>sendCommand</w:t>
      </w:r>
      <w:proofErr w:type="spellEnd"/>
      <w:r w:rsidRPr="00A4053D">
        <w:rPr>
          <w:rFonts w:ascii="Menlo" w:hAnsi="Menlo" w:cs="Menlo"/>
          <w:color w:val="D4D4D4"/>
          <w:sz w:val="18"/>
          <w:szCs w:val="18"/>
        </w:rPr>
        <w:t xml:space="preserve">(PMTK_SET_NMEA_OUTPUT_RMCGGA); </w:t>
      </w:r>
      <w:r w:rsidRPr="00A4053D">
        <w:rPr>
          <w:rFonts w:ascii="Menlo" w:hAnsi="Menlo" w:cs="Menlo"/>
          <w:color w:val="6A9955"/>
          <w:sz w:val="18"/>
          <w:szCs w:val="18"/>
        </w:rPr>
        <w:t>//1</w:t>
      </w:r>
    </w:p>
    <w:p w14:paraId="1C9C365A" w14:textId="77777777" w:rsidR="002F69F7" w:rsidRPr="00A4053D" w:rsidRDefault="002F69F7" w:rsidP="002F69F7">
      <w:pPr>
        <w:shd w:val="clear" w:color="auto" w:fill="1E1E1E"/>
        <w:rPr>
          <w:rFonts w:ascii="Menlo" w:hAnsi="Menlo" w:cs="Menlo"/>
          <w:color w:val="D4D4D4"/>
          <w:sz w:val="18"/>
          <w:szCs w:val="18"/>
        </w:rPr>
      </w:pPr>
    </w:p>
    <w:p w14:paraId="68745345" w14:textId="2FDDDA16" w:rsidR="0015214C" w:rsidRDefault="0015214C" w:rsidP="002F69F7">
      <w:pPr>
        <w:shd w:val="clear" w:color="auto" w:fill="1E1E1E"/>
        <w:rPr>
          <w:rFonts w:ascii="Menlo" w:hAnsi="Menlo" w:cs="Menlo"/>
          <w:color w:val="6A9955"/>
          <w:sz w:val="18"/>
          <w:szCs w:val="18"/>
        </w:rPr>
      </w:pPr>
      <w:proofErr w:type="spellStart"/>
      <w:r w:rsidRPr="00A4053D">
        <w:rPr>
          <w:rFonts w:ascii="Menlo" w:hAnsi="Menlo" w:cs="Menlo"/>
          <w:color w:val="9CDCFE"/>
          <w:sz w:val="18"/>
          <w:szCs w:val="18"/>
        </w:rPr>
        <w:t>GPS</w:t>
      </w:r>
      <w:r w:rsidRPr="00A4053D">
        <w:rPr>
          <w:rFonts w:ascii="Menlo" w:hAnsi="Menlo" w:cs="Menlo"/>
          <w:color w:val="D4D4D4"/>
          <w:sz w:val="18"/>
          <w:szCs w:val="18"/>
        </w:rPr>
        <w:t>.</w:t>
      </w:r>
      <w:r w:rsidRPr="00A4053D">
        <w:rPr>
          <w:rFonts w:ascii="Menlo" w:hAnsi="Menlo" w:cs="Menlo"/>
          <w:color w:val="DCDCAA"/>
          <w:sz w:val="18"/>
          <w:szCs w:val="18"/>
        </w:rPr>
        <w:t>sendCommand</w:t>
      </w:r>
      <w:proofErr w:type="spellEnd"/>
      <w:r w:rsidRPr="00A4053D">
        <w:rPr>
          <w:rFonts w:ascii="Menlo" w:hAnsi="Menlo" w:cs="Menlo"/>
          <w:color w:val="D4D4D4"/>
          <w:sz w:val="18"/>
          <w:szCs w:val="18"/>
        </w:rPr>
        <w:t>(PMTK_SET_NMEA_UPDATE_5HZ);</w:t>
      </w:r>
      <w:r w:rsidRPr="00A4053D">
        <w:rPr>
          <w:rFonts w:ascii="Menlo" w:hAnsi="Menlo" w:cs="Menlo"/>
          <w:color w:val="6A9955"/>
          <w:sz w:val="18"/>
          <w:szCs w:val="18"/>
        </w:rPr>
        <w:t xml:space="preserve"> //2</w:t>
      </w:r>
    </w:p>
    <w:p w14:paraId="6D044B17" w14:textId="77777777" w:rsidR="002F69F7" w:rsidRPr="00A4053D" w:rsidRDefault="002F69F7" w:rsidP="002F69F7">
      <w:pPr>
        <w:shd w:val="clear" w:color="auto" w:fill="1E1E1E"/>
        <w:rPr>
          <w:rFonts w:ascii="Menlo" w:hAnsi="Menlo" w:cs="Menlo"/>
          <w:color w:val="D4D4D4"/>
          <w:sz w:val="18"/>
          <w:szCs w:val="18"/>
        </w:rPr>
      </w:pPr>
    </w:p>
    <w:p w14:paraId="79893F3C" w14:textId="2C5CC0BB" w:rsidR="0015214C" w:rsidRPr="00A4053D" w:rsidRDefault="0015214C" w:rsidP="002F69F7">
      <w:pPr>
        <w:shd w:val="clear" w:color="auto" w:fill="1E1E1E"/>
        <w:rPr>
          <w:rFonts w:ascii="Menlo" w:hAnsi="Menlo" w:cs="Menlo"/>
          <w:color w:val="D4D4D4"/>
          <w:sz w:val="18"/>
          <w:szCs w:val="18"/>
        </w:rPr>
      </w:pPr>
      <w:proofErr w:type="spellStart"/>
      <w:r w:rsidRPr="00A4053D">
        <w:rPr>
          <w:rFonts w:ascii="Menlo" w:hAnsi="Menlo" w:cs="Menlo"/>
          <w:color w:val="9CDCFE"/>
          <w:sz w:val="18"/>
          <w:szCs w:val="18"/>
        </w:rPr>
        <w:t>GPS</w:t>
      </w:r>
      <w:r w:rsidRPr="00A4053D">
        <w:rPr>
          <w:rFonts w:ascii="Menlo" w:hAnsi="Menlo" w:cs="Menlo"/>
          <w:color w:val="D4D4D4"/>
          <w:sz w:val="18"/>
          <w:szCs w:val="18"/>
        </w:rPr>
        <w:t>.</w:t>
      </w:r>
      <w:r w:rsidRPr="00A4053D">
        <w:rPr>
          <w:rFonts w:ascii="Menlo" w:hAnsi="Menlo" w:cs="Menlo"/>
          <w:color w:val="DCDCAA"/>
          <w:sz w:val="18"/>
          <w:szCs w:val="18"/>
        </w:rPr>
        <w:t>sendCommand</w:t>
      </w:r>
      <w:proofErr w:type="spellEnd"/>
      <w:r w:rsidRPr="00A4053D">
        <w:rPr>
          <w:rFonts w:ascii="Menlo" w:hAnsi="Menlo" w:cs="Menlo"/>
          <w:color w:val="D4D4D4"/>
          <w:sz w:val="18"/>
          <w:szCs w:val="18"/>
        </w:rPr>
        <w:t xml:space="preserve">(PGCMD_ANTENNA); </w:t>
      </w:r>
      <w:r w:rsidRPr="00A4053D">
        <w:rPr>
          <w:rFonts w:ascii="Menlo" w:hAnsi="Menlo" w:cs="Menlo"/>
          <w:color w:val="6A9955"/>
          <w:sz w:val="18"/>
          <w:szCs w:val="18"/>
        </w:rPr>
        <w:t>//3</w:t>
      </w:r>
    </w:p>
    <w:p w14:paraId="193E72B4" w14:textId="77777777" w:rsidR="002F69F7" w:rsidRDefault="002F69F7" w:rsidP="00EC74BF">
      <w:pPr>
        <w:rPr>
          <w:lang w:eastAsia="en-US"/>
        </w:rPr>
      </w:pPr>
    </w:p>
    <w:p w14:paraId="4CDA055A" w14:textId="58C1AE09" w:rsidR="0063157B" w:rsidRDefault="0015214C" w:rsidP="00EC74BF">
      <w:pPr>
        <w:rPr>
          <w:lang w:eastAsia="en-US"/>
        </w:rPr>
      </w:pPr>
      <w:r>
        <w:rPr>
          <w:lang w:eastAsia="en-US"/>
        </w:rPr>
        <w:t xml:space="preserve">Bei 1 </w:t>
      </w:r>
      <w:r w:rsidR="00672C6C">
        <w:rPr>
          <w:lang w:eastAsia="en-US"/>
        </w:rPr>
        <w:t xml:space="preserve">wird dem GPS-Modul mitgeteilt, dass nur RMC und GGA </w:t>
      </w:r>
      <w:r w:rsidR="00562BAD">
        <w:rPr>
          <w:lang w:eastAsia="en-US"/>
        </w:rPr>
        <w:t xml:space="preserve">Datensätze ausgegeben werden sollten. Diese liefern die nötigsten Informationen wie Zeit, Datum, </w:t>
      </w:r>
      <w:proofErr w:type="spellStart"/>
      <w:r w:rsidR="00562BAD">
        <w:rPr>
          <w:lang w:eastAsia="en-US"/>
        </w:rPr>
        <w:t>Latitude</w:t>
      </w:r>
      <w:proofErr w:type="spellEnd"/>
      <w:r w:rsidR="00562BAD">
        <w:rPr>
          <w:lang w:eastAsia="en-US"/>
        </w:rPr>
        <w:t xml:space="preserve">, </w:t>
      </w:r>
      <w:proofErr w:type="spellStart"/>
      <w:r w:rsidR="00562BAD">
        <w:rPr>
          <w:lang w:eastAsia="en-US"/>
        </w:rPr>
        <w:t>Longitude</w:t>
      </w:r>
      <w:proofErr w:type="spellEnd"/>
      <w:r w:rsidR="00562BAD">
        <w:rPr>
          <w:lang w:eastAsia="en-US"/>
        </w:rPr>
        <w:t xml:space="preserve">, Höhe, Geschwindigkeit und Fix Typ – letzteres gibt nur an, ob GPS Signale erhalten werden (Fix: 1) oder nicht (Fix: 0). </w:t>
      </w:r>
      <w:r w:rsidR="00887745">
        <w:rPr>
          <w:lang w:eastAsia="en-US"/>
        </w:rPr>
        <w:t>Doch damit das Programm auf die Daten zugreifen kann, ist ein ständiges parsen</w:t>
      </w:r>
      <w:r w:rsidR="00887745">
        <w:rPr>
          <w:rStyle w:val="Funotenzeichen"/>
          <w:lang w:eastAsia="en-US"/>
        </w:rPr>
        <w:footnoteReference w:id="8"/>
      </w:r>
      <w:r w:rsidR="00887745">
        <w:rPr>
          <w:lang w:eastAsia="en-US"/>
        </w:rPr>
        <w:t xml:space="preserve"> der Datensätze nötig. Auch für das gibt es wieder eine Funktion, nämlich </w:t>
      </w:r>
      <w:r w:rsidR="00887745">
        <w:rPr>
          <w:b/>
          <w:bCs/>
          <w:i/>
          <w:iCs/>
          <w:lang w:eastAsia="en-US"/>
        </w:rPr>
        <w:t>parse()</w:t>
      </w:r>
      <w:r w:rsidR="00887745">
        <w:rPr>
          <w:lang w:eastAsia="en-US"/>
        </w:rPr>
        <w:t>. Für genauere Erklärungen empfehle der Autor die Beispiel Codes</w:t>
      </w:r>
      <w:r w:rsidR="0004083A">
        <w:rPr>
          <w:lang w:eastAsia="en-US"/>
        </w:rPr>
        <w:t xml:space="preserve"> der «</w:t>
      </w:r>
      <w:proofErr w:type="spellStart"/>
      <w:r w:rsidR="0004083A">
        <w:rPr>
          <w:lang w:eastAsia="en-US"/>
        </w:rPr>
        <w:t>Adafruit_GPS</w:t>
      </w:r>
      <w:proofErr w:type="spellEnd"/>
      <w:r w:rsidR="0004083A">
        <w:rPr>
          <w:lang w:eastAsia="en-US"/>
        </w:rPr>
        <w:t>» Bibliothek.</w:t>
      </w:r>
    </w:p>
    <w:p w14:paraId="3B74F818" w14:textId="753B9538" w:rsidR="0004083A" w:rsidRDefault="0004083A" w:rsidP="00EC74BF">
      <w:pPr>
        <w:rPr>
          <w:lang w:eastAsia="en-US"/>
        </w:rPr>
      </w:pPr>
      <w:r>
        <w:rPr>
          <w:lang w:eastAsia="en-US"/>
        </w:rPr>
        <w:t>Der zweite Befehl stellt die Frequenz ein, mit der</w:t>
      </w:r>
      <w:r w:rsidR="00817EBE">
        <w:rPr>
          <w:lang w:eastAsia="en-US"/>
        </w:rPr>
        <w:t xml:space="preserve"> die Daten aktualisiert werden und </w:t>
      </w:r>
      <w:r w:rsidR="003534B3">
        <w:rPr>
          <w:lang w:eastAsia="en-US"/>
        </w:rPr>
        <w:t xml:space="preserve">das letzte verlangt nach dem Status der Antenne. (vgl. </w:t>
      </w:r>
      <w:sdt>
        <w:sdtPr>
          <w:rPr>
            <w:lang w:eastAsia="en-US"/>
          </w:rPr>
          <w:id w:val="1193502559"/>
          <w:citation/>
        </w:sdtPr>
        <w:sdtContent>
          <w:r w:rsidR="003534B3">
            <w:rPr>
              <w:lang w:eastAsia="en-US"/>
            </w:rPr>
            <w:fldChar w:fldCharType="begin"/>
          </w:r>
          <w:r w:rsidR="003534B3">
            <w:rPr>
              <w:lang w:eastAsia="en-US"/>
            </w:rPr>
            <w:instrText xml:space="preserve"> CITATION Lad19 \l 2055 </w:instrText>
          </w:r>
          <w:r w:rsidR="003534B3">
            <w:rPr>
              <w:lang w:eastAsia="en-US"/>
            </w:rPr>
            <w:fldChar w:fldCharType="separate"/>
          </w:r>
          <w:r w:rsidR="00A4053D">
            <w:rPr>
              <w:noProof/>
              <w:lang w:eastAsia="en-US"/>
            </w:rPr>
            <w:t>[14]</w:t>
          </w:r>
          <w:r w:rsidR="003534B3">
            <w:rPr>
              <w:lang w:eastAsia="en-US"/>
            </w:rPr>
            <w:fldChar w:fldCharType="end"/>
          </w:r>
        </w:sdtContent>
      </w:sdt>
      <w:r w:rsidR="003534B3">
        <w:rPr>
          <w:lang w:eastAsia="en-US"/>
        </w:rPr>
        <w:t>)</w:t>
      </w:r>
    </w:p>
    <w:p w14:paraId="3AC49440" w14:textId="77777777" w:rsidR="003534B3" w:rsidRPr="00887745" w:rsidRDefault="003534B3" w:rsidP="00EC74BF">
      <w:pPr>
        <w:rPr>
          <w:lang w:eastAsia="en-US"/>
        </w:rPr>
      </w:pPr>
    </w:p>
    <w:p w14:paraId="0EFE554B" w14:textId="29A049CB" w:rsidR="00861ABB" w:rsidRDefault="00861ABB" w:rsidP="00102AF3">
      <w:pPr>
        <w:pStyle w:val="berschrift2"/>
      </w:pPr>
      <w:bookmarkStart w:id="25" w:name="_Toc20905144"/>
      <w:r>
        <w:lastRenderedPageBreak/>
        <w:t>BNO055</w:t>
      </w:r>
      <w:bookmarkEnd w:id="25"/>
    </w:p>
    <w:p w14:paraId="6B086677" w14:textId="4839FCA6" w:rsidR="00725953" w:rsidRDefault="0073215C" w:rsidP="00725953">
      <w:pPr>
        <w:rPr>
          <w:lang w:eastAsia="en-US"/>
        </w:rPr>
      </w:pPr>
      <w:r>
        <w:rPr>
          <w:lang w:eastAsia="en-US"/>
        </w:rPr>
        <w:t xml:space="preserve">Der nächste Sensor ist ein IMU-Sensor, welcher mit einem Beschleunigungssensor, einem Gyroskop, einem Magnetometer und einem Temperatursensor ausgestattet ist. </w:t>
      </w:r>
      <w:r w:rsidR="00725953">
        <w:rPr>
          <w:lang w:eastAsia="en-US"/>
        </w:rPr>
        <w:t xml:space="preserve">Die Genauigkeit der einzelnen Sensoren ist </w:t>
      </w:r>
      <w:r w:rsidR="00544ECB">
        <w:rPr>
          <w:lang w:eastAsia="en-US"/>
        </w:rPr>
        <w:t>im Datenblatt nicht nummerisch festgehalten. Es wird nur darauf hingewiesen, dass bei einer korrekt ausgeführten Kalibrierung</w:t>
      </w:r>
      <w:r w:rsidR="00D96DAD">
        <w:rPr>
          <w:lang w:eastAsia="en-US"/>
        </w:rPr>
        <w:t xml:space="preserve"> (siehe </w:t>
      </w:r>
      <w:sdt>
        <w:sdtPr>
          <w:rPr>
            <w:lang w:eastAsia="en-US"/>
          </w:rPr>
          <w:id w:val="497551373"/>
          <w:citation/>
        </w:sdtPr>
        <w:sdtContent>
          <w:r w:rsidR="00D96DAD">
            <w:rPr>
              <w:lang w:eastAsia="en-US"/>
            </w:rPr>
            <w:fldChar w:fldCharType="begin"/>
          </w:r>
          <w:r w:rsidR="00D96DAD">
            <w:rPr>
              <w:lang w:eastAsia="en-US"/>
            </w:rPr>
            <w:instrText xml:space="preserve"> CITATION Bos14 \l 2055 </w:instrText>
          </w:r>
          <w:r w:rsidR="00D96DAD">
            <w:rPr>
              <w:lang w:eastAsia="en-US"/>
            </w:rPr>
            <w:fldChar w:fldCharType="separate"/>
          </w:r>
          <w:r w:rsidR="00A4053D">
            <w:rPr>
              <w:noProof/>
              <w:lang w:eastAsia="en-US"/>
            </w:rPr>
            <w:t>[15]</w:t>
          </w:r>
          <w:r w:rsidR="00D96DAD">
            <w:rPr>
              <w:lang w:eastAsia="en-US"/>
            </w:rPr>
            <w:fldChar w:fldCharType="end"/>
          </w:r>
        </w:sdtContent>
      </w:sdt>
      <w:r w:rsidR="00D96DAD">
        <w:rPr>
          <w:lang w:eastAsia="en-US"/>
        </w:rPr>
        <w:t xml:space="preserve"> S. 47)</w:t>
      </w:r>
      <w:r w:rsidR="00544ECB">
        <w:rPr>
          <w:lang w:eastAsia="en-US"/>
        </w:rPr>
        <w:t xml:space="preserve"> und bei stabilen Bedingungen (z.B. stabiles Magnetfeld) mit zuverlässigen Messungen gerechnet werden kann. </w:t>
      </w:r>
    </w:p>
    <w:p w14:paraId="14AA4C93" w14:textId="41163713" w:rsidR="00544ECB" w:rsidRDefault="00544ECB" w:rsidP="00725953">
      <w:pPr>
        <w:rPr>
          <w:lang w:eastAsia="en-US"/>
        </w:rPr>
      </w:pPr>
      <w:r>
        <w:rPr>
          <w:lang w:eastAsia="en-US"/>
        </w:rPr>
        <w:t>Verbunden wird der Sensor wie beim BME280 über die I2C-Schnittstelle:</w:t>
      </w:r>
    </w:p>
    <w:p w14:paraId="6BA28258" w14:textId="77777777" w:rsidR="001C590C" w:rsidRDefault="001C590C" w:rsidP="001C590C">
      <w:pPr>
        <w:keepNext/>
      </w:pPr>
      <w:r>
        <w:rPr>
          <w:noProof/>
        </w:rPr>
        <w:drawing>
          <wp:inline distT="0" distB="0" distL="0" distR="0" wp14:anchorId="58DF878C" wp14:editId="71E7CCF2">
            <wp:extent cx="3733800" cy="1927441"/>
            <wp:effectExtent l="0" t="0" r="0" b="3175"/>
            <wp:docPr id="15" name="BNO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NO055.png"/>
                    <pic:cNvPicPr/>
                  </pic:nvPicPr>
                  <pic:blipFill>
                    <a:blip r:link="rId23"/>
                    <a:stretch>
                      <a:fillRect/>
                    </a:stretch>
                  </pic:blipFill>
                  <pic:spPr>
                    <a:xfrm>
                      <a:off x="0" y="0"/>
                      <a:ext cx="3748108" cy="1934827"/>
                    </a:xfrm>
                    <a:prstGeom prst="rect">
                      <a:avLst/>
                    </a:prstGeom>
                  </pic:spPr>
                </pic:pic>
              </a:graphicData>
            </a:graphic>
          </wp:inline>
        </w:drawing>
      </w:r>
    </w:p>
    <w:p w14:paraId="6E7C1DD1" w14:textId="2CC602EC" w:rsidR="004819E1" w:rsidRDefault="001C590C" w:rsidP="004819E1">
      <w:pPr>
        <w:pStyle w:val="Beschriftung"/>
      </w:pPr>
      <w:r>
        <w:t xml:space="preserve">Abb.  </w:t>
      </w:r>
      <w:fldSimple w:instr=" SEQ Abb._ \* ARABIC ">
        <w:r w:rsidR="00B04A60">
          <w:rPr>
            <w:noProof/>
          </w:rPr>
          <w:t>13</w:t>
        </w:r>
      </w:fldSimple>
      <w:r>
        <w:t xml:space="preserve"> BNO055 über I2C mit </w:t>
      </w:r>
      <w:proofErr w:type="spellStart"/>
      <w:r>
        <w:t>Arduino</w:t>
      </w:r>
      <w:proofErr w:type="spellEnd"/>
      <w:r>
        <w:t xml:space="preserve"> </w:t>
      </w:r>
      <w:proofErr w:type="spellStart"/>
      <w:r>
        <w:t>Mega</w:t>
      </w:r>
      <w:proofErr w:type="spellEnd"/>
      <w:r>
        <w:t xml:space="preserve"> 2560 verbunden; rot: 5V, schwarz: GND, gelb: SCL, grün: SDA</w:t>
      </w:r>
    </w:p>
    <w:p w14:paraId="49BDFDF5" w14:textId="5F469340" w:rsidR="004819E1" w:rsidRPr="00D96DAD" w:rsidRDefault="004819E1" w:rsidP="004819E1">
      <w:pPr>
        <w:rPr>
          <w:lang w:eastAsia="en-US"/>
        </w:rPr>
      </w:pPr>
      <w:r>
        <w:rPr>
          <w:lang w:eastAsia="en-US"/>
        </w:rPr>
        <w:t>Damit die Daten des IMU-Sensors gelesen werden können, benötigt der Nutzer vorerst die «Adafruit_BNO055» Bibliothek</w:t>
      </w:r>
      <w:r w:rsidR="00EF35F8">
        <w:rPr>
          <w:lang w:eastAsia="en-US"/>
        </w:rPr>
        <w:t xml:space="preserve">. </w:t>
      </w:r>
      <w:r w:rsidR="00D96DAD">
        <w:rPr>
          <w:lang w:eastAsia="en-US"/>
        </w:rPr>
        <w:t xml:space="preserve">Mit dieser sind nebst den Sensordaten auch die Kalibrierungswerte, die sog. «Offsets», zugänglich. So kann mittels der Funktion </w:t>
      </w:r>
      <w:proofErr w:type="spellStart"/>
      <w:r w:rsidR="00D96DAD">
        <w:rPr>
          <w:b/>
          <w:bCs/>
          <w:i/>
          <w:iCs/>
          <w:lang w:eastAsia="en-US"/>
        </w:rPr>
        <w:t>getSensorOffsets</w:t>
      </w:r>
      <w:proofErr w:type="spellEnd"/>
      <w:r w:rsidR="00D96DAD">
        <w:rPr>
          <w:b/>
          <w:bCs/>
          <w:i/>
          <w:iCs/>
          <w:lang w:eastAsia="en-US"/>
        </w:rPr>
        <w:t>()</w:t>
      </w:r>
      <w:r w:rsidR="00D96DAD">
        <w:rPr>
          <w:lang w:eastAsia="en-US"/>
        </w:rPr>
        <w:t xml:space="preserve"> auf diese Werte zugriffen werden. Mit Hilfe der EEPROM-Bibliothek von </w:t>
      </w:r>
      <w:proofErr w:type="spellStart"/>
      <w:r w:rsidR="00D96DAD">
        <w:rPr>
          <w:lang w:eastAsia="en-US"/>
        </w:rPr>
        <w:t>Arduino</w:t>
      </w:r>
      <w:proofErr w:type="spellEnd"/>
      <w:r w:rsidR="00D96DAD">
        <w:rPr>
          <w:lang w:eastAsia="en-US"/>
        </w:rPr>
        <w:t xml:space="preserve"> können dann diese, auf einfache Weise </w:t>
      </w:r>
      <w:r w:rsidR="00F329D1">
        <w:rPr>
          <w:lang w:eastAsia="en-US"/>
        </w:rPr>
        <w:t xml:space="preserve">langzeitig </w:t>
      </w:r>
      <w:r w:rsidR="00D96DAD">
        <w:rPr>
          <w:lang w:eastAsia="en-US"/>
        </w:rPr>
        <w:t>gespeichert werden</w:t>
      </w:r>
      <w:r w:rsidR="00F329D1">
        <w:rPr>
          <w:lang w:eastAsia="en-US"/>
        </w:rPr>
        <w:t xml:space="preserve"> (siehe Kap. </w:t>
      </w:r>
      <w:proofErr w:type="spellStart"/>
      <w:r w:rsidR="00F329D1">
        <w:rPr>
          <w:lang w:eastAsia="en-US"/>
        </w:rPr>
        <w:t>Arduino</w:t>
      </w:r>
      <w:proofErr w:type="spellEnd"/>
      <w:r w:rsidR="00F329D1">
        <w:rPr>
          <w:lang w:eastAsia="en-US"/>
        </w:rPr>
        <w:t>)</w:t>
      </w:r>
      <w:r w:rsidR="00D96DAD">
        <w:rPr>
          <w:lang w:eastAsia="en-US"/>
        </w:rPr>
        <w:t>.</w:t>
      </w:r>
      <w:r w:rsidR="008B55ED">
        <w:rPr>
          <w:lang w:eastAsia="en-US"/>
        </w:rPr>
        <w:t xml:space="preserve"> Welcher Algorithmus</w:t>
      </w:r>
      <w:r w:rsidR="00030059">
        <w:rPr>
          <w:lang w:eastAsia="en-US"/>
        </w:rPr>
        <w:t xml:space="preserve"> </w:t>
      </w:r>
      <w:r w:rsidR="00034D69">
        <w:rPr>
          <w:lang w:eastAsia="en-US"/>
        </w:rPr>
        <w:t>von der Firma Bosch bei der</w:t>
      </w:r>
      <w:r w:rsidR="008B55ED">
        <w:rPr>
          <w:lang w:eastAsia="en-US"/>
        </w:rPr>
        <w:t xml:space="preserve"> Kalibrierung </w:t>
      </w:r>
      <w:r w:rsidR="00030059">
        <w:rPr>
          <w:lang w:eastAsia="en-US"/>
        </w:rPr>
        <w:t>verwendet wurde, ist dem Autor unbekannt.</w:t>
      </w:r>
      <w:r w:rsidR="00034D69">
        <w:rPr>
          <w:lang w:eastAsia="en-US"/>
        </w:rPr>
        <w:t xml:space="preserve"> (vgl. </w:t>
      </w:r>
      <w:sdt>
        <w:sdtPr>
          <w:rPr>
            <w:lang w:eastAsia="en-US"/>
          </w:rPr>
          <w:id w:val="1860226827"/>
          <w:citation/>
        </w:sdtPr>
        <w:sdtContent>
          <w:r w:rsidR="00034D69">
            <w:rPr>
              <w:lang w:eastAsia="en-US"/>
            </w:rPr>
            <w:fldChar w:fldCharType="begin"/>
          </w:r>
          <w:r w:rsidR="00034D69">
            <w:rPr>
              <w:lang w:eastAsia="en-US"/>
            </w:rPr>
            <w:instrText xml:space="preserve"> CITATION Bos14 \l 2055 </w:instrText>
          </w:r>
          <w:r w:rsidR="00034D69">
            <w:rPr>
              <w:lang w:eastAsia="en-US"/>
            </w:rPr>
            <w:fldChar w:fldCharType="separate"/>
          </w:r>
          <w:r w:rsidR="00A4053D">
            <w:rPr>
              <w:noProof/>
              <w:lang w:eastAsia="en-US"/>
            </w:rPr>
            <w:t>[15]</w:t>
          </w:r>
          <w:r w:rsidR="00034D69">
            <w:rPr>
              <w:lang w:eastAsia="en-US"/>
            </w:rPr>
            <w:fldChar w:fldCharType="end"/>
          </w:r>
        </w:sdtContent>
      </w:sdt>
      <w:r w:rsidR="00034D69">
        <w:rPr>
          <w:lang w:eastAsia="en-US"/>
        </w:rPr>
        <w:t xml:space="preserve"> und </w:t>
      </w:r>
      <w:sdt>
        <w:sdtPr>
          <w:rPr>
            <w:lang w:eastAsia="en-US"/>
          </w:rPr>
          <w:id w:val="-1545905173"/>
          <w:citation/>
        </w:sdtPr>
        <w:sdtContent>
          <w:r w:rsidR="00034D69">
            <w:rPr>
              <w:lang w:eastAsia="en-US"/>
            </w:rPr>
            <w:fldChar w:fldCharType="begin"/>
          </w:r>
          <w:r w:rsidR="00034D69">
            <w:rPr>
              <w:lang w:eastAsia="en-US"/>
            </w:rPr>
            <w:instrText xml:space="preserve"> CITATION Kev15 \l 2055 </w:instrText>
          </w:r>
          <w:r w:rsidR="00034D69">
            <w:rPr>
              <w:lang w:eastAsia="en-US"/>
            </w:rPr>
            <w:fldChar w:fldCharType="separate"/>
          </w:r>
          <w:r w:rsidR="00A4053D">
            <w:rPr>
              <w:noProof/>
              <w:lang w:eastAsia="en-US"/>
            </w:rPr>
            <w:t>[16]</w:t>
          </w:r>
          <w:r w:rsidR="00034D69">
            <w:rPr>
              <w:lang w:eastAsia="en-US"/>
            </w:rPr>
            <w:fldChar w:fldCharType="end"/>
          </w:r>
        </w:sdtContent>
      </w:sdt>
      <w:r w:rsidR="00034D69">
        <w:rPr>
          <w:lang w:eastAsia="en-US"/>
        </w:rPr>
        <w:t>)</w:t>
      </w:r>
    </w:p>
    <w:p w14:paraId="351BBB30" w14:textId="7529E0F4" w:rsidR="002473C5" w:rsidRDefault="00DD14CD" w:rsidP="00102AF3">
      <w:pPr>
        <w:pStyle w:val="Titel"/>
      </w:pPr>
      <w:bookmarkStart w:id="26" w:name="_Toc20905145"/>
      <w:r>
        <w:t xml:space="preserve">User Interface mit LCD und </w:t>
      </w:r>
      <w:proofErr w:type="spellStart"/>
      <w:r>
        <w:t>Keypa</w:t>
      </w:r>
      <w:r w:rsidR="00EA4E49">
        <w:t>d</w:t>
      </w:r>
      <w:bookmarkEnd w:id="26"/>
      <w:proofErr w:type="spellEnd"/>
    </w:p>
    <w:p w14:paraId="62A7DC29" w14:textId="6C337F60" w:rsidR="00030059" w:rsidRDefault="00030059" w:rsidP="00030059">
      <w:pPr>
        <w:rPr>
          <w:lang w:eastAsia="en-US"/>
        </w:rPr>
      </w:pPr>
      <w:r>
        <w:rPr>
          <w:lang w:eastAsia="en-US"/>
        </w:rPr>
        <w:t xml:space="preserve">Das Kapitel </w:t>
      </w:r>
      <w:r>
        <w:rPr>
          <w:b/>
          <w:bCs/>
          <w:i/>
          <w:iCs/>
          <w:lang w:eastAsia="en-US"/>
        </w:rPr>
        <w:t xml:space="preserve">User Interface mit LCD und </w:t>
      </w:r>
      <w:proofErr w:type="spellStart"/>
      <w:r>
        <w:rPr>
          <w:b/>
          <w:bCs/>
          <w:i/>
          <w:iCs/>
          <w:lang w:eastAsia="en-US"/>
        </w:rPr>
        <w:t>Keypad</w:t>
      </w:r>
      <w:proofErr w:type="spellEnd"/>
      <w:r>
        <w:rPr>
          <w:b/>
          <w:bCs/>
          <w:lang w:eastAsia="en-US"/>
        </w:rPr>
        <w:t xml:space="preserve"> </w:t>
      </w:r>
      <w:r>
        <w:rPr>
          <w:lang w:eastAsia="en-US"/>
        </w:rPr>
        <w:t xml:space="preserve">beschreibt </w:t>
      </w:r>
      <w:r w:rsidR="00596772">
        <w:rPr>
          <w:lang w:eastAsia="en-US"/>
        </w:rPr>
        <w:t xml:space="preserve">das </w:t>
      </w:r>
      <w:r>
        <w:rPr>
          <w:lang w:eastAsia="en-US"/>
        </w:rPr>
        <w:t>Bedienkonzept und weist insbesondere auf gewisse Schwierigkeiten hin, wie z.B. die Verwendung eines Eingabe-Systems</w:t>
      </w:r>
      <w:r w:rsidR="00083A37">
        <w:rPr>
          <w:lang w:eastAsia="en-US"/>
        </w:rPr>
        <w:t xml:space="preserve"> und das hin und her wechseln zwischen den verschiedenen Modi</w:t>
      </w:r>
      <w:r>
        <w:rPr>
          <w:lang w:eastAsia="en-US"/>
        </w:rPr>
        <w:t>.</w:t>
      </w:r>
      <w:r w:rsidR="00083A37">
        <w:rPr>
          <w:lang w:eastAsia="en-US"/>
        </w:rPr>
        <w:t xml:space="preserve"> </w:t>
      </w:r>
    </w:p>
    <w:p w14:paraId="49DEA7E9" w14:textId="26222BC0" w:rsidR="00255E85" w:rsidRPr="00030059" w:rsidRDefault="00083A37" w:rsidP="00030059">
      <w:pPr>
        <w:rPr>
          <w:lang w:eastAsia="en-US"/>
        </w:rPr>
      </w:pPr>
      <w:r>
        <w:rPr>
          <w:lang w:eastAsia="en-US"/>
        </w:rPr>
        <w:t xml:space="preserve">Das User Interface wurde mittels eines 4x4 </w:t>
      </w:r>
      <w:proofErr w:type="spellStart"/>
      <w:r>
        <w:rPr>
          <w:lang w:eastAsia="en-US"/>
        </w:rPr>
        <w:t>Keypad</w:t>
      </w:r>
      <w:proofErr w:type="spellEnd"/>
      <w:r>
        <w:rPr>
          <w:lang w:eastAsia="en-US"/>
        </w:rPr>
        <w:t xml:space="preserve">, welches die Zahlen von 0 bis 9 und die Buchstaben A bis F besitzt, und einem LCD-Display, das eine Anzeige-Matrix von 4x20 Zeichen zur Verfügung stellt, </w:t>
      </w:r>
      <w:r w:rsidR="006A16B4">
        <w:rPr>
          <w:lang w:eastAsia="en-US"/>
        </w:rPr>
        <w:t>zusammen</w:t>
      </w:r>
      <w:r w:rsidR="00934023">
        <w:rPr>
          <w:lang w:eastAsia="en-US"/>
        </w:rPr>
        <w:t>gebaut</w:t>
      </w:r>
      <w:r>
        <w:rPr>
          <w:lang w:eastAsia="en-US"/>
        </w:rPr>
        <w:t>.</w:t>
      </w:r>
      <w:r w:rsidR="00934023">
        <w:rPr>
          <w:lang w:eastAsia="en-US"/>
        </w:rPr>
        <w:t xml:space="preserve"> Für das Eingabe-System kam noch ein andere Variante in Frage, welche nur so viel Knöpfe besitzen sollte, wie nötig sind. Doch diese wurde durch das </w:t>
      </w:r>
      <w:proofErr w:type="spellStart"/>
      <w:r w:rsidR="00934023">
        <w:rPr>
          <w:lang w:eastAsia="en-US"/>
        </w:rPr>
        <w:t>Keypad</w:t>
      </w:r>
      <w:proofErr w:type="spellEnd"/>
      <w:r w:rsidR="00934023">
        <w:rPr>
          <w:lang w:eastAsia="en-US"/>
        </w:rPr>
        <w:t xml:space="preserve"> ersetzt, da </w:t>
      </w:r>
      <w:proofErr w:type="gramStart"/>
      <w:r w:rsidR="00934023">
        <w:rPr>
          <w:lang w:eastAsia="en-US"/>
        </w:rPr>
        <w:t>dieser genügend Spielraum</w:t>
      </w:r>
      <w:proofErr w:type="gramEnd"/>
      <w:r w:rsidR="00934023">
        <w:rPr>
          <w:lang w:eastAsia="en-US"/>
        </w:rPr>
        <w:t xml:space="preserve"> frei lässt, um ein vernünftiges Bedienkonzept zu entwickel</w:t>
      </w:r>
      <w:r w:rsidR="00255E85">
        <w:rPr>
          <w:lang w:eastAsia="en-US"/>
        </w:rPr>
        <w:t>n – a</w:t>
      </w:r>
      <w:r w:rsidR="00934023">
        <w:rPr>
          <w:lang w:eastAsia="en-US"/>
        </w:rPr>
        <w:t>usserdem lässt er sich viel einfacher mit den Board verbinden und verwend</w:t>
      </w:r>
      <w:r w:rsidR="006A16B4">
        <w:rPr>
          <w:lang w:eastAsia="en-US"/>
        </w:rPr>
        <w:t>en</w:t>
      </w:r>
      <w:r w:rsidR="00934023">
        <w:rPr>
          <w:lang w:eastAsia="en-US"/>
        </w:rPr>
        <w:t>.</w:t>
      </w:r>
      <w:r w:rsidR="006A16B4">
        <w:rPr>
          <w:lang w:eastAsia="en-US"/>
        </w:rPr>
        <w:t xml:space="preserve"> </w:t>
      </w:r>
    </w:p>
    <w:p w14:paraId="79BFBCB9" w14:textId="6CF2910B" w:rsidR="00544ECB" w:rsidRDefault="00DD14CD" w:rsidP="00544ECB">
      <w:pPr>
        <w:pStyle w:val="berschrift1"/>
      </w:pPr>
      <w:bookmarkStart w:id="27" w:name="_Toc20905146"/>
      <w:r>
        <w:t>Bedienkonzept</w:t>
      </w:r>
      <w:bookmarkEnd w:id="27"/>
    </w:p>
    <w:p w14:paraId="2706DCD4" w14:textId="708F8D1B" w:rsidR="004423DC" w:rsidRDefault="007F7AA3" w:rsidP="00B144E7">
      <w:pPr>
        <w:rPr>
          <w:lang w:eastAsia="en-US"/>
        </w:rPr>
      </w:pPr>
      <w:r>
        <w:rPr>
          <w:lang w:eastAsia="en-US"/>
        </w:rPr>
        <w:t>Das</w:t>
      </w:r>
      <w:r w:rsidR="00255E85">
        <w:rPr>
          <w:lang w:eastAsia="en-US"/>
        </w:rPr>
        <w:t xml:space="preserve"> Bedienkonzept besteht </w:t>
      </w:r>
      <w:r>
        <w:rPr>
          <w:lang w:eastAsia="en-US"/>
        </w:rPr>
        <w:t xml:space="preserve">grundsätzlich aus vier Hauptmodi, von denen aus andere </w:t>
      </w:r>
      <w:r w:rsidR="004678FB">
        <w:rPr>
          <w:lang w:eastAsia="en-US"/>
        </w:rPr>
        <w:t>Nebenmodi</w:t>
      </w:r>
      <w:r>
        <w:rPr>
          <w:lang w:eastAsia="en-US"/>
        </w:rPr>
        <w:t xml:space="preserve"> </w:t>
      </w:r>
      <w:r w:rsidR="004678FB">
        <w:rPr>
          <w:lang w:eastAsia="en-US"/>
        </w:rPr>
        <w:t>existieren</w:t>
      </w:r>
      <w:r>
        <w:rPr>
          <w:lang w:eastAsia="en-US"/>
        </w:rPr>
        <w:t xml:space="preserve">. Sobald der Höhenmesser </w:t>
      </w:r>
      <w:proofErr w:type="spellStart"/>
      <w:r>
        <w:rPr>
          <w:lang w:eastAsia="en-US"/>
        </w:rPr>
        <w:t>aufgestartet</w:t>
      </w:r>
      <w:proofErr w:type="spellEnd"/>
      <w:r>
        <w:rPr>
          <w:lang w:eastAsia="en-US"/>
        </w:rPr>
        <w:t xml:space="preserve"> ist, wird als erstes die Internationale Höhenformel angezeigt. Im LCD-Display ist neben der Höhe auch der momentane Luftdruck und die aktuelle Temperatur zu sehen. Mit Hilfe de</w:t>
      </w:r>
      <w:r w:rsidR="00B9058A">
        <w:rPr>
          <w:lang w:eastAsia="en-US"/>
        </w:rPr>
        <w:t>r Knöpfe C und D kann die Höhe angepasst werden, dabei wird der Luftdruck auf Meereshöhe verändert – C verkleinert die Höhe, während D sie erhöht. Falls die Taste E gedrückt wird, so kann die Höhe durch Manipulieren der Temperatur auf Meereshöhe justiert werden. Beide Variablen werden im Display in der zweiten Zeile angezeigt</w:t>
      </w:r>
      <w:r w:rsidR="004423DC">
        <w:rPr>
          <w:lang w:eastAsia="en-US"/>
        </w:rPr>
        <w:t xml:space="preserve">. </w:t>
      </w:r>
    </w:p>
    <w:p w14:paraId="2D70CDEA" w14:textId="02408A9B" w:rsidR="00B144E7" w:rsidRDefault="004423DC" w:rsidP="00B144E7">
      <w:pPr>
        <w:rPr>
          <w:lang w:eastAsia="en-US"/>
        </w:rPr>
      </w:pPr>
      <w:r>
        <w:rPr>
          <w:lang w:eastAsia="en-US"/>
        </w:rPr>
        <w:lastRenderedPageBreak/>
        <w:t>Wenn ein manueller Höhenabgleich zu anstrengend ist, kann durch betätigen der Taste F der Sensor-Fusion Modus eingeschaltet werden. Hier wird sowohl die internationale Höhenformel als auch die DWD Formel angezeigt. Zudem sind auch zwei verschiedene Positionen zu sehen: Eine ist die durch Sensor-Fusion verbesserte Position und die andere die</w:t>
      </w:r>
      <w:r w:rsidR="002826D0">
        <w:rPr>
          <w:lang w:eastAsia="en-US"/>
        </w:rPr>
        <w:t>jenige</w:t>
      </w:r>
      <w:r>
        <w:rPr>
          <w:lang w:eastAsia="en-US"/>
        </w:rPr>
        <w:t xml:space="preserve"> vom GPS</w:t>
      </w:r>
      <w:r w:rsidR="002826D0">
        <w:rPr>
          <w:lang w:eastAsia="en-US"/>
        </w:rPr>
        <w:t xml:space="preserve">. Wenn bei letzteres der DGPS Modus (Fixquality 2) nicht verfügbar ist, wird das GPS Modul durch den </w:t>
      </w:r>
      <w:proofErr w:type="spellStart"/>
      <w:r w:rsidR="002826D0">
        <w:rPr>
          <w:lang w:eastAsia="en-US"/>
        </w:rPr>
        <w:t>Map</w:t>
      </w:r>
      <w:proofErr w:type="spellEnd"/>
      <w:r w:rsidR="002826D0">
        <w:rPr>
          <w:lang w:eastAsia="en-US"/>
        </w:rPr>
        <w:t>-</w:t>
      </w:r>
      <w:proofErr w:type="spellStart"/>
      <w:r w:rsidR="002826D0">
        <w:rPr>
          <w:lang w:eastAsia="en-US"/>
        </w:rPr>
        <w:t>Matching</w:t>
      </w:r>
      <w:proofErr w:type="spellEnd"/>
      <w:r w:rsidR="002826D0">
        <w:rPr>
          <w:lang w:eastAsia="en-US"/>
        </w:rPr>
        <w:t xml:space="preserve">-Algorithmus fortlaufend kalibriert (siehe Kap. </w:t>
      </w:r>
      <w:proofErr w:type="spellStart"/>
      <w:r w:rsidR="002826D0">
        <w:rPr>
          <w:lang w:eastAsia="en-US"/>
        </w:rPr>
        <w:t>Map-Matching</w:t>
      </w:r>
      <w:proofErr w:type="spellEnd"/>
      <w:r w:rsidR="002826D0">
        <w:rPr>
          <w:lang w:eastAsia="en-US"/>
        </w:rPr>
        <w:t xml:space="preserve">). </w:t>
      </w:r>
    </w:p>
    <w:p w14:paraId="35E2BB48" w14:textId="79556086" w:rsidR="00B144E7" w:rsidRDefault="00D303D0" w:rsidP="00B144E7">
      <w:pPr>
        <w:rPr>
          <w:lang w:eastAsia="en-US"/>
        </w:rPr>
      </w:pPr>
      <w:r>
        <w:rPr>
          <w:lang w:eastAsia="en-US"/>
        </w:rPr>
        <w:t>Damit d</w:t>
      </w:r>
      <w:r w:rsidR="002826D0">
        <w:rPr>
          <w:lang w:eastAsia="en-US"/>
        </w:rPr>
        <w:t xml:space="preserve">ie Sensor-Fusion-Algorithmen </w:t>
      </w:r>
      <w:r>
        <w:rPr>
          <w:lang w:eastAsia="en-US"/>
        </w:rPr>
        <w:t xml:space="preserve">aktiv </w:t>
      </w:r>
      <w:r w:rsidR="002826D0">
        <w:rPr>
          <w:lang w:eastAsia="en-US"/>
        </w:rPr>
        <w:t>werden</w:t>
      </w:r>
      <w:r>
        <w:rPr>
          <w:lang w:eastAsia="en-US"/>
        </w:rPr>
        <w:t xml:space="preserve"> und Messungen auf die SD Karte abgespeichert werden</w:t>
      </w:r>
      <w:r w:rsidR="00B144E7">
        <w:rPr>
          <w:lang w:eastAsia="en-US"/>
        </w:rPr>
        <w:t xml:space="preserve"> können</w:t>
      </w:r>
      <w:r>
        <w:rPr>
          <w:lang w:eastAsia="en-US"/>
        </w:rPr>
        <w:t xml:space="preserve">, muss vorerst </w:t>
      </w:r>
      <w:r w:rsidR="002826D0">
        <w:rPr>
          <w:lang w:eastAsia="en-US"/>
        </w:rPr>
        <w:t xml:space="preserve">die Taste C </w:t>
      </w:r>
      <w:r>
        <w:rPr>
          <w:lang w:eastAsia="en-US"/>
        </w:rPr>
        <w:t xml:space="preserve">gedrückt werden. Falls dies nicht gemacht wird, nimmt das Programm einfach den ersten Referenzpunkt im Datensatz und kalibriert so die Position und die Höhe. Gestoppt wird der Modus durch </w:t>
      </w:r>
      <w:r w:rsidR="00B144E7">
        <w:rPr>
          <w:lang w:eastAsia="en-US"/>
        </w:rPr>
        <w:t>wiederholtes Drücken</w:t>
      </w:r>
      <w:r>
        <w:rPr>
          <w:lang w:eastAsia="en-US"/>
        </w:rPr>
        <w:t xml:space="preserve"> </w:t>
      </w:r>
      <w:r w:rsidR="00B144E7">
        <w:rPr>
          <w:lang w:eastAsia="en-US"/>
        </w:rPr>
        <w:t>der Taste</w:t>
      </w:r>
      <w:r>
        <w:rPr>
          <w:lang w:eastAsia="en-US"/>
        </w:rPr>
        <w:t xml:space="preserve"> C und um wieder zum Hauptmodus zurück zu gelangen, muss </w:t>
      </w:r>
      <w:r w:rsidR="004678FB">
        <w:rPr>
          <w:lang w:eastAsia="en-US"/>
        </w:rPr>
        <w:t xml:space="preserve">wieder </w:t>
      </w:r>
      <w:r>
        <w:rPr>
          <w:lang w:eastAsia="en-US"/>
        </w:rPr>
        <w:t xml:space="preserve">die Taste F betätigt werden. Damit man von einem Hauptmodus zum nächsten </w:t>
      </w:r>
      <w:r w:rsidR="00B144E7">
        <w:rPr>
          <w:lang w:eastAsia="en-US"/>
        </w:rPr>
        <w:t xml:space="preserve">kann </w:t>
      </w:r>
      <w:r>
        <w:rPr>
          <w:lang w:eastAsia="en-US"/>
        </w:rPr>
        <w:t xml:space="preserve">und wieder </w:t>
      </w:r>
      <w:r w:rsidR="00B144E7">
        <w:rPr>
          <w:lang w:eastAsia="en-US"/>
        </w:rPr>
        <w:t>zurück</w:t>
      </w:r>
      <w:r>
        <w:rPr>
          <w:lang w:eastAsia="en-US"/>
        </w:rPr>
        <w:t xml:space="preserve">, gibt es die Knöpfe A und B: A für zurück und B für vorwärts. </w:t>
      </w:r>
    </w:p>
    <w:p w14:paraId="1103E7B2" w14:textId="3CF0F50E" w:rsidR="0068721B" w:rsidRDefault="00B144E7" w:rsidP="00B144E7">
      <w:pPr>
        <w:rPr>
          <w:lang w:eastAsia="en-US"/>
        </w:rPr>
      </w:pPr>
      <w:r>
        <w:rPr>
          <w:lang w:eastAsia="en-US"/>
        </w:rPr>
        <w:t>Der nächste Hauptmodus ist die DWD Formel</w:t>
      </w:r>
      <w:r w:rsidR="00025DE9">
        <w:rPr>
          <w:lang w:eastAsia="en-US"/>
        </w:rPr>
        <w:t>. Von der Ausgabe und der Auswahl an Funktionen ist sie praktisch identisch zu</w:t>
      </w:r>
      <w:r w:rsidR="0068721B">
        <w:rPr>
          <w:lang w:eastAsia="en-US"/>
        </w:rPr>
        <w:t>m Modus der</w:t>
      </w:r>
      <w:r w:rsidR="00025DE9">
        <w:rPr>
          <w:lang w:eastAsia="en-US"/>
        </w:rPr>
        <w:t xml:space="preserve"> internationalen Höhenforme</w:t>
      </w:r>
      <w:r w:rsidR="004678FB">
        <w:rPr>
          <w:lang w:eastAsia="en-US"/>
        </w:rPr>
        <w:t>l. Der einzige Unterschied sind die Variablen, die für die Anpassung der Höhe verändert werden können. In diesem Modus kann nämlich nur der Luftdruck auf Meereshöhe manipuliert werden.</w:t>
      </w:r>
      <w:r w:rsidR="0068721B">
        <w:rPr>
          <w:lang w:eastAsia="en-US"/>
        </w:rPr>
        <w:t xml:space="preserve"> Sonst sind alle Funktionen wie der Sensor-Fusion Modus ebenfalls vorhanden.</w:t>
      </w:r>
    </w:p>
    <w:p w14:paraId="41926589" w14:textId="34DFD460" w:rsidR="00D303D0" w:rsidRDefault="00901D0A" w:rsidP="00B144E7">
      <w:pPr>
        <w:rPr>
          <w:lang w:eastAsia="en-US"/>
        </w:rPr>
      </w:pPr>
      <w:r>
        <w:rPr>
          <w:lang w:eastAsia="en-US"/>
        </w:rPr>
        <w:t xml:space="preserve">Als dritter Hauptmodus kommt das GPS. Hier wird lediglich die Position und die vom GPS gemessene Höhe angezeigt. </w:t>
      </w:r>
      <w:r w:rsidR="00C9271D">
        <w:rPr>
          <w:lang w:eastAsia="en-US"/>
        </w:rPr>
        <w:t xml:space="preserve">Die Lage wird in Grad angegeben, kann aber </w:t>
      </w:r>
      <w:r w:rsidR="001C2909">
        <w:rPr>
          <w:lang w:eastAsia="en-US"/>
        </w:rPr>
        <w:t>durch Betätigen</w:t>
      </w:r>
      <w:r w:rsidR="00640CD8">
        <w:rPr>
          <w:lang w:eastAsia="en-US"/>
        </w:rPr>
        <w:t xml:space="preserve"> der Taste </w:t>
      </w:r>
      <w:r w:rsidR="001C2909">
        <w:rPr>
          <w:lang w:eastAsia="en-US"/>
        </w:rPr>
        <w:t>C zu</w:t>
      </w:r>
      <w:r w:rsidR="00640CD8">
        <w:rPr>
          <w:lang w:eastAsia="en-US"/>
        </w:rPr>
        <w:t xml:space="preserve"> Grad und Minute </w:t>
      </w:r>
      <w:r w:rsidR="001C2909">
        <w:rPr>
          <w:lang w:eastAsia="en-US"/>
        </w:rPr>
        <w:t>umgewandelt</w:t>
      </w:r>
      <w:r w:rsidR="00640CD8">
        <w:rPr>
          <w:lang w:eastAsia="en-US"/>
        </w:rPr>
        <w:t xml:space="preserve"> werden. Weiter</w:t>
      </w:r>
      <w:r w:rsidR="001C2909">
        <w:rPr>
          <w:lang w:eastAsia="en-US"/>
        </w:rPr>
        <w:t>e</w:t>
      </w:r>
      <w:r w:rsidR="00640CD8">
        <w:rPr>
          <w:lang w:eastAsia="en-US"/>
        </w:rPr>
        <w:t xml:space="preserve"> s</w:t>
      </w:r>
      <w:r>
        <w:rPr>
          <w:lang w:eastAsia="en-US"/>
        </w:rPr>
        <w:t xml:space="preserve">pezielle Funktionen wie </w:t>
      </w:r>
      <w:r w:rsidR="00C9271D">
        <w:rPr>
          <w:lang w:eastAsia="en-US"/>
        </w:rPr>
        <w:t>Sensor-Fusion</w:t>
      </w:r>
      <w:r>
        <w:rPr>
          <w:lang w:eastAsia="en-US"/>
        </w:rPr>
        <w:t xml:space="preserve"> sind nicht vorhanden</w:t>
      </w:r>
      <w:r w:rsidR="00C9271D">
        <w:rPr>
          <w:lang w:eastAsia="en-US"/>
        </w:rPr>
        <w:t>.</w:t>
      </w:r>
    </w:p>
    <w:p w14:paraId="0CEAB50D" w14:textId="191C7D12" w:rsidR="00C9271D" w:rsidRDefault="00C9271D" w:rsidP="00B144E7">
      <w:pPr>
        <w:rPr>
          <w:lang w:eastAsia="en-US"/>
        </w:rPr>
      </w:pPr>
      <w:r>
        <w:rPr>
          <w:lang w:eastAsia="en-US"/>
        </w:rPr>
        <w:t>Beim aller</w:t>
      </w:r>
      <w:r w:rsidR="00640CD8">
        <w:rPr>
          <w:lang w:eastAsia="en-US"/>
        </w:rPr>
        <w:t xml:space="preserve">letzten Hauptmodus werden alle Varianten der Höhenmessung aufgelistet: internationale Höhenformel, DWD, GPS und die modellierte Höhe (siehe Kap. Höhenmessung mit </w:t>
      </w:r>
      <w:proofErr w:type="spellStart"/>
      <w:r w:rsidR="00640CD8">
        <w:rPr>
          <w:lang w:eastAsia="en-US"/>
        </w:rPr>
        <w:t>Map-Matching</w:t>
      </w:r>
      <w:proofErr w:type="spellEnd"/>
      <w:r w:rsidR="00640CD8">
        <w:rPr>
          <w:lang w:eastAsia="en-US"/>
        </w:rPr>
        <w:t xml:space="preserve">). Zudem bestehen zwei Varianten der Datensammlung: Bei einer wird dem Programm durch </w:t>
      </w:r>
      <w:r w:rsidR="00FE4A68">
        <w:rPr>
          <w:lang w:eastAsia="en-US"/>
        </w:rPr>
        <w:t xml:space="preserve">kurzes Drücken der Taste C gesagt, wann eine Messung abgespeichert wird; wenn aber der Knopf länger gedrückt wird, so speichert das Programm fortlaufend Höhendaten in einem Messintervall von einer Sekunde bis es wieder durch längeres drücken der Taste C gestoppt wird. </w:t>
      </w:r>
    </w:p>
    <w:p w14:paraId="2615AD1A" w14:textId="7C1E8B4B" w:rsidR="00DD14CD" w:rsidRPr="00DD14CD" w:rsidRDefault="008572C6" w:rsidP="008572C6">
      <w:pPr>
        <w:rPr>
          <w:lang w:eastAsia="en-US"/>
        </w:rPr>
      </w:pPr>
      <w:r>
        <w:rPr>
          <w:lang w:eastAsia="en-US"/>
        </w:rPr>
        <w:t>In Abb. wird das Bedienkonzept nochmals grafisch dargestellt:</w:t>
      </w:r>
    </w:p>
    <w:p w14:paraId="13FD1212" w14:textId="16BE9D6B" w:rsidR="00DD14CD" w:rsidRDefault="00DD14CD" w:rsidP="00102AF3">
      <w:pPr>
        <w:pStyle w:val="berschrift1"/>
      </w:pPr>
      <w:bookmarkStart w:id="28" w:name="_Toc20905147"/>
      <w:r>
        <w:t>State</w:t>
      </w:r>
      <w:r w:rsidR="00DD1F1C">
        <w:t xml:space="preserve"> </w:t>
      </w:r>
      <w:proofErr w:type="spellStart"/>
      <w:r>
        <w:t>Machine</w:t>
      </w:r>
      <w:bookmarkEnd w:id="28"/>
      <w:proofErr w:type="spellEnd"/>
    </w:p>
    <w:p w14:paraId="2C7B609F" w14:textId="712BD9A2" w:rsidR="00DD1F1C" w:rsidRDefault="00026EBF" w:rsidP="00026EBF">
      <w:pPr>
        <w:rPr>
          <w:lang w:eastAsia="en-US"/>
        </w:rPr>
      </w:pPr>
      <w:r>
        <w:rPr>
          <w:lang w:eastAsia="en-US"/>
        </w:rPr>
        <w:t xml:space="preserve">«Eine State </w:t>
      </w:r>
      <w:proofErr w:type="spellStart"/>
      <w:r>
        <w:rPr>
          <w:lang w:eastAsia="en-US"/>
        </w:rPr>
        <w:t>Machine</w:t>
      </w:r>
      <w:proofErr w:type="spellEnd"/>
      <w:r>
        <w:rPr>
          <w:lang w:eastAsia="en-US"/>
        </w:rPr>
        <w:t xml:space="preserve"> (auch als endlicher Zustandsautomat bezeichnet) ist ein Verfahren zur Steuerung von «Maschinen» welche ihre Aktionen abhängig von den jeweils vorherrschenden Zuständen oder Zustandsübergängen ausführen.» </w:t>
      </w:r>
      <w:sdt>
        <w:sdtPr>
          <w:rPr>
            <w:lang w:eastAsia="en-US"/>
          </w:rPr>
          <w:id w:val="1518967014"/>
          <w:citation/>
        </w:sdtPr>
        <w:sdtContent>
          <w:r>
            <w:rPr>
              <w:lang w:eastAsia="en-US"/>
            </w:rPr>
            <w:fldChar w:fldCharType="begin"/>
          </w:r>
          <w:r>
            <w:rPr>
              <w:lang w:eastAsia="en-US"/>
            </w:rPr>
            <w:instrText xml:space="preserve"> CITATION Gai \l 2055 </w:instrText>
          </w:r>
          <w:r>
            <w:rPr>
              <w:lang w:eastAsia="en-US"/>
            </w:rPr>
            <w:fldChar w:fldCharType="separate"/>
          </w:r>
          <w:r w:rsidR="00A4053D">
            <w:rPr>
              <w:noProof/>
              <w:lang w:eastAsia="en-US"/>
            </w:rPr>
            <w:t>[10]</w:t>
          </w:r>
          <w:r>
            <w:rPr>
              <w:lang w:eastAsia="en-US"/>
            </w:rPr>
            <w:fldChar w:fldCharType="end"/>
          </w:r>
        </w:sdtContent>
      </w:sdt>
      <w:r>
        <w:rPr>
          <w:lang w:eastAsia="en-US"/>
        </w:rPr>
        <w:t xml:space="preserve"> D</w:t>
      </w:r>
      <w:r w:rsidR="00DD1F1C">
        <w:rPr>
          <w:lang w:eastAsia="en-US"/>
        </w:rPr>
        <w:t xml:space="preserve">amit dies funktioniert, benötigt sie also eine Schaltlogik und einen Zustandsspeicher ebd. Laut Heimo </w:t>
      </w:r>
      <w:proofErr w:type="spellStart"/>
      <w:r w:rsidR="00DD1F1C">
        <w:rPr>
          <w:lang w:eastAsia="en-US"/>
        </w:rPr>
        <w:t>Gaicher</w:t>
      </w:r>
      <w:proofErr w:type="spellEnd"/>
      <w:r w:rsidR="00DD1F1C">
        <w:rPr>
          <w:lang w:eastAsia="en-US"/>
        </w:rPr>
        <w:t xml:space="preserve"> gäbe es bei einer State </w:t>
      </w:r>
      <w:proofErr w:type="spellStart"/>
      <w:r w:rsidR="00DD1F1C">
        <w:rPr>
          <w:lang w:eastAsia="en-US"/>
        </w:rPr>
        <w:t>Machine</w:t>
      </w:r>
      <w:proofErr w:type="spellEnd"/>
      <w:r w:rsidR="00DD1F1C">
        <w:rPr>
          <w:lang w:eastAsia="en-US"/>
        </w:rPr>
        <w:t xml:space="preserve"> vier verschiedene Aktionstypen:</w:t>
      </w:r>
    </w:p>
    <w:p w14:paraId="4D92F230" w14:textId="77777777" w:rsidR="00DD1F1C" w:rsidRDefault="00DD1F1C" w:rsidP="00DD1F1C">
      <w:pPr>
        <w:pStyle w:val="Listenabsatz"/>
        <w:numPr>
          <w:ilvl w:val="0"/>
          <w:numId w:val="22"/>
        </w:numPr>
      </w:pPr>
      <w:r>
        <w:t>Eine Eingangsaktion, die beim Eintritt in einen Zustand ausgeführt wird</w:t>
      </w:r>
    </w:p>
    <w:p w14:paraId="2C00543D" w14:textId="3BBFD282" w:rsidR="00DD1F1C" w:rsidRDefault="00DD1F1C" w:rsidP="00DD1F1C">
      <w:pPr>
        <w:pStyle w:val="Listenabsatz"/>
        <w:numPr>
          <w:ilvl w:val="0"/>
          <w:numId w:val="22"/>
        </w:numPr>
      </w:pPr>
      <w:r>
        <w:t>Eine Ausgangsaktion,</w:t>
      </w:r>
      <w:r w:rsidR="009D2F9A">
        <w:t xml:space="preserve"> die</w:t>
      </w:r>
      <w:r>
        <w:t xml:space="preserve"> beim Verlassen eines Zustandes aktiviert wird</w:t>
      </w:r>
    </w:p>
    <w:p w14:paraId="21DB36E8" w14:textId="59B1CBAC" w:rsidR="009D2F9A" w:rsidRDefault="00DD1F1C" w:rsidP="009D2F9A">
      <w:pPr>
        <w:pStyle w:val="Listenabsatz"/>
        <w:numPr>
          <w:ilvl w:val="0"/>
          <w:numId w:val="22"/>
        </w:numPr>
      </w:pPr>
      <w:r>
        <w:t xml:space="preserve">Eine Eingabeaktion, </w:t>
      </w:r>
      <w:r w:rsidR="009D2F9A">
        <w:t>die</w:t>
      </w:r>
      <w:r>
        <w:t xml:space="preserve"> durch </w:t>
      </w:r>
      <w:r w:rsidR="009D2F9A">
        <w:t>Betätigen einer Taste</w:t>
      </w:r>
      <w:r>
        <w:t xml:space="preserve"> im aktuellen Zustand </w:t>
      </w:r>
      <w:r w:rsidR="009D2F9A">
        <w:t>gestartet wird</w:t>
      </w:r>
    </w:p>
    <w:p w14:paraId="3CB48CF7" w14:textId="77777777" w:rsidR="009D2F9A" w:rsidRDefault="00DD1F1C" w:rsidP="009D2F9A">
      <w:pPr>
        <w:pStyle w:val="Listenabsatz"/>
        <w:numPr>
          <w:ilvl w:val="0"/>
          <w:numId w:val="22"/>
        </w:numPr>
      </w:pPr>
      <w:r>
        <w:t xml:space="preserve">und </w:t>
      </w:r>
      <w:r w:rsidR="009D2F9A">
        <w:t xml:space="preserve">eine </w:t>
      </w:r>
      <w:r>
        <w:t>Übergangsaktion</w:t>
      </w:r>
      <w:r w:rsidR="009D2F9A">
        <w:t>, die beim Übergang von einem Zustand in den anderen ausgeführt wird</w:t>
      </w:r>
      <w:r>
        <w:t>.</w:t>
      </w:r>
    </w:p>
    <w:p w14:paraId="6BD5246A" w14:textId="4A577584" w:rsidR="007B7342" w:rsidRDefault="009D2F9A" w:rsidP="00B34486">
      <w:r>
        <w:t xml:space="preserve">Nun stellt sich die Frage, wie eine State </w:t>
      </w:r>
      <w:proofErr w:type="spellStart"/>
      <w:r>
        <w:t>Machine</w:t>
      </w:r>
      <w:proofErr w:type="spellEnd"/>
      <w:r>
        <w:t xml:space="preserve"> möglichst effizient programmiert werden kann. Eine mögliche Herangehensweise wäre die Verwendung einer Software wie </w:t>
      </w:r>
      <w:r w:rsidR="00E21F74">
        <w:t xml:space="preserve">«Quantum </w:t>
      </w:r>
      <w:proofErr w:type="spellStart"/>
      <w:r w:rsidR="00E21F74">
        <w:t>Leaps</w:t>
      </w:r>
      <w:proofErr w:type="spellEnd"/>
      <w:r w:rsidR="00E21F74">
        <w:t xml:space="preserve">». Mit dieser lässt sich </w:t>
      </w:r>
      <w:r w:rsidR="007B7342">
        <w:t xml:space="preserve">eine State </w:t>
      </w:r>
      <w:proofErr w:type="spellStart"/>
      <w:r w:rsidR="007B7342">
        <w:t>Machine</w:t>
      </w:r>
      <w:proofErr w:type="spellEnd"/>
      <w:r w:rsidR="007B7342">
        <w:t xml:space="preserve"> </w:t>
      </w:r>
      <w:r w:rsidR="00E21F74">
        <w:t xml:space="preserve">über eine graphische Programmiersprache programmieren, dabei generiert </w:t>
      </w:r>
      <w:r w:rsidR="00B54A3C">
        <w:t xml:space="preserve">sie </w:t>
      </w:r>
      <w:r w:rsidR="00E21F74">
        <w:t xml:space="preserve">auch gleich den Code in C/C++. Der Vorteil bei dieser Software ist die Übersichtlichkeit der Programmiersprache – was ziemlich praktisch ist, denn bei </w:t>
      </w:r>
      <w:r w:rsidR="00B54A3C">
        <w:t xml:space="preserve">der Implementation von </w:t>
      </w:r>
      <w:r w:rsidR="00E21F74">
        <w:t xml:space="preserve">State Machines kann es schnell zur Verwirrung kommen. </w:t>
      </w:r>
      <w:r w:rsidR="00B54A3C">
        <w:t>Der Nachteil</w:t>
      </w:r>
      <w:r w:rsidR="00E21F74">
        <w:t xml:space="preserve"> jedoch ist </w:t>
      </w:r>
      <w:r w:rsidR="008A396E">
        <w:t xml:space="preserve">die Verständlichkeit der Software; man benötigt nämlich wie bei jedem </w:t>
      </w:r>
      <w:r w:rsidR="008A396E">
        <w:lastRenderedPageBreak/>
        <w:t>Programm eine gewisse Zeit bis man alle Funktionen verstanden hat</w:t>
      </w:r>
      <w:r w:rsidR="00B54A3C">
        <w:t>. A</w:t>
      </w:r>
      <w:r w:rsidR="008A396E">
        <w:t>usserdem lohnt es sich erst</w:t>
      </w:r>
      <w:r w:rsidR="00B54A3C">
        <w:t xml:space="preserve"> wirklich</w:t>
      </w:r>
      <w:r w:rsidR="008A396E">
        <w:t xml:space="preserve">, wenn </w:t>
      </w:r>
      <w:r w:rsidR="00B54A3C">
        <w:t>die</w:t>
      </w:r>
      <w:r w:rsidR="008A396E">
        <w:t xml:space="preserve"> State Machine</w:t>
      </w:r>
      <w:r w:rsidR="007B7342">
        <w:t>s</w:t>
      </w:r>
      <w:r w:rsidR="008A396E">
        <w:t xml:space="preserve"> </w:t>
      </w:r>
      <w:r w:rsidR="007B7342">
        <w:t>komplizierter</w:t>
      </w:r>
      <w:r w:rsidR="00B54A3C">
        <w:t xml:space="preserve"> </w:t>
      </w:r>
      <w:r w:rsidR="007B7342">
        <w:t>sind – d.h. wenn deutlich mehr Zustände vorhanden sind als beim Bedienkonzept des Autors</w:t>
      </w:r>
      <w:r w:rsidR="008A396E">
        <w:t>.</w:t>
      </w:r>
    </w:p>
    <w:p w14:paraId="1D5E786A" w14:textId="055CE4F1" w:rsidR="00FF36D8" w:rsidRDefault="007B7342" w:rsidP="00B34486">
      <w:r>
        <w:t xml:space="preserve">Deshalb </w:t>
      </w:r>
      <w:r w:rsidR="008A396E">
        <w:t>hat sich der Autor entschlossen</w:t>
      </w:r>
      <w:r>
        <w:t>,</w:t>
      </w:r>
      <w:r w:rsidR="008A396E">
        <w:t xml:space="preserve"> selbst seine eigene State </w:t>
      </w:r>
      <w:proofErr w:type="spellStart"/>
      <w:r w:rsidR="008A396E">
        <w:t>Machine</w:t>
      </w:r>
      <w:proofErr w:type="spellEnd"/>
      <w:r w:rsidR="008A396E">
        <w:t xml:space="preserve"> zu schreiben.</w:t>
      </w:r>
      <w:r>
        <w:t xml:space="preserve"> </w:t>
      </w:r>
      <w:r w:rsidR="008A396E">
        <w:t>Hilfreich bei diesem Prozess war</w:t>
      </w:r>
      <w:r w:rsidR="00677DAB">
        <w:t xml:space="preserve"> </w:t>
      </w:r>
      <w:r>
        <w:t xml:space="preserve">das Beispiel </w:t>
      </w:r>
      <w:r w:rsidR="00677DAB">
        <w:t xml:space="preserve">von Martin Gomez (siehe </w:t>
      </w:r>
      <w:sdt>
        <w:sdtPr>
          <w:id w:val="-1765685012"/>
          <w:citation/>
        </w:sdtPr>
        <w:sdtContent>
          <w:r w:rsidR="00677DAB">
            <w:fldChar w:fldCharType="begin"/>
          </w:r>
          <w:r w:rsidR="00677DAB">
            <w:instrText xml:space="preserve"> CITATION Gom00 \l 2055 </w:instrText>
          </w:r>
          <w:r w:rsidR="00677DAB">
            <w:fldChar w:fldCharType="separate"/>
          </w:r>
          <w:r w:rsidR="00A4053D">
            <w:rPr>
              <w:noProof/>
            </w:rPr>
            <w:t>[17]</w:t>
          </w:r>
          <w:r w:rsidR="00677DAB">
            <w:fldChar w:fldCharType="end"/>
          </w:r>
        </w:sdtContent>
      </w:sdt>
      <w:r w:rsidR="00677DAB">
        <w:t xml:space="preserve">, Seite </w:t>
      </w:r>
      <w:r w:rsidR="006B6371">
        <w:t>44)</w:t>
      </w:r>
      <w:r w:rsidR="001C2909">
        <w:t xml:space="preserve">. Er hat nämlich gezeigt, dass eine State </w:t>
      </w:r>
      <w:proofErr w:type="spellStart"/>
      <w:r w:rsidR="001C2909">
        <w:t>Machine</w:t>
      </w:r>
      <w:proofErr w:type="spellEnd"/>
      <w:r w:rsidR="001C2909">
        <w:t xml:space="preserve"> auch ohne ein </w:t>
      </w:r>
      <w:r w:rsidR="001C2909">
        <w:rPr>
          <w:b/>
          <w:bCs/>
          <w:i/>
          <w:iCs/>
        </w:rPr>
        <w:t xml:space="preserve">Switch-Statement </w:t>
      </w:r>
      <w:r w:rsidR="001C2909">
        <w:t>implementiert werden kann</w:t>
      </w:r>
      <w:r w:rsidR="00773993">
        <w:t>, nämlich mit Hilfe eines Arrays, welches aus Funktion</w:t>
      </w:r>
      <w:r w:rsidR="004B01E6">
        <w:t>szeigern</w:t>
      </w:r>
      <w:r w:rsidR="00773993">
        <w:t xml:space="preserve"> besteht</w:t>
      </w:r>
      <w:r w:rsidR="00B34486">
        <w:t xml:space="preserve">. </w:t>
      </w:r>
      <w:r w:rsidR="004B01E6">
        <w:t>D</w:t>
      </w:r>
      <w:r w:rsidR="00B34486">
        <w:t xml:space="preserve">ie Zustände </w:t>
      </w:r>
      <w:r w:rsidR="004B01E6">
        <w:t xml:space="preserve">können über die Variablen </w:t>
      </w:r>
      <w:proofErr w:type="spellStart"/>
      <w:r w:rsidR="004B01E6">
        <w:rPr>
          <w:b/>
          <w:bCs/>
          <w:i/>
          <w:iCs/>
        </w:rPr>
        <w:t>curr_state</w:t>
      </w:r>
      <w:proofErr w:type="spellEnd"/>
      <w:r w:rsidR="004B01E6">
        <w:rPr>
          <w:b/>
          <w:bCs/>
          <w:i/>
          <w:iCs/>
        </w:rPr>
        <w:t xml:space="preserve"> </w:t>
      </w:r>
      <w:r w:rsidR="004B01E6">
        <w:t xml:space="preserve">und </w:t>
      </w:r>
      <w:proofErr w:type="spellStart"/>
      <w:r w:rsidR="004B01E6">
        <w:rPr>
          <w:b/>
          <w:bCs/>
          <w:i/>
          <w:iCs/>
        </w:rPr>
        <w:t>prev_state</w:t>
      </w:r>
      <w:proofErr w:type="spellEnd"/>
      <w:r w:rsidR="004B01E6">
        <w:rPr>
          <w:b/>
          <w:bCs/>
          <w:i/>
          <w:iCs/>
        </w:rPr>
        <w:t xml:space="preserve"> </w:t>
      </w:r>
      <w:r w:rsidR="004B01E6">
        <w:t>gespeichert</w:t>
      </w:r>
      <w:r w:rsidR="00B34486">
        <w:t xml:space="preserve"> werden</w:t>
      </w:r>
      <w:r w:rsidR="004B01E6">
        <w:t>, welche a</w:t>
      </w:r>
      <w:r w:rsidR="00DF6EC5">
        <w:t>ls Aufzählungstyp definiert werden. Umgesetzt sieht das Ganze wie folgt aus:</w:t>
      </w:r>
    </w:p>
    <w:p w14:paraId="57C7A912" w14:textId="77777777" w:rsidR="00FF36D8" w:rsidRDefault="00FF36D8" w:rsidP="00B34486"/>
    <w:p w14:paraId="49A58572" w14:textId="77777777" w:rsidR="006A4ADA" w:rsidRDefault="006A4ADA" w:rsidP="00CE6788">
      <w:pPr>
        <w:shd w:val="clear" w:color="auto" w:fill="1E1E1E"/>
        <w:rPr>
          <w:rFonts w:ascii="Menlo" w:hAnsi="Menlo" w:cs="Menlo"/>
          <w:color w:val="D4D4D4"/>
          <w:sz w:val="18"/>
          <w:szCs w:val="18"/>
        </w:rPr>
      </w:pPr>
      <w:r w:rsidRPr="00A4053D">
        <w:rPr>
          <w:rFonts w:ascii="Menlo" w:hAnsi="Menlo" w:cs="Menlo"/>
          <w:color w:val="6A9955"/>
          <w:sz w:val="18"/>
          <w:szCs w:val="18"/>
        </w:rPr>
        <w:t>//Aufzählungsty</w:t>
      </w:r>
      <w:r>
        <w:rPr>
          <w:rFonts w:ascii="Menlo" w:hAnsi="Menlo" w:cs="Menlo"/>
          <w:color w:val="6A9955"/>
          <w:sz w:val="18"/>
          <w:szCs w:val="18"/>
        </w:rPr>
        <w:t>p</w:t>
      </w:r>
    </w:p>
    <w:p w14:paraId="7CDBAE33" w14:textId="5D78D7FC" w:rsidR="006A4ADA" w:rsidRDefault="00A4053D" w:rsidP="00CE6788">
      <w:pPr>
        <w:shd w:val="clear" w:color="auto" w:fill="1E1E1E"/>
        <w:rPr>
          <w:rFonts w:ascii="Menlo" w:hAnsi="Menlo" w:cs="Menlo"/>
          <w:color w:val="D4D4D4"/>
          <w:sz w:val="18"/>
          <w:szCs w:val="18"/>
        </w:rPr>
      </w:pPr>
      <w:r w:rsidRPr="00A4053D">
        <w:rPr>
          <w:rFonts w:ascii="Menlo" w:hAnsi="Menlo" w:cs="Menlo"/>
          <w:color w:val="569CD6"/>
          <w:sz w:val="18"/>
          <w:szCs w:val="18"/>
        </w:rPr>
        <w:t>typedef</w:t>
      </w:r>
      <w:r w:rsidRPr="00A4053D">
        <w:rPr>
          <w:rFonts w:ascii="Menlo" w:hAnsi="Menlo" w:cs="Menlo"/>
          <w:color w:val="D4D4D4"/>
          <w:sz w:val="18"/>
          <w:szCs w:val="18"/>
        </w:rPr>
        <w:t> </w:t>
      </w:r>
      <w:r w:rsidRPr="00A4053D">
        <w:rPr>
          <w:rFonts w:ascii="Menlo" w:hAnsi="Menlo" w:cs="Menlo"/>
          <w:color w:val="569CD6"/>
          <w:sz w:val="18"/>
          <w:szCs w:val="18"/>
        </w:rPr>
        <w:t>enum</w:t>
      </w:r>
      <w:r w:rsidRPr="00A4053D">
        <w:rPr>
          <w:rFonts w:ascii="Menlo" w:hAnsi="Menlo" w:cs="Menlo"/>
          <w:color w:val="D4D4D4"/>
          <w:sz w:val="18"/>
          <w:szCs w:val="18"/>
        </w:rPr>
        <w:t> {</w:t>
      </w:r>
      <w:r w:rsidRPr="00A4053D">
        <w:rPr>
          <w:rFonts w:ascii="Menlo" w:hAnsi="Menlo" w:cs="Menlo"/>
          <w:color w:val="9CDCFE"/>
          <w:sz w:val="18"/>
          <w:szCs w:val="18"/>
        </w:rPr>
        <w:t>international</w:t>
      </w:r>
      <w:r w:rsidRPr="00A4053D">
        <w:rPr>
          <w:rFonts w:ascii="Menlo" w:hAnsi="Menlo" w:cs="Menlo"/>
          <w:color w:val="D4D4D4"/>
          <w:sz w:val="18"/>
          <w:szCs w:val="18"/>
        </w:rPr>
        <w:t>=</w:t>
      </w:r>
      <w:r w:rsidRPr="00A4053D">
        <w:rPr>
          <w:rFonts w:ascii="Menlo" w:hAnsi="Menlo" w:cs="Menlo"/>
          <w:color w:val="B5CEA8"/>
          <w:sz w:val="18"/>
          <w:szCs w:val="18"/>
        </w:rPr>
        <w:t>0</w:t>
      </w:r>
      <w:r w:rsidRPr="00A4053D">
        <w:rPr>
          <w:rFonts w:ascii="Menlo" w:hAnsi="Menlo" w:cs="Menlo"/>
          <w:color w:val="D4D4D4"/>
          <w:sz w:val="18"/>
          <w:szCs w:val="18"/>
        </w:rPr>
        <w:t>, </w:t>
      </w:r>
      <w:r w:rsidRPr="00A4053D">
        <w:rPr>
          <w:rFonts w:ascii="Menlo" w:hAnsi="Menlo" w:cs="Menlo"/>
          <w:color w:val="9CDCFE"/>
          <w:sz w:val="18"/>
          <w:szCs w:val="18"/>
        </w:rPr>
        <w:t>dwd</w:t>
      </w:r>
      <w:r w:rsidRPr="00A4053D">
        <w:rPr>
          <w:rFonts w:ascii="Menlo" w:hAnsi="Menlo" w:cs="Menlo"/>
          <w:color w:val="D4D4D4"/>
          <w:sz w:val="18"/>
          <w:szCs w:val="18"/>
        </w:rPr>
        <w:t>, </w:t>
      </w:r>
      <w:r w:rsidRPr="00A4053D">
        <w:rPr>
          <w:rFonts w:ascii="Menlo" w:hAnsi="Menlo" w:cs="Menlo"/>
          <w:color w:val="9CDCFE"/>
          <w:sz w:val="18"/>
          <w:szCs w:val="18"/>
        </w:rPr>
        <w:t>gnss</w:t>
      </w:r>
      <w:r w:rsidRPr="00A4053D">
        <w:rPr>
          <w:rFonts w:ascii="Menlo" w:hAnsi="Menlo" w:cs="Menlo"/>
          <w:color w:val="D4D4D4"/>
          <w:sz w:val="18"/>
          <w:szCs w:val="18"/>
        </w:rPr>
        <w:t>, </w:t>
      </w:r>
      <w:r w:rsidRPr="00A4053D">
        <w:rPr>
          <w:rFonts w:ascii="Menlo" w:hAnsi="Menlo" w:cs="Menlo"/>
          <w:color w:val="9CDCFE"/>
          <w:sz w:val="18"/>
          <w:szCs w:val="18"/>
        </w:rPr>
        <w:t>map_matching</w:t>
      </w:r>
      <w:r w:rsidRPr="00A4053D">
        <w:rPr>
          <w:rFonts w:ascii="Menlo" w:hAnsi="Menlo" w:cs="Menlo"/>
          <w:color w:val="D4D4D4"/>
          <w:sz w:val="18"/>
          <w:szCs w:val="18"/>
        </w:rPr>
        <w:t>, </w:t>
      </w:r>
      <w:r w:rsidRPr="00A4053D">
        <w:rPr>
          <w:rFonts w:ascii="Menlo" w:hAnsi="Menlo" w:cs="Menlo"/>
          <w:color w:val="9CDCFE"/>
          <w:sz w:val="18"/>
          <w:szCs w:val="18"/>
        </w:rPr>
        <w:t>comparing</w:t>
      </w:r>
      <w:r w:rsidRPr="00A4053D">
        <w:rPr>
          <w:rFonts w:ascii="Menlo" w:hAnsi="Menlo" w:cs="Menlo"/>
          <w:color w:val="D4D4D4"/>
          <w:sz w:val="18"/>
          <w:szCs w:val="18"/>
        </w:rPr>
        <w:t>} State_type; </w:t>
      </w:r>
    </w:p>
    <w:p w14:paraId="0002C9B3" w14:textId="77777777" w:rsidR="00CE6788" w:rsidRDefault="00CE6788" w:rsidP="00CE6788">
      <w:pPr>
        <w:shd w:val="clear" w:color="auto" w:fill="1E1E1E"/>
        <w:rPr>
          <w:rFonts w:ascii="Menlo" w:hAnsi="Menlo" w:cs="Menlo"/>
          <w:color w:val="D4D4D4"/>
          <w:sz w:val="18"/>
          <w:szCs w:val="18"/>
        </w:rPr>
      </w:pPr>
    </w:p>
    <w:p w14:paraId="27CD6CD4" w14:textId="5EF1F1BD" w:rsidR="006A4ADA" w:rsidRPr="006A4ADA" w:rsidRDefault="006A4ADA" w:rsidP="00CE6788">
      <w:pPr>
        <w:shd w:val="clear" w:color="auto" w:fill="1E1E1E"/>
        <w:rPr>
          <w:rFonts w:ascii="Menlo" w:hAnsi="Menlo" w:cs="Menlo"/>
          <w:color w:val="D4D4D4"/>
          <w:sz w:val="18"/>
          <w:szCs w:val="18"/>
        </w:rPr>
      </w:pPr>
      <w:r w:rsidRPr="00A4053D">
        <w:rPr>
          <w:rFonts w:ascii="Menlo" w:hAnsi="Menlo" w:cs="Menlo"/>
          <w:color w:val="6A9955"/>
          <w:sz w:val="18"/>
          <w:szCs w:val="18"/>
        </w:rPr>
        <w:t>//</w:t>
      </w:r>
      <w:r>
        <w:rPr>
          <w:rFonts w:ascii="Menlo" w:hAnsi="Menlo" w:cs="Menlo"/>
          <w:color w:val="6A9955"/>
          <w:sz w:val="18"/>
          <w:szCs w:val="18"/>
        </w:rPr>
        <w:t>Funktionen, die den jeweiligen Zustand ausführen, falls sie aufgerufen werden</w:t>
      </w:r>
    </w:p>
    <w:p w14:paraId="3A5772DF" w14:textId="060081C4" w:rsidR="00A4053D" w:rsidRDefault="00A4053D" w:rsidP="00CE6788">
      <w:pPr>
        <w:shd w:val="clear" w:color="auto" w:fill="1E1E1E"/>
        <w:rPr>
          <w:rFonts w:ascii="Menlo" w:hAnsi="Menlo" w:cs="Menlo"/>
          <w:color w:val="D4D4D4"/>
          <w:sz w:val="18"/>
          <w:szCs w:val="18"/>
        </w:rPr>
      </w:pPr>
      <w:r w:rsidRPr="00A4053D">
        <w:rPr>
          <w:rFonts w:ascii="Menlo" w:hAnsi="Menlo" w:cs="Menlo"/>
          <w:color w:val="569CD6"/>
          <w:sz w:val="18"/>
          <w:szCs w:val="18"/>
        </w:rPr>
        <w:t>void</w:t>
      </w:r>
      <w:r w:rsidRPr="00A4053D">
        <w:rPr>
          <w:rFonts w:ascii="Menlo" w:hAnsi="Menlo" w:cs="Menlo"/>
          <w:color w:val="D4D4D4"/>
          <w:sz w:val="18"/>
          <w:szCs w:val="18"/>
        </w:rPr>
        <w:t> </w:t>
      </w:r>
      <w:r w:rsidRPr="00A4053D">
        <w:rPr>
          <w:rFonts w:ascii="Menlo" w:hAnsi="Menlo" w:cs="Menlo"/>
          <w:color w:val="DCDCAA"/>
          <w:sz w:val="18"/>
          <w:szCs w:val="18"/>
        </w:rPr>
        <w:t>internationaleFormel</w:t>
      </w:r>
      <w:r w:rsidRPr="00A4053D">
        <w:rPr>
          <w:rFonts w:ascii="Menlo" w:hAnsi="Menlo" w:cs="Menlo"/>
          <w:color w:val="D4D4D4"/>
          <w:sz w:val="18"/>
          <w:szCs w:val="18"/>
        </w:rPr>
        <w:t>(), </w:t>
      </w:r>
      <w:r w:rsidRPr="00A4053D">
        <w:rPr>
          <w:rFonts w:ascii="Menlo" w:hAnsi="Menlo" w:cs="Menlo"/>
          <w:color w:val="DCDCAA"/>
          <w:sz w:val="18"/>
          <w:szCs w:val="18"/>
        </w:rPr>
        <w:t>DWD</w:t>
      </w:r>
      <w:r w:rsidRPr="00A4053D">
        <w:rPr>
          <w:rFonts w:ascii="Menlo" w:hAnsi="Menlo" w:cs="Menlo"/>
          <w:color w:val="D4D4D4"/>
          <w:sz w:val="18"/>
          <w:szCs w:val="18"/>
        </w:rPr>
        <w:t>(), </w:t>
      </w:r>
      <w:r w:rsidRPr="00A4053D">
        <w:rPr>
          <w:rFonts w:ascii="Menlo" w:hAnsi="Menlo" w:cs="Menlo"/>
          <w:color w:val="DCDCAA"/>
          <w:sz w:val="18"/>
          <w:szCs w:val="18"/>
        </w:rPr>
        <w:t>gps</w:t>
      </w:r>
      <w:r w:rsidRPr="00A4053D">
        <w:rPr>
          <w:rFonts w:ascii="Menlo" w:hAnsi="Menlo" w:cs="Menlo"/>
          <w:color w:val="D4D4D4"/>
          <w:sz w:val="18"/>
          <w:szCs w:val="18"/>
        </w:rPr>
        <w:t>(), </w:t>
      </w:r>
      <w:r w:rsidRPr="00A4053D">
        <w:rPr>
          <w:rFonts w:ascii="Menlo" w:hAnsi="Menlo" w:cs="Menlo"/>
          <w:color w:val="DCDCAA"/>
          <w:sz w:val="18"/>
          <w:szCs w:val="18"/>
        </w:rPr>
        <w:t>MAP_MATCHING</w:t>
      </w:r>
      <w:r w:rsidRPr="00A4053D">
        <w:rPr>
          <w:rFonts w:ascii="Menlo" w:hAnsi="Menlo" w:cs="Menlo"/>
          <w:color w:val="D4D4D4"/>
          <w:sz w:val="18"/>
          <w:szCs w:val="18"/>
        </w:rPr>
        <w:t>(), </w:t>
      </w:r>
      <w:r w:rsidRPr="00A4053D">
        <w:rPr>
          <w:rFonts w:ascii="Menlo" w:hAnsi="Menlo" w:cs="Menlo"/>
          <w:color w:val="DCDCAA"/>
          <w:sz w:val="18"/>
          <w:szCs w:val="18"/>
        </w:rPr>
        <w:t>COMPARE</w:t>
      </w:r>
      <w:r w:rsidRPr="00A4053D">
        <w:rPr>
          <w:rFonts w:ascii="Menlo" w:hAnsi="Menlo" w:cs="Menlo"/>
          <w:color w:val="D4D4D4"/>
          <w:sz w:val="18"/>
          <w:szCs w:val="18"/>
        </w:rPr>
        <w:t>();</w:t>
      </w:r>
    </w:p>
    <w:p w14:paraId="5C7EF659" w14:textId="77777777" w:rsidR="00CE6788" w:rsidRPr="00A4053D" w:rsidRDefault="00CE6788" w:rsidP="00CE6788">
      <w:pPr>
        <w:shd w:val="clear" w:color="auto" w:fill="1E1E1E"/>
        <w:rPr>
          <w:rFonts w:ascii="Menlo" w:hAnsi="Menlo" w:cs="Menlo"/>
          <w:color w:val="D4D4D4"/>
          <w:sz w:val="18"/>
          <w:szCs w:val="18"/>
        </w:rPr>
      </w:pPr>
    </w:p>
    <w:p w14:paraId="103B0CC5" w14:textId="46649A8E" w:rsidR="006A4ADA" w:rsidRPr="006A4ADA" w:rsidRDefault="006A4ADA" w:rsidP="00CE6788">
      <w:pPr>
        <w:shd w:val="clear" w:color="auto" w:fill="1E1E1E"/>
        <w:rPr>
          <w:rFonts w:ascii="Menlo" w:hAnsi="Menlo" w:cs="Menlo"/>
          <w:color w:val="D4D4D4"/>
          <w:sz w:val="18"/>
          <w:szCs w:val="18"/>
        </w:rPr>
      </w:pPr>
      <w:r w:rsidRPr="00A4053D">
        <w:rPr>
          <w:rFonts w:ascii="Menlo" w:hAnsi="Menlo" w:cs="Menlo"/>
          <w:color w:val="6A9955"/>
          <w:sz w:val="18"/>
          <w:szCs w:val="18"/>
        </w:rPr>
        <w:t>//</w:t>
      </w:r>
      <w:r>
        <w:rPr>
          <w:rFonts w:ascii="Menlo" w:hAnsi="Menlo" w:cs="Menlo"/>
          <w:color w:val="6A9955"/>
          <w:sz w:val="18"/>
          <w:szCs w:val="18"/>
        </w:rPr>
        <w:t>Array aus Funktionszeigern</w:t>
      </w:r>
    </w:p>
    <w:p w14:paraId="043067CC" w14:textId="77777777" w:rsidR="00CE6788" w:rsidRDefault="00A4053D" w:rsidP="00CE6788">
      <w:pPr>
        <w:shd w:val="clear" w:color="auto" w:fill="1E1E1E"/>
        <w:rPr>
          <w:rFonts w:ascii="Menlo" w:hAnsi="Menlo" w:cs="Menlo"/>
          <w:color w:val="D4D4D4"/>
          <w:sz w:val="18"/>
          <w:szCs w:val="18"/>
        </w:rPr>
      </w:pPr>
      <w:r w:rsidRPr="00A4053D">
        <w:rPr>
          <w:rFonts w:ascii="Menlo" w:hAnsi="Menlo" w:cs="Menlo"/>
          <w:color w:val="569CD6"/>
          <w:sz w:val="18"/>
          <w:szCs w:val="18"/>
        </w:rPr>
        <w:t>void</w:t>
      </w:r>
      <w:r w:rsidRPr="00A4053D">
        <w:rPr>
          <w:rFonts w:ascii="Menlo" w:hAnsi="Menlo" w:cs="Menlo"/>
          <w:color w:val="D4D4D4"/>
          <w:sz w:val="18"/>
          <w:szCs w:val="18"/>
        </w:rPr>
        <w:t> (*state_table[])() = {internationaleFormel, DWD, gps, MAP_MATCHING, COMPARE};</w:t>
      </w:r>
    </w:p>
    <w:p w14:paraId="3DD1B6E0" w14:textId="31617E20" w:rsidR="00CE6788" w:rsidRDefault="00A4053D" w:rsidP="00CE6788">
      <w:pPr>
        <w:shd w:val="clear" w:color="auto" w:fill="1E1E1E"/>
        <w:rPr>
          <w:rFonts w:ascii="Menlo" w:hAnsi="Menlo" w:cs="Menlo"/>
          <w:color w:val="D4D4D4"/>
          <w:sz w:val="18"/>
          <w:szCs w:val="18"/>
        </w:rPr>
      </w:pPr>
      <w:r w:rsidRPr="00A4053D">
        <w:rPr>
          <w:rFonts w:ascii="Menlo" w:hAnsi="Menlo" w:cs="Menlo"/>
          <w:color w:val="D4D4D4"/>
          <w:sz w:val="18"/>
          <w:szCs w:val="18"/>
        </w:rPr>
        <w:t> </w:t>
      </w:r>
    </w:p>
    <w:p w14:paraId="47DE9D8B" w14:textId="0DBD9A36" w:rsidR="00A4053D" w:rsidRPr="00A4053D" w:rsidRDefault="00A4053D" w:rsidP="00CE6788">
      <w:pPr>
        <w:shd w:val="clear" w:color="auto" w:fill="1E1E1E"/>
        <w:rPr>
          <w:rFonts w:ascii="Menlo" w:hAnsi="Menlo" w:cs="Menlo"/>
          <w:color w:val="D4D4D4"/>
          <w:sz w:val="18"/>
          <w:szCs w:val="18"/>
        </w:rPr>
      </w:pPr>
      <w:r w:rsidRPr="00A4053D">
        <w:rPr>
          <w:rFonts w:ascii="Menlo" w:hAnsi="Menlo" w:cs="Menlo"/>
          <w:color w:val="6A9955"/>
          <w:sz w:val="18"/>
          <w:szCs w:val="18"/>
        </w:rPr>
        <w:t>//</w:t>
      </w:r>
      <w:r w:rsidR="006A4ADA">
        <w:rPr>
          <w:rFonts w:ascii="Menlo" w:hAnsi="Menlo" w:cs="Menlo"/>
          <w:color w:val="6A9955"/>
          <w:sz w:val="18"/>
          <w:szCs w:val="18"/>
        </w:rPr>
        <w:t xml:space="preserve">Definierung der Variablen </w:t>
      </w:r>
      <w:proofErr w:type="spellStart"/>
      <w:r w:rsidR="006A4ADA">
        <w:rPr>
          <w:rFonts w:ascii="Menlo" w:hAnsi="Menlo" w:cs="Menlo"/>
          <w:color w:val="6A9955"/>
          <w:sz w:val="18"/>
          <w:szCs w:val="18"/>
        </w:rPr>
        <w:t>curr_state</w:t>
      </w:r>
      <w:proofErr w:type="spellEnd"/>
      <w:r w:rsidR="006A4ADA">
        <w:rPr>
          <w:rFonts w:ascii="Menlo" w:hAnsi="Menlo" w:cs="Menlo"/>
          <w:color w:val="6A9955"/>
          <w:sz w:val="18"/>
          <w:szCs w:val="18"/>
        </w:rPr>
        <w:t xml:space="preserve"> und </w:t>
      </w:r>
      <w:proofErr w:type="spellStart"/>
      <w:r w:rsidR="006A4ADA">
        <w:rPr>
          <w:rFonts w:ascii="Menlo" w:hAnsi="Menlo" w:cs="Menlo"/>
          <w:color w:val="6A9955"/>
          <w:sz w:val="18"/>
          <w:szCs w:val="18"/>
        </w:rPr>
        <w:t>prev_state</w:t>
      </w:r>
      <w:proofErr w:type="spellEnd"/>
    </w:p>
    <w:p w14:paraId="424EB0BE" w14:textId="77777777" w:rsidR="00A4053D" w:rsidRPr="00A4053D" w:rsidRDefault="00A4053D" w:rsidP="00CE6788">
      <w:pPr>
        <w:shd w:val="clear" w:color="auto" w:fill="1E1E1E"/>
        <w:rPr>
          <w:rFonts w:ascii="Menlo" w:hAnsi="Menlo" w:cs="Menlo"/>
          <w:color w:val="D4D4D4"/>
          <w:sz w:val="18"/>
          <w:szCs w:val="18"/>
        </w:rPr>
      </w:pPr>
      <w:proofErr w:type="spellStart"/>
      <w:r w:rsidRPr="00A4053D">
        <w:rPr>
          <w:rFonts w:ascii="Menlo" w:hAnsi="Menlo" w:cs="Menlo"/>
          <w:color w:val="D4D4D4"/>
          <w:sz w:val="18"/>
          <w:szCs w:val="18"/>
        </w:rPr>
        <w:t>State_type</w:t>
      </w:r>
      <w:proofErr w:type="spellEnd"/>
      <w:r w:rsidRPr="00A4053D">
        <w:rPr>
          <w:rFonts w:ascii="Menlo" w:hAnsi="Menlo" w:cs="Menlo"/>
          <w:color w:val="D4D4D4"/>
          <w:sz w:val="18"/>
          <w:szCs w:val="18"/>
        </w:rPr>
        <w:t> </w:t>
      </w:r>
      <w:proofErr w:type="spellStart"/>
      <w:r w:rsidRPr="00A4053D">
        <w:rPr>
          <w:rFonts w:ascii="Menlo" w:hAnsi="Menlo" w:cs="Menlo"/>
          <w:color w:val="D4D4D4"/>
          <w:sz w:val="18"/>
          <w:szCs w:val="18"/>
        </w:rPr>
        <w:t>curr_state</w:t>
      </w:r>
      <w:proofErr w:type="spellEnd"/>
      <w:r w:rsidRPr="00A4053D">
        <w:rPr>
          <w:rFonts w:ascii="Menlo" w:hAnsi="Menlo" w:cs="Menlo"/>
          <w:color w:val="D4D4D4"/>
          <w:sz w:val="18"/>
          <w:szCs w:val="18"/>
        </w:rPr>
        <w:t>;</w:t>
      </w:r>
    </w:p>
    <w:p w14:paraId="1CF6CE36" w14:textId="2C500A79" w:rsidR="006A16B4" w:rsidRDefault="00A4053D" w:rsidP="006A16B4">
      <w:pPr>
        <w:shd w:val="clear" w:color="auto" w:fill="1E1E1E"/>
        <w:rPr>
          <w:rFonts w:ascii="Menlo" w:hAnsi="Menlo" w:cs="Menlo"/>
          <w:color w:val="D4D4D4"/>
          <w:sz w:val="18"/>
          <w:szCs w:val="18"/>
        </w:rPr>
      </w:pPr>
      <w:proofErr w:type="spellStart"/>
      <w:r w:rsidRPr="00A4053D">
        <w:rPr>
          <w:rFonts w:ascii="Menlo" w:hAnsi="Menlo" w:cs="Menlo"/>
          <w:color w:val="D4D4D4"/>
          <w:sz w:val="18"/>
          <w:szCs w:val="18"/>
        </w:rPr>
        <w:t>State_type</w:t>
      </w:r>
      <w:proofErr w:type="spellEnd"/>
      <w:r w:rsidRPr="00A4053D">
        <w:rPr>
          <w:rFonts w:ascii="Menlo" w:hAnsi="Menlo" w:cs="Menlo"/>
          <w:color w:val="D4D4D4"/>
          <w:sz w:val="18"/>
          <w:szCs w:val="18"/>
        </w:rPr>
        <w:t> </w:t>
      </w:r>
      <w:proofErr w:type="spellStart"/>
      <w:r w:rsidRPr="00A4053D">
        <w:rPr>
          <w:rFonts w:ascii="Menlo" w:hAnsi="Menlo" w:cs="Menlo"/>
          <w:color w:val="D4D4D4"/>
          <w:sz w:val="18"/>
          <w:szCs w:val="18"/>
        </w:rPr>
        <w:t>prev_state</w:t>
      </w:r>
      <w:proofErr w:type="spellEnd"/>
      <w:r w:rsidRPr="00A4053D">
        <w:rPr>
          <w:rFonts w:ascii="Menlo" w:hAnsi="Menlo" w:cs="Menlo"/>
          <w:color w:val="D4D4D4"/>
          <w:sz w:val="18"/>
          <w:szCs w:val="18"/>
        </w:rPr>
        <w:t>;</w:t>
      </w:r>
    </w:p>
    <w:p w14:paraId="37382A09" w14:textId="1A1F9DFD" w:rsidR="006A16B4" w:rsidRDefault="006A16B4" w:rsidP="006A16B4"/>
    <w:p w14:paraId="65EC3213" w14:textId="67D02454" w:rsidR="00060F73" w:rsidRDefault="00060F73" w:rsidP="00102AF3">
      <w:pPr>
        <w:pStyle w:val="Titel"/>
      </w:pPr>
      <w:bookmarkStart w:id="29" w:name="_Toc20905148"/>
      <w:r>
        <w:t>Sensor Fusion</w:t>
      </w:r>
      <w:bookmarkEnd w:id="29"/>
    </w:p>
    <w:p w14:paraId="370E961D" w14:textId="64321D87" w:rsidR="00CE0C1A" w:rsidRPr="00CE0C1A" w:rsidRDefault="00CE0C1A" w:rsidP="00CE0C1A">
      <w:pPr>
        <w:rPr>
          <w:lang w:eastAsia="en-US"/>
        </w:rPr>
      </w:pPr>
      <w:r>
        <w:rPr>
          <w:lang w:eastAsia="en-US"/>
        </w:rPr>
        <w:t xml:space="preserve">In diesem Kapitel werden die Methoden </w:t>
      </w:r>
      <w:proofErr w:type="spellStart"/>
      <w:r w:rsidR="007C191C">
        <w:rPr>
          <w:lang w:eastAsia="en-US"/>
        </w:rPr>
        <w:t>Map-Matching</w:t>
      </w:r>
      <w:proofErr w:type="spellEnd"/>
      <w:r w:rsidR="007C191C">
        <w:rPr>
          <w:lang w:eastAsia="en-US"/>
        </w:rPr>
        <w:t xml:space="preserve">, </w:t>
      </w:r>
      <w:r>
        <w:rPr>
          <w:lang w:eastAsia="en-US"/>
        </w:rPr>
        <w:t>Kalman-</w:t>
      </w:r>
      <w:proofErr w:type="spellStart"/>
      <w:r>
        <w:rPr>
          <w:lang w:eastAsia="en-US"/>
        </w:rPr>
        <w:t>Filtering</w:t>
      </w:r>
      <w:bookmarkStart w:id="30" w:name="_GoBack"/>
      <w:bookmarkEnd w:id="30"/>
      <w:proofErr w:type="spellEnd"/>
      <w:r>
        <w:rPr>
          <w:lang w:eastAsia="en-US"/>
        </w:rPr>
        <w:t xml:space="preserve"> und die Alternative des Kalman-Filter</w:t>
      </w:r>
      <w:r w:rsidR="00F329D1">
        <w:rPr>
          <w:lang w:eastAsia="en-US"/>
        </w:rPr>
        <w:t>s</w:t>
      </w:r>
      <w:r>
        <w:rPr>
          <w:lang w:eastAsia="en-US"/>
        </w:rPr>
        <w:t xml:space="preserve"> vorgestellt und ausgewertet. Doch davor wird zuerst der Begriff Sensor Fusion definiert</w:t>
      </w:r>
      <w:r w:rsidR="00F329D1">
        <w:rPr>
          <w:lang w:eastAsia="en-US"/>
        </w:rPr>
        <w:t>.</w:t>
      </w:r>
    </w:p>
    <w:p w14:paraId="3149F458" w14:textId="07398D64" w:rsidR="007C1C93" w:rsidRDefault="00060F73" w:rsidP="00102AF3">
      <w:pPr>
        <w:pStyle w:val="berschrift1"/>
      </w:pPr>
      <w:bookmarkStart w:id="31" w:name="_Toc20905149"/>
      <w:r>
        <w:t>Definition</w:t>
      </w:r>
      <w:r w:rsidR="007C1C93">
        <w:t xml:space="preserve"> Sensor Fusion</w:t>
      </w:r>
      <w:bookmarkEnd w:id="31"/>
    </w:p>
    <w:p w14:paraId="7D2FADF4" w14:textId="77777777" w:rsidR="0088085B" w:rsidRPr="0088085B" w:rsidRDefault="0088085B" w:rsidP="00102AF3"/>
    <w:p w14:paraId="29316F9D" w14:textId="61D4F2A7" w:rsidR="003331E5" w:rsidRDefault="0088085B" w:rsidP="00102AF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w:t>
      </w:r>
    </w:p>
    <w:p w14:paraId="6893AB2E" w14:textId="1678CF73" w:rsidR="003331E5" w:rsidRDefault="003D1AAB" w:rsidP="00102AF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A4053D">
            <w:rPr>
              <w:noProof/>
            </w:rPr>
            <w:t xml:space="preserve"> [18]</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416DDDB0" w:rsidR="003D1AAB" w:rsidRPr="007C1C93" w:rsidRDefault="003D1AAB" w:rsidP="00102AF3">
      <w:r>
        <w:t xml:space="preserve">Wie gut dann die Ergebnisse sein werden, hängt einzig und allein davon ab wie die Sensoren aneinandergefügt </w:t>
      </w:r>
      <w:r w:rsidR="003331E5">
        <w:t xml:space="preserve">(im übertragenden Sinn) </w:t>
      </w:r>
      <w:r>
        <w:t>wurden</w:t>
      </w:r>
      <w:r w:rsidR="003331E5">
        <w:t>, also welcher Algorithmus bzw. Filter verwendet wurde.</w:t>
      </w:r>
    </w:p>
    <w:p w14:paraId="19D12C6F" w14:textId="2EDE8DCB" w:rsidR="00060F73" w:rsidRDefault="00060F73" w:rsidP="00102AF3">
      <w:pPr>
        <w:pStyle w:val="berschrift1"/>
      </w:pPr>
      <w:bookmarkStart w:id="32" w:name="_Toc20905150"/>
      <w:proofErr w:type="spellStart"/>
      <w:r w:rsidRPr="007C1C93">
        <w:t>Map-Matching</w:t>
      </w:r>
      <w:bookmarkEnd w:id="32"/>
      <w:proofErr w:type="spellEnd"/>
    </w:p>
    <w:p w14:paraId="08A26775" w14:textId="77777777" w:rsidR="00265E62" w:rsidRPr="00265E62" w:rsidRDefault="00265E62" w:rsidP="00102AF3"/>
    <w:p w14:paraId="5967B1C5" w14:textId="2AF26AF5" w:rsidR="007C1C93" w:rsidRDefault="007C1C93" w:rsidP="00102AF3">
      <w:proofErr w:type="spellStart"/>
      <w:r w:rsidRPr="007C1C93">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abgeglichen. Dabei beinhaltet M Datenpunkte, die als Referenzen verwendet werden – also invariant sind.</w:t>
      </w:r>
    </w:p>
    <w:p w14:paraId="7A1BAA3B" w14:textId="40E47A15" w:rsidR="00221059" w:rsidRDefault="00265E62" w:rsidP="00102AF3">
      <w:r w:rsidRPr="00265E62">
        <w:lastRenderedPageBreak/>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A4053D">
            <w:rPr>
              <w:noProof/>
            </w:rPr>
            <w:t xml:space="preserve"> [19]</w:t>
          </w:r>
          <w:r w:rsidR="00350199">
            <w:fldChar w:fldCharType="end"/>
          </w:r>
        </w:sdtContent>
      </w:sdt>
      <w:r w:rsidR="00221059">
        <w:t>.</w:t>
      </w:r>
    </w:p>
    <w:p w14:paraId="125E8735" w14:textId="77777777" w:rsidR="00E32A08" w:rsidRDefault="00E32A08" w:rsidP="00102AF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102AF3"/>
    <w:p w14:paraId="717EA39F" w14:textId="77777777" w:rsidR="00060F73" w:rsidRDefault="00060F73" w:rsidP="00102AF3">
      <w:pPr>
        <w:pStyle w:val="berschrift2"/>
        <w:rPr>
          <w:lang w:val="en-US"/>
        </w:rPr>
      </w:pPr>
      <w:bookmarkStart w:id="33" w:name="_Toc20905151"/>
      <w:r w:rsidRPr="00265E62">
        <w:rPr>
          <w:lang w:val="en-US"/>
        </w:rPr>
        <w:t>Point-to</w:t>
      </w:r>
      <w:r w:rsidR="00265E62" w:rsidRPr="00265E62">
        <w:rPr>
          <w:lang w:val="en-US"/>
        </w:rPr>
        <w:t>-</w:t>
      </w:r>
      <w:r w:rsidRPr="00265E62">
        <w:rPr>
          <w:lang w:val="en-US"/>
        </w:rPr>
        <w:t>Point-</w:t>
      </w:r>
      <w:r w:rsidRPr="00AD3A2A">
        <w:t>Methode</w:t>
      </w:r>
      <w:bookmarkEnd w:id="33"/>
    </w:p>
    <w:p w14:paraId="2257EBCC" w14:textId="77777777" w:rsidR="00C547C1" w:rsidRPr="00C547C1" w:rsidRDefault="00C547C1" w:rsidP="00102AF3">
      <w:pPr>
        <w:rPr>
          <w:lang w:val="en-US"/>
        </w:rPr>
      </w:pPr>
    </w:p>
    <w:p w14:paraId="21FDAD47" w14:textId="19884F4C" w:rsidR="007A4F7F" w:rsidRDefault="00950AD7" w:rsidP="00102AF3">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verglichen mit denjenigen vom Datensatz. Entspricht die Messung einem Datenpunkt, findet eine Kalibrierung statt – dazu später mehr.</w:t>
      </w:r>
    </w:p>
    <w:p w14:paraId="1BED512A" w14:textId="77777777" w:rsidR="002D1B6C" w:rsidRDefault="002D1B6C" w:rsidP="00102AF3"/>
    <w:p w14:paraId="7A4F7FF6" w14:textId="07370BAD" w:rsidR="00334143" w:rsidRDefault="007A4F7F" w:rsidP="00102AF3">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A4053D">
            <w:rPr>
              <w:noProof/>
            </w:rPr>
            <w:t>[20]</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p>
    <w:p w14:paraId="56ECFA0D" w14:textId="77777777" w:rsidR="00C547C1" w:rsidRDefault="00C547C1" w:rsidP="00102AF3"/>
    <w:p w14:paraId="5C419DF6" w14:textId="77777777" w:rsidR="00D1402A" w:rsidRDefault="00D1402A" w:rsidP="00102AF3">
      <w:pPr>
        <w:keepNext/>
      </w:pPr>
      <w:r>
        <w:rPr>
          <w:noProof/>
        </w:rPr>
        <w:drawing>
          <wp:inline distT="0" distB="0" distL="0" distR="0" wp14:anchorId="2A1EC86C" wp14:editId="6520A36A">
            <wp:extent cx="5308600" cy="2815912"/>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49291" cy="2837496"/>
                    </a:xfrm>
                    <a:prstGeom prst="rect">
                      <a:avLst/>
                    </a:prstGeom>
                  </pic:spPr>
                </pic:pic>
              </a:graphicData>
            </a:graphic>
          </wp:inline>
        </w:drawing>
      </w:r>
    </w:p>
    <w:p w14:paraId="5C55CD04" w14:textId="3CF784ED" w:rsidR="00D1402A" w:rsidRDefault="00D1402A" w:rsidP="00102AF3">
      <w:pPr>
        <w:pStyle w:val="Beschriftung"/>
      </w:pPr>
      <w:r>
        <w:t xml:space="preserve">Abb.  </w:t>
      </w:r>
      <w:fldSimple w:instr=" SEQ Abb._ \* ARABIC ">
        <w:r w:rsidR="00B04A60">
          <w:rPr>
            <w:noProof/>
          </w:rPr>
          <w:t>14</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5AB124E0" w:rsidR="00C12ADC" w:rsidRDefault="007A4F7F" w:rsidP="00102AF3">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58E07D0A" w14:textId="77777777" w:rsidR="0050086C" w:rsidRPr="00C12ADC" w:rsidRDefault="0050086C" w:rsidP="00102AF3"/>
    <w:p w14:paraId="3DA352CA" w14:textId="76398742" w:rsidR="003A6D2C" w:rsidRDefault="003A6D2C" w:rsidP="0050086C">
      <w:pPr>
        <w:shd w:val="clear" w:color="auto" w:fill="1E1E1E"/>
        <w:rPr>
          <w:rFonts w:ascii="Menlo" w:hAnsi="Menlo" w:cs="Menlo"/>
          <w:color w:val="CE9178"/>
          <w:sz w:val="18"/>
          <w:szCs w:val="18"/>
        </w:rPr>
      </w:pPr>
      <w:r w:rsidRPr="00A4053D">
        <w:rPr>
          <w:rFonts w:ascii="Menlo" w:hAnsi="Menlo" w:cs="Menlo"/>
          <w:color w:val="C586C0"/>
          <w:sz w:val="18"/>
          <w:szCs w:val="18"/>
        </w:rPr>
        <w:t>#</w:t>
      </w:r>
      <w:proofErr w:type="spellStart"/>
      <w:r w:rsidRPr="00A4053D">
        <w:rPr>
          <w:rFonts w:ascii="Menlo" w:hAnsi="Menlo" w:cs="Menlo"/>
          <w:color w:val="C586C0"/>
          <w:sz w:val="18"/>
          <w:szCs w:val="18"/>
        </w:rPr>
        <w:t>include</w:t>
      </w:r>
      <w:proofErr w:type="spellEnd"/>
      <w:r w:rsidRPr="00A4053D">
        <w:rPr>
          <w:rFonts w:ascii="Menlo" w:hAnsi="Menlo" w:cs="Menlo"/>
          <w:color w:val="569CD6"/>
          <w:sz w:val="18"/>
          <w:szCs w:val="18"/>
        </w:rPr>
        <w:t xml:space="preserve"> </w:t>
      </w:r>
      <w:r w:rsidRPr="00A4053D">
        <w:rPr>
          <w:rFonts w:ascii="Menlo" w:hAnsi="Menlo" w:cs="Menlo"/>
          <w:color w:val="CE9178"/>
          <w:sz w:val="18"/>
          <w:szCs w:val="18"/>
        </w:rPr>
        <w:t>&lt;</w:t>
      </w:r>
      <w:proofErr w:type="spellStart"/>
      <w:r w:rsidRPr="00A4053D">
        <w:rPr>
          <w:rFonts w:ascii="Menlo" w:hAnsi="Menlo" w:cs="Menlo"/>
          <w:color w:val="CE9178"/>
          <w:sz w:val="18"/>
          <w:szCs w:val="18"/>
        </w:rPr>
        <w:t>avr</w:t>
      </w:r>
      <w:proofErr w:type="spellEnd"/>
      <w:r w:rsidRPr="00A4053D">
        <w:rPr>
          <w:rFonts w:ascii="Menlo" w:hAnsi="Menlo" w:cs="Menlo"/>
          <w:color w:val="CE9178"/>
          <w:sz w:val="18"/>
          <w:szCs w:val="18"/>
        </w:rPr>
        <w:t>/</w:t>
      </w:r>
      <w:proofErr w:type="spellStart"/>
      <w:r w:rsidRPr="00A4053D">
        <w:rPr>
          <w:rFonts w:ascii="Menlo" w:hAnsi="Menlo" w:cs="Menlo"/>
          <w:color w:val="CE9178"/>
          <w:sz w:val="18"/>
          <w:szCs w:val="18"/>
        </w:rPr>
        <w:t>pgmspace.h</w:t>
      </w:r>
      <w:proofErr w:type="spellEnd"/>
      <w:r w:rsidRPr="00A4053D">
        <w:rPr>
          <w:rFonts w:ascii="Menlo" w:hAnsi="Menlo" w:cs="Menlo"/>
          <w:color w:val="CE9178"/>
          <w:sz w:val="18"/>
          <w:szCs w:val="18"/>
        </w:rPr>
        <w:t>&gt;</w:t>
      </w:r>
    </w:p>
    <w:p w14:paraId="1806DF4C" w14:textId="77777777" w:rsidR="0050086C" w:rsidRPr="00A4053D" w:rsidRDefault="0050086C" w:rsidP="0050086C">
      <w:pPr>
        <w:shd w:val="clear" w:color="auto" w:fill="1E1E1E"/>
        <w:rPr>
          <w:rFonts w:ascii="Menlo" w:hAnsi="Menlo" w:cs="Menlo"/>
          <w:color w:val="D4D4D4"/>
          <w:sz w:val="18"/>
          <w:szCs w:val="18"/>
        </w:rPr>
      </w:pPr>
    </w:p>
    <w:p w14:paraId="3DABF74F" w14:textId="77777777" w:rsidR="003A6D2C" w:rsidRPr="00A4053D" w:rsidRDefault="003A6D2C" w:rsidP="0050086C">
      <w:pPr>
        <w:shd w:val="clear" w:color="auto" w:fill="1E1E1E"/>
        <w:rPr>
          <w:rFonts w:ascii="Menlo" w:hAnsi="Menlo" w:cs="Menlo"/>
          <w:color w:val="D4D4D4"/>
          <w:sz w:val="18"/>
          <w:szCs w:val="18"/>
        </w:rPr>
      </w:pPr>
      <w:r w:rsidRPr="00A4053D">
        <w:rPr>
          <w:rFonts w:ascii="Menlo" w:hAnsi="Menlo" w:cs="Menlo"/>
          <w:color w:val="6A9955"/>
          <w:sz w:val="18"/>
          <w:szCs w:val="18"/>
        </w:rPr>
        <w:t>//1</w:t>
      </w:r>
    </w:p>
    <w:p w14:paraId="5558DF04" w14:textId="1AF5A815" w:rsidR="0050086C" w:rsidRPr="00A4053D" w:rsidRDefault="003A6D2C" w:rsidP="0050086C">
      <w:pPr>
        <w:shd w:val="clear" w:color="auto" w:fill="1E1E1E"/>
        <w:rPr>
          <w:rFonts w:ascii="Menlo" w:hAnsi="Menlo" w:cs="Menlo"/>
          <w:color w:val="D4D4D4"/>
          <w:sz w:val="18"/>
          <w:szCs w:val="18"/>
        </w:rPr>
      </w:pPr>
      <w:proofErr w:type="spellStart"/>
      <w:r w:rsidRPr="00A4053D">
        <w:rPr>
          <w:rFonts w:ascii="Menlo" w:hAnsi="Menlo" w:cs="Menlo"/>
          <w:color w:val="569CD6"/>
          <w:sz w:val="18"/>
          <w:szCs w:val="18"/>
        </w:rPr>
        <w:t>typedef</w:t>
      </w:r>
      <w:proofErr w:type="spellEnd"/>
      <w:r w:rsidRPr="00A4053D">
        <w:rPr>
          <w:rFonts w:ascii="Menlo" w:hAnsi="Menlo" w:cs="Menlo"/>
          <w:color w:val="D4D4D4"/>
          <w:sz w:val="18"/>
          <w:szCs w:val="18"/>
        </w:rPr>
        <w:t xml:space="preserve"> </w:t>
      </w:r>
      <w:proofErr w:type="spellStart"/>
      <w:r w:rsidRPr="00A4053D">
        <w:rPr>
          <w:rFonts w:ascii="Menlo" w:hAnsi="Menlo" w:cs="Menlo"/>
          <w:color w:val="569CD6"/>
          <w:sz w:val="18"/>
          <w:szCs w:val="18"/>
        </w:rPr>
        <w:t>struct</w:t>
      </w:r>
      <w:proofErr w:type="spellEnd"/>
      <w:r w:rsidRPr="00A4053D">
        <w:rPr>
          <w:rFonts w:ascii="Menlo" w:hAnsi="Menlo" w:cs="Menlo"/>
          <w:color w:val="D4D4D4"/>
          <w:sz w:val="18"/>
          <w:szCs w:val="18"/>
        </w:rPr>
        <w:t xml:space="preserve"> {</w:t>
      </w:r>
    </w:p>
    <w:p w14:paraId="473A8313" w14:textId="04A299CC" w:rsidR="003A6D2C" w:rsidRPr="00A4053D" w:rsidRDefault="0050086C" w:rsidP="0050086C">
      <w:pPr>
        <w:shd w:val="clear" w:color="auto" w:fill="1E1E1E"/>
        <w:rPr>
          <w:rFonts w:ascii="Menlo" w:hAnsi="Menlo" w:cs="Menlo"/>
          <w:color w:val="D4D4D4"/>
          <w:sz w:val="18"/>
          <w:szCs w:val="18"/>
        </w:rPr>
      </w:pPr>
      <w:r>
        <w:rPr>
          <w:rFonts w:ascii="Menlo" w:hAnsi="Menlo" w:cs="Menlo"/>
          <w:color w:val="569CD6"/>
          <w:sz w:val="18"/>
          <w:szCs w:val="18"/>
        </w:rPr>
        <w:t xml:space="preserve"> </w:t>
      </w:r>
      <w:r w:rsidR="003A6D2C" w:rsidRPr="00A4053D">
        <w:rPr>
          <w:rFonts w:ascii="Menlo" w:hAnsi="Menlo" w:cs="Menlo"/>
          <w:color w:val="569CD6"/>
          <w:sz w:val="18"/>
          <w:szCs w:val="18"/>
        </w:rPr>
        <w:t>double</w:t>
      </w:r>
      <w:r w:rsidR="003A6D2C" w:rsidRPr="00A4053D">
        <w:rPr>
          <w:rFonts w:ascii="Menlo" w:hAnsi="Menlo" w:cs="Menlo"/>
          <w:color w:val="D4D4D4"/>
          <w:sz w:val="18"/>
          <w:szCs w:val="18"/>
        </w:rPr>
        <w:t xml:space="preserve"> </w:t>
      </w:r>
      <w:proofErr w:type="spellStart"/>
      <w:r w:rsidR="003A6D2C" w:rsidRPr="00A4053D">
        <w:rPr>
          <w:rFonts w:ascii="Menlo" w:hAnsi="Menlo" w:cs="Menlo"/>
          <w:color w:val="D4D4D4"/>
          <w:sz w:val="18"/>
          <w:szCs w:val="18"/>
        </w:rPr>
        <w:t>lat</w:t>
      </w:r>
      <w:proofErr w:type="spellEnd"/>
      <w:r w:rsidR="003A6D2C" w:rsidRPr="00A4053D">
        <w:rPr>
          <w:rFonts w:ascii="Menlo" w:hAnsi="Menlo" w:cs="Menlo"/>
          <w:color w:val="D4D4D4"/>
          <w:sz w:val="18"/>
          <w:szCs w:val="18"/>
        </w:rPr>
        <w:t>;</w:t>
      </w:r>
    </w:p>
    <w:p w14:paraId="2AC337D6" w14:textId="5B130B3A" w:rsidR="003A6D2C" w:rsidRPr="00A4053D" w:rsidRDefault="0050086C" w:rsidP="0050086C">
      <w:pPr>
        <w:shd w:val="clear" w:color="auto" w:fill="1E1E1E"/>
        <w:rPr>
          <w:rFonts w:ascii="Menlo" w:hAnsi="Menlo" w:cs="Menlo"/>
          <w:color w:val="D4D4D4"/>
          <w:sz w:val="18"/>
          <w:szCs w:val="18"/>
        </w:rPr>
      </w:pPr>
      <w:r>
        <w:rPr>
          <w:rFonts w:ascii="Menlo" w:hAnsi="Menlo" w:cs="Menlo"/>
          <w:color w:val="569CD6"/>
          <w:sz w:val="18"/>
          <w:szCs w:val="18"/>
        </w:rPr>
        <w:t xml:space="preserve"> </w:t>
      </w:r>
      <w:r w:rsidR="003A6D2C" w:rsidRPr="00A4053D">
        <w:rPr>
          <w:rFonts w:ascii="Menlo" w:hAnsi="Menlo" w:cs="Menlo"/>
          <w:color w:val="569CD6"/>
          <w:sz w:val="18"/>
          <w:szCs w:val="18"/>
        </w:rPr>
        <w:t>double</w:t>
      </w:r>
      <w:r w:rsidR="003A6D2C" w:rsidRPr="00A4053D">
        <w:rPr>
          <w:rFonts w:ascii="Menlo" w:hAnsi="Menlo" w:cs="Menlo"/>
          <w:color w:val="D4D4D4"/>
          <w:sz w:val="18"/>
          <w:szCs w:val="18"/>
        </w:rPr>
        <w:t xml:space="preserve"> </w:t>
      </w:r>
      <w:proofErr w:type="spellStart"/>
      <w:r w:rsidR="003A6D2C" w:rsidRPr="00A4053D">
        <w:rPr>
          <w:rFonts w:ascii="Menlo" w:hAnsi="Menlo" w:cs="Menlo"/>
          <w:color w:val="D4D4D4"/>
          <w:sz w:val="18"/>
          <w:szCs w:val="18"/>
        </w:rPr>
        <w:t>lon</w:t>
      </w:r>
      <w:proofErr w:type="spellEnd"/>
      <w:r w:rsidR="003A6D2C" w:rsidRPr="00A4053D">
        <w:rPr>
          <w:rFonts w:ascii="Menlo" w:hAnsi="Menlo" w:cs="Menlo"/>
          <w:color w:val="D4D4D4"/>
          <w:sz w:val="18"/>
          <w:szCs w:val="18"/>
        </w:rPr>
        <w:t>;</w:t>
      </w:r>
    </w:p>
    <w:p w14:paraId="724840F2" w14:textId="58F06F96" w:rsidR="0050086C" w:rsidRPr="00A4053D" w:rsidRDefault="0050086C" w:rsidP="0050086C">
      <w:pPr>
        <w:shd w:val="clear" w:color="auto" w:fill="1E1E1E"/>
        <w:rPr>
          <w:rFonts w:ascii="Menlo" w:hAnsi="Menlo" w:cs="Menlo"/>
          <w:color w:val="D4D4D4"/>
          <w:sz w:val="18"/>
          <w:szCs w:val="18"/>
        </w:rPr>
      </w:pPr>
      <w:r>
        <w:rPr>
          <w:rFonts w:ascii="Menlo" w:hAnsi="Menlo" w:cs="Menlo"/>
          <w:color w:val="569CD6"/>
          <w:sz w:val="18"/>
          <w:szCs w:val="18"/>
        </w:rPr>
        <w:t xml:space="preserve"> </w:t>
      </w:r>
      <w:r w:rsidR="003A6D2C" w:rsidRPr="00A4053D">
        <w:rPr>
          <w:rFonts w:ascii="Menlo" w:hAnsi="Menlo" w:cs="Menlo"/>
          <w:color w:val="569CD6"/>
          <w:sz w:val="18"/>
          <w:szCs w:val="18"/>
        </w:rPr>
        <w:t>double</w:t>
      </w:r>
      <w:r w:rsidR="003A6D2C" w:rsidRPr="00A4053D">
        <w:rPr>
          <w:rFonts w:ascii="Menlo" w:hAnsi="Menlo" w:cs="Menlo"/>
          <w:color w:val="D4D4D4"/>
          <w:sz w:val="18"/>
          <w:szCs w:val="18"/>
        </w:rPr>
        <w:t xml:space="preserve"> h;</w:t>
      </w:r>
    </w:p>
    <w:p w14:paraId="5D9FDD2F" w14:textId="5D3DF842" w:rsidR="003A6D2C" w:rsidRDefault="003A6D2C" w:rsidP="0050086C">
      <w:pPr>
        <w:shd w:val="clear" w:color="auto" w:fill="1E1E1E"/>
        <w:rPr>
          <w:rFonts w:ascii="Menlo" w:hAnsi="Menlo" w:cs="Menlo"/>
          <w:color w:val="D4D4D4"/>
          <w:sz w:val="18"/>
          <w:szCs w:val="18"/>
        </w:rPr>
      </w:pPr>
      <w:r w:rsidRPr="00A4053D">
        <w:rPr>
          <w:rFonts w:ascii="Menlo" w:hAnsi="Menlo" w:cs="Menlo"/>
          <w:color w:val="D4D4D4"/>
          <w:sz w:val="18"/>
          <w:szCs w:val="18"/>
        </w:rPr>
        <w:t xml:space="preserve">} </w:t>
      </w:r>
      <w:proofErr w:type="spellStart"/>
      <w:r w:rsidRPr="00A4053D">
        <w:rPr>
          <w:rFonts w:ascii="Menlo" w:hAnsi="Menlo" w:cs="Menlo"/>
          <w:color w:val="D4D4D4"/>
          <w:sz w:val="18"/>
          <w:szCs w:val="18"/>
        </w:rPr>
        <w:t>X_Y_Height</w:t>
      </w:r>
      <w:proofErr w:type="spellEnd"/>
      <w:r w:rsidRPr="00A4053D">
        <w:rPr>
          <w:rFonts w:ascii="Menlo" w:hAnsi="Menlo" w:cs="Menlo"/>
          <w:color w:val="D4D4D4"/>
          <w:sz w:val="18"/>
          <w:szCs w:val="18"/>
        </w:rPr>
        <w:t>;</w:t>
      </w:r>
    </w:p>
    <w:p w14:paraId="2D69D285" w14:textId="77777777" w:rsidR="0050086C" w:rsidRPr="00A4053D" w:rsidRDefault="0050086C" w:rsidP="0050086C">
      <w:pPr>
        <w:shd w:val="clear" w:color="auto" w:fill="1E1E1E"/>
        <w:rPr>
          <w:rFonts w:ascii="Menlo" w:hAnsi="Menlo" w:cs="Menlo"/>
          <w:color w:val="D4D4D4"/>
          <w:sz w:val="18"/>
          <w:szCs w:val="18"/>
        </w:rPr>
      </w:pPr>
    </w:p>
    <w:p w14:paraId="58F53BD9" w14:textId="77777777" w:rsidR="003A6D2C" w:rsidRPr="00A4053D" w:rsidRDefault="003A6D2C" w:rsidP="0050086C">
      <w:pPr>
        <w:shd w:val="clear" w:color="auto" w:fill="1E1E1E"/>
        <w:rPr>
          <w:rFonts w:ascii="Menlo" w:hAnsi="Menlo" w:cs="Menlo"/>
          <w:color w:val="D4D4D4"/>
          <w:sz w:val="18"/>
          <w:szCs w:val="18"/>
        </w:rPr>
      </w:pPr>
      <w:r w:rsidRPr="00A4053D">
        <w:rPr>
          <w:rFonts w:ascii="Menlo" w:hAnsi="Menlo" w:cs="Menlo"/>
          <w:color w:val="6A9955"/>
          <w:sz w:val="18"/>
          <w:szCs w:val="18"/>
        </w:rPr>
        <w:lastRenderedPageBreak/>
        <w:t>//2</w:t>
      </w:r>
    </w:p>
    <w:p w14:paraId="5305E3A0" w14:textId="77777777" w:rsidR="003A6D2C" w:rsidRPr="00A4053D" w:rsidRDefault="003A6D2C" w:rsidP="0050086C">
      <w:pPr>
        <w:shd w:val="clear" w:color="auto" w:fill="1E1E1E"/>
        <w:rPr>
          <w:rFonts w:ascii="Menlo" w:hAnsi="Menlo" w:cs="Menlo"/>
          <w:color w:val="D4D4D4"/>
          <w:sz w:val="18"/>
          <w:szCs w:val="18"/>
        </w:rPr>
      </w:pPr>
      <w:proofErr w:type="spellStart"/>
      <w:r w:rsidRPr="00A4053D">
        <w:rPr>
          <w:rFonts w:ascii="Menlo" w:hAnsi="Menlo" w:cs="Menlo"/>
          <w:color w:val="569CD6"/>
          <w:sz w:val="18"/>
          <w:szCs w:val="18"/>
        </w:rPr>
        <w:t>const</w:t>
      </w:r>
      <w:proofErr w:type="spellEnd"/>
      <w:r w:rsidRPr="00A4053D">
        <w:rPr>
          <w:rFonts w:ascii="Menlo" w:hAnsi="Menlo" w:cs="Menlo"/>
          <w:color w:val="D4D4D4"/>
          <w:sz w:val="18"/>
          <w:szCs w:val="18"/>
        </w:rPr>
        <w:t xml:space="preserve"> PROGMEM </w:t>
      </w:r>
      <w:proofErr w:type="spellStart"/>
      <w:r w:rsidRPr="00A4053D">
        <w:rPr>
          <w:rFonts w:ascii="Menlo" w:hAnsi="Menlo" w:cs="Menlo"/>
          <w:color w:val="D4D4D4"/>
          <w:sz w:val="18"/>
          <w:szCs w:val="18"/>
        </w:rPr>
        <w:t>X_Y_Height</w:t>
      </w:r>
      <w:proofErr w:type="spellEnd"/>
      <w:r w:rsidRPr="00A4053D">
        <w:rPr>
          <w:rFonts w:ascii="Menlo" w:hAnsi="Menlo" w:cs="Menlo"/>
          <w:color w:val="D4D4D4"/>
          <w:sz w:val="18"/>
          <w:szCs w:val="18"/>
        </w:rPr>
        <w:t xml:space="preserve"> </w:t>
      </w:r>
      <w:proofErr w:type="spellStart"/>
      <w:r w:rsidRPr="00A4053D">
        <w:rPr>
          <w:rFonts w:ascii="Menlo" w:hAnsi="Menlo" w:cs="Menlo"/>
          <w:color w:val="D4D4D4"/>
          <w:sz w:val="18"/>
          <w:szCs w:val="18"/>
        </w:rPr>
        <w:t>data</w:t>
      </w:r>
      <w:proofErr w:type="spellEnd"/>
      <w:r w:rsidRPr="00A4053D">
        <w:rPr>
          <w:rFonts w:ascii="Menlo" w:hAnsi="Menlo" w:cs="Menlo"/>
          <w:color w:val="D4D4D4"/>
          <w:sz w:val="18"/>
          <w:szCs w:val="18"/>
        </w:rPr>
        <w:t>[] = {</w:t>
      </w:r>
    </w:p>
    <w:p w14:paraId="23FA4B44" w14:textId="6CF2E5E6" w:rsidR="003A6D2C" w:rsidRPr="00A4053D" w:rsidRDefault="0050086C" w:rsidP="0050086C">
      <w:pPr>
        <w:shd w:val="clear" w:color="auto" w:fill="1E1E1E"/>
        <w:rPr>
          <w:rFonts w:ascii="Menlo" w:hAnsi="Menlo" w:cs="Menlo"/>
          <w:color w:val="D4D4D4"/>
          <w:sz w:val="18"/>
          <w:szCs w:val="18"/>
        </w:rPr>
      </w:pPr>
      <w:r>
        <w:rPr>
          <w:rFonts w:ascii="Menlo" w:hAnsi="Menlo" w:cs="Menlo"/>
          <w:color w:val="B5CEA8"/>
          <w:sz w:val="18"/>
          <w:szCs w:val="18"/>
        </w:rPr>
        <w:t xml:space="preserve"> </w:t>
      </w:r>
      <w:r w:rsidR="003A6D2C" w:rsidRPr="00A4053D">
        <w:rPr>
          <w:rFonts w:ascii="Menlo" w:hAnsi="Menlo" w:cs="Menlo"/>
          <w:color w:val="B5CEA8"/>
          <w:sz w:val="18"/>
          <w:szCs w:val="18"/>
        </w:rPr>
        <w:t>46.90982</w:t>
      </w:r>
      <w:r w:rsidR="003A6D2C" w:rsidRPr="00A4053D">
        <w:rPr>
          <w:rFonts w:ascii="Menlo" w:hAnsi="Menlo" w:cs="Menlo"/>
          <w:color w:val="D4D4D4"/>
          <w:sz w:val="18"/>
          <w:szCs w:val="18"/>
        </w:rPr>
        <w:t>,</w:t>
      </w:r>
      <w:r w:rsidR="003A6D2C" w:rsidRPr="00A4053D">
        <w:rPr>
          <w:rFonts w:ascii="Menlo" w:hAnsi="Menlo" w:cs="Menlo"/>
          <w:color w:val="B5CEA8"/>
          <w:sz w:val="18"/>
          <w:szCs w:val="18"/>
        </w:rPr>
        <w:t>7.35846</w:t>
      </w:r>
      <w:r w:rsidR="003A6D2C" w:rsidRPr="00A4053D">
        <w:rPr>
          <w:rFonts w:ascii="Menlo" w:hAnsi="Menlo" w:cs="Menlo"/>
          <w:color w:val="D4D4D4"/>
          <w:sz w:val="18"/>
          <w:szCs w:val="18"/>
        </w:rPr>
        <w:t>,</w:t>
      </w:r>
      <w:r w:rsidR="003A6D2C" w:rsidRPr="00A4053D">
        <w:rPr>
          <w:rFonts w:ascii="Menlo" w:hAnsi="Menlo" w:cs="Menlo"/>
          <w:color w:val="B5CEA8"/>
          <w:sz w:val="18"/>
          <w:szCs w:val="18"/>
        </w:rPr>
        <w:t>585.7</w:t>
      </w:r>
      <w:r w:rsidR="003A6D2C" w:rsidRPr="00A4053D">
        <w:rPr>
          <w:rFonts w:ascii="Menlo" w:hAnsi="Menlo" w:cs="Menlo"/>
          <w:color w:val="D4D4D4"/>
          <w:sz w:val="18"/>
          <w:szCs w:val="18"/>
        </w:rPr>
        <w:t>,</w:t>
      </w:r>
    </w:p>
    <w:p w14:paraId="542636E2" w14:textId="3D6A8AA3" w:rsidR="003A6D2C" w:rsidRPr="00A4053D" w:rsidRDefault="0050086C" w:rsidP="0050086C">
      <w:pPr>
        <w:shd w:val="clear" w:color="auto" w:fill="1E1E1E"/>
        <w:rPr>
          <w:rFonts w:ascii="Menlo" w:hAnsi="Menlo" w:cs="Menlo"/>
          <w:color w:val="D4D4D4"/>
          <w:sz w:val="18"/>
          <w:szCs w:val="18"/>
        </w:rPr>
      </w:pPr>
      <w:r>
        <w:rPr>
          <w:rFonts w:ascii="Menlo" w:hAnsi="Menlo" w:cs="Menlo"/>
          <w:color w:val="B5CEA8"/>
          <w:sz w:val="18"/>
          <w:szCs w:val="18"/>
        </w:rPr>
        <w:t xml:space="preserve"> </w:t>
      </w:r>
      <w:r w:rsidR="003A6D2C" w:rsidRPr="00A4053D">
        <w:rPr>
          <w:rFonts w:ascii="Menlo" w:hAnsi="Menlo" w:cs="Menlo"/>
          <w:color w:val="B5CEA8"/>
          <w:sz w:val="18"/>
          <w:szCs w:val="18"/>
        </w:rPr>
        <w:t>46.90934</w:t>
      </w:r>
      <w:r w:rsidR="003A6D2C" w:rsidRPr="00A4053D">
        <w:rPr>
          <w:rFonts w:ascii="Menlo" w:hAnsi="Menlo" w:cs="Menlo"/>
          <w:color w:val="D4D4D4"/>
          <w:sz w:val="18"/>
          <w:szCs w:val="18"/>
        </w:rPr>
        <w:t>,</w:t>
      </w:r>
      <w:r w:rsidR="003A6D2C" w:rsidRPr="00A4053D">
        <w:rPr>
          <w:rFonts w:ascii="Menlo" w:hAnsi="Menlo" w:cs="Menlo"/>
          <w:color w:val="B5CEA8"/>
          <w:sz w:val="18"/>
          <w:szCs w:val="18"/>
        </w:rPr>
        <w:t>7.35846</w:t>
      </w:r>
      <w:r w:rsidR="003A6D2C" w:rsidRPr="00A4053D">
        <w:rPr>
          <w:rFonts w:ascii="Menlo" w:hAnsi="Menlo" w:cs="Menlo"/>
          <w:color w:val="D4D4D4"/>
          <w:sz w:val="18"/>
          <w:szCs w:val="18"/>
        </w:rPr>
        <w:t>,</w:t>
      </w:r>
      <w:r w:rsidR="003A6D2C" w:rsidRPr="00A4053D">
        <w:rPr>
          <w:rFonts w:ascii="Menlo" w:hAnsi="Menlo" w:cs="Menlo"/>
          <w:color w:val="B5CEA8"/>
          <w:sz w:val="18"/>
          <w:szCs w:val="18"/>
        </w:rPr>
        <w:t>586.6</w:t>
      </w:r>
    </w:p>
    <w:p w14:paraId="59146B5E" w14:textId="14D6E39D" w:rsidR="003A6D2C" w:rsidRDefault="003A6D2C" w:rsidP="0050086C">
      <w:pPr>
        <w:shd w:val="clear" w:color="auto" w:fill="1E1E1E"/>
        <w:rPr>
          <w:rFonts w:ascii="Menlo" w:hAnsi="Menlo" w:cs="Menlo"/>
          <w:color w:val="D4D4D4"/>
          <w:sz w:val="18"/>
          <w:szCs w:val="18"/>
        </w:rPr>
      </w:pPr>
      <w:r w:rsidRPr="00A4053D">
        <w:rPr>
          <w:rFonts w:ascii="Menlo" w:hAnsi="Menlo" w:cs="Menlo"/>
          <w:color w:val="D4D4D4"/>
          <w:sz w:val="18"/>
          <w:szCs w:val="18"/>
        </w:rPr>
        <w:t>};</w:t>
      </w:r>
    </w:p>
    <w:p w14:paraId="12E6B2DD" w14:textId="77777777" w:rsidR="006E5FBD" w:rsidRPr="00A4053D" w:rsidRDefault="006E5FBD" w:rsidP="0050086C">
      <w:pPr>
        <w:shd w:val="clear" w:color="auto" w:fill="1E1E1E"/>
        <w:rPr>
          <w:rFonts w:ascii="Menlo" w:hAnsi="Menlo" w:cs="Menlo"/>
          <w:color w:val="D4D4D4"/>
          <w:sz w:val="18"/>
          <w:szCs w:val="18"/>
        </w:rPr>
      </w:pPr>
    </w:p>
    <w:p w14:paraId="7F67EB3B" w14:textId="77777777" w:rsidR="00496FA2" w:rsidRPr="00A4053D" w:rsidRDefault="00496FA2" w:rsidP="0050086C">
      <w:pPr>
        <w:shd w:val="clear" w:color="auto" w:fill="1E1E1E"/>
        <w:rPr>
          <w:rFonts w:ascii="Menlo" w:hAnsi="Menlo" w:cs="Menlo"/>
          <w:color w:val="D4D4D4"/>
          <w:sz w:val="18"/>
          <w:szCs w:val="18"/>
        </w:rPr>
      </w:pPr>
      <w:r w:rsidRPr="00A4053D">
        <w:rPr>
          <w:rFonts w:ascii="Menlo" w:hAnsi="Menlo" w:cs="Menlo"/>
          <w:color w:val="6A9955"/>
          <w:sz w:val="18"/>
          <w:szCs w:val="18"/>
        </w:rPr>
        <w:t>//3</w:t>
      </w:r>
    </w:p>
    <w:p w14:paraId="50B840D3" w14:textId="77777777" w:rsidR="00496FA2" w:rsidRPr="00A4053D" w:rsidRDefault="00496FA2" w:rsidP="0050086C">
      <w:pPr>
        <w:shd w:val="clear" w:color="auto" w:fill="1E1E1E"/>
        <w:rPr>
          <w:rFonts w:ascii="Menlo" w:hAnsi="Menlo" w:cs="Menlo"/>
          <w:color w:val="D4D4D4"/>
          <w:sz w:val="18"/>
          <w:szCs w:val="18"/>
        </w:rPr>
      </w:pPr>
      <w:r w:rsidRPr="00A4053D">
        <w:rPr>
          <w:rFonts w:ascii="Menlo" w:hAnsi="Menlo" w:cs="Menlo"/>
          <w:color w:val="569CD6"/>
          <w:sz w:val="18"/>
          <w:szCs w:val="18"/>
        </w:rPr>
        <w:t>double</w:t>
      </w:r>
      <w:r w:rsidRPr="00A4053D">
        <w:rPr>
          <w:rFonts w:ascii="Menlo" w:hAnsi="Menlo" w:cs="Menlo"/>
          <w:color w:val="D4D4D4"/>
          <w:sz w:val="18"/>
          <w:szCs w:val="18"/>
        </w:rPr>
        <w:t xml:space="preserve"> </w:t>
      </w:r>
      <w:proofErr w:type="spellStart"/>
      <w:r w:rsidRPr="00A4053D">
        <w:rPr>
          <w:rFonts w:ascii="Menlo" w:hAnsi="Menlo" w:cs="Menlo"/>
          <w:color w:val="D4D4D4"/>
          <w:sz w:val="18"/>
          <w:szCs w:val="18"/>
        </w:rPr>
        <w:t>latitude</w:t>
      </w:r>
      <w:proofErr w:type="spellEnd"/>
      <w:r w:rsidRPr="00A4053D">
        <w:rPr>
          <w:rFonts w:ascii="Menlo" w:hAnsi="Menlo" w:cs="Menlo"/>
          <w:color w:val="D4D4D4"/>
          <w:sz w:val="18"/>
          <w:szCs w:val="18"/>
        </w:rPr>
        <w:t xml:space="preserve"> = </w:t>
      </w:r>
      <w:proofErr w:type="spellStart"/>
      <w:r w:rsidRPr="00A4053D">
        <w:rPr>
          <w:rFonts w:ascii="Menlo" w:hAnsi="Menlo" w:cs="Menlo"/>
          <w:color w:val="DCDCAA"/>
          <w:sz w:val="18"/>
          <w:szCs w:val="18"/>
        </w:rPr>
        <w:t>pgm_read_float_far</w:t>
      </w:r>
      <w:proofErr w:type="spellEnd"/>
      <w:r w:rsidRPr="00A4053D">
        <w:rPr>
          <w:rFonts w:ascii="Menlo" w:hAnsi="Menlo" w:cs="Menlo"/>
          <w:color w:val="D4D4D4"/>
          <w:sz w:val="18"/>
          <w:szCs w:val="18"/>
        </w:rPr>
        <w:t>(&amp;</w:t>
      </w:r>
      <w:proofErr w:type="spellStart"/>
      <w:r w:rsidRPr="00A4053D">
        <w:rPr>
          <w:rFonts w:ascii="Menlo" w:hAnsi="Menlo" w:cs="Menlo"/>
          <w:color w:val="9CDCFE"/>
          <w:sz w:val="18"/>
          <w:szCs w:val="18"/>
        </w:rPr>
        <w:t>data</w:t>
      </w:r>
      <w:proofErr w:type="spellEnd"/>
      <w:r w:rsidRPr="00A4053D">
        <w:rPr>
          <w:rFonts w:ascii="Menlo" w:hAnsi="Menlo" w:cs="Menlo"/>
          <w:color w:val="D4D4D4"/>
          <w:sz w:val="18"/>
          <w:szCs w:val="18"/>
        </w:rPr>
        <w:t>[</w:t>
      </w:r>
      <w:r w:rsidRPr="00A4053D">
        <w:rPr>
          <w:rFonts w:ascii="Menlo" w:hAnsi="Menlo" w:cs="Menlo"/>
          <w:color w:val="B5CEA8"/>
          <w:sz w:val="18"/>
          <w:szCs w:val="18"/>
        </w:rPr>
        <w:t>0</w:t>
      </w:r>
      <w:r w:rsidRPr="00A4053D">
        <w:rPr>
          <w:rFonts w:ascii="Menlo" w:hAnsi="Menlo" w:cs="Menlo"/>
          <w:color w:val="D4D4D4"/>
          <w:sz w:val="18"/>
          <w:szCs w:val="18"/>
        </w:rPr>
        <w:t>].</w:t>
      </w:r>
      <w:proofErr w:type="spellStart"/>
      <w:r w:rsidRPr="00A4053D">
        <w:rPr>
          <w:rFonts w:ascii="Menlo" w:hAnsi="Menlo" w:cs="Menlo"/>
          <w:color w:val="9CDCFE"/>
          <w:sz w:val="18"/>
          <w:szCs w:val="18"/>
        </w:rPr>
        <w:t>lat</w:t>
      </w:r>
      <w:proofErr w:type="spellEnd"/>
      <w:r w:rsidRPr="00A4053D">
        <w:rPr>
          <w:rFonts w:ascii="Menlo" w:hAnsi="Menlo" w:cs="Menlo"/>
          <w:color w:val="D4D4D4"/>
          <w:sz w:val="18"/>
          <w:szCs w:val="18"/>
        </w:rPr>
        <w:t>);</w:t>
      </w:r>
    </w:p>
    <w:p w14:paraId="479BCB60" w14:textId="77777777" w:rsidR="00C12ADC" w:rsidRDefault="00C12ADC" w:rsidP="00102AF3"/>
    <w:p w14:paraId="3ED5EADB" w14:textId="35ADEF5D" w:rsidR="00C12ADC" w:rsidRDefault="003A6D2C" w:rsidP="00102AF3">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das aus der «</w:t>
      </w:r>
      <w:proofErr w:type="spellStart"/>
      <w:r>
        <w:t>avr</w:t>
      </w:r>
      <w:proofErr w:type="spellEnd"/>
      <w:r>
        <w:t>/</w:t>
      </w:r>
      <w:proofErr w:type="spellStart"/>
      <w:r>
        <w:t>pgmspace.h</w:t>
      </w:r>
      <w:proofErr w:type="spellEnd"/>
      <w:r>
        <w:t xml:space="preserve">»-Bibliothek stammt, in den Flash-Speicher abgelegt. </w:t>
      </w:r>
      <w:r w:rsidR="00CB5BEC">
        <w:t>Punkt drei im Code zeigt lediglich wie man auf den Datensatz zugreifen kann.</w:t>
      </w:r>
    </w:p>
    <w:p w14:paraId="7BB0AEB2" w14:textId="77777777" w:rsidR="000B7028" w:rsidRDefault="000B7028" w:rsidP="00102AF3"/>
    <w:p w14:paraId="2F9FAA41" w14:textId="6CC480C0" w:rsidR="002D1B6C" w:rsidRDefault="00F61758" w:rsidP="00102AF3">
      <w:r>
        <w:t>Jetzt stellt sich natürlich die Frage wie und wann die Kalibrierung der Sensoren – d.h. in diesem Fall der Barometer und das GPS-Modul – mit Hilfe des Datensatzes stattfinden sollte.</w:t>
      </w:r>
    </w:p>
    <w:p w14:paraId="1B533929" w14:textId="77777777" w:rsidR="00F61758" w:rsidRDefault="00F61758" w:rsidP="00102AF3">
      <w:pPr>
        <w:pStyle w:val="berschrift2"/>
      </w:pPr>
    </w:p>
    <w:p w14:paraId="62C4A08D" w14:textId="2A536B9D" w:rsidR="00F61758" w:rsidRDefault="00F61758" w:rsidP="00102AF3">
      <w:pPr>
        <w:pStyle w:val="berschrift2"/>
      </w:pPr>
      <w:bookmarkStart w:id="34" w:name="_Toc20905152"/>
      <w:r>
        <w:t>Kalibrierung des GPS Modul</w:t>
      </w:r>
      <w:bookmarkEnd w:id="34"/>
    </w:p>
    <w:p w14:paraId="2C502614" w14:textId="498C27E8" w:rsidR="0088085B" w:rsidRDefault="0022515B" w:rsidP="00102AF3">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w:t>
      </w:r>
    </w:p>
    <w:p w14:paraId="19D1937A" w14:textId="77777777" w:rsidR="00B7005D" w:rsidRDefault="0022515B" w:rsidP="00102AF3">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102AF3"/>
    <w:p w14:paraId="3BE450B8" w14:textId="77777777" w:rsidR="002D1B6C" w:rsidRPr="00F861DF" w:rsidRDefault="00596772" w:rsidP="00102AF3">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102AF3">
      <w:pPr>
        <w:rPr>
          <w:rFonts w:eastAsiaTheme="minorEastAsia"/>
        </w:rPr>
      </w:pPr>
    </w:p>
    <w:p w14:paraId="3EFD2E10" w14:textId="77777777" w:rsidR="002D1B6C" w:rsidRPr="00F861DF" w:rsidRDefault="00596772" w:rsidP="00102AF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102AF3">
      <w:pPr>
        <w:rPr>
          <w:rFonts w:eastAsiaTheme="minorEastAsia"/>
        </w:rPr>
      </w:pPr>
    </w:p>
    <w:p w14:paraId="66DCA16A" w14:textId="1E37EB5E" w:rsidR="00F861DF" w:rsidRDefault="00F861DF" w:rsidP="008A2931">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102AF3">
      <w:pPr>
        <w:rPr>
          <w:rStyle w:val="Hervorhebung"/>
          <w:rFonts w:eastAsiaTheme="minorEastAsia"/>
          <w:iCs w:val="0"/>
        </w:rPr>
      </w:pPr>
    </w:p>
    <w:p w14:paraId="39293DC5" w14:textId="20E3C753" w:rsidR="00F61758" w:rsidRDefault="0020250A" w:rsidP="00102AF3">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Dieser kann durch Subtrahieren des Fixpunktes von der Position des Nutzers berechnet werden.</w:t>
      </w:r>
    </w:p>
    <w:p w14:paraId="7E33755F" w14:textId="77777777" w:rsidR="00F61758" w:rsidRDefault="00F61758" w:rsidP="00102AF3"/>
    <w:p w14:paraId="172AB04E" w14:textId="77777777" w:rsidR="00F61758" w:rsidRDefault="00F61758" w:rsidP="00102AF3">
      <w:pPr>
        <w:pStyle w:val="berschrift2"/>
      </w:pPr>
      <w:bookmarkStart w:id="35" w:name="_Toc20905153"/>
      <w:r>
        <w:t>Kalibrierung des Barometers</w:t>
      </w:r>
      <w:bookmarkEnd w:id="35"/>
    </w:p>
    <w:p w14:paraId="5BBA5E4D" w14:textId="5D627F09" w:rsidR="00F61758" w:rsidRDefault="005E6302" w:rsidP="00102AF3">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s Druckes auf Meereshöhe genutzt werden (siehe Kapitel Höhenformel). Diese wird dann anstelle der 1013.15 hPa als neue Druckreferenz genommen.</w:t>
      </w:r>
    </w:p>
    <w:p w14:paraId="17C09222" w14:textId="77777777" w:rsidR="00642765" w:rsidRPr="00F61758" w:rsidRDefault="00642765" w:rsidP="00102AF3"/>
    <w:p w14:paraId="51B2D3E1" w14:textId="26B06BD7" w:rsidR="008D60C7" w:rsidRDefault="000B412F" w:rsidP="00102AF3">
      <w:r>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p>
    <w:p w14:paraId="54773B0D" w14:textId="77777777" w:rsidR="000B412F" w:rsidRDefault="000B412F" w:rsidP="00102AF3"/>
    <w:p w14:paraId="7D21332B" w14:textId="5925DC57" w:rsidR="00060F73" w:rsidRDefault="00B00624" w:rsidP="00102AF3">
      <w:pPr>
        <w:pStyle w:val="berschrift2"/>
      </w:pPr>
      <w:bookmarkStart w:id="36" w:name="_Toc20905154"/>
      <w:r>
        <w:lastRenderedPageBreak/>
        <w:t xml:space="preserve">Höhenmessung mit </w:t>
      </w:r>
      <w:proofErr w:type="spellStart"/>
      <w:r>
        <w:t>Map-Matching</w:t>
      </w:r>
      <w:bookmarkEnd w:id="36"/>
      <w:proofErr w:type="spellEnd"/>
    </w:p>
    <w:p w14:paraId="65C44B30" w14:textId="014D58FE" w:rsidR="00A65649" w:rsidRDefault="00B00624" w:rsidP="00102AF3">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A4053D">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A4053D">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9"/>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A4053D">
            <w:rPr>
              <w:noProof/>
            </w:rPr>
            <w:t>[21]</w:t>
          </w:r>
          <w:r w:rsidR="00921807">
            <w:fldChar w:fldCharType="end"/>
          </w:r>
        </w:sdtContent>
      </w:sdt>
      <w:r w:rsidR="00A65649">
        <w:t>.</w:t>
      </w:r>
    </w:p>
    <w:p w14:paraId="6F290847" w14:textId="77777777" w:rsidR="000B7028" w:rsidRDefault="000B7028" w:rsidP="00102AF3"/>
    <w:p w14:paraId="1712DABD" w14:textId="7A0A039B" w:rsidR="00A65649" w:rsidRDefault="00350199" w:rsidP="00102AF3">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102AF3"/>
    <w:p w14:paraId="349A53AB" w14:textId="77777777" w:rsidR="00083246" w:rsidRDefault="00083246" w:rsidP="00102AF3">
      <w:pPr>
        <w:keepNext/>
      </w:pPr>
      <w:r>
        <w:rPr>
          <w:noProof/>
        </w:rPr>
        <w:drawing>
          <wp:inline distT="0" distB="0" distL="0" distR="0" wp14:anchorId="33A4F3CD" wp14:editId="64AE6609">
            <wp:extent cx="5105400" cy="2774576"/>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25"/>
                    <a:stretch>
                      <a:fillRect/>
                    </a:stretch>
                  </pic:blipFill>
                  <pic:spPr>
                    <a:xfrm>
                      <a:off x="0" y="0"/>
                      <a:ext cx="5118894" cy="2781910"/>
                    </a:xfrm>
                    <a:prstGeom prst="rect">
                      <a:avLst/>
                    </a:prstGeom>
                  </pic:spPr>
                </pic:pic>
              </a:graphicData>
            </a:graphic>
          </wp:inline>
        </w:drawing>
      </w:r>
    </w:p>
    <w:p w14:paraId="5648F8DC" w14:textId="5A9BB718" w:rsidR="002A4167" w:rsidRDefault="00083246" w:rsidP="00102AF3">
      <w:pPr>
        <w:pStyle w:val="Beschriftung"/>
      </w:pPr>
      <w:r>
        <w:t xml:space="preserve">Abb.  </w:t>
      </w:r>
      <w:fldSimple w:instr=" SEQ Abb._ \* ARABIC ">
        <w:r w:rsidR="00B04A60">
          <w:rPr>
            <w:noProof/>
          </w:rPr>
          <w:t>15</w:t>
        </w:r>
      </w:fldSimple>
      <w:r>
        <w:t xml:space="preserve"> </w:t>
      </w:r>
      <w:r w:rsidR="002A4167">
        <w:t>Foto</w:t>
      </w:r>
      <w:r>
        <w:t xml:space="preserve"> von Autor: Ausgewählte Region mit 862 </w:t>
      </w:r>
      <w:r w:rsidR="002A4167">
        <w:t>Fixpunkten; 2000m x 4000m</w:t>
      </w:r>
    </w:p>
    <w:p w14:paraId="7DB4E377" w14:textId="606BA4F3" w:rsidR="00451F46" w:rsidRDefault="00804A65" w:rsidP="00102AF3">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w:t>
      </w:r>
    </w:p>
    <w:p w14:paraId="7F2ABF2B" w14:textId="77777777" w:rsidR="009B4BEA" w:rsidRDefault="009B4BEA" w:rsidP="00102AF3"/>
    <w:p w14:paraId="3A13FD7B" w14:textId="54B807CB" w:rsidR="009B4BEA" w:rsidRDefault="009B4BEA" w:rsidP="00102AF3">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37"/>
      <w:r w:rsidR="008D1499">
        <w:t>wird</w:t>
      </w:r>
      <w:commentRangeEnd w:id="37"/>
      <w:r w:rsidR="00DF6B63">
        <w:rPr>
          <w:rStyle w:val="Kommentarzeichen"/>
        </w:rPr>
        <w:commentReference w:id="37"/>
      </w:r>
      <w:r w:rsidR="008D1499">
        <w:t>.</w:t>
      </w:r>
    </w:p>
    <w:p w14:paraId="24AE8E85" w14:textId="250D86A7" w:rsidR="00B11D37" w:rsidRDefault="00B11D37" w:rsidP="00102AF3"/>
    <w:p w14:paraId="579E5995" w14:textId="330FDDC6" w:rsidR="00AD3A2A" w:rsidRDefault="00B11D37" w:rsidP="00102AF3">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Vektorsubtraktion berechnet.</w:t>
      </w:r>
    </w:p>
    <w:p w14:paraId="0AB1E8BF" w14:textId="77777777" w:rsidR="00B91315" w:rsidRDefault="008B4561" w:rsidP="00102AF3">
      <w:pPr>
        <w:keepNext/>
      </w:pPr>
      <w:r>
        <w:rPr>
          <w:noProof/>
        </w:rPr>
        <w:lastRenderedPageBreak/>
        <w:drawing>
          <wp:inline distT="0" distB="0" distL="0" distR="0" wp14:anchorId="30E08716" wp14:editId="118D4682">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26"/>
                    <a:stretch>
                      <a:fillRect/>
                    </a:stretch>
                  </pic:blipFill>
                  <pic:spPr>
                    <a:xfrm>
                      <a:off x="0" y="0"/>
                      <a:ext cx="5444066" cy="3640186"/>
                    </a:xfrm>
                    <a:prstGeom prst="rect">
                      <a:avLst/>
                    </a:prstGeom>
                  </pic:spPr>
                </pic:pic>
              </a:graphicData>
            </a:graphic>
          </wp:inline>
        </w:drawing>
      </w:r>
    </w:p>
    <w:p w14:paraId="4561EFD2" w14:textId="5004F6FD" w:rsidR="00C243CF" w:rsidRDefault="00B91315" w:rsidP="00102AF3">
      <w:pPr>
        <w:pStyle w:val="Beschriftung"/>
      </w:pPr>
      <w:r>
        <w:t xml:space="preserve">Abb.  </w:t>
      </w:r>
      <w:fldSimple w:instr=" SEQ Abb._ \* ARABIC ">
        <w:r w:rsidR="00B04A60">
          <w:rPr>
            <w:noProof/>
          </w:rPr>
          <w:t>16</w:t>
        </w:r>
      </w:fldSimple>
      <w:r>
        <w:t xml:space="preserve"> Gitternetzsystem</w:t>
      </w:r>
    </w:p>
    <w:p w14:paraId="2434F887" w14:textId="77777777" w:rsidR="008B4561" w:rsidRDefault="008B4561" w:rsidP="00102AF3"/>
    <w:p w14:paraId="5D29C40D" w14:textId="194AE774" w:rsidR="00D72CE4" w:rsidRDefault="00505AE3" w:rsidP="00102AF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102AF3"/>
    <w:p w14:paraId="7927D577" w14:textId="128CA879" w:rsidR="00505AE3" w:rsidRPr="008B4561" w:rsidRDefault="00D72CE4" w:rsidP="00102AF3">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102AF3"/>
    <w:p w14:paraId="354BE9AC" w14:textId="02BBC568" w:rsidR="008B4561" w:rsidRDefault="008B4561" w:rsidP="00102AF3">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wobei für x und y die GPS Koordinaten eingesetzt werden.</w:t>
      </w:r>
    </w:p>
    <w:p w14:paraId="62E131D6" w14:textId="0D3BD25C" w:rsidR="00A74ED9" w:rsidRPr="005D203A" w:rsidRDefault="00A74ED9" w:rsidP="00102AF3">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102AF3"/>
    <w:p w14:paraId="7849A68B" w14:textId="7890DD67" w:rsidR="005D203A" w:rsidRDefault="00B20D46" w:rsidP="00102AF3">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w:t>
      </w:r>
    </w:p>
    <w:p w14:paraId="37726526" w14:textId="77777777" w:rsidR="000B7028" w:rsidRDefault="000B7028" w:rsidP="00102AF3"/>
    <w:p w14:paraId="275E90BC" w14:textId="688AA238" w:rsidR="000B7028" w:rsidRDefault="0060679F" w:rsidP="00102AF3">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proofErr w:type="spellStart"/>
      <w:r w:rsidR="005A292B">
        <w:t>Map-Matching</w:t>
      </w:r>
      <w:proofErr w:type="spellEnd"/>
      <w:r w:rsidR="005A292B">
        <w:t xml:space="preserve"> </w:t>
      </w:r>
      <w:r w:rsidR="00860F69">
        <w:t>Anwendung nicht als eine weitere Variante für die Kalibrierung des Barometers angesehen, sondern als eine andere Art die Höhe zu berechnen.</w:t>
      </w:r>
    </w:p>
    <w:p w14:paraId="16AABE63" w14:textId="2D483EC6" w:rsidR="00DD14CD" w:rsidRPr="000B7028" w:rsidRDefault="00860F69" w:rsidP="00102AF3">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142635">
        <w:t xml:space="preserve"> </w:t>
      </w:r>
      <w:r w:rsidR="00FE337E">
        <w:t>vor</w:t>
      </w:r>
      <w:r w:rsidR="005A292B">
        <w:t>, der im nächsten Kapitel</w:t>
      </w:r>
      <w:r w:rsidR="00FE337E">
        <w:t xml:space="preserve"> hauptsächlich auf theoretischer Ebene</w:t>
      </w:r>
      <w:r w:rsidR="005A292B">
        <w:t xml:space="preserve"> erläutert wird</w:t>
      </w:r>
      <w:r w:rsidR="00FE337E">
        <w:t xml:space="preserve">, da die Berechnungen – Stichwort grosse Matrizen – möglicherweise die Rechenleistung des </w:t>
      </w:r>
      <w:proofErr w:type="spellStart"/>
      <w:r w:rsidR="00FE337E">
        <w:t>Arduino</w:t>
      </w:r>
      <w:proofErr w:type="spellEnd"/>
      <w:r w:rsidR="00FE337E">
        <w:t xml:space="preserve"> Mega2560 übersteigen könnte.</w:t>
      </w:r>
      <w:r w:rsidR="005A292B">
        <w:t xml:space="preserve"> </w:t>
      </w:r>
    </w:p>
    <w:p w14:paraId="5ECCDE28" w14:textId="31A7B97F" w:rsidR="00060F73" w:rsidRDefault="00060F73" w:rsidP="00102AF3">
      <w:pPr>
        <w:pStyle w:val="berschrift1"/>
      </w:pPr>
      <w:bookmarkStart w:id="38" w:name="_Toc20905155"/>
      <w:r>
        <w:t>Kalman-Filter</w:t>
      </w:r>
      <w:bookmarkEnd w:id="38"/>
    </w:p>
    <w:p w14:paraId="5E33181F" w14:textId="5A36BA34" w:rsidR="0042012D" w:rsidRDefault="00060F73" w:rsidP="00102AF3">
      <w:pPr>
        <w:pStyle w:val="berschrift2"/>
      </w:pPr>
      <w:bookmarkStart w:id="39" w:name="_Toc20905156"/>
      <w:r>
        <w:t>Definition Filter</w:t>
      </w:r>
      <w:bookmarkEnd w:id="39"/>
    </w:p>
    <w:p w14:paraId="09E54063" w14:textId="297E1B2E" w:rsidR="0017397F" w:rsidRDefault="0017397F" w:rsidP="00102AF3">
      <w:pPr>
        <w:rPr>
          <w:lang w:eastAsia="en-US"/>
        </w:rPr>
      </w:pPr>
      <w:r>
        <w:rPr>
          <w:lang w:eastAsia="en-US"/>
        </w:rPr>
        <w:t>Aus der Chemie kennt man die Filtration von z.B. Flüssigkeiten, die irgendwelche feste Bestandteile besitzen. Dabei wird ein spezielles Papier verwendet, dass nur Teilchen bis zu einer bestimmten Grösse durchlässt; der Rest bleibt haften.</w:t>
      </w:r>
    </w:p>
    <w:p w14:paraId="0A17E5FC" w14:textId="77777777" w:rsidR="00882D01" w:rsidRDefault="00882D01" w:rsidP="00102AF3">
      <w:pPr>
        <w:rPr>
          <w:lang w:eastAsia="en-US"/>
        </w:rPr>
      </w:pPr>
    </w:p>
    <w:p w14:paraId="14397947" w14:textId="65E58F92" w:rsidR="00D12AED" w:rsidRDefault="0017397F" w:rsidP="00102AF3">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w:t>
      </w:r>
      <w:r w:rsidR="00BF0363">
        <w:rPr>
          <w:lang w:eastAsia="en-US"/>
        </w:rPr>
        <w:t xml:space="preserve">.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w:t>
      </w:r>
      <w:r w:rsidR="000A4CE6">
        <w:rPr>
          <w:lang w:eastAsia="en-US"/>
        </w:rPr>
        <w:t>8</w:t>
      </w:r>
      <w:r w:rsidR="004849A5">
        <w:rPr>
          <w:lang w:eastAsia="en-US"/>
        </w:rPr>
        <w:t xml:space="preserve"> wird die Funktionsweise eines Filters vereinfachend dargestellt.</w:t>
      </w:r>
    </w:p>
    <w:p w14:paraId="5D8F54B6" w14:textId="77777777" w:rsidR="000A4CE6" w:rsidRDefault="000A4CE6" w:rsidP="00102AF3">
      <w:pPr>
        <w:rPr>
          <w:lang w:eastAsia="en-US"/>
        </w:rPr>
      </w:pPr>
    </w:p>
    <w:p w14:paraId="72459CBC" w14:textId="77777777" w:rsidR="000A4CE6" w:rsidRDefault="000A4CE6" w:rsidP="00102AF3">
      <w:pPr>
        <w:keepNext/>
      </w:pPr>
      <w:r>
        <w:rPr>
          <w:noProof/>
          <w:lang w:eastAsia="en-US"/>
        </w:rPr>
        <w:drawing>
          <wp:inline distT="0" distB="0" distL="0" distR="0" wp14:anchorId="605789E7" wp14:editId="73D69788">
            <wp:extent cx="4453466" cy="1550313"/>
            <wp:effectExtent l="0" t="0" r="4445" b="0"/>
            <wp:docPr id="7" name="Bildschirmfoto 2019-09-23 um 10.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9-09-23 um 10.23.19.png"/>
                    <pic:cNvPicPr/>
                  </pic:nvPicPr>
                  <pic:blipFill>
                    <a:blip r:link="rId27"/>
                    <a:stretch>
                      <a:fillRect/>
                    </a:stretch>
                  </pic:blipFill>
                  <pic:spPr>
                    <a:xfrm>
                      <a:off x="0" y="0"/>
                      <a:ext cx="4509803" cy="1569925"/>
                    </a:xfrm>
                    <a:prstGeom prst="rect">
                      <a:avLst/>
                    </a:prstGeom>
                  </pic:spPr>
                </pic:pic>
              </a:graphicData>
            </a:graphic>
          </wp:inline>
        </w:drawing>
      </w:r>
    </w:p>
    <w:p w14:paraId="5E3FD9FA" w14:textId="3B5A714A" w:rsidR="000A4CE6" w:rsidRDefault="000A4CE6" w:rsidP="00102AF3">
      <w:pPr>
        <w:pStyle w:val="Beschriftung"/>
      </w:pPr>
      <w:r>
        <w:t xml:space="preserve">Abb.  </w:t>
      </w:r>
      <w:fldSimple w:instr=" SEQ Abb._ \* ARABIC ">
        <w:r w:rsidR="00B04A60">
          <w:rPr>
            <w:noProof/>
          </w:rPr>
          <w:t>17</w:t>
        </w:r>
      </w:fldSimple>
      <w:r>
        <w:t xml:space="preserve"> Vereinfachte Darstellung eines digitalen Filters</w:t>
      </w:r>
    </w:p>
    <w:p w14:paraId="63A334DE" w14:textId="45A6CEAD" w:rsidR="000A4CE6" w:rsidRDefault="000A4CE6" w:rsidP="00102AF3">
      <w:pPr>
        <w:rPr>
          <w:lang w:eastAsia="en-US"/>
        </w:rPr>
      </w:pPr>
      <w:r>
        <w:rPr>
          <w:lang w:eastAsia="en-US"/>
        </w:rPr>
        <w:t>Als erstes versorgen die Sensoren den «</w:t>
      </w:r>
      <w:proofErr w:type="spellStart"/>
      <w:r>
        <w:rPr>
          <w:lang w:eastAsia="en-US"/>
        </w:rPr>
        <w:t>estimator</w:t>
      </w:r>
      <w:proofErr w:type="spellEnd"/>
      <w:r>
        <w:rPr>
          <w:lang w:eastAsia="en-US"/>
        </w:rPr>
        <w:t>» mit Daten</w:t>
      </w:r>
      <w:r w:rsidR="00377F8F">
        <w:rPr>
          <w:lang w:eastAsia="en-US"/>
        </w:rPr>
        <w:t>. Dieser besteht grundsätzlich aus mehreren mathematischen Gleichungen. Ihre Aufgabe ist es, eine vernünftige Schätzung zu berechnen, unter der Verwendung der Sensordaten, einem Model und einer «</w:t>
      </w:r>
      <w:proofErr w:type="spellStart"/>
      <w:r w:rsidR="00377F8F">
        <w:rPr>
          <w:lang w:eastAsia="en-US"/>
        </w:rPr>
        <w:t>objective</w:t>
      </w:r>
      <w:proofErr w:type="spellEnd"/>
      <w:r w:rsidR="00377F8F">
        <w:rPr>
          <w:lang w:eastAsia="en-US"/>
        </w:rPr>
        <w:t xml:space="preserve"> </w:t>
      </w:r>
      <w:proofErr w:type="spellStart"/>
      <w:r w:rsidR="00377F8F">
        <w:rPr>
          <w:lang w:eastAsia="en-US"/>
        </w:rPr>
        <w:t>function</w:t>
      </w:r>
      <w:proofErr w:type="spellEnd"/>
      <w:r w:rsidR="00377F8F">
        <w:rPr>
          <w:lang w:eastAsia="en-US"/>
        </w:rPr>
        <w:t xml:space="preserve">» </w:t>
      </w:r>
      <w:r w:rsidR="00377F8F">
        <w:t xml:space="preserve">– </w:t>
      </w:r>
      <w:r w:rsidR="00377F8F">
        <w:rPr>
          <w:lang w:eastAsia="en-US"/>
        </w:rPr>
        <w:t>letzteres bestimmt die Ziele bzw. die Genauigkeit, die der «</w:t>
      </w:r>
      <w:proofErr w:type="spellStart"/>
      <w:r w:rsidR="00377F8F">
        <w:rPr>
          <w:lang w:eastAsia="en-US"/>
        </w:rPr>
        <w:t>estimator</w:t>
      </w:r>
      <w:proofErr w:type="spellEnd"/>
      <w:r w:rsidR="00377F8F">
        <w:rPr>
          <w:lang w:eastAsia="en-US"/>
        </w:rPr>
        <w:t>» erreichen sollte. Beim Model</w:t>
      </w:r>
      <w:r w:rsidR="00D4415A">
        <w:rPr>
          <w:lang w:eastAsia="en-US"/>
        </w:rPr>
        <w:t xml:space="preserve"> handelt es sich um eine Formel, die die Messwerte annähernd vorhersagen kann, dabei werden auf andere Sensoren zu gegriffen, die nicht in der Eingabemenge vorhanden sind. Ein einfaches Beispiel ist das GPS-Modul: Hier schlägt der Autor vor, </w:t>
      </w:r>
      <w:r w:rsidR="00882D01">
        <w:rPr>
          <w:lang w:eastAsia="en-US"/>
        </w:rPr>
        <w:t>das</w:t>
      </w:r>
      <w:r w:rsidR="00D4415A">
        <w:rPr>
          <w:lang w:eastAsia="en-US"/>
        </w:rPr>
        <w:t xml:space="preserve"> Modell mit der Hilfe von einem IMU-Sensor und den Gleichungen der Kinematik zu </w:t>
      </w:r>
      <w:r w:rsidR="00882D01">
        <w:rPr>
          <w:lang w:eastAsia="en-US"/>
        </w:rPr>
        <w:t>kreieren</w:t>
      </w:r>
      <w:r w:rsidR="00D4415A">
        <w:rPr>
          <w:lang w:eastAsia="en-US"/>
        </w:rPr>
        <w:t>.</w:t>
      </w:r>
    </w:p>
    <w:p w14:paraId="2B539951" w14:textId="77777777" w:rsidR="00882D01" w:rsidRDefault="00882D01" w:rsidP="00102AF3">
      <w:pPr>
        <w:rPr>
          <w:lang w:eastAsia="en-US"/>
        </w:rPr>
      </w:pPr>
    </w:p>
    <w:p w14:paraId="129565AD" w14:textId="6A37DAA6" w:rsidR="00D12AED" w:rsidRDefault="00FF081A" w:rsidP="00102AF3">
      <w:pPr>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w:t>
      </w:r>
      <w:r w:rsidR="00142635">
        <w:rPr>
          <w:lang w:eastAsia="en-US"/>
        </w:rPr>
        <w:t>Darauf</w:t>
      </w:r>
      <w:r>
        <w:rPr>
          <w:lang w:eastAsia="en-US"/>
        </w:rPr>
        <w:t xml:space="preserve"> wird uns Herr Kalman eine Antwort geben, während dann anschliessend der Autor 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w:t>
      </w:r>
    </w:p>
    <w:p w14:paraId="00822259" w14:textId="77777777" w:rsidR="004849A5" w:rsidRPr="0042012D" w:rsidRDefault="004849A5" w:rsidP="00102AF3">
      <w:pPr>
        <w:rPr>
          <w:lang w:eastAsia="en-US"/>
        </w:rPr>
      </w:pPr>
    </w:p>
    <w:p w14:paraId="11F403F3" w14:textId="45F4EC7F" w:rsidR="00060F73" w:rsidRDefault="00F62A07" w:rsidP="00102AF3">
      <w:pPr>
        <w:pStyle w:val="berschrift2"/>
      </w:pPr>
      <w:bookmarkStart w:id="40" w:name="_Toc20905157"/>
      <w:r>
        <w:t xml:space="preserve">Prozess </w:t>
      </w:r>
      <w:r w:rsidR="00060F73">
        <w:t xml:space="preserve">und </w:t>
      </w:r>
      <w:r>
        <w:t>Gleichungen</w:t>
      </w:r>
      <w:bookmarkEnd w:id="40"/>
    </w:p>
    <w:p w14:paraId="250F6953" w14:textId="54A6B8A8" w:rsidR="00E02892" w:rsidRDefault="00003754" w:rsidP="00B10597">
      <w:pPr>
        <w:rPr>
          <w:lang w:eastAsia="en-US"/>
        </w:rPr>
      </w:pPr>
      <w:r>
        <w:rPr>
          <w:lang w:eastAsia="en-US"/>
        </w:rPr>
        <w:t>Der</w:t>
      </w:r>
      <w:r w:rsidR="00EA4E49">
        <w:rPr>
          <w:lang w:eastAsia="en-US"/>
        </w:rPr>
        <w:t xml:space="preserve"> Kalman-Filter besteht grundsätzlich aus zwei Stufen: Die erste ist eine Vorhersage der Messwerte</w:t>
      </w:r>
      <w:r w:rsidR="005F10E1">
        <w:rPr>
          <w:lang w:eastAsia="en-US"/>
        </w:rPr>
        <w:t>, die aufgrund der Dynamik des Zustandes bestimmt wird,</w:t>
      </w:r>
      <w:r w:rsidR="00EA4E49">
        <w:rPr>
          <w:lang w:eastAsia="en-US"/>
        </w:rPr>
        <w:t xml:space="preserve"> und die zweite ei</w:t>
      </w:r>
      <w:r w:rsidR="00501F95">
        <w:rPr>
          <w:lang w:eastAsia="en-US"/>
        </w:rPr>
        <w:t xml:space="preserve">ne Korrektur </w:t>
      </w:r>
      <w:r w:rsidR="00EA4E49">
        <w:rPr>
          <w:lang w:eastAsia="en-US"/>
        </w:rPr>
        <w:t>dieser Vorhersag</w:t>
      </w:r>
      <w:r w:rsidR="005F10E1">
        <w:rPr>
          <w:lang w:eastAsia="en-US"/>
        </w:rPr>
        <w:t>e. Als Beispiel: Wenn der Roboter weis</w:t>
      </w:r>
      <w:r w:rsidR="00940C1C">
        <w:rPr>
          <w:lang w:eastAsia="en-US"/>
        </w:rPr>
        <w:t xml:space="preserve">s, wo er gewesen ist </w:t>
      </w:r>
      <w:r w:rsidR="00940C1C">
        <w:rPr>
          <w:lang w:eastAsia="en-US"/>
        </w:rPr>
        <w:lastRenderedPageBreak/>
        <w:t>(vorheriger Zustand) und wie schnell er im Moment fährt (Dynamik des Zustandes), so kann er</w:t>
      </w:r>
      <w:r w:rsidR="000D2677">
        <w:rPr>
          <w:lang w:eastAsia="en-US"/>
        </w:rPr>
        <w:t xml:space="preserve"> daraus</w:t>
      </w:r>
      <w:r w:rsidR="00940C1C">
        <w:rPr>
          <w:lang w:eastAsia="en-US"/>
        </w:rPr>
        <w:t xml:space="preserve"> seine momentane Position schätzen. In der zweiten Phase vergleicht er dann die Schätzung mit den Messwerte</w:t>
      </w:r>
      <w:r w:rsidR="003451A2">
        <w:rPr>
          <w:lang w:eastAsia="en-US"/>
        </w:rPr>
        <w:t>n und errechnet eine neue</w:t>
      </w:r>
      <w:r w:rsidR="00E02892">
        <w:rPr>
          <w:lang w:eastAsia="en-US"/>
        </w:rPr>
        <w:t>,</w:t>
      </w:r>
      <w:r w:rsidR="003451A2">
        <w:rPr>
          <w:lang w:eastAsia="en-US"/>
        </w:rPr>
        <w:t xml:space="preserve"> genauere Position</w:t>
      </w:r>
      <w:r w:rsidR="00940C1C">
        <w:rPr>
          <w:lang w:eastAsia="en-US"/>
        </w:rPr>
        <w:t>.</w:t>
      </w:r>
      <w:r w:rsidR="00E02892">
        <w:rPr>
          <w:lang w:eastAsia="en-US"/>
        </w:rPr>
        <w:t xml:space="preserve"> Die Gleichungen, die diesen Prozess beschreiben, sehen wie folgt aus:</w:t>
      </w:r>
    </w:p>
    <w:p w14:paraId="5C1D575C" w14:textId="4620C744" w:rsidR="00142635" w:rsidRDefault="00E02892" w:rsidP="00B10597">
      <w:pPr>
        <w:rPr>
          <w:lang w:eastAsia="en-US"/>
        </w:rPr>
      </w:pPr>
      <w:r>
        <w:rPr>
          <w:lang w:eastAsia="en-US"/>
        </w:rPr>
        <w:t xml:space="preserve">Als erstes wird der momentane Zustand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Pr>
          <w:lang w:eastAsia="en-US"/>
        </w:rPr>
        <w:t xml:space="preserve"> zum Zeitpunkt t mittels der linearen Gleichung, die die Dynamik des Zustandes darstellt, berechnet</w:t>
      </w:r>
      <w:r w:rsidR="00965FCF">
        <w:rPr>
          <w:lang w:eastAsia="en-US"/>
        </w:rPr>
        <w:t>:</w:t>
      </w:r>
    </w:p>
    <w:p w14:paraId="4EB94DEE" w14:textId="4025CB38" w:rsidR="00E02892" w:rsidRPr="00BB0A05" w:rsidRDefault="00A51210" w:rsidP="00B10597">
      <w:pPr>
        <w:rPr>
          <w:lang w:eastAsia="en-US"/>
        </w:rPr>
      </w:pPr>
      <m:oMathPara>
        <m:oMath>
          <m:r>
            <w:rPr>
              <w:rFonts w:ascii="Cambria Math" w:hAnsi="Cambria Math"/>
              <w:lang w:eastAsia="en-US"/>
            </w:rPr>
            <m:t>Gl. 1:</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m:rPr>
              <m:sty m:val="bi"/>
            </m:rP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t-1</m:t>
              </m:r>
            </m:sub>
          </m:sSub>
        </m:oMath>
      </m:oMathPara>
    </w:p>
    <w:p w14:paraId="1A3E15D8" w14:textId="77777777" w:rsidR="00965FCF" w:rsidRDefault="00965FCF" w:rsidP="00B10597">
      <w:pPr>
        <w:rPr>
          <w:lang w:eastAsia="en-US"/>
        </w:rPr>
      </w:pPr>
      <w:r>
        <w:rPr>
          <w:lang w:eastAsia="en-US"/>
        </w:rPr>
        <w:t xml:space="preserve">wobei </w:t>
      </w:r>
      <w:r w:rsidRPr="00965FCF">
        <w:rPr>
          <w:i/>
          <w:iCs/>
          <w:lang w:eastAsia="en-US"/>
        </w:rPr>
        <w:t>F</w:t>
      </w:r>
      <w:r>
        <w:rPr>
          <w:i/>
          <w:iCs/>
          <w:lang w:eastAsia="en-US"/>
        </w:rPr>
        <w:t xml:space="preserve"> </w:t>
      </w:r>
      <w:r>
        <w:rPr>
          <w:lang w:eastAsia="en-US"/>
        </w:rPr>
        <w:t xml:space="preserve">und </w:t>
      </w:r>
      <w:r>
        <w:rPr>
          <w:i/>
          <w:lang w:eastAsia="en-US"/>
        </w:rPr>
        <w:t>G</w:t>
      </w:r>
      <w:r>
        <w:rPr>
          <w:lang w:eastAsia="en-US"/>
        </w:rPr>
        <w:t xml:space="preserve"> Matrizen sind, die die Dynamik des Systems beschreiben, und </w:t>
      </w:r>
      <w:r>
        <w:rPr>
          <w:i/>
          <w:iCs/>
          <w:lang w:eastAsia="en-US"/>
        </w:rPr>
        <w:t xml:space="preserve">u </w:t>
      </w:r>
      <w:r>
        <w:rPr>
          <w:lang w:eastAsia="en-US"/>
        </w:rPr>
        <w:t xml:space="preserve">der Input-Vektor ist. In dieser Maturarbeit wurden dort die Sensordaten des Beschleunigungssensor eingeben. </w:t>
      </w:r>
    </w:p>
    <w:p w14:paraId="3B64F36F" w14:textId="1B3BD022" w:rsidR="00BB0A05" w:rsidRDefault="00965FCF" w:rsidP="00B10597">
      <w:pPr>
        <w:rPr>
          <w:lang w:eastAsia="en-US"/>
        </w:rPr>
      </w:pPr>
      <w:r>
        <w:rPr>
          <w:lang w:eastAsia="en-US"/>
        </w:rPr>
        <w:t>Da zu Beginn ein vorherig</w:t>
      </w:r>
      <w:r w:rsidR="00A51210">
        <w:rPr>
          <w:lang w:eastAsia="en-US"/>
        </w:rPr>
        <w:t>er Zustand</w:t>
      </w:r>
      <w:r w:rsidR="00BB0A05">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BB0A05">
        <w:rPr>
          <w:lang w:eastAsia="en-US"/>
        </w:rPr>
        <w:t xml:space="preserve"> </w:t>
      </w:r>
      <w:r w:rsidR="00A51210">
        <w:rPr>
          <w:lang w:eastAsia="en-US"/>
        </w:rPr>
        <w:t xml:space="preserve">noch nicht existiert, </w:t>
      </w:r>
      <w:r w:rsidR="00BB0A05">
        <w:rPr>
          <w:lang w:eastAsia="en-US"/>
        </w:rPr>
        <w:t xml:space="preserve">wird bei der ersten Iteration </w:t>
      </w:r>
      <w:r>
        <w:rPr>
          <w:lang w:eastAsia="en-US"/>
        </w:rPr>
        <w:t>eine initiale Schätzung</w:t>
      </w:r>
      <w:r w:rsidR="00BB0A05">
        <w:rPr>
          <w:lang w:eastAsia="en-US"/>
        </w:rPr>
        <w:t xml:space="preserve"> verwendet, das gleiche gilt auch für die </w:t>
      </w:r>
      <w:r>
        <w:rPr>
          <w:lang w:eastAsia="en-US"/>
        </w:rPr>
        <w:t>Fehler</w:t>
      </w:r>
      <w:r w:rsidR="00BB0A05">
        <w:rPr>
          <w:lang w:eastAsia="en-US"/>
        </w:rPr>
        <w:t xml:space="preserve">-Matrix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32177">
        <w:rPr>
          <w:lang w:eastAsia="en-US"/>
        </w:rPr>
        <w:t xml:space="preserve"> (gibt den Fehler der berechneten Zustandsvektoren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sidR="00032177">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032177">
        <w:rPr>
          <w:lang w:eastAsia="en-US"/>
        </w:rPr>
        <w:t xml:space="preserve"> an)</w:t>
      </w:r>
      <w:r>
        <w:rPr>
          <w:lang w:eastAsia="en-US"/>
        </w:rPr>
        <w:t>, welche mit Hilfe der folgenden Gleichung ermittelt wird:</w:t>
      </w:r>
    </w:p>
    <w:p w14:paraId="261BAB9A" w14:textId="7E4FDE6A" w:rsidR="00965FCF" w:rsidRPr="00A51210" w:rsidRDefault="00596772" w:rsidP="00B10597">
      <w:pPr>
        <w:rPr>
          <w:lang w:eastAsia="en-US"/>
        </w:rPr>
      </w:pPr>
      <m:oMathPara>
        <m:oMath>
          <m:sSub>
            <m:sSubPr>
              <m:ctrlPr>
                <w:rPr>
                  <w:rFonts w:ascii="Cambria Math" w:hAnsi="Cambria Math"/>
                  <w:i/>
                  <w:lang w:eastAsia="en-US"/>
                </w:rPr>
              </m:ctrlPr>
            </m:sSubPr>
            <m:e>
              <m:r>
                <w:rPr>
                  <w:rFonts w:ascii="Cambria Math" w:hAnsi="Cambria Math"/>
                  <w:lang w:eastAsia="en-US"/>
                </w:rPr>
                <m:t>Gl. 2:P</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e>
            <m:sup>
              <m:r>
                <w:rPr>
                  <w:rFonts w:ascii="Cambria Math" w:hAnsi="Cambria Math"/>
                  <w:lang w:eastAsia="en-US"/>
                </w:rPr>
                <m:t>T</m:t>
              </m:r>
            </m:sup>
          </m:s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t-1</m:t>
              </m:r>
            </m:sub>
          </m:sSub>
        </m:oMath>
      </m:oMathPara>
    </w:p>
    <w:p w14:paraId="6791F51C" w14:textId="48909DA3" w:rsidR="00611B98" w:rsidRDefault="00A51210" w:rsidP="00B10597">
      <w:pPr>
        <w:rPr>
          <w:lang w:eastAsia="en-US"/>
        </w:rPr>
      </w:pPr>
      <w:r>
        <w:rPr>
          <w:lang w:eastAsia="en-US"/>
        </w:rPr>
        <w:t xml:space="preserve">dabei gibt Q die Ungenauigkeit des Models an, welches durch die Gleichung 1 beschrieben wird. </w:t>
      </w:r>
      <w:r w:rsidR="00611B98">
        <w:rPr>
          <w:lang w:eastAsia="en-US"/>
        </w:rPr>
        <w:t xml:space="preserve">Sobald eine Vorhersage über den Zustand beim Zeitpunkt t besteht, wird als nächstes der sog. Kalman </w:t>
      </w:r>
      <w:proofErr w:type="spellStart"/>
      <w:r w:rsidR="00611B98">
        <w:rPr>
          <w:lang w:eastAsia="en-US"/>
        </w:rPr>
        <w:t>Gain</w:t>
      </w:r>
      <w:proofErr w:type="spellEnd"/>
      <w:r w:rsidR="00611B98">
        <w:rPr>
          <w:lang w:eastAsia="en-US"/>
        </w:rPr>
        <w:t xml:space="preserve"> berechnet:</w:t>
      </w:r>
    </w:p>
    <w:p w14:paraId="6EFC4D34" w14:textId="002CE2CE" w:rsidR="00F53CD6" w:rsidRPr="00F53CD6" w:rsidRDefault="00596772" w:rsidP="00B10597">
      <w:pPr>
        <w:rPr>
          <w:b/>
          <w:bCs/>
          <w:lang w:eastAsia="en-US"/>
        </w:rPr>
      </w:pPr>
      <m:oMathPara>
        <m:oMath>
          <m:sSub>
            <m:sSubPr>
              <m:ctrlPr>
                <w:rPr>
                  <w:rFonts w:ascii="Cambria Math" w:hAnsi="Cambria Math"/>
                  <w:i/>
                  <w:lang w:eastAsia="en-US"/>
                </w:rPr>
              </m:ctrlPr>
            </m:sSubPr>
            <m:e>
              <m:r>
                <w:rPr>
                  <w:rFonts w:ascii="Cambria Math" w:hAnsi="Cambria Math"/>
                  <w:lang w:eastAsia="en-US"/>
                </w:rPr>
                <m:t>Gl. 3:K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sSup>
            <m:sSupPr>
              <m:ctrlPr>
                <w:rPr>
                  <w:rFonts w:ascii="Cambria Math" w:hAnsi="Cambria Math"/>
                  <w:i/>
                  <w:lang w:eastAsia="en-US"/>
                </w:rPr>
              </m:ctrlPr>
            </m:sSupPr>
            <m:e>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R</m:t>
                  </m:r>
                </m:e>
                <m:sup>
                  <m:r>
                    <w:rPr>
                      <w:rFonts w:ascii="Cambria Math" w:hAnsi="Cambria Math"/>
                      <w:lang w:eastAsia="en-US"/>
                    </w:rPr>
                    <m:t>T</m:t>
                  </m:r>
                </m:sup>
              </m:sSup>
              <m:r>
                <w:rPr>
                  <w:rFonts w:ascii="Cambria Math" w:hAnsi="Cambria Math"/>
                  <w:lang w:eastAsia="en-US"/>
                </w:rPr>
                <m:t>)</m:t>
              </m:r>
            </m:e>
            <m:sup>
              <m:r>
                <w:rPr>
                  <w:rFonts w:ascii="Cambria Math" w:hAnsi="Cambria Math"/>
                  <w:lang w:eastAsia="en-US"/>
                </w:rPr>
                <m:t>-1</m:t>
              </m:r>
            </m:sup>
          </m:sSup>
        </m:oMath>
      </m:oMathPara>
    </w:p>
    <w:p w14:paraId="6E088450" w14:textId="523095B9" w:rsidR="00611B98" w:rsidRDefault="00F53CD6" w:rsidP="00B10597">
      <w:pPr>
        <w:rPr>
          <w:lang w:eastAsia="en-US"/>
        </w:rPr>
      </w:pPr>
      <w:r>
        <w:rPr>
          <w:lang w:eastAsia="en-US"/>
        </w:rPr>
        <w:t xml:space="preserve">wobei </w:t>
      </w:r>
      <w:r w:rsidR="00CB1456">
        <w:rPr>
          <w:lang w:eastAsia="en-US"/>
        </w:rPr>
        <w:t xml:space="preserve">R die Fehler-Matrix </w:t>
      </w:r>
      <w:r w:rsidR="00C15D72">
        <w:rPr>
          <w:lang w:eastAsia="en-US"/>
        </w:rPr>
        <w:t xml:space="preserve">der Messungen ist und </w:t>
      </w:r>
      <w:r w:rsidR="00CB1456">
        <w:rPr>
          <w:lang w:eastAsia="en-US"/>
        </w:rPr>
        <w:t xml:space="preserve">die Matrix </w:t>
      </w:r>
      <w:r>
        <w:rPr>
          <w:lang w:eastAsia="en-US"/>
        </w:rPr>
        <w:t>H</w:t>
      </w:r>
      <w:r w:rsidR="00CB1456">
        <w:rPr>
          <w:lang w:eastAsia="en-US"/>
        </w:rPr>
        <w:t xml:space="preserve"> die Zustandsmatrizen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CB1456">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CB1456">
        <w:rPr>
          <w:lang w:eastAsia="en-US"/>
        </w:rPr>
        <w:t xml:space="preserve"> so anpasst, damit sie mit den Beobachtungsmatrizen</w:t>
      </w:r>
      <w:r w:rsidR="00C15D72">
        <w:rPr>
          <w:lang w:eastAsia="en-US"/>
        </w:rPr>
        <w:t xml:space="preserve"> R und </w:t>
      </w:r>
      <w:proofErr w:type="spellStart"/>
      <w:r w:rsidR="00C15D72">
        <w:rPr>
          <w:lang w:eastAsia="en-US"/>
        </w:rPr>
        <w:t>z</w:t>
      </w:r>
      <w:r w:rsidR="00C15D72">
        <w:rPr>
          <w:vertAlign w:val="subscript"/>
          <w:lang w:eastAsia="en-US"/>
        </w:rPr>
        <w:t>t</w:t>
      </w:r>
      <w:proofErr w:type="spellEnd"/>
      <w:r w:rsidR="00C15D72">
        <w:rPr>
          <w:lang w:eastAsia="en-US"/>
        </w:rPr>
        <w:t xml:space="preserve"> addiert und subtrahiert werden können. Der Kalman </w:t>
      </w:r>
      <w:proofErr w:type="spellStart"/>
      <w:r w:rsidR="00C15D72">
        <w:rPr>
          <w:lang w:eastAsia="en-US"/>
        </w:rPr>
        <w:t>Gain</w:t>
      </w:r>
      <w:proofErr w:type="spellEnd"/>
      <w:r w:rsidR="00C15D72">
        <w:rPr>
          <w:lang w:eastAsia="en-US"/>
        </w:rPr>
        <w:t xml:space="preserve"> bestimmt dann in der nächsten Gleichung um viel das Model bzw. die Beobachtungen gewichtet werden sollten</w:t>
      </w:r>
      <w:r w:rsidR="00164508">
        <w:rPr>
          <w:lang w:eastAsia="en-US"/>
        </w:rPr>
        <w:t xml:space="preserve"> und passt die Fehler-Matrix P an</w:t>
      </w:r>
      <w:r w:rsidR="00C15D72">
        <w:rPr>
          <w:lang w:eastAsia="en-US"/>
        </w:rPr>
        <w:t>:</w:t>
      </w:r>
    </w:p>
    <w:p w14:paraId="204F4438" w14:textId="59558230" w:rsidR="00C15D72" w:rsidRPr="00164508" w:rsidRDefault="00C15D72" w:rsidP="00B10597">
      <w:pPr>
        <w:rPr>
          <w:lang w:eastAsia="en-US"/>
        </w:rPr>
      </w:pPr>
      <m:oMathPara>
        <m:oMath>
          <m:r>
            <w:rPr>
              <w:rFonts w:ascii="Cambria Math" w:hAnsi="Cambria Math"/>
              <w:lang w:eastAsia="en-US"/>
            </w:rPr>
            <m:t>Gl.4:</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oMath>
      </m:oMathPara>
    </w:p>
    <w:p w14:paraId="4070456D" w14:textId="08EFF08C" w:rsidR="00164508" w:rsidRPr="00C15D72" w:rsidRDefault="00164508" w:rsidP="00B10597">
      <w:pPr>
        <w:rPr>
          <w:lang w:eastAsia="en-US"/>
        </w:rPr>
      </w:pPr>
      <m:oMathPara>
        <m:oMath>
          <m:r>
            <w:rPr>
              <w:rFonts w:ascii="Cambria Math" w:hAnsi="Cambria Math"/>
              <w:lang w:eastAsia="en-US"/>
            </w:rPr>
            <m:t>Gl. 5:</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r>
            <w:rPr>
              <w:rFonts w:ascii="Cambria Math" w:hAnsi="Cambria Math"/>
              <w:lang w:eastAsia="en-US"/>
            </w:rPr>
            <m:t>=(I-</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oMath>
      </m:oMathPara>
    </w:p>
    <w:p w14:paraId="372AD8BB" w14:textId="18BD3936" w:rsidR="00003754" w:rsidRDefault="00C15D72" w:rsidP="00003754">
      <w:pPr>
        <w:rPr>
          <w:lang w:eastAsia="en-US"/>
        </w:rPr>
      </w:pPr>
      <w:r>
        <w:rPr>
          <w:lang w:eastAsia="en-US"/>
        </w:rPr>
        <w:t xml:space="preserve">hierbei </w:t>
      </w:r>
      <w:r w:rsidR="00164508">
        <w:rPr>
          <w:lang w:eastAsia="en-US"/>
        </w:rPr>
        <w:t xml:space="preserve">ist I die Identitätsmatrix und </w:t>
      </w:r>
      <w:proofErr w:type="spellStart"/>
      <w:r w:rsidR="00164508">
        <w:rPr>
          <w:lang w:eastAsia="en-US"/>
        </w:rPr>
        <w:t>z</w:t>
      </w:r>
      <w:r w:rsidR="00164508">
        <w:rPr>
          <w:vertAlign w:val="subscript"/>
          <w:lang w:eastAsia="en-US"/>
        </w:rPr>
        <w:t>t</w:t>
      </w:r>
      <w:proofErr w:type="spellEnd"/>
      <w:r w:rsidR="00164508">
        <w:rPr>
          <w:lang w:eastAsia="en-US"/>
        </w:rPr>
        <w:t xml:space="preserve"> </w:t>
      </w:r>
      <w:r>
        <w:rPr>
          <w:lang w:eastAsia="en-US"/>
        </w:rPr>
        <w:t xml:space="preserve">liefert die Messungen. </w:t>
      </w:r>
      <w:r w:rsidR="00164508">
        <w:rPr>
          <w:lang w:eastAsia="en-US"/>
        </w:rPr>
        <w:t xml:space="preserve">Die aus Gl. 4 und 5 berechneten Zustandsvektoren werden in der nächsten Iteration </w:t>
      </w:r>
      <w:r w:rsidR="000D2677">
        <w:rPr>
          <w:lang w:eastAsia="en-US"/>
        </w:rPr>
        <w:t>als</w:t>
      </w:r>
      <w:r w:rsidR="00164508">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164508">
        <w:rPr>
          <w:lang w:eastAsia="en-US"/>
        </w:rPr>
        <w:t xml:space="preserve"> und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D2677">
        <w:rPr>
          <w:lang w:eastAsia="en-US"/>
        </w:rPr>
        <w:t xml:space="preserve"> </w:t>
      </w:r>
      <w:r w:rsidR="00003754">
        <w:rPr>
          <w:lang w:eastAsia="en-US"/>
        </w:rPr>
        <w:t>wiedereingesetzt</w:t>
      </w:r>
      <w:r w:rsidR="00164508">
        <w:rPr>
          <w:lang w:eastAsia="en-US"/>
        </w:rPr>
        <w:t>.</w:t>
      </w:r>
      <w:r w:rsidR="00685322">
        <w:rPr>
          <w:lang w:eastAsia="en-US"/>
        </w:rPr>
        <w:t xml:space="preserve"> Für weitere Erklärungen zum Kalman-Filter empfehle der Autor die Arbeit «</w:t>
      </w:r>
      <w:r w:rsidR="00685322" w:rsidRPr="00685322">
        <w:rPr>
          <w:lang w:eastAsia="en-US"/>
        </w:rPr>
        <w:t xml:space="preserve">A Kalman </w:t>
      </w:r>
      <w:proofErr w:type="spellStart"/>
      <w:r w:rsidR="00685322" w:rsidRPr="00685322">
        <w:rPr>
          <w:lang w:eastAsia="en-US"/>
        </w:rPr>
        <w:t>Filtering</w:t>
      </w:r>
      <w:proofErr w:type="spellEnd"/>
      <w:r w:rsidR="00685322" w:rsidRPr="00685322">
        <w:rPr>
          <w:lang w:eastAsia="en-US"/>
        </w:rPr>
        <w:t xml:space="preserve"> Tutorial </w:t>
      </w:r>
      <w:proofErr w:type="spellStart"/>
      <w:r w:rsidR="00685322" w:rsidRPr="00685322">
        <w:rPr>
          <w:lang w:eastAsia="en-US"/>
        </w:rPr>
        <w:t>For</w:t>
      </w:r>
      <w:proofErr w:type="spellEnd"/>
      <w:r w:rsidR="00685322" w:rsidRPr="00685322">
        <w:rPr>
          <w:lang w:eastAsia="en-US"/>
        </w:rPr>
        <w:t xml:space="preserve"> </w:t>
      </w:r>
      <w:proofErr w:type="spellStart"/>
      <w:r w:rsidR="00685322" w:rsidRPr="00685322">
        <w:rPr>
          <w:lang w:eastAsia="en-US"/>
        </w:rPr>
        <w:t>Undergraduate</w:t>
      </w:r>
      <w:proofErr w:type="spellEnd"/>
      <w:r w:rsidR="00685322" w:rsidRPr="00685322">
        <w:rPr>
          <w:lang w:eastAsia="en-US"/>
        </w:rPr>
        <w:t xml:space="preserve"> </w:t>
      </w:r>
      <w:proofErr w:type="spellStart"/>
      <w:r w:rsidR="00685322" w:rsidRPr="00685322">
        <w:rPr>
          <w:lang w:eastAsia="en-US"/>
        </w:rPr>
        <w:t>Students</w:t>
      </w:r>
      <w:proofErr w:type="spellEnd"/>
      <w:r w:rsidR="00685322">
        <w:rPr>
          <w:lang w:eastAsia="en-US"/>
        </w:rPr>
        <w:t xml:space="preserve">» </w:t>
      </w:r>
      <w:sdt>
        <w:sdtPr>
          <w:rPr>
            <w:lang w:eastAsia="en-US"/>
          </w:rPr>
          <w:id w:val="1180624299"/>
          <w:citation/>
        </w:sdtPr>
        <w:sdtContent>
          <w:r w:rsidR="00685322">
            <w:rPr>
              <w:lang w:eastAsia="en-US"/>
            </w:rPr>
            <w:fldChar w:fldCharType="begin"/>
          </w:r>
          <w:r w:rsidR="00685322">
            <w:rPr>
              <w:lang w:eastAsia="en-US"/>
            </w:rPr>
            <w:instrText xml:space="preserve"> CITATION BRh17 \l 2055 </w:instrText>
          </w:r>
          <w:r w:rsidR="00685322">
            <w:rPr>
              <w:lang w:eastAsia="en-US"/>
            </w:rPr>
            <w:fldChar w:fldCharType="separate"/>
          </w:r>
          <w:r w:rsidR="00A4053D">
            <w:rPr>
              <w:noProof/>
              <w:lang w:eastAsia="en-US"/>
            </w:rPr>
            <w:t>[22]</w:t>
          </w:r>
          <w:r w:rsidR="00685322">
            <w:rPr>
              <w:lang w:eastAsia="en-US"/>
            </w:rPr>
            <w:fldChar w:fldCharType="end"/>
          </w:r>
        </w:sdtContent>
      </w:sdt>
      <w:r w:rsidR="00685322">
        <w:rPr>
          <w:lang w:eastAsia="en-US"/>
        </w:rPr>
        <w:t>.</w:t>
      </w:r>
    </w:p>
    <w:p w14:paraId="520252C6" w14:textId="77777777" w:rsidR="002A1F82" w:rsidRDefault="002A1F82" w:rsidP="00003754">
      <w:pPr>
        <w:pStyle w:val="berschrift2"/>
      </w:pPr>
    </w:p>
    <w:p w14:paraId="7AB4A4C6" w14:textId="2EE3CF48" w:rsidR="00003754" w:rsidRDefault="002279B1" w:rsidP="00003754">
      <w:pPr>
        <w:pStyle w:val="berschrift2"/>
      </w:pPr>
      <w:bookmarkStart w:id="41" w:name="_Toc20905158"/>
      <w:r>
        <w:t>Erfahrungen bei der Implementation eines Kalman-Filte</w:t>
      </w:r>
      <w:r w:rsidR="00FE78C2">
        <w:t>rs in Python</w:t>
      </w:r>
      <w:bookmarkEnd w:id="41"/>
    </w:p>
    <w:p w14:paraId="3B3B6551" w14:textId="77777777" w:rsidR="00685322" w:rsidRDefault="00FE78C2" w:rsidP="00685322">
      <w:r>
        <w:rPr>
          <w:lang w:eastAsia="en-US"/>
        </w:rPr>
        <w:t xml:space="preserve">Der Autor hat sich entschlossen, einen Kalman-Filter für sein eigenes Mobiltelefon mit Hilfe der </w:t>
      </w:r>
      <w:proofErr w:type="spellStart"/>
      <w:r>
        <w:rPr>
          <w:lang w:eastAsia="en-US"/>
        </w:rPr>
        <w:t>Pythonista</w:t>
      </w:r>
      <w:proofErr w:type="spellEnd"/>
      <w:r>
        <w:rPr>
          <w:lang w:eastAsia="en-US"/>
        </w:rPr>
        <w:t xml:space="preserve"> Programmier-App zu programmieren, d</w:t>
      </w:r>
      <w:r w:rsidR="00003754">
        <w:rPr>
          <w:lang w:eastAsia="en-US"/>
        </w:rPr>
        <w:t xml:space="preserve">a der Umgang mit Matrizen </w:t>
      </w:r>
      <w:r w:rsidR="002A1F82">
        <w:rPr>
          <w:lang w:eastAsia="en-US"/>
        </w:rPr>
        <w:t xml:space="preserve">in Python (Stichwort </w:t>
      </w:r>
      <w:proofErr w:type="spellStart"/>
      <w:r w:rsidR="002A1F82">
        <w:rPr>
          <w:lang w:eastAsia="en-US"/>
        </w:rPr>
        <w:t>Numpy</w:t>
      </w:r>
      <w:proofErr w:type="spellEnd"/>
      <w:r w:rsidR="002A1F82">
        <w:rPr>
          <w:lang w:eastAsia="en-US"/>
        </w:rPr>
        <w:t xml:space="preserve">) leichter ist als bei </w:t>
      </w:r>
      <w:r w:rsidR="00003754">
        <w:rPr>
          <w:lang w:eastAsia="en-US"/>
        </w:rPr>
        <w:t xml:space="preserve">C/C++ </w:t>
      </w:r>
      <w:r w:rsidR="002A1F82">
        <w:rPr>
          <w:lang w:eastAsia="en-US"/>
        </w:rPr>
        <w:t>der</w:t>
      </w:r>
      <w:r w:rsidR="00003754">
        <w:rPr>
          <w:lang w:eastAsia="en-US"/>
        </w:rPr>
        <w:t xml:space="preserve"> </w:t>
      </w:r>
      <w:proofErr w:type="spellStart"/>
      <w:r w:rsidR="00003754">
        <w:rPr>
          <w:lang w:eastAsia="en-US"/>
        </w:rPr>
        <w:t>Arduino</w:t>
      </w:r>
      <w:proofErr w:type="spellEnd"/>
      <w:r w:rsidR="002A1F82">
        <w:rPr>
          <w:lang w:eastAsia="en-US"/>
        </w:rPr>
        <w:t xml:space="preserve"> </w:t>
      </w:r>
      <w:r>
        <w:rPr>
          <w:lang w:eastAsia="en-US"/>
        </w:rPr>
        <w:t>IDE.</w:t>
      </w:r>
      <w:r w:rsidR="00694021">
        <w:t xml:space="preserve"> Das Resultat, das dabei </w:t>
      </w:r>
      <w:r w:rsidR="00685322">
        <w:t>he</w:t>
      </w:r>
      <w:r w:rsidR="00694021">
        <w:t xml:space="preserve">rauskam, war nicht sehr zufrieden stellend. Der Filter lieferte Schätzungen, die weitaus schlechter waren als </w:t>
      </w:r>
      <w:r w:rsidR="00AE36D4">
        <w:t xml:space="preserve">die des GPS. Zudem brauchte er ziemlich lange, bis er einigermassen in der Nähe der aktuellen Position war, dabei wurde die Position nicht verändert. </w:t>
      </w:r>
    </w:p>
    <w:p w14:paraId="0E4DB910" w14:textId="2FC15EBD" w:rsidR="0037302F" w:rsidRDefault="00BA4659" w:rsidP="00685322">
      <w:r>
        <w:t xml:space="preserve">Würde man darauf warten, bis der Filter (Mobiltelefon ist im regungslosen Zustand) Positionen angibt, die in der Nähe von der richtigen Lage sind; so könnte man dessen berechnete Fehler-Matrix P bei der nächsten Benützung des Kalman-Filters anfänglich als initiale Schätzung verwenden. Das würde dann bedeuten, dass </w:t>
      </w:r>
      <w:r w:rsidR="002375CE">
        <w:t>der Filter schneller auf die korrekten Werte kommt, da eine Fehler-Matrix P gewählt wurde, die besser die Genauigkeit</w:t>
      </w:r>
      <w:r w:rsidR="00685322">
        <w:t xml:space="preserve"> der Zustandsvektoren </w:t>
      </w:r>
      <w:r w:rsidR="002375CE">
        <w:t>beschreibt als die vom Autor eingeschätzte Matrix.</w:t>
      </w:r>
      <w:r w:rsidR="00CF580B">
        <w:t xml:space="preserve"> Realistisch gesehen, führte dieses Verfahren </w:t>
      </w:r>
      <w:r w:rsidR="00FC3D44">
        <w:t>dazu, dass der Filter wirklich schneller auf die richtige Position konvergierte, doch sobald Bewegung ins Spiel kam, stieg die Ungenauigkeit umso mehr.</w:t>
      </w:r>
      <w:r w:rsidR="008C60F9">
        <w:t xml:space="preserve"> Der Grund könnte an der Definierung der beiden Fehler-Matrizen Q und R liegen, da diese die Präzision des Models und der Messungen bestimmen. </w:t>
      </w:r>
      <w:r w:rsidR="00FC3D44">
        <w:t xml:space="preserve"> </w:t>
      </w:r>
    </w:p>
    <w:p w14:paraId="735067C4" w14:textId="3EA9C288" w:rsidR="00CE0C1A" w:rsidRPr="00FC3D44" w:rsidRDefault="00FE6F62" w:rsidP="00685322">
      <w:r>
        <w:t>Obwohl d</w:t>
      </w:r>
      <w:r w:rsidR="002375CE">
        <w:t>iese Implementation</w:t>
      </w:r>
      <w:r>
        <w:t xml:space="preserve"> nicht so funktionierte wie sie</w:t>
      </w:r>
      <w:r w:rsidR="00CF580B">
        <w:t xml:space="preserve"> </w:t>
      </w:r>
      <w:r w:rsidR="0037302F">
        <w:t>sollte</w:t>
      </w:r>
      <w:r>
        <w:t>, konnte sich der Autor dennoch einen</w:t>
      </w:r>
      <w:r w:rsidR="00CF580B">
        <w:t xml:space="preserve"> Einblick in die Funktionsweise eines der am häufigsten verwendeten Filter </w:t>
      </w:r>
      <w:r>
        <w:t>verschaffen</w:t>
      </w:r>
      <w:r w:rsidR="00CF580B">
        <w:t xml:space="preserve">. Dadurch erhielt </w:t>
      </w:r>
      <w:r>
        <w:t>er</w:t>
      </w:r>
      <w:r w:rsidR="00CF580B">
        <w:t xml:space="preserve"> wertvolle Erkenntnisse, die ihm dabei geholfen haben, einen </w:t>
      </w:r>
      <w:r w:rsidR="00CF580B">
        <w:lastRenderedPageBreak/>
        <w:t xml:space="preserve">eigenen weniger komplizierten, aber dennoch effektiven Filter zu kreieren, welcher ausserdem Arduino-Mega-2560 freundlich ist. </w:t>
      </w:r>
    </w:p>
    <w:p w14:paraId="66863E2A" w14:textId="477DBF6F" w:rsidR="008A0108" w:rsidRDefault="008A0108" w:rsidP="00102AF3">
      <w:pPr>
        <w:pStyle w:val="berschrift1"/>
      </w:pPr>
      <w:bookmarkStart w:id="42" w:name="_Toc20905159"/>
      <w:r>
        <w:t>«Feingold-Filter»</w:t>
      </w:r>
      <w:bookmarkEnd w:id="42"/>
    </w:p>
    <w:p w14:paraId="4022BAE6" w14:textId="649DF482" w:rsidR="00471E4B" w:rsidRDefault="00FE6F62" w:rsidP="00102AF3">
      <w:pPr>
        <w:rPr>
          <w:lang w:eastAsia="en-US"/>
        </w:rPr>
      </w:pPr>
      <w:r>
        <w:rPr>
          <w:lang w:eastAsia="en-US"/>
        </w:rPr>
        <w:t>Bei dieser Alternative</w:t>
      </w:r>
      <w:r w:rsidR="00056C52">
        <w:rPr>
          <w:lang w:eastAsia="en-US"/>
        </w:rPr>
        <w:t xml:space="preserve"> handelt es sich um einen Filter, der alle </w:t>
      </w:r>
      <w:r w:rsidR="00A221FC">
        <w:rPr>
          <w:lang w:eastAsia="en-US"/>
        </w:rPr>
        <w:t xml:space="preserve">unvernünftigen </w:t>
      </w:r>
      <w:r w:rsidR="00056C52">
        <w:rPr>
          <w:lang w:eastAsia="en-US"/>
        </w:rPr>
        <w:t xml:space="preserve">Messungen des GPS durch die des IMU-Sensors ersetzt. </w:t>
      </w:r>
      <w:r w:rsidR="00A221FC">
        <w:rPr>
          <w:lang w:eastAsia="en-US"/>
        </w:rPr>
        <w:t>Implementiert</w:t>
      </w:r>
      <w:r w:rsidR="00056C52">
        <w:rPr>
          <w:lang w:eastAsia="en-US"/>
        </w:rPr>
        <w:t xml:space="preserve"> wurde dies mit Hilfe eines im Voraus bestimmten Grenzwert, der nur GPS-Messungen durchlässt, die unter dem Grenzwert liegen. Und so funktioniert </w:t>
      </w:r>
      <w:r w:rsidR="00471E4B">
        <w:rPr>
          <w:lang w:eastAsia="en-US"/>
        </w:rPr>
        <w:t>er:</w:t>
      </w:r>
    </w:p>
    <w:p w14:paraId="24A99677" w14:textId="77777777" w:rsidR="00B23BFA" w:rsidRDefault="00471E4B" w:rsidP="00102AF3">
      <w:pPr>
        <w:rPr>
          <w:lang w:eastAsia="en-US"/>
        </w:rPr>
      </w:pPr>
      <w:r>
        <w:rPr>
          <w:lang w:eastAsia="en-US"/>
        </w:rPr>
        <w:t>Der Filter hat zwei Eingänge</w:t>
      </w:r>
      <w:r w:rsidR="00287086">
        <w:rPr>
          <w:lang w:eastAsia="en-US"/>
        </w:rPr>
        <w:t>: Eine liefert vom GPS gemessene Positionsdaten und die andere entnimmt welche, die vom IMU-Sensor ermittelt worden sind. Aus den Informationen des GPS wird mittels Pythagoras die Distanz im Quadrat zwischen der jetzigen und der vorherigen Position berechnet. Dann vergleicht der Filter den Abstand mit denjenigen, der als Grenzwert definiert wurde</w:t>
      </w:r>
      <w:r w:rsidR="00C145D0">
        <w:rPr>
          <w:lang w:eastAsia="en-US"/>
        </w:rPr>
        <w:t xml:space="preserve">: Falls er kleiner ist, werden die Messungen des GPS verwendet, sonst werden diejenigen </w:t>
      </w:r>
      <w:r w:rsidR="00D57DD7">
        <w:rPr>
          <w:lang w:eastAsia="en-US"/>
        </w:rPr>
        <w:t>des IMU-Sensors</w:t>
      </w:r>
      <w:r w:rsidR="00C145D0">
        <w:rPr>
          <w:lang w:eastAsia="en-US"/>
        </w:rPr>
        <w:t xml:space="preserve"> genommen. </w:t>
      </w:r>
    </w:p>
    <w:p w14:paraId="24701BBF" w14:textId="208D4A3E" w:rsidR="00CE0C1A" w:rsidRDefault="00D57DD7" w:rsidP="00102AF3">
      <w:pPr>
        <w:rPr>
          <w:lang w:eastAsia="en-US"/>
        </w:rPr>
      </w:pPr>
      <w:r>
        <w:rPr>
          <w:lang w:eastAsia="en-US"/>
        </w:rPr>
        <w:t xml:space="preserve">Wie gross schlussendlich der Grenzwert ist, hängt einerseits davon ab, wie viel der Nutzer an ungenauen GPS-Messungen toleriert, und andererseits </w:t>
      </w:r>
      <w:r w:rsidR="00B23BFA">
        <w:rPr>
          <w:lang w:eastAsia="en-US"/>
        </w:rPr>
        <w:t xml:space="preserve">von der Geschwindigkeit, mit der sich dieser fortbewegt. Dabei sollte beachtet werden, dass der Grenzwert nicht kleiner ist als die Distanz, die der Nutzer in der Zeit zurücklegt, bei welcher keine Messung stattfindet. </w:t>
      </w:r>
    </w:p>
    <w:p w14:paraId="0C4F9360" w14:textId="77777777" w:rsidR="00F003AE" w:rsidRDefault="00F003AE" w:rsidP="00102AF3">
      <w:pPr>
        <w:rPr>
          <w:lang w:eastAsia="en-US"/>
        </w:rPr>
      </w:pPr>
    </w:p>
    <w:p w14:paraId="6765FC2C" w14:textId="1C588E16" w:rsidR="00CE0C1A" w:rsidRDefault="00F003AE" w:rsidP="00102AF3">
      <w:pPr>
        <w:rPr>
          <w:lang w:eastAsia="en-US"/>
        </w:rPr>
      </w:pPr>
      <w:r>
        <w:rPr>
          <w:lang w:eastAsia="en-US"/>
        </w:rPr>
        <w:t>Als</w:t>
      </w:r>
      <w:r w:rsidR="00CE0C1A">
        <w:rPr>
          <w:lang w:eastAsia="en-US"/>
        </w:rPr>
        <w:t xml:space="preserve"> kleiner Exkurs wird noch kurz erklärt wie der Autor mit Hilfe des IMU-Sensors sowohl die </w:t>
      </w:r>
      <w:proofErr w:type="spellStart"/>
      <w:r w:rsidR="00CE0C1A">
        <w:rPr>
          <w:lang w:eastAsia="en-US"/>
        </w:rPr>
        <w:t>Longitude</w:t>
      </w:r>
      <w:proofErr w:type="spellEnd"/>
      <w:r w:rsidR="00CE0C1A">
        <w:rPr>
          <w:lang w:eastAsia="en-US"/>
        </w:rPr>
        <w:t xml:space="preserve"> als auch die </w:t>
      </w:r>
      <w:proofErr w:type="spellStart"/>
      <w:r w:rsidR="00CE0C1A">
        <w:rPr>
          <w:lang w:eastAsia="en-US"/>
        </w:rPr>
        <w:t>Latitude</w:t>
      </w:r>
      <w:proofErr w:type="spellEnd"/>
      <w:r w:rsidR="00CE0C1A">
        <w:rPr>
          <w:lang w:eastAsia="en-US"/>
        </w:rPr>
        <w:t xml:space="preserve"> bestimmen konnte. </w:t>
      </w:r>
    </w:p>
    <w:p w14:paraId="66310291" w14:textId="77777777" w:rsidR="00084A07" w:rsidRDefault="00084A07" w:rsidP="00CE0C1A">
      <w:pPr>
        <w:pStyle w:val="berschrift2"/>
      </w:pPr>
    </w:p>
    <w:p w14:paraId="2FB8A226" w14:textId="013C679F" w:rsidR="00CE0C1A" w:rsidRDefault="00CE0C1A" w:rsidP="00CE0C1A">
      <w:pPr>
        <w:pStyle w:val="berschrift2"/>
      </w:pPr>
      <w:bookmarkStart w:id="43" w:name="_Toc20905160"/>
      <w:r>
        <w:t>Positionsdaten vom IMU-Sensor</w:t>
      </w:r>
      <w:bookmarkEnd w:id="43"/>
    </w:p>
    <w:p w14:paraId="055FE44E" w14:textId="221D278D" w:rsidR="00084A07" w:rsidRPr="00084A07" w:rsidRDefault="00084A07" w:rsidP="00084A07">
      <w:pPr>
        <w:rPr>
          <w:lang w:eastAsia="en-US"/>
        </w:rPr>
      </w:pPr>
    </w:p>
    <w:p w14:paraId="6A4067D7" w14:textId="7A6AEE52" w:rsidR="00CE0C1A" w:rsidRDefault="00F003AE" w:rsidP="00F003AE">
      <w:pPr>
        <w:pStyle w:val="berschrift1"/>
      </w:pPr>
      <w:bookmarkStart w:id="44" w:name="_Toc20905161"/>
      <w:r>
        <w:t>Resultate</w:t>
      </w:r>
      <w:r w:rsidR="00B76688">
        <w:t>: Sensor-Fusion vs. Anti-Fusion</w:t>
      </w:r>
      <w:bookmarkEnd w:id="44"/>
    </w:p>
    <w:p w14:paraId="71422C1D" w14:textId="3CCBA5CB" w:rsidR="00F003AE" w:rsidRPr="00F003AE" w:rsidRDefault="00F003AE" w:rsidP="00F003AE">
      <w:pPr>
        <w:pStyle w:val="berschrift1"/>
      </w:pPr>
      <w:bookmarkStart w:id="45" w:name="_Toc20905162"/>
      <w:r>
        <w:t>Diskussion</w:t>
      </w:r>
      <w:bookmarkEnd w:id="45"/>
      <w:r>
        <w:t xml:space="preserve"> </w:t>
      </w:r>
    </w:p>
    <w:bookmarkStart w:id="46" w:name="_Toc20905163"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rsidP="00102AF3">
          <w:pPr>
            <w:pStyle w:val="berschrift1"/>
          </w:pPr>
          <w:r>
            <w:rPr>
              <w:lang w:val="de-DE"/>
            </w:rPr>
            <w:t>Literaturverzeichnis</w:t>
          </w:r>
          <w:bookmarkEnd w:id="46"/>
        </w:p>
        <w:sdt>
          <w:sdtPr>
            <w:id w:val="111145805"/>
            <w:bibliography/>
          </w:sdtPr>
          <w:sdtContent>
            <w:p w14:paraId="10C11376" w14:textId="77777777" w:rsidR="00A4053D" w:rsidRDefault="002A4167" w:rsidP="00102AF3">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A4053D" w14:paraId="4588F96D" w14:textId="77777777" w:rsidTr="00A4053D">
                <w:trPr>
                  <w:divId w:val="2090494169"/>
                  <w:tblCellSpacing w:w="15" w:type="dxa"/>
                </w:trPr>
                <w:tc>
                  <w:tcPr>
                    <w:tcW w:w="288" w:type="pct"/>
                    <w:hideMark/>
                  </w:tcPr>
                  <w:p w14:paraId="0671C155" w14:textId="39446AC6" w:rsidR="00A4053D" w:rsidRDefault="00A4053D">
                    <w:pPr>
                      <w:pStyle w:val="Literaturverzeichnis"/>
                      <w:rPr>
                        <w:noProof/>
                        <w:lang w:val="de-DE"/>
                      </w:rPr>
                    </w:pPr>
                    <w:r>
                      <w:rPr>
                        <w:noProof/>
                        <w:lang w:val="de-DE"/>
                      </w:rPr>
                      <w:t xml:space="preserve">[1] </w:t>
                    </w:r>
                  </w:p>
                </w:tc>
                <w:tc>
                  <w:tcPr>
                    <w:tcW w:w="4662" w:type="pct"/>
                    <w:hideMark/>
                  </w:tcPr>
                  <w:p w14:paraId="5512991E" w14:textId="77777777" w:rsidR="00A4053D" w:rsidRDefault="00A4053D">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A4053D" w14:paraId="7CDD67EB" w14:textId="77777777" w:rsidTr="00A4053D">
                <w:trPr>
                  <w:divId w:val="2090494169"/>
                  <w:tblCellSpacing w:w="15" w:type="dxa"/>
                </w:trPr>
                <w:tc>
                  <w:tcPr>
                    <w:tcW w:w="288" w:type="pct"/>
                    <w:hideMark/>
                  </w:tcPr>
                  <w:p w14:paraId="32D5A929" w14:textId="77777777" w:rsidR="00A4053D" w:rsidRDefault="00A4053D">
                    <w:pPr>
                      <w:pStyle w:val="Literaturverzeichnis"/>
                      <w:rPr>
                        <w:noProof/>
                        <w:lang w:val="de-DE"/>
                      </w:rPr>
                    </w:pPr>
                    <w:r>
                      <w:rPr>
                        <w:noProof/>
                        <w:lang w:val="de-DE"/>
                      </w:rPr>
                      <w:t xml:space="preserve">[2] </w:t>
                    </w:r>
                  </w:p>
                </w:tc>
                <w:tc>
                  <w:tcPr>
                    <w:tcW w:w="4662" w:type="pct"/>
                    <w:hideMark/>
                  </w:tcPr>
                  <w:p w14:paraId="49C74636" w14:textId="77777777" w:rsidR="00A4053D" w:rsidRDefault="00A4053D">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A4053D" w14:paraId="5734C7AB" w14:textId="77777777" w:rsidTr="00A4053D">
                <w:trPr>
                  <w:divId w:val="2090494169"/>
                  <w:tblCellSpacing w:w="15" w:type="dxa"/>
                </w:trPr>
                <w:tc>
                  <w:tcPr>
                    <w:tcW w:w="288" w:type="pct"/>
                    <w:hideMark/>
                  </w:tcPr>
                  <w:p w14:paraId="54E8AE90" w14:textId="77777777" w:rsidR="00A4053D" w:rsidRDefault="00A4053D">
                    <w:pPr>
                      <w:pStyle w:val="Literaturverzeichnis"/>
                      <w:rPr>
                        <w:noProof/>
                        <w:lang w:val="de-DE"/>
                      </w:rPr>
                    </w:pPr>
                    <w:r>
                      <w:rPr>
                        <w:noProof/>
                        <w:lang w:val="de-DE"/>
                      </w:rPr>
                      <w:t xml:space="preserve">[3] </w:t>
                    </w:r>
                  </w:p>
                </w:tc>
                <w:tc>
                  <w:tcPr>
                    <w:tcW w:w="4662" w:type="pct"/>
                    <w:hideMark/>
                  </w:tcPr>
                  <w:p w14:paraId="7D7D9E74" w14:textId="77777777" w:rsidR="00A4053D" w:rsidRDefault="00A4053D">
                    <w:pPr>
                      <w:pStyle w:val="Literaturverzeichnis"/>
                      <w:rPr>
                        <w:noProof/>
                        <w:lang w:val="de-DE"/>
                      </w:rPr>
                    </w:pPr>
                    <w:r>
                      <w:rPr>
                        <w:noProof/>
                        <w:lang w:val="de-DE"/>
                      </w:rPr>
                      <w:t>T. Horstmann, „BME280 von Bosch Sensortec kombiniert Messung von Druck, Luftfeuchtigkeit und Temperatur,“ Bosch , 1 Januar 2014. [Online]. Available: https://www.bosch-presse.de/pressportal/de/de/bme280-von-bosch-sensortec-kombiniert-messung-von-druck-luftfeuchtigkeit-und-temperatur-42408.html. [Zugriff am 9 September 2019].</w:t>
                    </w:r>
                  </w:p>
                </w:tc>
              </w:tr>
              <w:tr w:rsidR="00A4053D" w14:paraId="461FE746" w14:textId="77777777" w:rsidTr="00A4053D">
                <w:trPr>
                  <w:divId w:val="2090494169"/>
                  <w:tblCellSpacing w:w="15" w:type="dxa"/>
                </w:trPr>
                <w:tc>
                  <w:tcPr>
                    <w:tcW w:w="288" w:type="pct"/>
                    <w:hideMark/>
                  </w:tcPr>
                  <w:p w14:paraId="1EDCCAF5" w14:textId="77777777" w:rsidR="00A4053D" w:rsidRDefault="00A4053D">
                    <w:pPr>
                      <w:pStyle w:val="Literaturverzeichnis"/>
                      <w:rPr>
                        <w:noProof/>
                        <w:lang w:val="de-DE"/>
                      </w:rPr>
                    </w:pPr>
                    <w:r>
                      <w:rPr>
                        <w:noProof/>
                        <w:lang w:val="de-DE"/>
                      </w:rPr>
                      <w:t xml:space="preserve">[4] </w:t>
                    </w:r>
                  </w:p>
                </w:tc>
                <w:tc>
                  <w:tcPr>
                    <w:tcW w:w="4662" w:type="pct"/>
                    <w:hideMark/>
                  </w:tcPr>
                  <w:p w14:paraId="1762D8B2" w14:textId="77777777" w:rsidR="00A4053D" w:rsidRDefault="00A4053D">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A4053D" w14:paraId="058BDD44" w14:textId="77777777" w:rsidTr="00A4053D">
                <w:trPr>
                  <w:divId w:val="2090494169"/>
                  <w:tblCellSpacing w:w="15" w:type="dxa"/>
                </w:trPr>
                <w:tc>
                  <w:tcPr>
                    <w:tcW w:w="288" w:type="pct"/>
                    <w:hideMark/>
                  </w:tcPr>
                  <w:p w14:paraId="50F854A0" w14:textId="77777777" w:rsidR="00A4053D" w:rsidRDefault="00A4053D">
                    <w:pPr>
                      <w:pStyle w:val="Literaturverzeichnis"/>
                      <w:rPr>
                        <w:noProof/>
                        <w:lang w:val="de-DE"/>
                      </w:rPr>
                    </w:pPr>
                    <w:r>
                      <w:rPr>
                        <w:noProof/>
                        <w:lang w:val="de-DE"/>
                      </w:rPr>
                      <w:lastRenderedPageBreak/>
                      <w:t xml:space="preserve">[5] </w:t>
                    </w:r>
                  </w:p>
                </w:tc>
                <w:tc>
                  <w:tcPr>
                    <w:tcW w:w="4662" w:type="pct"/>
                    <w:hideMark/>
                  </w:tcPr>
                  <w:p w14:paraId="61D3630D" w14:textId="77777777" w:rsidR="00A4053D" w:rsidRDefault="00A4053D">
                    <w:pPr>
                      <w:pStyle w:val="Literaturverzeichnis"/>
                      <w:rPr>
                        <w:noProof/>
                        <w:lang w:val="de-DE"/>
                      </w:rPr>
                    </w:pPr>
                    <w:r>
                      <w:rPr>
                        <w:noProof/>
                        <w:lang w:val="de-DE"/>
                      </w:rPr>
                      <w:t>lernhelfer, „Barometer,“ lernhelfer, 2010. [Online]. Available: https://www.lernhelfer.de/schuelerlexikon/physik/artikel/barometer. [Zugriff am 22 September 2019].</w:t>
                    </w:r>
                  </w:p>
                </w:tc>
              </w:tr>
              <w:tr w:rsidR="00A4053D" w14:paraId="7DA002F5" w14:textId="77777777" w:rsidTr="00A4053D">
                <w:trPr>
                  <w:divId w:val="2090494169"/>
                  <w:tblCellSpacing w:w="15" w:type="dxa"/>
                </w:trPr>
                <w:tc>
                  <w:tcPr>
                    <w:tcW w:w="288" w:type="pct"/>
                    <w:hideMark/>
                  </w:tcPr>
                  <w:p w14:paraId="61B430A0" w14:textId="77777777" w:rsidR="00A4053D" w:rsidRDefault="00A4053D">
                    <w:pPr>
                      <w:pStyle w:val="Literaturverzeichnis"/>
                      <w:rPr>
                        <w:noProof/>
                        <w:lang w:val="de-DE"/>
                      </w:rPr>
                    </w:pPr>
                    <w:r>
                      <w:rPr>
                        <w:noProof/>
                        <w:lang w:val="de-DE"/>
                      </w:rPr>
                      <w:t xml:space="preserve">[6] </w:t>
                    </w:r>
                  </w:p>
                </w:tc>
                <w:tc>
                  <w:tcPr>
                    <w:tcW w:w="4662" w:type="pct"/>
                    <w:hideMark/>
                  </w:tcPr>
                  <w:p w14:paraId="58BA496F" w14:textId="77777777" w:rsidR="00A4053D" w:rsidRDefault="00A4053D">
                    <w:pPr>
                      <w:pStyle w:val="Literaturverzeichnis"/>
                      <w:rPr>
                        <w:noProof/>
                        <w:lang w:val="de-DE"/>
                      </w:rPr>
                    </w:pPr>
                    <w:r>
                      <w:rPr>
                        <w:noProof/>
                        <w:lang w:val="de-DE"/>
                      </w:rPr>
                      <w:t>M. Eliasson, „semanticscholar,“ 2014. [Online]. Available: https://pdfs.semanticscholar.org/0b93/eb84ff2f48ea8d9e2770e4b45d30609095b1.pdf. [Zugriff am 23 September 2019].</w:t>
                    </w:r>
                  </w:p>
                </w:tc>
              </w:tr>
              <w:tr w:rsidR="00A4053D" w14:paraId="0801561B" w14:textId="77777777" w:rsidTr="00A4053D">
                <w:trPr>
                  <w:divId w:val="2090494169"/>
                  <w:tblCellSpacing w:w="15" w:type="dxa"/>
                </w:trPr>
                <w:tc>
                  <w:tcPr>
                    <w:tcW w:w="288" w:type="pct"/>
                    <w:hideMark/>
                  </w:tcPr>
                  <w:p w14:paraId="7E9E76D3" w14:textId="77777777" w:rsidR="00A4053D" w:rsidRDefault="00A4053D">
                    <w:pPr>
                      <w:pStyle w:val="Literaturverzeichnis"/>
                      <w:rPr>
                        <w:noProof/>
                        <w:lang w:val="de-DE"/>
                      </w:rPr>
                    </w:pPr>
                    <w:r>
                      <w:rPr>
                        <w:noProof/>
                        <w:lang w:val="de-DE"/>
                      </w:rPr>
                      <w:t xml:space="preserve">[7] </w:t>
                    </w:r>
                  </w:p>
                </w:tc>
                <w:tc>
                  <w:tcPr>
                    <w:tcW w:w="4662" w:type="pct"/>
                    <w:hideMark/>
                  </w:tcPr>
                  <w:p w14:paraId="20416661" w14:textId="77777777" w:rsidR="00A4053D" w:rsidRDefault="00A4053D">
                    <w:pPr>
                      <w:pStyle w:val="Literaturverzeichnis"/>
                      <w:rPr>
                        <w:noProof/>
                        <w:lang w:val="de-DE"/>
                      </w:rPr>
                    </w:pPr>
                    <w:r>
                      <w:rPr>
                        <w:noProof/>
                        <w:lang w:val="de-DE"/>
                      </w:rPr>
                      <w:t>B. Tom, „Höhenmessung mit GPS oder Barometer,“ Bergfreund, 8 Dezember 2017. [Online]. Available: https://www.bergfreunde.de/basislager/hoehenmessung-mit-gps-oder-barometer/. [Zugriff am 23 September 2019].</w:t>
                    </w:r>
                  </w:p>
                </w:tc>
              </w:tr>
              <w:tr w:rsidR="00A4053D" w14:paraId="1EB747FF" w14:textId="77777777" w:rsidTr="00A4053D">
                <w:trPr>
                  <w:divId w:val="2090494169"/>
                  <w:tblCellSpacing w:w="15" w:type="dxa"/>
                </w:trPr>
                <w:tc>
                  <w:tcPr>
                    <w:tcW w:w="288" w:type="pct"/>
                    <w:hideMark/>
                  </w:tcPr>
                  <w:p w14:paraId="36510C7F" w14:textId="77777777" w:rsidR="00A4053D" w:rsidRDefault="00A4053D">
                    <w:pPr>
                      <w:pStyle w:val="Literaturverzeichnis"/>
                      <w:rPr>
                        <w:noProof/>
                        <w:lang w:val="de-DE"/>
                      </w:rPr>
                    </w:pPr>
                    <w:r>
                      <w:rPr>
                        <w:noProof/>
                        <w:lang w:val="de-DE"/>
                      </w:rPr>
                      <w:t xml:space="preserve">[8] </w:t>
                    </w:r>
                  </w:p>
                </w:tc>
                <w:tc>
                  <w:tcPr>
                    <w:tcW w:w="4662" w:type="pct"/>
                    <w:hideMark/>
                  </w:tcPr>
                  <w:p w14:paraId="5E5930F0" w14:textId="77777777" w:rsidR="00A4053D" w:rsidRDefault="00A4053D">
                    <w:pPr>
                      <w:pStyle w:val="Literaturverzeichnis"/>
                      <w:rPr>
                        <w:noProof/>
                        <w:lang w:val="de-DE"/>
                      </w:rPr>
                    </w:pPr>
                    <w:r>
                      <w:rPr>
                        <w:noProof/>
                        <w:lang w:val="de-DE"/>
                      </w:rPr>
                      <w:t>Wikipedia, „Inertiale Messeinheit,“ Wikipedia, 20 Oktober 2018. [Online]. Available: https://de.wikipedia.org/wiki/Inertiale_Messeinheit. [Zugriff am 24 September 2019].</w:t>
                    </w:r>
                  </w:p>
                </w:tc>
              </w:tr>
              <w:tr w:rsidR="00A4053D" w14:paraId="3A0D1BBF" w14:textId="77777777" w:rsidTr="00A4053D">
                <w:trPr>
                  <w:divId w:val="2090494169"/>
                  <w:tblCellSpacing w:w="15" w:type="dxa"/>
                </w:trPr>
                <w:tc>
                  <w:tcPr>
                    <w:tcW w:w="288" w:type="pct"/>
                    <w:hideMark/>
                  </w:tcPr>
                  <w:p w14:paraId="7851CF2F" w14:textId="77777777" w:rsidR="00A4053D" w:rsidRDefault="00A4053D">
                    <w:pPr>
                      <w:pStyle w:val="Literaturverzeichnis"/>
                      <w:rPr>
                        <w:noProof/>
                        <w:lang w:val="de-DE"/>
                      </w:rPr>
                    </w:pPr>
                    <w:r>
                      <w:rPr>
                        <w:noProof/>
                        <w:lang w:val="de-DE"/>
                      </w:rPr>
                      <w:t xml:space="preserve">[9] </w:t>
                    </w:r>
                  </w:p>
                </w:tc>
                <w:tc>
                  <w:tcPr>
                    <w:tcW w:w="4662" w:type="pct"/>
                    <w:hideMark/>
                  </w:tcPr>
                  <w:p w14:paraId="75863E33" w14:textId="77777777" w:rsidR="00A4053D" w:rsidRDefault="00A4053D">
                    <w:pPr>
                      <w:pStyle w:val="Literaturverzeichnis"/>
                      <w:rPr>
                        <w:noProof/>
                        <w:lang w:val="de-DE"/>
                      </w:rPr>
                    </w:pPr>
                    <w:r>
                      <w:rPr>
                        <w:noProof/>
                        <w:lang w:val="de-DE"/>
                      </w:rPr>
                      <w:t>T. Michaelsen, „Lagebestimmung druch Sensorfusion mittels Kalmanfilter,“ 27 Juni 2018. [Online]. Available: http://edoc.sub.uni-hamburg.de/haw/volltexte/2018/4392/pdf/Masterarbeit_Tobias_Michaelsen.pdf. [Zugriff am 20 Septemeber 2019].</w:t>
                    </w:r>
                  </w:p>
                </w:tc>
              </w:tr>
              <w:tr w:rsidR="00A4053D" w14:paraId="1899EA98" w14:textId="77777777" w:rsidTr="00A4053D">
                <w:trPr>
                  <w:divId w:val="2090494169"/>
                  <w:tblCellSpacing w:w="15" w:type="dxa"/>
                </w:trPr>
                <w:tc>
                  <w:tcPr>
                    <w:tcW w:w="288" w:type="pct"/>
                    <w:hideMark/>
                  </w:tcPr>
                  <w:p w14:paraId="23EE338C" w14:textId="77777777" w:rsidR="00A4053D" w:rsidRDefault="00A4053D">
                    <w:pPr>
                      <w:pStyle w:val="Literaturverzeichnis"/>
                      <w:rPr>
                        <w:noProof/>
                        <w:lang w:val="de-DE"/>
                      </w:rPr>
                    </w:pPr>
                    <w:r>
                      <w:rPr>
                        <w:noProof/>
                        <w:lang w:val="de-DE"/>
                      </w:rPr>
                      <w:t xml:space="preserve">[10] </w:t>
                    </w:r>
                  </w:p>
                </w:tc>
                <w:tc>
                  <w:tcPr>
                    <w:tcW w:w="4662" w:type="pct"/>
                    <w:hideMark/>
                  </w:tcPr>
                  <w:p w14:paraId="043C4E71" w14:textId="77777777" w:rsidR="00A4053D" w:rsidRDefault="00A4053D">
                    <w:pPr>
                      <w:pStyle w:val="Literaturverzeichnis"/>
                      <w:rPr>
                        <w:noProof/>
                        <w:lang w:val="de-DE"/>
                      </w:rPr>
                    </w:pPr>
                    <w:r>
                      <w:rPr>
                        <w:noProof/>
                        <w:lang w:val="de-DE"/>
                      </w:rPr>
                      <w:t xml:space="preserve">H. Gaicher, AVR-Mikrocontroller Programmierung in C, Hamburg: tredition GmbH, 2015. </w:t>
                    </w:r>
                  </w:p>
                </w:tc>
              </w:tr>
              <w:tr w:rsidR="00A4053D" w14:paraId="612B4885" w14:textId="77777777" w:rsidTr="00A4053D">
                <w:trPr>
                  <w:divId w:val="2090494169"/>
                  <w:tblCellSpacing w:w="15" w:type="dxa"/>
                </w:trPr>
                <w:tc>
                  <w:tcPr>
                    <w:tcW w:w="288" w:type="pct"/>
                    <w:hideMark/>
                  </w:tcPr>
                  <w:p w14:paraId="63C97CC4" w14:textId="77777777" w:rsidR="00A4053D" w:rsidRDefault="00A4053D">
                    <w:pPr>
                      <w:pStyle w:val="Literaturverzeichnis"/>
                      <w:rPr>
                        <w:noProof/>
                        <w:lang w:val="de-DE"/>
                      </w:rPr>
                    </w:pPr>
                    <w:r>
                      <w:rPr>
                        <w:noProof/>
                        <w:lang w:val="de-DE"/>
                      </w:rPr>
                      <w:t xml:space="preserve">[11] </w:t>
                    </w:r>
                  </w:p>
                </w:tc>
                <w:tc>
                  <w:tcPr>
                    <w:tcW w:w="4662" w:type="pct"/>
                    <w:hideMark/>
                  </w:tcPr>
                  <w:p w14:paraId="43C46A35" w14:textId="77777777" w:rsidR="00A4053D" w:rsidRDefault="00A4053D">
                    <w:pPr>
                      <w:pStyle w:val="Literaturverzeichnis"/>
                      <w:rPr>
                        <w:noProof/>
                        <w:lang w:val="de-DE"/>
                      </w:rPr>
                    </w:pPr>
                    <w:r>
                      <w:rPr>
                        <w:noProof/>
                        <w:lang w:val="de-DE"/>
                      </w:rPr>
                      <w:t>G. P. Vilamil, „Bootload the Arduino Mini,“ 2019. [Online]. Available: https://www.arduino.cc/en/Hacking/MiniBootloader. [Zugriff am 12 Juni 2019].</w:t>
                    </w:r>
                  </w:p>
                </w:tc>
              </w:tr>
              <w:tr w:rsidR="00A4053D" w14:paraId="71D960B3" w14:textId="77777777" w:rsidTr="00A4053D">
                <w:trPr>
                  <w:divId w:val="2090494169"/>
                  <w:tblCellSpacing w:w="15" w:type="dxa"/>
                </w:trPr>
                <w:tc>
                  <w:tcPr>
                    <w:tcW w:w="288" w:type="pct"/>
                    <w:hideMark/>
                  </w:tcPr>
                  <w:p w14:paraId="548A0B47" w14:textId="77777777" w:rsidR="00A4053D" w:rsidRDefault="00A4053D">
                    <w:pPr>
                      <w:pStyle w:val="Literaturverzeichnis"/>
                      <w:rPr>
                        <w:noProof/>
                        <w:lang w:val="de-DE"/>
                      </w:rPr>
                    </w:pPr>
                    <w:r>
                      <w:rPr>
                        <w:noProof/>
                        <w:lang w:val="de-DE"/>
                      </w:rPr>
                      <w:t xml:space="preserve">[12] </w:t>
                    </w:r>
                  </w:p>
                </w:tc>
                <w:tc>
                  <w:tcPr>
                    <w:tcW w:w="4662" w:type="pct"/>
                    <w:hideMark/>
                  </w:tcPr>
                  <w:p w14:paraId="4EDF9163" w14:textId="77777777" w:rsidR="00A4053D" w:rsidRDefault="00A4053D">
                    <w:pPr>
                      <w:pStyle w:val="Literaturverzeichnis"/>
                      <w:rPr>
                        <w:noProof/>
                        <w:lang w:val="de-DE"/>
                      </w:rPr>
                    </w:pPr>
                    <w:r>
                      <w:rPr>
                        <w:noProof/>
                        <w:lang w:val="de-DE"/>
                      </w:rPr>
                      <w:t>Arduino, „Memory,“ Arduino, 2019. [Online]. Available: https://www.arduino.cc/en/tutorial/memory. [Zugriff am 13 Juni 2019].</w:t>
                    </w:r>
                  </w:p>
                </w:tc>
              </w:tr>
              <w:tr w:rsidR="00A4053D" w14:paraId="313D05E9" w14:textId="77777777" w:rsidTr="00A4053D">
                <w:trPr>
                  <w:divId w:val="2090494169"/>
                  <w:tblCellSpacing w:w="15" w:type="dxa"/>
                </w:trPr>
                <w:tc>
                  <w:tcPr>
                    <w:tcW w:w="288" w:type="pct"/>
                    <w:hideMark/>
                  </w:tcPr>
                  <w:p w14:paraId="3B5F95C9" w14:textId="77777777" w:rsidR="00A4053D" w:rsidRDefault="00A4053D">
                    <w:pPr>
                      <w:pStyle w:val="Literaturverzeichnis"/>
                      <w:rPr>
                        <w:noProof/>
                        <w:lang w:val="de-DE"/>
                      </w:rPr>
                    </w:pPr>
                    <w:r>
                      <w:rPr>
                        <w:noProof/>
                        <w:lang w:val="de-DE"/>
                      </w:rPr>
                      <w:t xml:space="preserve">[13] </w:t>
                    </w:r>
                  </w:p>
                </w:tc>
                <w:tc>
                  <w:tcPr>
                    <w:tcW w:w="4662" w:type="pct"/>
                    <w:hideMark/>
                  </w:tcPr>
                  <w:p w14:paraId="5D020314" w14:textId="77777777" w:rsidR="00A4053D" w:rsidRDefault="00A4053D">
                    <w:pPr>
                      <w:pStyle w:val="Literaturverzeichnis"/>
                      <w:rPr>
                        <w:noProof/>
                        <w:lang w:val="de-DE"/>
                      </w:rPr>
                    </w:pPr>
                    <w:r>
                      <w:rPr>
                        <w:noProof/>
                        <w:lang w:val="de-DE"/>
                      </w:rPr>
                      <w:t>Bosch, „BME280,“ September 2018. [Online]. Available: https://ae-bst.resource.bosch.com/media/_tech/media/datasheets/BST-BME280-DS002.pdf. [Zugriff am 22 März 2019].</w:t>
                    </w:r>
                  </w:p>
                </w:tc>
              </w:tr>
              <w:tr w:rsidR="00A4053D" w14:paraId="51F32F22" w14:textId="77777777" w:rsidTr="00A4053D">
                <w:trPr>
                  <w:divId w:val="2090494169"/>
                  <w:tblCellSpacing w:w="15" w:type="dxa"/>
                </w:trPr>
                <w:tc>
                  <w:tcPr>
                    <w:tcW w:w="288" w:type="pct"/>
                    <w:hideMark/>
                  </w:tcPr>
                  <w:p w14:paraId="0D1887DA" w14:textId="77777777" w:rsidR="00A4053D" w:rsidRDefault="00A4053D">
                    <w:pPr>
                      <w:pStyle w:val="Literaturverzeichnis"/>
                      <w:rPr>
                        <w:noProof/>
                        <w:lang w:val="de-DE"/>
                      </w:rPr>
                    </w:pPr>
                    <w:r>
                      <w:rPr>
                        <w:noProof/>
                        <w:lang w:val="de-DE"/>
                      </w:rPr>
                      <w:t xml:space="preserve">[14] </w:t>
                    </w:r>
                  </w:p>
                </w:tc>
                <w:tc>
                  <w:tcPr>
                    <w:tcW w:w="4662" w:type="pct"/>
                    <w:hideMark/>
                  </w:tcPr>
                  <w:p w14:paraId="01205F43" w14:textId="77777777" w:rsidR="00A4053D" w:rsidRDefault="00A4053D">
                    <w:pPr>
                      <w:pStyle w:val="Literaturverzeichnis"/>
                      <w:rPr>
                        <w:noProof/>
                        <w:lang w:val="de-DE"/>
                      </w:rPr>
                    </w:pPr>
                    <w:r>
                      <w:rPr>
                        <w:noProof/>
                        <w:lang w:val="de-DE"/>
                      </w:rPr>
                      <w:t>L. Ada, „adafruit learning systems,“ 11 Juni 2019. [Online]. Available: https://cdn-learn.adafruit.com/downloads/pdf/adafruit-ultimate-gps-logger-shield.pdf. [Zugriff am 23 März 2019].</w:t>
                    </w:r>
                  </w:p>
                </w:tc>
              </w:tr>
              <w:tr w:rsidR="00A4053D" w14:paraId="2A31A432" w14:textId="77777777" w:rsidTr="00A4053D">
                <w:trPr>
                  <w:divId w:val="2090494169"/>
                  <w:tblCellSpacing w:w="15" w:type="dxa"/>
                </w:trPr>
                <w:tc>
                  <w:tcPr>
                    <w:tcW w:w="288" w:type="pct"/>
                    <w:hideMark/>
                  </w:tcPr>
                  <w:p w14:paraId="7964021E" w14:textId="77777777" w:rsidR="00A4053D" w:rsidRDefault="00A4053D">
                    <w:pPr>
                      <w:pStyle w:val="Literaturverzeichnis"/>
                      <w:rPr>
                        <w:noProof/>
                        <w:lang w:val="de-DE"/>
                      </w:rPr>
                    </w:pPr>
                    <w:r>
                      <w:rPr>
                        <w:noProof/>
                        <w:lang w:val="de-DE"/>
                      </w:rPr>
                      <w:t xml:space="preserve">[15] </w:t>
                    </w:r>
                  </w:p>
                </w:tc>
                <w:tc>
                  <w:tcPr>
                    <w:tcW w:w="4662" w:type="pct"/>
                    <w:hideMark/>
                  </w:tcPr>
                  <w:p w14:paraId="0CB22B3E" w14:textId="77777777" w:rsidR="00A4053D" w:rsidRDefault="00A4053D">
                    <w:pPr>
                      <w:pStyle w:val="Literaturverzeichnis"/>
                      <w:rPr>
                        <w:noProof/>
                        <w:lang w:val="de-DE"/>
                      </w:rPr>
                    </w:pPr>
                    <w:r>
                      <w:rPr>
                        <w:noProof/>
                        <w:lang w:val="de-DE"/>
                      </w:rPr>
                      <w:t>Bosch, „BNO055,“ November 2014. [Online]. Available: https://cdn-shop.adafruit.com/datasheets/BST_BNO055_DS000_12.pdf. [Zugriff am 25 März 2019].</w:t>
                    </w:r>
                  </w:p>
                </w:tc>
              </w:tr>
              <w:tr w:rsidR="00A4053D" w14:paraId="0F6B6012" w14:textId="77777777" w:rsidTr="00A4053D">
                <w:trPr>
                  <w:divId w:val="2090494169"/>
                  <w:tblCellSpacing w:w="15" w:type="dxa"/>
                </w:trPr>
                <w:tc>
                  <w:tcPr>
                    <w:tcW w:w="288" w:type="pct"/>
                    <w:hideMark/>
                  </w:tcPr>
                  <w:p w14:paraId="4D74CE42" w14:textId="77777777" w:rsidR="00A4053D" w:rsidRDefault="00A4053D">
                    <w:pPr>
                      <w:pStyle w:val="Literaturverzeichnis"/>
                      <w:rPr>
                        <w:noProof/>
                        <w:lang w:val="de-DE"/>
                      </w:rPr>
                    </w:pPr>
                    <w:r>
                      <w:rPr>
                        <w:noProof/>
                        <w:lang w:val="de-DE"/>
                      </w:rPr>
                      <w:t xml:space="preserve">[16] </w:t>
                    </w:r>
                  </w:p>
                </w:tc>
                <w:tc>
                  <w:tcPr>
                    <w:tcW w:w="4662" w:type="pct"/>
                    <w:hideMark/>
                  </w:tcPr>
                  <w:p w14:paraId="15198761" w14:textId="77777777" w:rsidR="00A4053D" w:rsidRDefault="00A4053D">
                    <w:pPr>
                      <w:pStyle w:val="Literaturverzeichnis"/>
                      <w:rPr>
                        <w:noProof/>
                        <w:lang w:val="de-DE"/>
                      </w:rPr>
                    </w:pPr>
                    <w:r>
                      <w:rPr>
                        <w:noProof/>
                        <w:lang w:val="de-DE"/>
                      </w:rPr>
                      <w:t>K. Townsend, „Adafruit BNO055 Absoulte Orientation Sensor,“ Adafruit, 22 April 2015. [Online]. Available: https://learn.adafruit.com/adafruit-bno055-absolute-orientation-sensor. [Zugriff am 17 Juni 2019].</w:t>
                    </w:r>
                  </w:p>
                </w:tc>
              </w:tr>
              <w:tr w:rsidR="00A4053D" w14:paraId="53036C13" w14:textId="77777777" w:rsidTr="00A4053D">
                <w:trPr>
                  <w:divId w:val="2090494169"/>
                  <w:tblCellSpacing w:w="15" w:type="dxa"/>
                </w:trPr>
                <w:tc>
                  <w:tcPr>
                    <w:tcW w:w="288" w:type="pct"/>
                    <w:hideMark/>
                  </w:tcPr>
                  <w:p w14:paraId="25513F20" w14:textId="77777777" w:rsidR="00A4053D" w:rsidRDefault="00A4053D">
                    <w:pPr>
                      <w:pStyle w:val="Literaturverzeichnis"/>
                      <w:rPr>
                        <w:noProof/>
                        <w:lang w:val="de-DE"/>
                      </w:rPr>
                    </w:pPr>
                    <w:r>
                      <w:rPr>
                        <w:noProof/>
                        <w:lang w:val="de-DE"/>
                      </w:rPr>
                      <w:t xml:space="preserve">[17] </w:t>
                    </w:r>
                  </w:p>
                </w:tc>
                <w:tc>
                  <w:tcPr>
                    <w:tcW w:w="4662" w:type="pct"/>
                    <w:hideMark/>
                  </w:tcPr>
                  <w:p w14:paraId="38EF6506" w14:textId="77777777" w:rsidR="00A4053D" w:rsidRDefault="00A4053D">
                    <w:pPr>
                      <w:pStyle w:val="Literaturverzeichnis"/>
                      <w:rPr>
                        <w:noProof/>
                        <w:lang w:val="de-DE"/>
                      </w:rPr>
                    </w:pPr>
                    <w:r>
                      <w:rPr>
                        <w:noProof/>
                        <w:lang w:val="de-DE"/>
                      </w:rPr>
                      <w:t>M. Gomez, „Embedded State Machine Implementation,“ Dezember 2000. [Online]. Available: https://m.eet.com/media/1174905/f-gomez.pdf. [Zugriff am 28 März 2019 ].</w:t>
                    </w:r>
                  </w:p>
                </w:tc>
              </w:tr>
              <w:tr w:rsidR="00A4053D" w14:paraId="2EFCAB51" w14:textId="77777777" w:rsidTr="00A4053D">
                <w:trPr>
                  <w:divId w:val="2090494169"/>
                  <w:tblCellSpacing w:w="15" w:type="dxa"/>
                </w:trPr>
                <w:tc>
                  <w:tcPr>
                    <w:tcW w:w="288" w:type="pct"/>
                    <w:hideMark/>
                  </w:tcPr>
                  <w:p w14:paraId="4555E706" w14:textId="77777777" w:rsidR="00A4053D" w:rsidRDefault="00A4053D">
                    <w:pPr>
                      <w:pStyle w:val="Literaturverzeichnis"/>
                      <w:rPr>
                        <w:noProof/>
                        <w:lang w:val="de-DE"/>
                      </w:rPr>
                    </w:pPr>
                    <w:r>
                      <w:rPr>
                        <w:noProof/>
                        <w:lang w:val="de-DE"/>
                      </w:rPr>
                      <w:t xml:space="preserve">[18] </w:t>
                    </w:r>
                  </w:p>
                </w:tc>
                <w:tc>
                  <w:tcPr>
                    <w:tcW w:w="4662" w:type="pct"/>
                    <w:hideMark/>
                  </w:tcPr>
                  <w:p w14:paraId="0B8CAE05" w14:textId="77777777" w:rsidR="00A4053D" w:rsidRDefault="00A4053D">
                    <w:pPr>
                      <w:pStyle w:val="Literaturverzeichnis"/>
                      <w:rPr>
                        <w:noProof/>
                        <w:lang w:val="de-DE"/>
                      </w:rPr>
                    </w:pPr>
                    <w:r>
                      <w:rPr>
                        <w:noProof/>
                        <w:lang w:val="de-DE"/>
                      </w:rPr>
                      <w:t>Wikipedia, „Sensordatenfusion,“ 2019. [Online]. Available: https://de.wikipedia.org/wiki/Sensordatenfusion. [Zugriff am 5 August 2019].</w:t>
                    </w:r>
                  </w:p>
                </w:tc>
              </w:tr>
              <w:tr w:rsidR="00A4053D" w14:paraId="0B3C978B" w14:textId="77777777" w:rsidTr="00A4053D">
                <w:trPr>
                  <w:divId w:val="2090494169"/>
                  <w:tblCellSpacing w:w="15" w:type="dxa"/>
                </w:trPr>
                <w:tc>
                  <w:tcPr>
                    <w:tcW w:w="288" w:type="pct"/>
                    <w:hideMark/>
                  </w:tcPr>
                  <w:p w14:paraId="2E45106D" w14:textId="77777777" w:rsidR="00A4053D" w:rsidRDefault="00A4053D">
                    <w:pPr>
                      <w:pStyle w:val="Literaturverzeichnis"/>
                      <w:rPr>
                        <w:noProof/>
                        <w:lang w:val="de-DE"/>
                      </w:rPr>
                    </w:pPr>
                    <w:r>
                      <w:rPr>
                        <w:noProof/>
                        <w:lang w:val="de-DE"/>
                      </w:rPr>
                      <w:t xml:space="preserve">[19] </w:t>
                    </w:r>
                  </w:p>
                </w:tc>
                <w:tc>
                  <w:tcPr>
                    <w:tcW w:w="4662" w:type="pct"/>
                    <w:hideMark/>
                  </w:tcPr>
                  <w:p w14:paraId="2A9402CF" w14:textId="77777777" w:rsidR="00A4053D" w:rsidRDefault="00A4053D">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A4053D" w14:paraId="3F33C4BE" w14:textId="77777777" w:rsidTr="00A4053D">
                <w:trPr>
                  <w:divId w:val="2090494169"/>
                  <w:tblCellSpacing w:w="15" w:type="dxa"/>
                </w:trPr>
                <w:tc>
                  <w:tcPr>
                    <w:tcW w:w="288" w:type="pct"/>
                    <w:hideMark/>
                  </w:tcPr>
                  <w:p w14:paraId="2E8E68E4" w14:textId="77777777" w:rsidR="00A4053D" w:rsidRDefault="00A4053D">
                    <w:pPr>
                      <w:pStyle w:val="Literaturverzeichnis"/>
                      <w:rPr>
                        <w:noProof/>
                        <w:lang w:val="de-DE"/>
                      </w:rPr>
                    </w:pPr>
                    <w:r>
                      <w:rPr>
                        <w:noProof/>
                        <w:lang w:val="de-DE"/>
                      </w:rPr>
                      <w:t xml:space="preserve">[20] </w:t>
                    </w:r>
                  </w:p>
                </w:tc>
                <w:tc>
                  <w:tcPr>
                    <w:tcW w:w="4662" w:type="pct"/>
                    <w:hideMark/>
                  </w:tcPr>
                  <w:p w14:paraId="285AD1EA" w14:textId="77777777" w:rsidR="00A4053D" w:rsidRDefault="00A4053D">
                    <w:pPr>
                      <w:pStyle w:val="Literaturverzeichnis"/>
                      <w:rPr>
                        <w:noProof/>
                        <w:lang w:val="de-DE"/>
                      </w:rPr>
                    </w:pPr>
                    <w:r>
                      <w:rPr>
                        <w:noProof/>
                        <w:lang w:val="de-DE"/>
                      </w:rPr>
                      <w:t>Swisstopo, „Swisstopo Online Shop,“ 2019. [Online]. Available: https://shop.swisstopo.admin.ch/de/products/height_models/alti3D. [Zugriff am 29 Mai 2019].</w:t>
                    </w:r>
                  </w:p>
                </w:tc>
              </w:tr>
              <w:tr w:rsidR="00A4053D" w14:paraId="5DA91722" w14:textId="77777777" w:rsidTr="00A4053D">
                <w:trPr>
                  <w:divId w:val="2090494169"/>
                  <w:tblCellSpacing w:w="15" w:type="dxa"/>
                </w:trPr>
                <w:tc>
                  <w:tcPr>
                    <w:tcW w:w="288" w:type="pct"/>
                    <w:hideMark/>
                  </w:tcPr>
                  <w:p w14:paraId="400F727B" w14:textId="77777777" w:rsidR="00A4053D" w:rsidRDefault="00A4053D">
                    <w:pPr>
                      <w:pStyle w:val="Literaturverzeichnis"/>
                      <w:rPr>
                        <w:noProof/>
                        <w:lang w:val="de-DE"/>
                      </w:rPr>
                    </w:pPr>
                    <w:r>
                      <w:rPr>
                        <w:noProof/>
                        <w:lang w:val="de-DE"/>
                      </w:rPr>
                      <w:t xml:space="preserve">[21] </w:t>
                    </w:r>
                  </w:p>
                </w:tc>
                <w:tc>
                  <w:tcPr>
                    <w:tcW w:w="4662" w:type="pct"/>
                    <w:hideMark/>
                  </w:tcPr>
                  <w:p w14:paraId="2BA7C123" w14:textId="77777777" w:rsidR="00A4053D" w:rsidRDefault="00A4053D">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A4053D" w14:paraId="6D55050C" w14:textId="77777777" w:rsidTr="00A4053D">
                <w:trPr>
                  <w:divId w:val="2090494169"/>
                  <w:tblCellSpacing w:w="15" w:type="dxa"/>
                </w:trPr>
                <w:tc>
                  <w:tcPr>
                    <w:tcW w:w="288" w:type="pct"/>
                    <w:hideMark/>
                  </w:tcPr>
                  <w:p w14:paraId="3AE94EC4" w14:textId="77777777" w:rsidR="00A4053D" w:rsidRDefault="00A4053D">
                    <w:pPr>
                      <w:pStyle w:val="Literaturverzeichnis"/>
                      <w:rPr>
                        <w:noProof/>
                        <w:lang w:val="de-DE"/>
                      </w:rPr>
                    </w:pPr>
                    <w:r>
                      <w:rPr>
                        <w:noProof/>
                        <w:lang w:val="de-DE"/>
                      </w:rPr>
                      <w:lastRenderedPageBreak/>
                      <w:t xml:space="preserve">[22] </w:t>
                    </w:r>
                  </w:p>
                </w:tc>
                <w:tc>
                  <w:tcPr>
                    <w:tcW w:w="4662" w:type="pct"/>
                    <w:hideMark/>
                  </w:tcPr>
                  <w:p w14:paraId="237F7FC2" w14:textId="77777777" w:rsidR="00A4053D" w:rsidRDefault="00A4053D">
                    <w:pPr>
                      <w:pStyle w:val="Literaturverzeichnis"/>
                      <w:rPr>
                        <w:noProof/>
                        <w:lang w:val="de-DE"/>
                      </w:rPr>
                    </w:pPr>
                    <w:r>
                      <w:rPr>
                        <w:noProof/>
                        <w:lang w:val="de-DE"/>
                      </w:rPr>
                      <w:t>M. B. Rhudy, R. A. Salguero und K. Holappa, „A Kalman Filtering Tutorial For Undergraduate Students,“ Februar 2017. [Online]. Available: http://aircconline.com/ijcses/V8N1/8117ijcses01.pdf. [Zugriff am 5 Mai 2019].</w:t>
                    </w:r>
                  </w:p>
                </w:tc>
              </w:tr>
              <w:tr w:rsidR="00A4053D" w14:paraId="14BCC45A" w14:textId="77777777" w:rsidTr="00A4053D">
                <w:trPr>
                  <w:divId w:val="2090494169"/>
                  <w:tblCellSpacing w:w="15" w:type="dxa"/>
                </w:trPr>
                <w:tc>
                  <w:tcPr>
                    <w:tcW w:w="288" w:type="pct"/>
                    <w:hideMark/>
                  </w:tcPr>
                  <w:p w14:paraId="71AF99D0" w14:textId="77777777" w:rsidR="00A4053D" w:rsidRDefault="00A4053D">
                    <w:pPr>
                      <w:pStyle w:val="Literaturverzeichnis"/>
                      <w:rPr>
                        <w:noProof/>
                        <w:lang w:val="de-DE"/>
                      </w:rPr>
                    </w:pPr>
                    <w:r>
                      <w:rPr>
                        <w:noProof/>
                        <w:lang w:val="de-DE"/>
                      </w:rPr>
                      <w:t xml:space="preserve">[23] </w:t>
                    </w:r>
                  </w:p>
                </w:tc>
                <w:tc>
                  <w:tcPr>
                    <w:tcW w:w="4662" w:type="pct"/>
                    <w:hideMark/>
                  </w:tcPr>
                  <w:p w14:paraId="78ACB586" w14:textId="77777777" w:rsidR="00A4053D" w:rsidRDefault="00A4053D">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28C56F1D" w14:textId="77777777" w:rsidR="00A4053D" w:rsidRDefault="00A4053D">
              <w:pPr>
                <w:divId w:val="2090494169"/>
                <w:rPr>
                  <w:noProof/>
                </w:rPr>
              </w:pPr>
            </w:p>
            <w:p w14:paraId="08075417" w14:textId="77777777" w:rsidR="00E81FC8" w:rsidRPr="00076011" w:rsidRDefault="002A4167" w:rsidP="00102AF3">
              <w:r>
                <w:rPr>
                  <w:b/>
                  <w:bCs/>
                  <w:noProof/>
                </w:rPr>
                <w:fldChar w:fldCharType="end"/>
              </w:r>
            </w:p>
          </w:sdtContent>
        </w:sdt>
      </w:sdtContent>
    </w:sdt>
    <w:sectPr w:rsidR="00E81FC8" w:rsidRPr="00076011" w:rsidSect="0003083A">
      <w:footerReference w:type="even" r:id="rId28"/>
      <w:footerReference w:type="default" r:id="rId29"/>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Feingold, Riccardo Orion (STUDENTS)" w:date="2019-10-02T10:51:00Z" w:initials="FRO(">
    <w:p w14:paraId="7279073E" w14:textId="14155A0A" w:rsidR="00596772" w:rsidRDefault="00596772">
      <w:pPr>
        <w:pStyle w:val="Kommentartext"/>
      </w:pPr>
      <w:r>
        <w:rPr>
          <w:rStyle w:val="Kommentarzeichen"/>
        </w:rPr>
        <w:annotationRef/>
      </w:r>
      <w:r>
        <w:t>Könnte man auch weglassen</w:t>
      </w:r>
    </w:p>
  </w:comment>
  <w:comment w:id="37" w:author="Feingold, Riccardo Orion (STUDENTS)" w:date="2019-08-09T15:16:00Z" w:initials="FRO(">
    <w:p w14:paraId="4ED13CC1" w14:textId="39CE7699" w:rsidR="00596772" w:rsidRDefault="00596772">
      <w:pPr>
        <w:pStyle w:val="Kommentartext"/>
      </w:pPr>
      <w:r>
        <w:rPr>
          <w:rStyle w:val="Kommentarzeichen"/>
        </w:rPr>
        <w:annotationRef/>
      </w:r>
      <w:r>
        <w:t xml:space="preserve">Code Schema einfügen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79073E" w15:done="0"/>
  <w15:commentEx w15:paraId="4ED13CC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79073E" w16cid:durableId="213EFFA9"/>
  <w16cid:commentId w16cid:paraId="4ED13CC1" w16cid:durableId="20F80C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8A2256" w14:textId="77777777" w:rsidR="00033F34" w:rsidRDefault="00033F34" w:rsidP="00484CB4">
      <w:r>
        <w:separator/>
      </w:r>
    </w:p>
  </w:endnote>
  <w:endnote w:type="continuationSeparator" w:id="0">
    <w:p w14:paraId="48DFEEEC" w14:textId="77777777" w:rsidR="00033F34" w:rsidRDefault="00033F34"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596772" w:rsidRDefault="00596772"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596772" w:rsidRDefault="00596772"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596772" w:rsidRDefault="00596772"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596772" w:rsidRDefault="00596772"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3EC649" w14:textId="77777777" w:rsidR="00033F34" w:rsidRDefault="00033F34" w:rsidP="00484CB4">
      <w:r>
        <w:separator/>
      </w:r>
    </w:p>
  </w:footnote>
  <w:footnote w:type="continuationSeparator" w:id="0">
    <w:p w14:paraId="1C79F8FE" w14:textId="77777777" w:rsidR="00033F34" w:rsidRDefault="00033F34" w:rsidP="00484CB4">
      <w:r>
        <w:continuationSeparator/>
      </w:r>
    </w:p>
  </w:footnote>
  <w:footnote w:id="1">
    <w:p w14:paraId="4F61AD04" w14:textId="40EA5E3B" w:rsidR="00596772" w:rsidRDefault="00596772">
      <w:pPr>
        <w:pStyle w:val="Funotentext"/>
      </w:pPr>
      <w:r>
        <w:rPr>
          <w:rStyle w:val="Funotenzeichen"/>
        </w:rPr>
        <w:footnoteRef/>
      </w:r>
      <w:r>
        <w:t xml:space="preserve"> Entspricht 0°</w:t>
      </w:r>
    </w:p>
  </w:footnote>
  <w:footnote w:id="2">
    <w:p w14:paraId="28059B82" w14:textId="45E90BAB" w:rsidR="00596772" w:rsidRDefault="00596772">
      <w:pPr>
        <w:pStyle w:val="Funotentext"/>
      </w:pPr>
      <w:r>
        <w:rPr>
          <w:rStyle w:val="Funotenzeichen"/>
        </w:rPr>
        <w:footnoteRef/>
      </w:r>
      <w:r>
        <w:t xml:space="preserve"> </w:t>
      </w:r>
      <w:r w:rsidRPr="00D450DA">
        <w:t>https://de.wikipedia.org/wiki/Corioliskraft</w:t>
      </w:r>
    </w:p>
  </w:footnote>
  <w:footnote w:id="3">
    <w:p w14:paraId="44108387" w14:textId="3A1889FB" w:rsidR="00596772" w:rsidRDefault="00596772">
      <w:pPr>
        <w:pStyle w:val="Funotentext"/>
      </w:pPr>
      <w:r>
        <w:rPr>
          <w:rStyle w:val="Funotenzeichen"/>
        </w:rPr>
        <w:footnoteRef/>
      </w:r>
      <w:r>
        <w:t xml:space="preserve"> Wird häufig als 0° angegeben.</w:t>
      </w:r>
    </w:p>
  </w:footnote>
  <w:footnote w:id="4">
    <w:p w14:paraId="5F864814" w14:textId="54C0B583" w:rsidR="00596772" w:rsidRDefault="00596772">
      <w:pPr>
        <w:pStyle w:val="Funotentext"/>
      </w:pPr>
      <w:r>
        <w:rPr>
          <w:rStyle w:val="Funotenzeichen"/>
        </w:rPr>
        <w:footnoteRef/>
      </w:r>
      <w:r>
        <w:t xml:space="preserve"> </w:t>
      </w:r>
      <w:r w:rsidRPr="00F62A07">
        <w:t>https://store.arduino.cc/mega-2560-r3</w:t>
      </w:r>
    </w:p>
  </w:footnote>
  <w:footnote w:id="5">
    <w:p w14:paraId="688FD0B6" w14:textId="4015AC6A" w:rsidR="00596772" w:rsidRDefault="00596772">
      <w:pPr>
        <w:pStyle w:val="Funotentext"/>
      </w:pPr>
      <w:r>
        <w:rPr>
          <w:rStyle w:val="Funotenzeichen"/>
        </w:rPr>
        <w:footnoteRef/>
      </w:r>
      <w:r>
        <w:t xml:space="preserve"> </w:t>
      </w:r>
      <w:r w:rsidRPr="00F62A07">
        <w:t>https://de.rs-online.com/web/p/entwicklungskits-prozessor-mikrocontroller/8968660/</w:t>
      </w:r>
    </w:p>
  </w:footnote>
  <w:footnote w:id="6">
    <w:p w14:paraId="13DCFABF" w14:textId="0E22226F" w:rsidR="00596772" w:rsidRDefault="00596772">
      <w:pPr>
        <w:pStyle w:val="Funotentext"/>
      </w:pPr>
      <w:r>
        <w:rPr>
          <w:rStyle w:val="Funotenzeichen"/>
        </w:rPr>
        <w:footnoteRef/>
      </w:r>
      <w:r>
        <w:t xml:space="preserve"> </w:t>
      </w:r>
      <w:hyperlink r:id="rId1" w:history="1">
        <w:r w:rsidRPr="005F5333">
          <w:rPr>
            <w:rStyle w:val="Hyperlink"/>
          </w:rPr>
          <w:t>https://github.com/RF4587/Maturaarbeit</w:t>
        </w:r>
      </w:hyperlink>
    </w:p>
    <w:p w14:paraId="3A07826F" w14:textId="77777777" w:rsidR="00596772" w:rsidRDefault="00596772">
      <w:pPr>
        <w:pStyle w:val="Funotentext"/>
      </w:pPr>
    </w:p>
  </w:footnote>
  <w:footnote w:id="7">
    <w:p w14:paraId="60D06BA8" w14:textId="03B6629A" w:rsidR="00596772" w:rsidRDefault="00596772">
      <w:pPr>
        <w:pStyle w:val="Funotentext"/>
      </w:pPr>
      <w:r>
        <w:rPr>
          <w:rStyle w:val="Funotenzeichen"/>
        </w:rPr>
        <w:footnoteRef/>
      </w:r>
      <w:r>
        <w:t xml:space="preserve"> UART ist ein anderer Begriff für «Serial Port»</w:t>
      </w:r>
    </w:p>
  </w:footnote>
  <w:footnote w:id="8">
    <w:p w14:paraId="52786D3E" w14:textId="21FB9604" w:rsidR="00596772" w:rsidRDefault="00596772">
      <w:pPr>
        <w:pStyle w:val="Funotentext"/>
      </w:pPr>
      <w:r>
        <w:rPr>
          <w:rStyle w:val="Funotenzeichen"/>
        </w:rPr>
        <w:footnoteRef/>
      </w:r>
      <w:r>
        <w:t xml:space="preserve"> Im Sinne von extrahieren</w:t>
      </w:r>
    </w:p>
  </w:footnote>
  <w:footnote w:id="9">
    <w:p w14:paraId="1B9EF68B" w14:textId="5F0E4462" w:rsidR="00596772" w:rsidRDefault="00596772">
      <w:pPr>
        <w:pStyle w:val="Funotentext"/>
      </w:pPr>
      <w:r>
        <w:rPr>
          <w:rStyle w:val="Funotenzeichen"/>
        </w:rPr>
        <w:footnoteRef/>
      </w:r>
      <w:r>
        <w:t xml:space="preserve"> </w:t>
      </w:r>
      <w:r w:rsidRPr="00E81FC8">
        <w:t xml:space="preserve">World </w:t>
      </w:r>
      <w:proofErr w:type="spellStart"/>
      <w:r w:rsidRPr="00E81FC8">
        <w:t>Geodetic</w:t>
      </w:r>
      <w:proofErr w:type="spellEnd"/>
      <w:r w:rsidRPr="00E81FC8">
        <w:t xml:space="preserve"> System 1984</w:t>
      </w:r>
      <w:r>
        <w:t xml:space="preserve"> </w:t>
      </w:r>
      <w:sdt>
        <w:sdtPr>
          <w:id w:val="-1662926253"/>
          <w:citation/>
        </w:sdtPr>
        <w:sdtContent>
          <w:r>
            <w:fldChar w:fldCharType="begin"/>
          </w:r>
          <w:r>
            <w:instrText xml:space="preserve"> CITATION Wik192 \l 2055 </w:instrText>
          </w:r>
          <w:r>
            <w:fldChar w:fldCharType="separate"/>
          </w:r>
          <w:r w:rsidRPr="00A4053D">
            <w:rPr>
              <w:noProof/>
            </w:rPr>
            <w:t>[23]</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762B2D"/>
    <w:multiLevelType w:val="hybridMultilevel"/>
    <w:tmpl w:val="1F2086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6E372B3"/>
    <w:multiLevelType w:val="hybridMultilevel"/>
    <w:tmpl w:val="1848FC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C685F03"/>
    <w:multiLevelType w:val="hybridMultilevel"/>
    <w:tmpl w:val="81F4F6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ED11E44"/>
    <w:multiLevelType w:val="hybridMultilevel"/>
    <w:tmpl w:val="B046D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C7855D0"/>
    <w:multiLevelType w:val="hybridMultilevel"/>
    <w:tmpl w:val="AF6A23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20"/>
  </w:num>
  <w:num w:numId="12">
    <w:abstractNumId w:val="14"/>
  </w:num>
  <w:num w:numId="13">
    <w:abstractNumId w:val="21"/>
  </w:num>
  <w:num w:numId="14">
    <w:abstractNumId w:val="13"/>
  </w:num>
  <w:num w:numId="15">
    <w:abstractNumId w:val="17"/>
  </w:num>
  <w:num w:numId="16">
    <w:abstractNumId w:val="19"/>
  </w:num>
  <w:num w:numId="17">
    <w:abstractNumId w:val="12"/>
  </w:num>
  <w:num w:numId="18">
    <w:abstractNumId w:val="15"/>
  </w:num>
  <w:num w:numId="19">
    <w:abstractNumId w:val="18"/>
  </w:num>
  <w:num w:numId="20">
    <w:abstractNumId w:val="10"/>
  </w:num>
  <w:num w:numId="21">
    <w:abstractNumId w:val="16"/>
  </w:num>
  <w:num w:numId="2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0EE4"/>
    <w:rsid w:val="00001BBF"/>
    <w:rsid w:val="00003754"/>
    <w:rsid w:val="00005098"/>
    <w:rsid w:val="000079E0"/>
    <w:rsid w:val="00013BB6"/>
    <w:rsid w:val="000213E3"/>
    <w:rsid w:val="0002473E"/>
    <w:rsid w:val="000252F8"/>
    <w:rsid w:val="00025DE9"/>
    <w:rsid w:val="00026EBF"/>
    <w:rsid w:val="00030059"/>
    <w:rsid w:val="0003083A"/>
    <w:rsid w:val="00032177"/>
    <w:rsid w:val="00033F34"/>
    <w:rsid w:val="00034BAC"/>
    <w:rsid w:val="00034D69"/>
    <w:rsid w:val="0004083A"/>
    <w:rsid w:val="000420DE"/>
    <w:rsid w:val="000552BD"/>
    <w:rsid w:val="00056C52"/>
    <w:rsid w:val="00060F73"/>
    <w:rsid w:val="000633AF"/>
    <w:rsid w:val="00065BD3"/>
    <w:rsid w:val="00076011"/>
    <w:rsid w:val="00083246"/>
    <w:rsid w:val="00083A37"/>
    <w:rsid w:val="00084A07"/>
    <w:rsid w:val="00084F68"/>
    <w:rsid w:val="00085BD5"/>
    <w:rsid w:val="00096048"/>
    <w:rsid w:val="000A17A7"/>
    <w:rsid w:val="000A37D0"/>
    <w:rsid w:val="000A4CE6"/>
    <w:rsid w:val="000A5F47"/>
    <w:rsid w:val="000B1939"/>
    <w:rsid w:val="000B303B"/>
    <w:rsid w:val="000B412F"/>
    <w:rsid w:val="000B5EE6"/>
    <w:rsid w:val="000B7028"/>
    <w:rsid w:val="000C0E9E"/>
    <w:rsid w:val="000D2677"/>
    <w:rsid w:val="000D2E95"/>
    <w:rsid w:val="000E2E57"/>
    <w:rsid w:val="000E3E8D"/>
    <w:rsid w:val="000E66C3"/>
    <w:rsid w:val="000F1954"/>
    <w:rsid w:val="00101562"/>
    <w:rsid w:val="00102AF3"/>
    <w:rsid w:val="001043DC"/>
    <w:rsid w:val="00110BBE"/>
    <w:rsid w:val="00120228"/>
    <w:rsid w:val="0012565D"/>
    <w:rsid w:val="001337A9"/>
    <w:rsid w:val="00135C0A"/>
    <w:rsid w:val="00142635"/>
    <w:rsid w:val="0015214C"/>
    <w:rsid w:val="0015429E"/>
    <w:rsid w:val="00155ECD"/>
    <w:rsid w:val="00161787"/>
    <w:rsid w:val="00164508"/>
    <w:rsid w:val="00165699"/>
    <w:rsid w:val="0017397F"/>
    <w:rsid w:val="00180F9C"/>
    <w:rsid w:val="0018765F"/>
    <w:rsid w:val="0019393B"/>
    <w:rsid w:val="00197686"/>
    <w:rsid w:val="001A40E1"/>
    <w:rsid w:val="001B35C4"/>
    <w:rsid w:val="001C2909"/>
    <w:rsid w:val="001C590C"/>
    <w:rsid w:val="001C6CF0"/>
    <w:rsid w:val="001C70AD"/>
    <w:rsid w:val="001E30A4"/>
    <w:rsid w:val="001E7299"/>
    <w:rsid w:val="001F1F6B"/>
    <w:rsid w:val="001F4665"/>
    <w:rsid w:val="0020250A"/>
    <w:rsid w:val="00212AAF"/>
    <w:rsid w:val="00213442"/>
    <w:rsid w:val="00214909"/>
    <w:rsid w:val="00221059"/>
    <w:rsid w:val="00221D7F"/>
    <w:rsid w:val="002246BF"/>
    <w:rsid w:val="0022515B"/>
    <w:rsid w:val="00225F77"/>
    <w:rsid w:val="0022673A"/>
    <w:rsid w:val="002279B1"/>
    <w:rsid w:val="002375CE"/>
    <w:rsid w:val="00245C76"/>
    <w:rsid w:val="00245F27"/>
    <w:rsid w:val="002473C5"/>
    <w:rsid w:val="002506D9"/>
    <w:rsid w:val="00251A2B"/>
    <w:rsid w:val="00252F4A"/>
    <w:rsid w:val="00255E85"/>
    <w:rsid w:val="00264823"/>
    <w:rsid w:val="00265E62"/>
    <w:rsid w:val="002735B6"/>
    <w:rsid w:val="00275B45"/>
    <w:rsid w:val="00276746"/>
    <w:rsid w:val="002814CE"/>
    <w:rsid w:val="002826D0"/>
    <w:rsid w:val="00283D3E"/>
    <w:rsid w:val="0028433D"/>
    <w:rsid w:val="00287086"/>
    <w:rsid w:val="00287F74"/>
    <w:rsid w:val="00295434"/>
    <w:rsid w:val="002A1B7F"/>
    <w:rsid w:val="002A1F82"/>
    <w:rsid w:val="002A4167"/>
    <w:rsid w:val="002A4EB0"/>
    <w:rsid w:val="002A5260"/>
    <w:rsid w:val="002A7EE4"/>
    <w:rsid w:val="002B2FE2"/>
    <w:rsid w:val="002C0646"/>
    <w:rsid w:val="002C306A"/>
    <w:rsid w:val="002C642B"/>
    <w:rsid w:val="002D1B6C"/>
    <w:rsid w:val="002D701D"/>
    <w:rsid w:val="002D7BE0"/>
    <w:rsid w:val="002E1683"/>
    <w:rsid w:val="002F2430"/>
    <w:rsid w:val="002F3A8E"/>
    <w:rsid w:val="002F69F7"/>
    <w:rsid w:val="002F777B"/>
    <w:rsid w:val="003029F6"/>
    <w:rsid w:val="003045D8"/>
    <w:rsid w:val="0032175D"/>
    <w:rsid w:val="003220E0"/>
    <w:rsid w:val="003331E5"/>
    <w:rsid w:val="00334143"/>
    <w:rsid w:val="00337EAD"/>
    <w:rsid w:val="003451A2"/>
    <w:rsid w:val="00350199"/>
    <w:rsid w:val="00352C82"/>
    <w:rsid w:val="003532BD"/>
    <w:rsid w:val="003534B3"/>
    <w:rsid w:val="00355413"/>
    <w:rsid w:val="00360707"/>
    <w:rsid w:val="0037302F"/>
    <w:rsid w:val="003739EE"/>
    <w:rsid w:val="00373DDF"/>
    <w:rsid w:val="00373FAF"/>
    <w:rsid w:val="003750CD"/>
    <w:rsid w:val="00376F81"/>
    <w:rsid w:val="00377F8F"/>
    <w:rsid w:val="00382A06"/>
    <w:rsid w:val="00387198"/>
    <w:rsid w:val="00390C81"/>
    <w:rsid w:val="003A37F3"/>
    <w:rsid w:val="003A6D2C"/>
    <w:rsid w:val="003B2A35"/>
    <w:rsid w:val="003B57D3"/>
    <w:rsid w:val="003B6036"/>
    <w:rsid w:val="003D1AAB"/>
    <w:rsid w:val="003F22F4"/>
    <w:rsid w:val="003F2B68"/>
    <w:rsid w:val="003F403F"/>
    <w:rsid w:val="00406DA3"/>
    <w:rsid w:val="00411E2F"/>
    <w:rsid w:val="0042012D"/>
    <w:rsid w:val="0042570B"/>
    <w:rsid w:val="00430BAC"/>
    <w:rsid w:val="004423DC"/>
    <w:rsid w:val="00443DB7"/>
    <w:rsid w:val="00447BD7"/>
    <w:rsid w:val="00451F46"/>
    <w:rsid w:val="00455847"/>
    <w:rsid w:val="00456523"/>
    <w:rsid w:val="00462A4D"/>
    <w:rsid w:val="00462CBA"/>
    <w:rsid w:val="004678FB"/>
    <w:rsid w:val="00471E4B"/>
    <w:rsid w:val="00471FE5"/>
    <w:rsid w:val="00476262"/>
    <w:rsid w:val="004819E1"/>
    <w:rsid w:val="004849A5"/>
    <w:rsid w:val="00484CB4"/>
    <w:rsid w:val="004964B3"/>
    <w:rsid w:val="00496FA2"/>
    <w:rsid w:val="004B01E6"/>
    <w:rsid w:val="004C6C16"/>
    <w:rsid w:val="0050086C"/>
    <w:rsid w:val="00501F95"/>
    <w:rsid w:val="0050309A"/>
    <w:rsid w:val="00505AE3"/>
    <w:rsid w:val="00506F75"/>
    <w:rsid w:val="00515081"/>
    <w:rsid w:val="00524574"/>
    <w:rsid w:val="00526733"/>
    <w:rsid w:val="00544DEC"/>
    <w:rsid w:val="00544ECB"/>
    <w:rsid w:val="0055775F"/>
    <w:rsid w:val="00562BAD"/>
    <w:rsid w:val="00584C64"/>
    <w:rsid w:val="00586BDB"/>
    <w:rsid w:val="00596772"/>
    <w:rsid w:val="005969A6"/>
    <w:rsid w:val="00596B91"/>
    <w:rsid w:val="005A292B"/>
    <w:rsid w:val="005A4BFC"/>
    <w:rsid w:val="005B238D"/>
    <w:rsid w:val="005B3EFA"/>
    <w:rsid w:val="005B51FF"/>
    <w:rsid w:val="005C1738"/>
    <w:rsid w:val="005C4C92"/>
    <w:rsid w:val="005C769F"/>
    <w:rsid w:val="005D203A"/>
    <w:rsid w:val="005D7751"/>
    <w:rsid w:val="005E55BE"/>
    <w:rsid w:val="005E6302"/>
    <w:rsid w:val="005F10E1"/>
    <w:rsid w:val="005F57F1"/>
    <w:rsid w:val="005F6F00"/>
    <w:rsid w:val="006038C6"/>
    <w:rsid w:val="0060679F"/>
    <w:rsid w:val="0060714E"/>
    <w:rsid w:val="00611B98"/>
    <w:rsid w:val="00613B8B"/>
    <w:rsid w:val="00622183"/>
    <w:rsid w:val="0062729B"/>
    <w:rsid w:val="006306FA"/>
    <w:rsid w:val="0063157B"/>
    <w:rsid w:val="00632F67"/>
    <w:rsid w:val="00640CD8"/>
    <w:rsid w:val="00642765"/>
    <w:rsid w:val="006464F4"/>
    <w:rsid w:val="006467B5"/>
    <w:rsid w:val="00650A9F"/>
    <w:rsid w:val="00652C57"/>
    <w:rsid w:val="006530E3"/>
    <w:rsid w:val="006600BC"/>
    <w:rsid w:val="006623BF"/>
    <w:rsid w:val="0066362E"/>
    <w:rsid w:val="00671D63"/>
    <w:rsid w:val="00672C6C"/>
    <w:rsid w:val="00677C1E"/>
    <w:rsid w:val="00677DAB"/>
    <w:rsid w:val="00680FAC"/>
    <w:rsid w:val="00685322"/>
    <w:rsid w:val="0068592C"/>
    <w:rsid w:val="006870F6"/>
    <w:rsid w:val="0068721B"/>
    <w:rsid w:val="00691F43"/>
    <w:rsid w:val="00694021"/>
    <w:rsid w:val="006A16B4"/>
    <w:rsid w:val="006A2613"/>
    <w:rsid w:val="006A2E74"/>
    <w:rsid w:val="006A3CDE"/>
    <w:rsid w:val="006A4ADA"/>
    <w:rsid w:val="006A5AF4"/>
    <w:rsid w:val="006B6371"/>
    <w:rsid w:val="006C3838"/>
    <w:rsid w:val="006D5EBE"/>
    <w:rsid w:val="006E1B29"/>
    <w:rsid w:val="006E4FF7"/>
    <w:rsid w:val="006E5FBD"/>
    <w:rsid w:val="006F39DC"/>
    <w:rsid w:val="006F3E6A"/>
    <w:rsid w:val="006F6174"/>
    <w:rsid w:val="00703930"/>
    <w:rsid w:val="00710F2A"/>
    <w:rsid w:val="00714270"/>
    <w:rsid w:val="00720DD4"/>
    <w:rsid w:val="007238B1"/>
    <w:rsid w:val="00725953"/>
    <w:rsid w:val="0073215C"/>
    <w:rsid w:val="007347FC"/>
    <w:rsid w:val="00741460"/>
    <w:rsid w:val="007417F2"/>
    <w:rsid w:val="00741976"/>
    <w:rsid w:val="007471EC"/>
    <w:rsid w:val="00752186"/>
    <w:rsid w:val="0075448F"/>
    <w:rsid w:val="007671A0"/>
    <w:rsid w:val="007675AC"/>
    <w:rsid w:val="00770078"/>
    <w:rsid w:val="00771AC4"/>
    <w:rsid w:val="00772D59"/>
    <w:rsid w:val="00773993"/>
    <w:rsid w:val="00774413"/>
    <w:rsid w:val="00792D80"/>
    <w:rsid w:val="00796729"/>
    <w:rsid w:val="00797C79"/>
    <w:rsid w:val="00797DB9"/>
    <w:rsid w:val="007A4F7F"/>
    <w:rsid w:val="007B13F9"/>
    <w:rsid w:val="007B49F6"/>
    <w:rsid w:val="007B7342"/>
    <w:rsid w:val="007C191C"/>
    <w:rsid w:val="007C1C3A"/>
    <w:rsid w:val="007C1C93"/>
    <w:rsid w:val="007E3AF1"/>
    <w:rsid w:val="007E50BB"/>
    <w:rsid w:val="007F2B7E"/>
    <w:rsid w:val="007F7AA3"/>
    <w:rsid w:val="008008A3"/>
    <w:rsid w:val="00804A5E"/>
    <w:rsid w:val="00804A65"/>
    <w:rsid w:val="008060E1"/>
    <w:rsid w:val="0081453C"/>
    <w:rsid w:val="00817EBE"/>
    <w:rsid w:val="008212C1"/>
    <w:rsid w:val="008302D9"/>
    <w:rsid w:val="00830307"/>
    <w:rsid w:val="008324C5"/>
    <w:rsid w:val="00836F4E"/>
    <w:rsid w:val="00846CDE"/>
    <w:rsid w:val="008508E1"/>
    <w:rsid w:val="00856345"/>
    <w:rsid w:val="008572C6"/>
    <w:rsid w:val="00860F69"/>
    <w:rsid w:val="00861ABB"/>
    <w:rsid w:val="0088085B"/>
    <w:rsid w:val="00882D01"/>
    <w:rsid w:val="00883E6E"/>
    <w:rsid w:val="00887745"/>
    <w:rsid w:val="00892D17"/>
    <w:rsid w:val="008A0108"/>
    <w:rsid w:val="008A2931"/>
    <w:rsid w:val="008A396E"/>
    <w:rsid w:val="008B4561"/>
    <w:rsid w:val="008B55ED"/>
    <w:rsid w:val="008C0A8F"/>
    <w:rsid w:val="008C60F9"/>
    <w:rsid w:val="008D1499"/>
    <w:rsid w:val="008D60C7"/>
    <w:rsid w:val="008E2C63"/>
    <w:rsid w:val="008F3FAE"/>
    <w:rsid w:val="008F7FCC"/>
    <w:rsid w:val="0090194F"/>
    <w:rsid w:val="00901D0A"/>
    <w:rsid w:val="00914F6D"/>
    <w:rsid w:val="0092015E"/>
    <w:rsid w:val="00920BA4"/>
    <w:rsid w:val="00921807"/>
    <w:rsid w:val="00922D07"/>
    <w:rsid w:val="00930BAD"/>
    <w:rsid w:val="00934023"/>
    <w:rsid w:val="00940C1C"/>
    <w:rsid w:val="00942B3E"/>
    <w:rsid w:val="00943D9D"/>
    <w:rsid w:val="009443FF"/>
    <w:rsid w:val="00950AD7"/>
    <w:rsid w:val="0095307E"/>
    <w:rsid w:val="0095345A"/>
    <w:rsid w:val="009550AF"/>
    <w:rsid w:val="009564A9"/>
    <w:rsid w:val="00965FCF"/>
    <w:rsid w:val="00976430"/>
    <w:rsid w:val="009772F6"/>
    <w:rsid w:val="00990758"/>
    <w:rsid w:val="00990937"/>
    <w:rsid w:val="009A18A0"/>
    <w:rsid w:val="009A2206"/>
    <w:rsid w:val="009A3797"/>
    <w:rsid w:val="009B4BEA"/>
    <w:rsid w:val="009D2F9A"/>
    <w:rsid w:val="009D3949"/>
    <w:rsid w:val="009D4051"/>
    <w:rsid w:val="009D5CF2"/>
    <w:rsid w:val="009D6B22"/>
    <w:rsid w:val="009E55CA"/>
    <w:rsid w:val="00A007C9"/>
    <w:rsid w:val="00A0405F"/>
    <w:rsid w:val="00A06974"/>
    <w:rsid w:val="00A0701D"/>
    <w:rsid w:val="00A074CD"/>
    <w:rsid w:val="00A134F9"/>
    <w:rsid w:val="00A221FC"/>
    <w:rsid w:val="00A23468"/>
    <w:rsid w:val="00A26F9D"/>
    <w:rsid w:val="00A4053D"/>
    <w:rsid w:val="00A410E1"/>
    <w:rsid w:val="00A4248E"/>
    <w:rsid w:val="00A51210"/>
    <w:rsid w:val="00A52362"/>
    <w:rsid w:val="00A60FD6"/>
    <w:rsid w:val="00A65649"/>
    <w:rsid w:val="00A66547"/>
    <w:rsid w:val="00A74ED9"/>
    <w:rsid w:val="00A76B56"/>
    <w:rsid w:val="00A775F5"/>
    <w:rsid w:val="00A8580A"/>
    <w:rsid w:val="00A90109"/>
    <w:rsid w:val="00A94A35"/>
    <w:rsid w:val="00A971E0"/>
    <w:rsid w:val="00AB6182"/>
    <w:rsid w:val="00AC5656"/>
    <w:rsid w:val="00AC5AC9"/>
    <w:rsid w:val="00AD3A2A"/>
    <w:rsid w:val="00AE36D4"/>
    <w:rsid w:val="00AE5E0C"/>
    <w:rsid w:val="00AF11C8"/>
    <w:rsid w:val="00B00624"/>
    <w:rsid w:val="00B04A60"/>
    <w:rsid w:val="00B04DB8"/>
    <w:rsid w:val="00B075E4"/>
    <w:rsid w:val="00B104DC"/>
    <w:rsid w:val="00B10597"/>
    <w:rsid w:val="00B11D37"/>
    <w:rsid w:val="00B144E7"/>
    <w:rsid w:val="00B20D46"/>
    <w:rsid w:val="00B23BFA"/>
    <w:rsid w:val="00B31B05"/>
    <w:rsid w:val="00B33866"/>
    <w:rsid w:val="00B34486"/>
    <w:rsid w:val="00B37BDB"/>
    <w:rsid w:val="00B4285F"/>
    <w:rsid w:val="00B47AA6"/>
    <w:rsid w:val="00B535FA"/>
    <w:rsid w:val="00B54A3C"/>
    <w:rsid w:val="00B66C1F"/>
    <w:rsid w:val="00B7005D"/>
    <w:rsid w:val="00B718CB"/>
    <w:rsid w:val="00B720BA"/>
    <w:rsid w:val="00B73B86"/>
    <w:rsid w:val="00B76688"/>
    <w:rsid w:val="00B774D8"/>
    <w:rsid w:val="00B81180"/>
    <w:rsid w:val="00B86508"/>
    <w:rsid w:val="00B86E26"/>
    <w:rsid w:val="00B9058A"/>
    <w:rsid w:val="00B91315"/>
    <w:rsid w:val="00B95019"/>
    <w:rsid w:val="00BA0DA8"/>
    <w:rsid w:val="00BA4659"/>
    <w:rsid w:val="00BB0A05"/>
    <w:rsid w:val="00BB77EC"/>
    <w:rsid w:val="00BC0B4A"/>
    <w:rsid w:val="00BD2E0E"/>
    <w:rsid w:val="00BE4FFD"/>
    <w:rsid w:val="00BF0363"/>
    <w:rsid w:val="00BF31EC"/>
    <w:rsid w:val="00C05A88"/>
    <w:rsid w:val="00C062D6"/>
    <w:rsid w:val="00C06EF9"/>
    <w:rsid w:val="00C118BD"/>
    <w:rsid w:val="00C12ADC"/>
    <w:rsid w:val="00C13313"/>
    <w:rsid w:val="00C145D0"/>
    <w:rsid w:val="00C14BEB"/>
    <w:rsid w:val="00C15D72"/>
    <w:rsid w:val="00C242AB"/>
    <w:rsid w:val="00C243CF"/>
    <w:rsid w:val="00C2528E"/>
    <w:rsid w:val="00C275F9"/>
    <w:rsid w:val="00C27E54"/>
    <w:rsid w:val="00C30F89"/>
    <w:rsid w:val="00C356A4"/>
    <w:rsid w:val="00C37E8D"/>
    <w:rsid w:val="00C443AE"/>
    <w:rsid w:val="00C547C1"/>
    <w:rsid w:val="00C55E03"/>
    <w:rsid w:val="00C6064C"/>
    <w:rsid w:val="00C80101"/>
    <w:rsid w:val="00C8304B"/>
    <w:rsid w:val="00C912CA"/>
    <w:rsid w:val="00C9271D"/>
    <w:rsid w:val="00C92B15"/>
    <w:rsid w:val="00C93CCD"/>
    <w:rsid w:val="00C964C5"/>
    <w:rsid w:val="00CA01C8"/>
    <w:rsid w:val="00CA3710"/>
    <w:rsid w:val="00CA7C52"/>
    <w:rsid w:val="00CB1456"/>
    <w:rsid w:val="00CB3076"/>
    <w:rsid w:val="00CB5BEC"/>
    <w:rsid w:val="00CB6624"/>
    <w:rsid w:val="00CB7976"/>
    <w:rsid w:val="00CC1FB6"/>
    <w:rsid w:val="00CC3637"/>
    <w:rsid w:val="00CC5C9A"/>
    <w:rsid w:val="00CE0C1A"/>
    <w:rsid w:val="00CE2C60"/>
    <w:rsid w:val="00CE44E8"/>
    <w:rsid w:val="00CE5D98"/>
    <w:rsid w:val="00CE6788"/>
    <w:rsid w:val="00CE736B"/>
    <w:rsid w:val="00CF580B"/>
    <w:rsid w:val="00CF7304"/>
    <w:rsid w:val="00D106B0"/>
    <w:rsid w:val="00D12AED"/>
    <w:rsid w:val="00D12E75"/>
    <w:rsid w:val="00D1402A"/>
    <w:rsid w:val="00D1761A"/>
    <w:rsid w:val="00D303D0"/>
    <w:rsid w:val="00D3729F"/>
    <w:rsid w:val="00D42BA5"/>
    <w:rsid w:val="00D4415A"/>
    <w:rsid w:val="00D450DA"/>
    <w:rsid w:val="00D4772E"/>
    <w:rsid w:val="00D52C5C"/>
    <w:rsid w:val="00D551C8"/>
    <w:rsid w:val="00D57045"/>
    <w:rsid w:val="00D5707E"/>
    <w:rsid w:val="00D575AF"/>
    <w:rsid w:val="00D57DD7"/>
    <w:rsid w:val="00D6088A"/>
    <w:rsid w:val="00D72CE4"/>
    <w:rsid w:val="00D865B7"/>
    <w:rsid w:val="00D941F9"/>
    <w:rsid w:val="00D96DAD"/>
    <w:rsid w:val="00D97024"/>
    <w:rsid w:val="00DA0744"/>
    <w:rsid w:val="00DA2D96"/>
    <w:rsid w:val="00DA5DEF"/>
    <w:rsid w:val="00DB7A90"/>
    <w:rsid w:val="00DB7DB5"/>
    <w:rsid w:val="00DC11D9"/>
    <w:rsid w:val="00DC17CE"/>
    <w:rsid w:val="00DC7AB8"/>
    <w:rsid w:val="00DD14CD"/>
    <w:rsid w:val="00DD18AB"/>
    <w:rsid w:val="00DD1F1C"/>
    <w:rsid w:val="00DD3CEF"/>
    <w:rsid w:val="00DD5DB4"/>
    <w:rsid w:val="00DE0999"/>
    <w:rsid w:val="00DE6579"/>
    <w:rsid w:val="00DF2E86"/>
    <w:rsid w:val="00DF3A68"/>
    <w:rsid w:val="00DF6B63"/>
    <w:rsid w:val="00DF6EC5"/>
    <w:rsid w:val="00E002FE"/>
    <w:rsid w:val="00E02892"/>
    <w:rsid w:val="00E119E0"/>
    <w:rsid w:val="00E121D3"/>
    <w:rsid w:val="00E12F02"/>
    <w:rsid w:val="00E16A1B"/>
    <w:rsid w:val="00E16AD9"/>
    <w:rsid w:val="00E21F74"/>
    <w:rsid w:val="00E22410"/>
    <w:rsid w:val="00E32A08"/>
    <w:rsid w:val="00E3592D"/>
    <w:rsid w:val="00E41718"/>
    <w:rsid w:val="00E437A7"/>
    <w:rsid w:val="00E46119"/>
    <w:rsid w:val="00E476A9"/>
    <w:rsid w:val="00E52BB7"/>
    <w:rsid w:val="00E70AD9"/>
    <w:rsid w:val="00E74A9A"/>
    <w:rsid w:val="00E77EB8"/>
    <w:rsid w:val="00E8072E"/>
    <w:rsid w:val="00E81DF2"/>
    <w:rsid w:val="00E81FC8"/>
    <w:rsid w:val="00E82A61"/>
    <w:rsid w:val="00E835B2"/>
    <w:rsid w:val="00E946B2"/>
    <w:rsid w:val="00EA4C82"/>
    <w:rsid w:val="00EA4E49"/>
    <w:rsid w:val="00EB3381"/>
    <w:rsid w:val="00EB7E1F"/>
    <w:rsid w:val="00EC74BF"/>
    <w:rsid w:val="00ED1487"/>
    <w:rsid w:val="00ED35BE"/>
    <w:rsid w:val="00ED6670"/>
    <w:rsid w:val="00ED794B"/>
    <w:rsid w:val="00EE14F2"/>
    <w:rsid w:val="00EE151D"/>
    <w:rsid w:val="00EE20B8"/>
    <w:rsid w:val="00EE65E6"/>
    <w:rsid w:val="00EE707E"/>
    <w:rsid w:val="00EF1407"/>
    <w:rsid w:val="00EF35F8"/>
    <w:rsid w:val="00EF612D"/>
    <w:rsid w:val="00F003AE"/>
    <w:rsid w:val="00F006F7"/>
    <w:rsid w:val="00F040DF"/>
    <w:rsid w:val="00F15955"/>
    <w:rsid w:val="00F22963"/>
    <w:rsid w:val="00F23324"/>
    <w:rsid w:val="00F278A8"/>
    <w:rsid w:val="00F30289"/>
    <w:rsid w:val="00F30618"/>
    <w:rsid w:val="00F329D1"/>
    <w:rsid w:val="00F53CD6"/>
    <w:rsid w:val="00F6140A"/>
    <w:rsid w:val="00F61758"/>
    <w:rsid w:val="00F62A07"/>
    <w:rsid w:val="00F65800"/>
    <w:rsid w:val="00F6592D"/>
    <w:rsid w:val="00F66598"/>
    <w:rsid w:val="00F77DFF"/>
    <w:rsid w:val="00F83C23"/>
    <w:rsid w:val="00F851E5"/>
    <w:rsid w:val="00F861DF"/>
    <w:rsid w:val="00F874A6"/>
    <w:rsid w:val="00F874B2"/>
    <w:rsid w:val="00F933A6"/>
    <w:rsid w:val="00FA40DC"/>
    <w:rsid w:val="00FA6D49"/>
    <w:rsid w:val="00FB48D9"/>
    <w:rsid w:val="00FC3D44"/>
    <w:rsid w:val="00FC72DC"/>
    <w:rsid w:val="00FE0F6D"/>
    <w:rsid w:val="00FE146E"/>
    <w:rsid w:val="00FE337E"/>
    <w:rsid w:val="00FE4A68"/>
    <w:rsid w:val="00FE6F62"/>
    <w:rsid w:val="00FE78C2"/>
    <w:rsid w:val="00FF081A"/>
    <w:rsid w:val="00FF36D8"/>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 w:type="paragraph" w:styleId="NurText">
    <w:name w:val="Plain Text"/>
    <w:basedOn w:val="Standard"/>
    <w:link w:val="NurTextZchn"/>
    <w:uiPriority w:val="99"/>
    <w:unhideWhenUsed/>
    <w:rsid w:val="0063157B"/>
    <w:rPr>
      <w:rFonts w:ascii="Consolas" w:eastAsiaTheme="minorHAnsi" w:hAnsi="Consolas" w:cs="Consolas"/>
      <w:sz w:val="21"/>
      <w:szCs w:val="21"/>
      <w:lang w:eastAsia="en-US"/>
    </w:rPr>
  </w:style>
  <w:style w:type="character" w:customStyle="1" w:styleId="NurTextZchn">
    <w:name w:val="Nur Text Zchn"/>
    <w:basedOn w:val="Absatz-Standardschriftart"/>
    <w:link w:val="NurText"/>
    <w:uiPriority w:val="99"/>
    <w:rsid w:val="0063157B"/>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48497644">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1583522">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80299647">
      <w:bodyDiv w:val="1"/>
      <w:marLeft w:val="0"/>
      <w:marRight w:val="0"/>
      <w:marTop w:val="0"/>
      <w:marBottom w:val="0"/>
      <w:divBdr>
        <w:top w:val="none" w:sz="0" w:space="0" w:color="auto"/>
        <w:left w:val="none" w:sz="0" w:space="0" w:color="auto"/>
        <w:bottom w:val="none" w:sz="0" w:space="0" w:color="auto"/>
        <w:right w:val="none" w:sz="0" w:space="0" w:color="auto"/>
      </w:divBdr>
      <w:divsChild>
        <w:div w:id="937367060">
          <w:marLeft w:val="0"/>
          <w:marRight w:val="0"/>
          <w:marTop w:val="0"/>
          <w:marBottom w:val="0"/>
          <w:divBdr>
            <w:top w:val="none" w:sz="0" w:space="0" w:color="auto"/>
            <w:left w:val="none" w:sz="0" w:space="0" w:color="auto"/>
            <w:bottom w:val="none" w:sz="0" w:space="0" w:color="auto"/>
            <w:right w:val="none" w:sz="0" w:space="0" w:color="auto"/>
          </w:divBdr>
          <w:divsChild>
            <w:div w:id="1452045095">
              <w:marLeft w:val="0"/>
              <w:marRight w:val="0"/>
              <w:marTop w:val="0"/>
              <w:marBottom w:val="0"/>
              <w:divBdr>
                <w:top w:val="none" w:sz="0" w:space="0" w:color="auto"/>
                <w:left w:val="none" w:sz="0" w:space="0" w:color="auto"/>
                <w:bottom w:val="none" w:sz="0" w:space="0" w:color="auto"/>
                <w:right w:val="none" w:sz="0" w:space="0" w:color="auto"/>
              </w:divBdr>
              <w:divsChild>
                <w:div w:id="5384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39443">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7978">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39227500">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57037753">
      <w:bodyDiv w:val="1"/>
      <w:marLeft w:val="0"/>
      <w:marRight w:val="0"/>
      <w:marTop w:val="0"/>
      <w:marBottom w:val="0"/>
      <w:divBdr>
        <w:top w:val="none" w:sz="0" w:space="0" w:color="auto"/>
        <w:left w:val="none" w:sz="0" w:space="0" w:color="auto"/>
        <w:bottom w:val="none" w:sz="0" w:space="0" w:color="auto"/>
        <w:right w:val="none" w:sz="0" w:space="0" w:color="auto"/>
      </w:divBdr>
    </w:div>
    <w:div w:id="158738441">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393236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72110390">
      <w:bodyDiv w:val="1"/>
      <w:marLeft w:val="0"/>
      <w:marRight w:val="0"/>
      <w:marTop w:val="0"/>
      <w:marBottom w:val="0"/>
      <w:divBdr>
        <w:top w:val="none" w:sz="0" w:space="0" w:color="auto"/>
        <w:left w:val="none" w:sz="0" w:space="0" w:color="auto"/>
        <w:bottom w:val="none" w:sz="0" w:space="0" w:color="auto"/>
        <w:right w:val="none" w:sz="0" w:space="0" w:color="auto"/>
      </w:divBdr>
    </w:div>
    <w:div w:id="174657200">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014481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216666484">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17787131">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2054379">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79995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292753855">
      <w:bodyDiv w:val="1"/>
      <w:marLeft w:val="0"/>
      <w:marRight w:val="0"/>
      <w:marTop w:val="0"/>
      <w:marBottom w:val="0"/>
      <w:divBdr>
        <w:top w:val="none" w:sz="0" w:space="0" w:color="auto"/>
        <w:left w:val="none" w:sz="0" w:space="0" w:color="auto"/>
        <w:bottom w:val="none" w:sz="0" w:space="0" w:color="auto"/>
        <w:right w:val="none" w:sz="0" w:space="0" w:color="auto"/>
      </w:divBdr>
      <w:divsChild>
        <w:div w:id="431556852">
          <w:marLeft w:val="0"/>
          <w:marRight w:val="0"/>
          <w:marTop w:val="0"/>
          <w:marBottom w:val="0"/>
          <w:divBdr>
            <w:top w:val="none" w:sz="0" w:space="0" w:color="auto"/>
            <w:left w:val="none" w:sz="0" w:space="0" w:color="auto"/>
            <w:bottom w:val="none" w:sz="0" w:space="0" w:color="auto"/>
            <w:right w:val="none" w:sz="0" w:space="0" w:color="auto"/>
          </w:divBdr>
          <w:divsChild>
            <w:div w:id="432939258">
              <w:marLeft w:val="0"/>
              <w:marRight w:val="0"/>
              <w:marTop w:val="0"/>
              <w:marBottom w:val="0"/>
              <w:divBdr>
                <w:top w:val="none" w:sz="0" w:space="0" w:color="auto"/>
                <w:left w:val="none" w:sz="0" w:space="0" w:color="auto"/>
                <w:bottom w:val="none" w:sz="0" w:space="0" w:color="auto"/>
                <w:right w:val="none" w:sz="0" w:space="0" w:color="auto"/>
              </w:divBdr>
            </w:div>
            <w:div w:id="547029267">
              <w:marLeft w:val="0"/>
              <w:marRight w:val="0"/>
              <w:marTop w:val="0"/>
              <w:marBottom w:val="0"/>
              <w:divBdr>
                <w:top w:val="none" w:sz="0" w:space="0" w:color="auto"/>
                <w:left w:val="none" w:sz="0" w:space="0" w:color="auto"/>
                <w:bottom w:val="none" w:sz="0" w:space="0" w:color="auto"/>
                <w:right w:val="none" w:sz="0" w:space="0" w:color="auto"/>
              </w:divBdr>
            </w:div>
            <w:div w:id="1107233907">
              <w:marLeft w:val="0"/>
              <w:marRight w:val="0"/>
              <w:marTop w:val="0"/>
              <w:marBottom w:val="0"/>
              <w:divBdr>
                <w:top w:val="none" w:sz="0" w:space="0" w:color="auto"/>
                <w:left w:val="none" w:sz="0" w:space="0" w:color="auto"/>
                <w:bottom w:val="none" w:sz="0" w:space="0" w:color="auto"/>
                <w:right w:val="none" w:sz="0" w:space="0" w:color="auto"/>
              </w:divBdr>
            </w:div>
            <w:div w:id="521284350">
              <w:marLeft w:val="0"/>
              <w:marRight w:val="0"/>
              <w:marTop w:val="0"/>
              <w:marBottom w:val="0"/>
              <w:divBdr>
                <w:top w:val="none" w:sz="0" w:space="0" w:color="auto"/>
                <w:left w:val="none" w:sz="0" w:space="0" w:color="auto"/>
                <w:bottom w:val="none" w:sz="0" w:space="0" w:color="auto"/>
                <w:right w:val="none" w:sz="0" w:space="0" w:color="auto"/>
              </w:divBdr>
            </w:div>
            <w:div w:id="1518347538">
              <w:marLeft w:val="0"/>
              <w:marRight w:val="0"/>
              <w:marTop w:val="0"/>
              <w:marBottom w:val="0"/>
              <w:divBdr>
                <w:top w:val="none" w:sz="0" w:space="0" w:color="auto"/>
                <w:left w:val="none" w:sz="0" w:space="0" w:color="auto"/>
                <w:bottom w:val="none" w:sz="0" w:space="0" w:color="auto"/>
                <w:right w:val="none" w:sz="0" w:space="0" w:color="auto"/>
              </w:divBdr>
            </w:div>
            <w:div w:id="1092704955">
              <w:marLeft w:val="0"/>
              <w:marRight w:val="0"/>
              <w:marTop w:val="0"/>
              <w:marBottom w:val="0"/>
              <w:divBdr>
                <w:top w:val="none" w:sz="0" w:space="0" w:color="auto"/>
                <w:left w:val="none" w:sz="0" w:space="0" w:color="auto"/>
                <w:bottom w:val="none" w:sz="0" w:space="0" w:color="auto"/>
                <w:right w:val="none" w:sz="0" w:space="0" w:color="auto"/>
              </w:divBdr>
            </w:div>
            <w:div w:id="1408456942">
              <w:marLeft w:val="0"/>
              <w:marRight w:val="0"/>
              <w:marTop w:val="0"/>
              <w:marBottom w:val="0"/>
              <w:divBdr>
                <w:top w:val="none" w:sz="0" w:space="0" w:color="auto"/>
                <w:left w:val="none" w:sz="0" w:space="0" w:color="auto"/>
                <w:bottom w:val="none" w:sz="0" w:space="0" w:color="auto"/>
                <w:right w:val="none" w:sz="0" w:space="0" w:color="auto"/>
              </w:divBdr>
            </w:div>
            <w:div w:id="137646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5090841">
      <w:bodyDiv w:val="1"/>
      <w:marLeft w:val="0"/>
      <w:marRight w:val="0"/>
      <w:marTop w:val="0"/>
      <w:marBottom w:val="0"/>
      <w:divBdr>
        <w:top w:val="none" w:sz="0" w:space="0" w:color="auto"/>
        <w:left w:val="none" w:sz="0" w:space="0" w:color="auto"/>
        <w:bottom w:val="none" w:sz="0" w:space="0" w:color="auto"/>
        <w:right w:val="none" w:sz="0" w:space="0" w:color="auto"/>
      </w:divBdr>
    </w:div>
    <w:div w:id="30594029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29649448">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56196186">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69260479">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404842482">
      <w:bodyDiv w:val="1"/>
      <w:marLeft w:val="0"/>
      <w:marRight w:val="0"/>
      <w:marTop w:val="0"/>
      <w:marBottom w:val="0"/>
      <w:divBdr>
        <w:top w:val="none" w:sz="0" w:space="0" w:color="auto"/>
        <w:left w:val="none" w:sz="0" w:space="0" w:color="auto"/>
        <w:bottom w:val="none" w:sz="0" w:space="0" w:color="auto"/>
        <w:right w:val="none" w:sz="0" w:space="0" w:color="auto"/>
      </w:divBdr>
    </w:div>
    <w:div w:id="407577634">
      <w:bodyDiv w:val="1"/>
      <w:marLeft w:val="0"/>
      <w:marRight w:val="0"/>
      <w:marTop w:val="0"/>
      <w:marBottom w:val="0"/>
      <w:divBdr>
        <w:top w:val="none" w:sz="0" w:space="0" w:color="auto"/>
        <w:left w:val="none" w:sz="0" w:space="0" w:color="auto"/>
        <w:bottom w:val="none" w:sz="0" w:space="0" w:color="auto"/>
        <w:right w:val="none" w:sz="0" w:space="0" w:color="auto"/>
      </w:divBdr>
      <w:divsChild>
        <w:div w:id="1894072919">
          <w:marLeft w:val="0"/>
          <w:marRight w:val="0"/>
          <w:marTop w:val="0"/>
          <w:marBottom w:val="0"/>
          <w:divBdr>
            <w:top w:val="none" w:sz="0" w:space="0" w:color="auto"/>
            <w:left w:val="none" w:sz="0" w:space="0" w:color="auto"/>
            <w:bottom w:val="none" w:sz="0" w:space="0" w:color="auto"/>
            <w:right w:val="none" w:sz="0" w:space="0" w:color="auto"/>
          </w:divBdr>
          <w:divsChild>
            <w:div w:id="775633261">
              <w:marLeft w:val="0"/>
              <w:marRight w:val="0"/>
              <w:marTop w:val="0"/>
              <w:marBottom w:val="0"/>
              <w:divBdr>
                <w:top w:val="none" w:sz="0" w:space="0" w:color="auto"/>
                <w:left w:val="none" w:sz="0" w:space="0" w:color="auto"/>
                <w:bottom w:val="none" w:sz="0" w:space="0" w:color="auto"/>
                <w:right w:val="none" w:sz="0" w:space="0" w:color="auto"/>
              </w:divBdr>
            </w:div>
            <w:div w:id="631054100">
              <w:marLeft w:val="0"/>
              <w:marRight w:val="0"/>
              <w:marTop w:val="0"/>
              <w:marBottom w:val="0"/>
              <w:divBdr>
                <w:top w:val="none" w:sz="0" w:space="0" w:color="auto"/>
                <w:left w:val="none" w:sz="0" w:space="0" w:color="auto"/>
                <w:bottom w:val="none" w:sz="0" w:space="0" w:color="auto"/>
                <w:right w:val="none" w:sz="0" w:space="0" w:color="auto"/>
              </w:divBdr>
            </w:div>
            <w:div w:id="1634562220">
              <w:marLeft w:val="0"/>
              <w:marRight w:val="0"/>
              <w:marTop w:val="0"/>
              <w:marBottom w:val="0"/>
              <w:divBdr>
                <w:top w:val="none" w:sz="0" w:space="0" w:color="auto"/>
                <w:left w:val="none" w:sz="0" w:space="0" w:color="auto"/>
                <w:bottom w:val="none" w:sz="0" w:space="0" w:color="auto"/>
                <w:right w:val="none" w:sz="0" w:space="0" w:color="auto"/>
              </w:divBdr>
            </w:div>
            <w:div w:id="358745603">
              <w:marLeft w:val="0"/>
              <w:marRight w:val="0"/>
              <w:marTop w:val="0"/>
              <w:marBottom w:val="0"/>
              <w:divBdr>
                <w:top w:val="none" w:sz="0" w:space="0" w:color="auto"/>
                <w:left w:val="none" w:sz="0" w:space="0" w:color="auto"/>
                <w:bottom w:val="none" w:sz="0" w:space="0" w:color="auto"/>
                <w:right w:val="none" w:sz="0" w:space="0" w:color="auto"/>
              </w:divBdr>
            </w:div>
            <w:div w:id="572617029">
              <w:marLeft w:val="0"/>
              <w:marRight w:val="0"/>
              <w:marTop w:val="0"/>
              <w:marBottom w:val="0"/>
              <w:divBdr>
                <w:top w:val="none" w:sz="0" w:space="0" w:color="auto"/>
                <w:left w:val="none" w:sz="0" w:space="0" w:color="auto"/>
                <w:bottom w:val="none" w:sz="0" w:space="0" w:color="auto"/>
                <w:right w:val="none" w:sz="0" w:space="0" w:color="auto"/>
              </w:divBdr>
            </w:div>
            <w:div w:id="423066062">
              <w:marLeft w:val="0"/>
              <w:marRight w:val="0"/>
              <w:marTop w:val="0"/>
              <w:marBottom w:val="0"/>
              <w:divBdr>
                <w:top w:val="none" w:sz="0" w:space="0" w:color="auto"/>
                <w:left w:val="none" w:sz="0" w:space="0" w:color="auto"/>
                <w:bottom w:val="none" w:sz="0" w:space="0" w:color="auto"/>
                <w:right w:val="none" w:sz="0" w:space="0" w:color="auto"/>
              </w:divBdr>
            </w:div>
            <w:div w:id="883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13667935">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0083006">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05436601">
      <w:bodyDiv w:val="1"/>
      <w:marLeft w:val="0"/>
      <w:marRight w:val="0"/>
      <w:marTop w:val="0"/>
      <w:marBottom w:val="0"/>
      <w:divBdr>
        <w:top w:val="none" w:sz="0" w:space="0" w:color="auto"/>
        <w:left w:val="none" w:sz="0" w:space="0" w:color="auto"/>
        <w:bottom w:val="none" w:sz="0" w:space="0" w:color="auto"/>
        <w:right w:val="none" w:sz="0" w:space="0" w:color="auto"/>
      </w:divBdr>
    </w:div>
    <w:div w:id="508177908">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29414678">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37277501">
      <w:bodyDiv w:val="1"/>
      <w:marLeft w:val="0"/>
      <w:marRight w:val="0"/>
      <w:marTop w:val="0"/>
      <w:marBottom w:val="0"/>
      <w:divBdr>
        <w:top w:val="none" w:sz="0" w:space="0" w:color="auto"/>
        <w:left w:val="none" w:sz="0" w:space="0" w:color="auto"/>
        <w:bottom w:val="none" w:sz="0" w:space="0" w:color="auto"/>
        <w:right w:val="none" w:sz="0" w:space="0" w:color="auto"/>
      </w:divBdr>
    </w:div>
    <w:div w:id="551313225">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66886439">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70507924">
      <w:bodyDiv w:val="1"/>
      <w:marLeft w:val="0"/>
      <w:marRight w:val="0"/>
      <w:marTop w:val="0"/>
      <w:marBottom w:val="0"/>
      <w:divBdr>
        <w:top w:val="none" w:sz="0" w:space="0" w:color="auto"/>
        <w:left w:val="none" w:sz="0" w:space="0" w:color="auto"/>
        <w:bottom w:val="none" w:sz="0" w:space="0" w:color="auto"/>
        <w:right w:val="none" w:sz="0" w:space="0" w:color="auto"/>
      </w:divBdr>
    </w:div>
    <w:div w:id="571157403">
      <w:bodyDiv w:val="1"/>
      <w:marLeft w:val="0"/>
      <w:marRight w:val="0"/>
      <w:marTop w:val="0"/>
      <w:marBottom w:val="0"/>
      <w:divBdr>
        <w:top w:val="none" w:sz="0" w:space="0" w:color="auto"/>
        <w:left w:val="none" w:sz="0" w:space="0" w:color="auto"/>
        <w:bottom w:val="none" w:sz="0" w:space="0" w:color="auto"/>
        <w:right w:val="none" w:sz="0" w:space="0" w:color="auto"/>
      </w:divBdr>
    </w:div>
    <w:div w:id="580259475">
      <w:bodyDiv w:val="1"/>
      <w:marLeft w:val="0"/>
      <w:marRight w:val="0"/>
      <w:marTop w:val="0"/>
      <w:marBottom w:val="0"/>
      <w:divBdr>
        <w:top w:val="none" w:sz="0" w:space="0" w:color="auto"/>
        <w:left w:val="none" w:sz="0" w:space="0" w:color="auto"/>
        <w:bottom w:val="none" w:sz="0" w:space="0" w:color="auto"/>
        <w:right w:val="none" w:sz="0" w:space="0" w:color="auto"/>
      </w:divBdr>
    </w:div>
    <w:div w:id="586158068">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5120919">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36030709">
      <w:bodyDiv w:val="1"/>
      <w:marLeft w:val="0"/>
      <w:marRight w:val="0"/>
      <w:marTop w:val="0"/>
      <w:marBottom w:val="0"/>
      <w:divBdr>
        <w:top w:val="none" w:sz="0" w:space="0" w:color="auto"/>
        <w:left w:val="none" w:sz="0" w:space="0" w:color="auto"/>
        <w:bottom w:val="none" w:sz="0" w:space="0" w:color="auto"/>
        <w:right w:val="none" w:sz="0" w:space="0" w:color="auto"/>
      </w:divBdr>
      <w:divsChild>
        <w:div w:id="579872341">
          <w:marLeft w:val="0"/>
          <w:marRight w:val="0"/>
          <w:marTop w:val="0"/>
          <w:marBottom w:val="0"/>
          <w:divBdr>
            <w:top w:val="none" w:sz="0" w:space="0" w:color="auto"/>
            <w:left w:val="none" w:sz="0" w:space="0" w:color="auto"/>
            <w:bottom w:val="none" w:sz="0" w:space="0" w:color="auto"/>
            <w:right w:val="none" w:sz="0" w:space="0" w:color="auto"/>
          </w:divBdr>
          <w:divsChild>
            <w:div w:id="1197037312">
              <w:marLeft w:val="0"/>
              <w:marRight w:val="0"/>
              <w:marTop w:val="0"/>
              <w:marBottom w:val="0"/>
              <w:divBdr>
                <w:top w:val="none" w:sz="0" w:space="0" w:color="auto"/>
                <w:left w:val="none" w:sz="0" w:space="0" w:color="auto"/>
                <w:bottom w:val="none" w:sz="0" w:space="0" w:color="auto"/>
                <w:right w:val="none" w:sz="0" w:space="0" w:color="auto"/>
              </w:divBdr>
            </w:div>
            <w:div w:id="889805510">
              <w:marLeft w:val="0"/>
              <w:marRight w:val="0"/>
              <w:marTop w:val="0"/>
              <w:marBottom w:val="0"/>
              <w:divBdr>
                <w:top w:val="none" w:sz="0" w:space="0" w:color="auto"/>
                <w:left w:val="none" w:sz="0" w:space="0" w:color="auto"/>
                <w:bottom w:val="none" w:sz="0" w:space="0" w:color="auto"/>
                <w:right w:val="none" w:sz="0" w:space="0" w:color="auto"/>
              </w:divBdr>
            </w:div>
            <w:div w:id="243613205">
              <w:marLeft w:val="0"/>
              <w:marRight w:val="0"/>
              <w:marTop w:val="0"/>
              <w:marBottom w:val="0"/>
              <w:divBdr>
                <w:top w:val="none" w:sz="0" w:space="0" w:color="auto"/>
                <w:left w:val="none" w:sz="0" w:space="0" w:color="auto"/>
                <w:bottom w:val="none" w:sz="0" w:space="0" w:color="auto"/>
                <w:right w:val="none" w:sz="0" w:space="0" w:color="auto"/>
              </w:divBdr>
            </w:div>
            <w:div w:id="1004169468">
              <w:marLeft w:val="0"/>
              <w:marRight w:val="0"/>
              <w:marTop w:val="0"/>
              <w:marBottom w:val="0"/>
              <w:divBdr>
                <w:top w:val="none" w:sz="0" w:space="0" w:color="auto"/>
                <w:left w:val="none" w:sz="0" w:space="0" w:color="auto"/>
                <w:bottom w:val="none" w:sz="0" w:space="0" w:color="auto"/>
                <w:right w:val="none" w:sz="0" w:space="0" w:color="auto"/>
              </w:divBdr>
            </w:div>
            <w:div w:id="72418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4623">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687800477">
      <w:bodyDiv w:val="1"/>
      <w:marLeft w:val="0"/>
      <w:marRight w:val="0"/>
      <w:marTop w:val="0"/>
      <w:marBottom w:val="0"/>
      <w:divBdr>
        <w:top w:val="none" w:sz="0" w:space="0" w:color="auto"/>
        <w:left w:val="none" w:sz="0" w:space="0" w:color="auto"/>
        <w:bottom w:val="none" w:sz="0" w:space="0" w:color="auto"/>
        <w:right w:val="none" w:sz="0" w:space="0" w:color="auto"/>
      </w:divBdr>
    </w:div>
    <w:div w:id="690373660">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6370116">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0130253">
      <w:bodyDiv w:val="1"/>
      <w:marLeft w:val="0"/>
      <w:marRight w:val="0"/>
      <w:marTop w:val="0"/>
      <w:marBottom w:val="0"/>
      <w:divBdr>
        <w:top w:val="none" w:sz="0" w:space="0" w:color="auto"/>
        <w:left w:val="none" w:sz="0" w:space="0" w:color="auto"/>
        <w:bottom w:val="none" w:sz="0" w:space="0" w:color="auto"/>
        <w:right w:val="none" w:sz="0" w:space="0" w:color="auto"/>
      </w:divBdr>
    </w:div>
    <w:div w:id="795178969">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250152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6433129">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15686567">
      <w:bodyDiv w:val="1"/>
      <w:marLeft w:val="0"/>
      <w:marRight w:val="0"/>
      <w:marTop w:val="0"/>
      <w:marBottom w:val="0"/>
      <w:divBdr>
        <w:top w:val="none" w:sz="0" w:space="0" w:color="auto"/>
        <w:left w:val="none" w:sz="0" w:space="0" w:color="auto"/>
        <w:bottom w:val="none" w:sz="0" w:space="0" w:color="auto"/>
        <w:right w:val="none" w:sz="0" w:space="0" w:color="auto"/>
      </w:divBdr>
    </w:div>
    <w:div w:id="817841652">
      <w:bodyDiv w:val="1"/>
      <w:marLeft w:val="0"/>
      <w:marRight w:val="0"/>
      <w:marTop w:val="0"/>
      <w:marBottom w:val="0"/>
      <w:divBdr>
        <w:top w:val="none" w:sz="0" w:space="0" w:color="auto"/>
        <w:left w:val="none" w:sz="0" w:space="0" w:color="auto"/>
        <w:bottom w:val="none" w:sz="0" w:space="0" w:color="auto"/>
        <w:right w:val="none" w:sz="0" w:space="0" w:color="auto"/>
      </w:divBdr>
    </w:div>
    <w:div w:id="822814488">
      <w:bodyDiv w:val="1"/>
      <w:marLeft w:val="0"/>
      <w:marRight w:val="0"/>
      <w:marTop w:val="0"/>
      <w:marBottom w:val="0"/>
      <w:divBdr>
        <w:top w:val="none" w:sz="0" w:space="0" w:color="auto"/>
        <w:left w:val="none" w:sz="0" w:space="0" w:color="auto"/>
        <w:bottom w:val="none" w:sz="0" w:space="0" w:color="auto"/>
        <w:right w:val="none" w:sz="0" w:space="0" w:color="auto"/>
      </w:divBdr>
    </w:div>
    <w:div w:id="828790814">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6822070">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50728884">
      <w:bodyDiv w:val="1"/>
      <w:marLeft w:val="0"/>
      <w:marRight w:val="0"/>
      <w:marTop w:val="0"/>
      <w:marBottom w:val="0"/>
      <w:divBdr>
        <w:top w:val="none" w:sz="0" w:space="0" w:color="auto"/>
        <w:left w:val="none" w:sz="0" w:space="0" w:color="auto"/>
        <w:bottom w:val="none" w:sz="0" w:space="0" w:color="auto"/>
        <w:right w:val="none" w:sz="0" w:space="0" w:color="auto"/>
      </w:divBdr>
    </w:div>
    <w:div w:id="857279162">
      <w:bodyDiv w:val="1"/>
      <w:marLeft w:val="0"/>
      <w:marRight w:val="0"/>
      <w:marTop w:val="0"/>
      <w:marBottom w:val="0"/>
      <w:divBdr>
        <w:top w:val="none" w:sz="0" w:space="0" w:color="auto"/>
        <w:left w:val="none" w:sz="0" w:space="0" w:color="auto"/>
        <w:bottom w:val="none" w:sz="0" w:space="0" w:color="auto"/>
        <w:right w:val="none" w:sz="0" w:space="0" w:color="auto"/>
      </w:divBdr>
    </w:div>
    <w:div w:id="857432158">
      <w:bodyDiv w:val="1"/>
      <w:marLeft w:val="0"/>
      <w:marRight w:val="0"/>
      <w:marTop w:val="0"/>
      <w:marBottom w:val="0"/>
      <w:divBdr>
        <w:top w:val="none" w:sz="0" w:space="0" w:color="auto"/>
        <w:left w:val="none" w:sz="0" w:space="0" w:color="auto"/>
        <w:bottom w:val="none" w:sz="0" w:space="0" w:color="auto"/>
        <w:right w:val="none" w:sz="0" w:space="0" w:color="auto"/>
      </w:divBdr>
    </w:div>
    <w:div w:id="859468459">
      <w:bodyDiv w:val="1"/>
      <w:marLeft w:val="0"/>
      <w:marRight w:val="0"/>
      <w:marTop w:val="0"/>
      <w:marBottom w:val="0"/>
      <w:divBdr>
        <w:top w:val="none" w:sz="0" w:space="0" w:color="auto"/>
        <w:left w:val="none" w:sz="0" w:space="0" w:color="auto"/>
        <w:bottom w:val="none" w:sz="0" w:space="0" w:color="auto"/>
        <w:right w:val="none" w:sz="0" w:space="0" w:color="auto"/>
      </w:divBdr>
    </w:div>
    <w:div w:id="860554029">
      <w:bodyDiv w:val="1"/>
      <w:marLeft w:val="0"/>
      <w:marRight w:val="0"/>
      <w:marTop w:val="0"/>
      <w:marBottom w:val="0"/>
      <w:divBdr>
        <w:top w:val="none" w:sz="0" w:space="0" w:color="auto"/>
        <w:left w:val="none" w:sz="0" w:space="0" w:color="auto"/>
        <w:bottom w:val="none" w:sz="0" w:space="0" w:color="auto"/>
        <w:right w:val="none" w:sz="0" w:space="0" w:color="auto"/>
      </w:divBdr>
    </w:div>
    <w:div w:id="866410380">
      <w:bodyDiv w:val="1"/>
      <w:marLeft w:val="0"/>
      <w:marRight w:val="0"/>
      <w:marTop w:val="0"/>
      <w:marBottom w:val="0"/>
      <w:divBdr>
        <w:top w:val="none" w:sz="0" w:space="0" w:color="auto"/>
        <w:left w:val="none" w:sz="0" w:space="0" w:color="auto"/>
        <w:bottom w:val="none" w:sz="0" w:space="0" w:color="auto"/>
        <w:right w:val="none" w:sz="0" w:space="0" w:color="auto"/>
      </w:divBdr>
    </w:div>
    <w:div w:id="872960259">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5895175">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0807306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26883290">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0427209">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1189199">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8627">
      <w:bodyDiv w:val="1"/>
      <w:marLeft w:val="0"/>
      <w:marRight w:val="0"/>
      <w:marTop w:val="0"/>
      <w:marBottom w:val="0"/>
      <w:divBdr>
        <w:top w:val="none" w:sz="0" w:space="0" w:color="auto"/>
        <w:left w:val="none" w:sz="0" w:space="0" w:color="auto"/>
        <w:bottom w:val="none" w:sz="0" w:space="0" w:color="auto"/>
        <w:right w:val="none" w:sz="0" w:space="0" w:color="auto"/>
      </w:divBdr>
    </w:div>
    <w:div w:id="991132228">
      <w:bodyDiv w:val="1"/>
      <w:marLeft w:val="0"/>
      <w:marRight w:val="0"/>
      <w:marTop w:val="0"/>
      <w:marBottom w:val="0"/>
      <w:divBdr>
        <w:top w:val="none" w:sz="0" w:space="0" w:color="auto"/>
        <w:left w:val="none" w:sz="0" w:space="0" w:color="auto"/>
        <w:bottom w:val="none" w:sz="0" w:space="0" w:color="auto"/>
        <w:right w:val="none" w:sz="0" w:space="0" w:color="auto"/>
      </w:divBdr>
    </w:div>
    <w:div w:id="1001588114">
      <w:bodyDiv w:val="1"/>
      <w:marLeft w:val="0"/>
      <w:marRight w:val="0"/>
      <w:marTop w:val="0"/>
      <w:marBottom w:val="0"/>
      <w:divBdr>
        <w:top w:val="none" w:sz="0" w:space="0" w:color="auto"/>
        <w:left w:val="none" w:sz="0" w:space="0" w:color="auto"/>
        <w:bottom w:val="none" w:sz="0" w:space="0" w:color="auto"/>
        <w:right w:val="none" w:sz="0" w:space="0" w:color="auto"/>
      </w:divBdr>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1932012">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46098701">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4888850">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68841971">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72779266">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05421668">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4350191">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33215205">
      <w:bodyDiv w:val="1"/>
      <w:marLeft w:val="0"/>
      <w:marRight w:val="0"/>
      <w:marTop w:val="0"/>
      <w:marBottom w:val="0"/>
      <w:divBdr>
        <w:top w:val="none" w:sz="0" w:space="0" w:color="auto"/>
        <w:left w:val="none" w:sz="0" w:space="0" w:color="auto"/>
        <w:bottom w:val="none" w:sz="0" w:space="0" w:color="auto"/>
        <w:right w:val="none" w:sz="0" w:space="0" w:color="auto"/>
      </w:divBdr>
    </w:div>
    <w:div w:id="1137186756">
      <w:bodyDiv w:val="1"/>
      <w:marLeft w:val="0"/>
      <w:marRight w:val="0"/>
      <w:marTop w:val="0"/>
      <w:marBottom w:val="0"/>
      <w:divBdr>
        <w:top w:val="none" w:sz="0" w:space="0" w:color="auto"/>
        <w:left w:val="none" w:sz="0" w:space="0" w:color="auto"/>
        <w:bottom w:val="none" w:sz="0" w:space="0" w:color="auto"/>
        <w:right w:val="none" w:sz="0" w:space="0" w:color="auto"/>
      </w:divBdr>
      <w:divsChild>
        <w:div w:id="96483340">
          <w:marLeft w:val="0"/>
          <w:marRight w:val="0"/>
          <w:marTop w:val="0"/>
          <w:marBottom w:val="0"/>
          <w:divBdr>
            <w:top w:val="none" w:sz="0" w:space="0" w:color="auto"/>
            <w:left w:val="none" w:sz="0" w:space="0" w:color="auto"/>
            <w:bottom w:val="none" w:sz="0" w:space="0" w:color="auto"/>
            <w:right w:val="none" w:sz="0" w:space="0" w:color="auto"/>
          </w:divBdr>
          <w:divsChild>
            <w:div w:id="1009256622">
              <w:marLeft w:val="0"/>
              <w:marRight w:val="0"/>
              <w:marTop w:val="0"/>
              <w:marBottom w:val="0"/>
              <w:divBdr>
                <w:top w:val="none" w:sz="0" w:space="0" w:color="auto"/>
                <w:left w:val="none" w:sz="0" w:space="0" w:color="auto"/>
                <w:bottom w:val="none" w:sz="0" w:space="0" w:color="auto"/>
                <w:right w:val="none" w:sz="0" w:space="0" w:color="auto"/>
              </w:divBdr>
              <w:divsChild>
                <w:div w:id="19974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503388">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57115257">
      <w:bodyDiv w:val="1"/>
      <w:marLeft w:val="0"/>
      <w:marRight w:val="0"/>
      <w:marTop w:val="0"/>
      <w:marBottom w:val="0"/>
      <w:divBdr>
        <w:top w:val="none" w:sz="0" w:space="0" w:color="auto"/>
        <w:left w:val="none" w:sz="0" w:space="0" w:color="auto"/>
        <w:bottom w:val="none" w:sz="0" w:space="0" w:color="auto"/>
        <w:right w:val="none" w:sz="0" w:space="0" w:color="auto"/>
      </w:divBdr>
      <w:divsChild>
        <w:div w:id="364212177">
          <w:marLeft w:val="0"/>
          <w:marRight w:val="0"/>
          <w:marTop w:val="0"/>
          <w:marBottom w:val="0"/>
          <w:divBdr>
            <w:top w:val="none" w:sz="0" w:space="0" w:color="auto"/>
            <w:left w:val="none" w:sz="0" w:space="0" w:color="auto"/>
            <w:bottom w:val="none" w:sz="0" w:space="0" w:color="auto"/>
            <w:right w:val="none" w:sz="0" w:space="0" w:color="auto"/>
          </w:divBdr>
        </w:div>
      </w:divsChild>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89445462">
      <w:bodyDiv w:val="1"/>
      <w:marLeft w:val="0"/>
      <w:marRight w:val="0"/>
      <w:marTop w:val="0"/>
      <w:marBottom w:val="0"/>
      <w:divBdr>
        <w:top w:val="none" w:sz="0" w:space="0" w:color="auto"/>
        <w:left w:val="none" w:sz="0" w:space="0" w:color="auto"/>
        <w:bottom w:val="none" w:sz="0" w:space="0" w:color="auto"/>
        <w:right w:val="none" w:sz="0" w:space="0" w:color="auto"/>
      </w:divBdr>
    </w:div>
    <w:div w:id="1192955951">
      <w:bodyDiv w:val="1"/>
      <w:marLeft w:val="0"/>
      <w:marRight w:val="0"/>
      <w:marTop w:val="0"/>
      <w:marBottom w:val="0"/>
      <w:divBdr>
        <w:top w:val="none" w:sz="0" w:space="0" w:color="auto"/>
        <w:left w:val="none" w:sz="0" w:space="0" w:color="auto"/>
        <w:bottom w:val="none" w:sz="0" w:space="0" w:color="auto"/>
        <w:right w:val="none" w:sz="0" w:space="0" w:color="auto"/>
      </w:divBdr>
      <w:divsChild>
        <w:div w:id="1821579357">
          <w:marLeft w:val="0"/>
          <w:marRight w:val="0"/>
          <w:marTop w:val="0"/>
          <w:marBottom w:val="0"/>
          <w:divBdr>
            <w:top w:val="none" w:sz="0" w:space="0" w:color="auto"/>
            <w:left w:val="none" w:sz="0" w:space="0" w:color="auto"/>
            <w:bottom w:val="none" w:sz="0" w:space="0" w:color="auto"/>
            <w:right w:val="none" w:sz="0" w:space="0" w:color="auto"/>
          </w:divBdr>
          <w:divsChild>
            <w:div w:id="941306783">
              <w:marLeft w:val="0"/>
              <w:marRight w:val="0"/>
              <w:marTop w:val="0"/>
              <w:marBottom w:val="0"/>
              <w:divBdr>
                <w:top w:val="none" w:sz="0" w:space="0" w:color="auto"/>
                <w:left w:val="none" w:sz="0" w:space="0" w:color="auto"/>
                <w:bottom w:val="none" w:sz="0" w:space="0" w:color="auto"/>
                <w:right w:val="none" w:sz="0" w:space="0" w:color="auto"/>
              </w:divBdr>
              <w:divsChild>
                <w:div w:id="5104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25481251">
      <w:bodyDiv w:val="1"/>
      <w:marLeft w:val="0"/>
      <w:marRight w:val="0"/>
      <w:marTop w:val="0"/>
      <w:marBottom w:val="0"/>
      <w:divBdr>
        <w:top w:val="none" w:sz="0" w:space="0" w:color="auto"/>
        <w:left w:val="none" w:sz="0" w:space="0" w:color="auto"/>
        <w:bottom w:val="none" w:sz="0" w:space="0" w:color="auto"/>
        <w:right w:val="none" w:sz="0" w:space="0" w:color="auto"/>
      </w:divBdr>
    </w:div>
    <w:div w:id="1233126821">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0186895">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46054755">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4863873">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79084953">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8930134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00245780">
      <w:bodyDiv w:val="1"/>
      <w:marLeft w:val="0"/>
      <w:marRight w:val="0"/>
      <w:marTop w:val="0"/>
      <w:marBottom w:val="0"/>
      <w:divBdr>
        <w:top w:val="none" w:sz="0" w:space="0" w:color="auto"/>
        <w:left w:val="none" w:sz="0" w:space="0" w:color="auto"/>
        <w:bottom w:val="none" w:sz="0" w:space="0" w:color="auto"/>
        <w:right w:val="none" w:sz="0" w:space="0" w:color="auto"/>
      </w:divBdr>
    </w:div>
    <w:div w:id="1407148539">
      <w:bodyDiv w:val="1"/>
      <w:marLeft w:val="0"/>
      <w:marRight w:val="0"/>
      <w:marTop w:val="0"/>
      <w:marBottom w:val="0"/>
      <w:divBdr>
        <w:top w:val="none" w:sz="0" w:space="0" w:color="auto"/>
        <w:left w:val="none" w:sz="0" w:space="0" w:color="auto"/>
        <w:bottom w:val="none" w:sz="0" w:space="0" w:color="auto"/>
        <w:right w:val="none" w:sz="0" w:space="0" w:color="auto"/>
      </w:divBdr>
      <w:divsChild>
        <w:div w:id="708838539">
          <w:marLeft w:val="0"/>
          <w:marRight w:val="0"/>
          <w:marTop w:val="0"/>
          <w:marBottom w:val="0"/>
          <w:divBdr>
            <w:top w:val="none" w:sz="0" w:space="0" w:color="auto"/>
            <w:left w:val="none" w:sz="0" w:space="0" w:color="auto"/>
            <w:bottom w:val="none" w:sz="0" w:space="0" w:color="auto"/>
            <w:right w:val="none" w:sz="0" w:space="0" w:color="auto"/>
          </w:divBdr>
          <w:divsChild>
            <w:div w:id="1299722567">
              <w:marLeft w:val="0"/>
              <w:marRight w:val="0"/>
              <w:marTop w:val="0"/>
              <w:marBottom w:val="0"/>
              <w:divBdr>
                <w:top w:val="none" w:sz="0" w:space="0" w:color="auto"/>
                <w:left w:val="none" w:sz="0" w:space="0" w:color="auto"/>
                <w:bottom w:val="none" w:sz="0" w:space="0" w:color="auto"/>
                <w:right w:val="none" w:sz="0" w:space="0" w:color="auto"/>
              </w:divBdr>
            </w:div>
            <w:div w:id="2046327862">
              <w:marLeft w:val="0"/>
              <w:marRight w:val="0"/>
              <w:marTop w:val="0"/>
              <w:marBottom w:val="0"/>
              <w:divBdr>
                <w:top w:val="none" w:sz="0" w:space="0" w:color="auto"/>
                <w:left w:val="none" w:sz="0" w:space="0" w:color="auto"/>
                <w:bottom w:val="none" w:sz="0" w:space="0" w:color="auto"/>
                <w:right w:val="none" w:sz="0" w:space="0" w:color="auto"/>
              </w:divBdr>
            </w:div>
            <w:div w:id="1080366779">
              <w:marLeft w:val="0"/>
              <w:marRight w:val="0"/>
              <w:marTop w:val="0"/>
              <w:marBottom w:val="0"/>
              <w:divBdr>
                <w:top w:val="none" w:sz="0" w:space="0" w:color="auto"/>
                <w:left w:val="none" w:sz="0" w:space="0" w:color="auto"/>
                <w:bottom w:val="none" w:sz="0" w:space="0" w:color="auto"/>
                <w:right w:val="none" w:sz="0" w:space="0" w:color="auto"/>
              </w:divBdr>
            </w:div>
            <w:div w:id="261765506">
              <w:marLeft w:val="0"/>
              <w:marRight w:val="0"/>
              <w:marTop w:val="0"/>
              <w:marBottom w:val="0"/>
              <w:divBdr>
                <w:top w:val="none" w:sz="0" w:space="0" w:color="auto"/>
                <w:left w:val="none" w:sz="0" w:space="0" w:color="auto"/>
                <w:bottom w:val="none" w:sz="0" w:space="0" w:color="auto"/>
                <w:right w:val="none" w:sz="0" w:space="0" w:color="auto"/>
              </w:divBdr>
            </w:div>
            <w:div w:id="1037463734">
              <w:marLeft w:val="0"/>
              <w:marRight w:val="0"/>
              <w:marTop w:val="0"/>
              <w:marBottom w:val="0"/>
              <w:divBdr>
                <w:top w:val="none" w:sz="0" w:space="0" w:color="auto"/>
                <w:left w:val="none" w:sz="0" w:space="0" w:color="auto"/>
                <w:bottom w:val="none" w:sz="0" w:space="0" w:color="auto"/>
                <w:right w:val="none" w:sz="0" w:space="0" w:color="auto"/>
              </w:divBdr>
            </w:div>
            <w:div w:id="562569590">
              <w:marLeft w:val="0"/>
              <w:marRight w:val="0"/>
              <w:marTop w:val="0"/>
              <w:marBottom w:val="0"/>
              <w:divBdr>
                <w:top w:val="none" w:sz="0" w:space="0" w:color="auto"/>
                <w:left w:val="none" w:sz="0" w:space="0" w:color="auto"/>
                <w:bottom w:val="none" w:sz="0" w:space="0" w:color="auto"/>
                <w:right w:val="none" w:sz="0" w:space="0" w:color="auto"/>
              </w:divBdr>
            </w:div>
            <w:div w:id="1346976061">
              <w:marLeft w:val="0"/>
              <w:marRight w:val="0"/>
              <w:marTop w:val="0"/>
              <w:marBottom w:val="0"/>
              <w:divBdr>
                <w:top w:val="none" w:sz="0" w:space="0" w:color="auto"/>
                <w:left w:val="none" w:sz="0" w:space="0" w:color="auto"/>
                <w:bottom w:val="none" w:sz="0" w:space="0" w:color="auto"/>
                <w:right w:val="none" w:sz="0" w:space="0" w:color="auto"/>
              </w:divBdr>
            </w:div>
            <w:div w:id="16062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24303684">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43912480">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580157">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87891286">
      <w:bodyDiv w:val="1"/>
      <w:marLeft w:val="0"/>
      <w:marRight w:val="0"/>
      <w:marTop w:val="0"/>
      <w:marBottom w:val="0"/>
      <w:divBdr>
        <w:top w:val="none" w:sz="0" w:space="0" w:color="auto"/>
        <w:left w:val="none" w:sz="0" w:space="0" w:color="auto"/>
        <w:bottom w:val="none" w:sz="0" w:space="0" w:color="auto"/>
        <w:right w:val="none" w:sz="0" w:space="0" w:color="auto"/>
      </w:divBdr>
    </w:div>
    <w:div w:id="1493762479">
      <w:bodyDiv w:val="1"/>
      <w:marLeft w:val="0"/>
      <w:marRight w:val="0"/>
      <w:marTop w:val="0"/>
      <w:marBottom w:val="0"/>
      <w:divBdr>
        <w:top w:val="none" w:sz="0" w:space="0" w:color="auto"/>
        <w:left w:val="none" w:sz="0" w:space="0" w:color="auto"/>
        <w:bottom w:val="none" w:sz="0" w:space="0" w:color="auto"/>
        <w:right w:val="none" w:sz="0" w:space="0" w:color="auto"/>
      </w:divBdr>
    </w:div>
    <w:div w:id="1494683370">
      <w:bodyDiv w:val="1"/>
      <w:marLeft w:val="0"/>
      <w:marRight w:val="0"/>
      <w:marTop w:val="0"/>
      <w:marBottom w:val="0"/>
      <w:divBdr>
        <w:top w:val="none" w:sz="0" w:space="0" w:color="auto"/>
        <w:left w:val="none" w:sz="0" w:space="0" w:color="auto"/>
        <w:bottom w:val="none" w:sz="0" w:space="0" w:color="auto"/>
        <w:right w:val="none" w:sz="0" w:space="0" w:color="auto"/>
      </w:divBdr>
    </w:div>
    <w:div w:id="1497962561">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05391233">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48377452">
      <w:bodyDiv w:val="1"/>
      <w:marLeft w:val="0"/>
      <w:marRight w:val="0"/>
      <w:marTop w:val="0"/>
      <w:marBottom w:val="0"/>
      <w:divBdr>
        <w:top w:val="none" w:sz="0" w:space="0" w:color="auto"/>
        <w:left w:val="none" w:sz="0" w:space="0" w:color="auto"/>
        <w:bottom w:val="none" w:sz="0" w:space="0" w:color="auto"/>
        <w:right w:val="none" w:sz="0" w:space="0" w:color="auto"/>
      </w:divBdr>
    </w:div>
    <w:div w:id="1556892245">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584219563">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0337486">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28971669">
      <w:bodyDiv w:val="1"/>
      <w:marLeft w:val="0"/>
      <w:marRight w:val="0"/>
      <w:marTop w:val="0"/>
      <w:marBottom w:val="0"/>
      <w:divBdr>
        <w:top w:val="none" w:sz="0" w:space="0" w:color="auto"/>
        <w:left w:val="none" w:sz="0" w:space="0" w:color="auto"/>
        <w:bottom w:val="none" w:sz="0" w:space="0" w:color="auto"/>
        <w:right w:val="none" w:sz="0" w:space="0" w:color="auto"/>
      </w:divBdr>
    </w:div>
    <w:div w:id="1631089666">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635328979">
      <w:bodyDiv w:val="1"/>
      <w:marLeft w:val="0"/>
      <w:marRight w:val="0"/>
      <w:marTop w:val="0"/>
      <w:marBottom w:val="0"/>
      <w:divBdr>
        <w:top w:val="none" w:sz="0" w:space="0" w:color="auto"/>
        <w:left w:val="none" w:sz="0" w:space="0" w:color="auto"/>
        <w:bottom w:val="none" w:sz="0" w:space="0" w:color="auto"/>
        <w:right w:val="none" w:sz="0" w:space="0" w:color="auto"/>
      </w:divBdr>
    </w:div>
    <w:div w:id="1639216795">
      <w:bodyDiv w:val="1"/>
      <w:marLeft w:val="0"/>
      <w:marRight w:val="0"/>
      <w:marTop w:val="0"/>
      <w:marBottom w:val="0"/>
      <w:divBdr>
        <w:top w:val="none" w:sz="0" w:space="0" w:color="auto"/>
        <w:left w:val="none" w:sz="0" w:space="0" w:color="auto"/>
        <w:bottom w:val="none" w:sz="0" w:space="0" w:color="auto"/>
        <w:right w:val="none" w:sz="0" w:space="0" w:color="auto"/>
      </w:divBdr>
      <w:divsChild>
        <w:div w:id="1623804665">
          <w:marLeft w:val="0"/>
          <w:marRight w:val="0"/>
          <w:marTop w:val="0"/>
          <w:marBottom w:val="0"/>
          <w:divBdr>
            <w:top w:val="none" w:sz="0" w:space="0" w:color="auto"/>
            <w:left w:val="none" w:sz="0" w:space="0" w:color="auto"/>
            <w:bottom w:val="none" w:sz="0" w:space="0" w:color="auto"/>
            <w:right w:val="none" w:sz="0" w:space="0" w:color="auto"/>
          </w:divBdr>
        </w:div>
      </w:divsChild>
    </w:div>
    <w:div w:id="1639415364">
      <w:bodyDiv w:val="1"/>
      <w:marLeft w:val="0"/>
      <w:marRight w:val="0"/>
      <w:marTop w:val="0"/>
      <w:marBottom w:val="0"/>
      <w:divBdr>
        <w:top w:val="none" w:sz="0" w:space="0" w:color="auto"/>
        <w:left w:val="none" w:sz="0" w:space="0" w:color="auto"/>
        <w:bottom w:val="none" w:sz="0" w:space="0" w:color="auto"/>
        <w:right w:val="none" w:sz="0" w:space="0" w:color="auto"/>
      </w:divBdr>
    </w:div>
    <w:div w:id="1642031034">
      <w:bodyDiv w:val="1"/>
      <w:marLeft w:val="0"/>
      <w:marRight w:val="0"/>
      <w:marTop w:val="0"/>
      <w:marBottom w:val="0"/>
      <w:divBdr>
        <w:top w:val="none" w:sz="0" w:space="0" w:color="auto"/>
        <w:left w:val="none" w:sz="0" w:space="0" w:color="auto"/>
        <w:bottom w:val="none" w:sz="0" w:space="0" w:color="auto"/>
        <w:right w:val="none" w:sz="0" w:space="0" w:color="auto"/>
      </w:divBdr>
    </w:div>
    <w:div w:id="1645967465">
      <w:bodyDiv w:val="1"/>
      <w:marLeft w:val="0"/>
      <w:marRight w:val="0"/>
      <w:marTop w:val="0"/>
      <w:marBottom w:val="0"/>
      <w:divBdr>
        <w:top w:val="none" w:sz="0" w:space="0" w:color="auto"/>
        <w:left w:val="none" w:sz="0" w:space="0" w:color="auto"/>
        <w:bottom w:val="none" w:sz="0" w:space="0" w:color="auto"/>
        <w:right w:val="none" w:sz="0" w:space="0" w:color="auto"/>
      </w:divBdr>
      <w:divsChild>
        <w:div w:id="141195595">
          <w:marLeft w:val="0"/>
          <w:marRight w:val="0"/>
          <w:marTop w:val="0"/>
          <w:marBottom w:val="0"/>
          <w:divBdr>
            <w:top w:val="none" w:sz="0" w:space="0" w:color="auto"/>
            <w:left w:val="none" w:sz="0" w:space="0" w:color="auto"/>
            <w:bottom w:val="none" w:sz="0" w:space="0" w:color="auto"/>
            <w:right w:val="none" w:sz="0" w:space="0" w:color="auto"/>
          </w:divBdr>
        </w:div>
      </w:divsChild>
    </w:div>
    <w:div w:id="1651059741">
      <w:bodyDiv w:val="1"/>
      <w:marLeft w:val="0"/>
      <w:marRight w:val="0"/>
      <w:marTop w:val="0"/>
      <w:marBottom w:val="0"/>
      <w:divBdr>
        <w:top w:val="none" w:sz="0" w:space="0" w:color="auto"/>
        <w:left w:val="none" w:sz="0" w:space="0" w:color="auto"/>
        <w:bottom w:val="none" w:sz="0" w:space="0" w:color="auto"/>
        <w:right w:val="none" w:sz="0" w:space="0" w:color="auto"/>
      </w:divBdr>
    </w:div>
    <w:div w:id="1665159546">
      <w:bodyDiv w:val="1"/>
      <w:marLeft w:val="0"/>
      <w:marRight w:val="0"/>
      <w:marTop w:val="0"/>
      <w:marBottom w:val="0"/>
      <w:divBdr>
        <w:top w:val="none" w:sz="0" w:space="0" w:color="auto"/>
        <w:left w:val="none" w:sz="0" w:space="0" w:color="auto"/>
        <w:bottom w:val="none" w:sz="0" w:space="0" w:color="auto"/>
        <w:right w:val="none" w:sz="0" w:space="0" w:color="auto"/>
      </w:divBdr>
    </w:div>
    <w:div w:id="1676303899">
      <w:bodyDiv w:val="1"/>
      <w:marLeft w:val="0"/>
      <w:marRight w:val="0"/>
      <w:marTop w:val="0"/>
      <w:marBottom w:val="0"/>
      <w:divBdr>
        <w:top w:val="none" w:sz="0" w:space="0" w:color="auto"/>
        <w:left w:val="none" w:sz="0" w:space="0" w:color="auto"/>
        <w:bottom w:val="none" w:sz="0" w:space="0" w:color="auto"/>
        <w:right w:val="none" w:sz="0" w:space="0" w:color="auto"/>
      </w:divBdr>
    </w:div>
    <w:div w:id="1685745693">
      <w:bodyDiv w:val="1"/>
      <w:marLeft w:val="0"/>
      <w:marRight w:val="0"/>
      <w:marTop w:val="0"/>
      <w:marBottom w:val="0"/>
      <w:divBdr>
        <w:top w:val="none" w:sz="0" w:space="0" w:color="auto"/>
        <w:left w:val="none" w:sz="0" w:space="0" w:color="auto"/>
        <w:bottom w:val="none" w:sz="0" w:space="0" w:color="auto"/>
        <w:right w:val="none" w:sz="0" w:space="0" w:color="auto"/>
      </w:divBdr>
    </w:div>
    <w:div w:id="1696693377">
      <w:bodyDiv w:val="1"/>
      <w:marLeft w:val="0"/>
      <w:marRight w:val="0"/>
      <w:marTop w:val="0"/>
      <w:marBottom w:val="0"/>
      <w:divBdr>
        <w:top w:val="none" w:sz="0" w:space="0" w:color="auto"/>
        <w:left w:val="none" w:sz="0" w:space="0" w:color="auto"/>
        <w:bottom w:val="none" w:sz="0" w:space="0" w:color="auto"/>
        <w:right w:val="none" w:sz="0" w:space="0" w:color="auto"/>
      </w:divBdr>
    </w:div>
    <w:div w:id="1702239029">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28722103">
      <w:bodyDiv w:val="1"/>
      <w:marLeft w:val="0"/>
      <w:marRight w:val="0"/>
      <w:marTop w:val="0"/>
      <w:marBottom w:val="0"/>
      <w:divBdr>
        <w:top w:val="none" w:sz="0" w:space="0" w:color="auto"/>
        <w:left w:val="none" w:sz="0" w:space="0" w:color="auto"/>
        <w:bottom w:val="none" w:sz="0" w:space="0" w:color="auto"/>
        <w:right w:val="none" w:sz="0" w:space="0" w:color="auto"/>
      </w:divBdr>
    </w:div>
    <w:div w:id="1728992911">
      <w:bodyDiv w:val="1"/>
      <w:marLeft w:val="0"/>
      <w:marRight w:val="0"/>
      <w:marTop w:val="0"/>
      <w:marBottom w:val="0"/>
      <w:divBdr>
        <w:top w:val="none" w:sz="0" w:space="0" w:color="auto"/>
        <w:left w:val="none" w:sz="0" w:space="0" w:color="auto"/>
        <w:bottom w:val="none" w:sz="0" w:space="0" w:color="auto"/>
        <w:right w:val="none" w:sz="0" w:space="0" w:color="auto"/>
      </w:divBdr>
    </w:div>
    <w:div w:id="1730349420">
      <w:bodyDiv w:val="1"/>
      <w:marLeft w:val="0"/>
      <w:marRight w:val="0"/>
      <w:marTop w:val="0"/>
      <w:marBottom w:val="0"/>
      <w:divBdr>
        <w:top w:val="none" w:sz="0" w:space="0" w:color="auto"/>
        <w:left w:val="none" w:sz="0" w:space="0" w:color="auto"/>
        <w:bottom w:val="none" w:sz="0" w:space="0" w:color="auto"/>
        <w:right w:val="none" w:sz="0" w:space="0" w:color="auto"/>
      </w:divBdr>
    </w:div>
    <w:div w:id="1731154280">
      <w:bodyDiv w:val="1"/>
      <w:marLeft w:val="0"/>
      <w:marRight w:val="0"/>
      <w:marTop w:val="0"/>
      <w:marBottom w:val="0"/>
      <w:divBdr>
        <w:top w:val="none" w:sz="0" w:space="0" w:color="auto"/>
        <w:left w:val="none" w:sz="0" w:space="0" w:color="auto"/>
        <w:bottom w:val="none" w:sz="0" w:space="0" w:color="auto"/>
        <w:right w:val="none" w:sz="0" w:space="0" w:color="auto"/>
      </w:divBdr>
    </w:div>
    <w:div w:id="1731688718">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42412189">
      <w:bodyDiv w:val="1"/>
      <w:marLeft w:val="0"/>
      <w:marRight w:val="0"/>
      <w:marTop w:val="0"/>
      <w:marBottom w:val="0"/>
      <w:divBdr>
        <w:top w:val="none" w:sz="0" w:space="0" w:color="auto"/>
        <w:left w:val="none" w:sz="0" w:space="0" w:color="auto"/>
        <w:bottom w:val="none" w:sz="0" w:space="0" w:color="auto"/>
        <w:right w:val="none" w:sz="0" w:space="0" w:color="auto"/>
      </w:divBdr>
    </w:div>
    <w:div w:id="1748575273">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77559765">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6847457">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23735868">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43474140">
      <w:bodyDiv w:val="1"/>
      <w:marLeft w:val="0"/>
      <w:marRight w:val="0"/>
      <w:marTop w:val="0"/>
      <w:marBottom w:val="0"/>
      <w:divBdr>
        <w:top w:val="none" w:sz="0" w:space="0" w:color="auto"/>
        <w:left w:val="none" w:sz="0" w:space="0" w:color="auto"/>
        <w:bottom w:val="none" w:sz="0" w:space="0" w:color="auto"/>
        <w:right w:val="none" w:sz="0" w:space="0" w:color="auto"/>
      </w:divBdr>
    </w:div>
    <w:div w:id="1846240849">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0119236">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59988692">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0210539">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03658970">
      <w:bodyDiv w:val="1"/>
      <w:marLeft w:val="0"/>
      <w:marRight w:val="0"/>
      <w:marTop w:val="0"/>
      <w:marBottom w:val="0"/>
      <w:divBdr>
        <w:top w:val="none" w:sz="0" w:space="0" w:color="auto"/>
        <w:left w:val="none" w:sz="0" w:space="0" w:color="auto"/>
        <w:bottom w:val="none" w:sz="0" w:space="0" w:color="auto"/>
        <w:right w:val="none" w:sz="0" w:space="0" w:color="auto"/>
      </w:divBdr>
    </w:div>
    <w:div w:id="2008631371">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19574784">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0306008">
      <w:bodyDiv w:val="1"/>
      <w:marLeft w:val="0"/>
      <w:marRight w:val="0"/>
      <w:marTop w:val="0"/>
      <w:marBottom w:val="0"/>
      <w:divBdr>
        <w:top w:val="none" w:sz="0" w:space="0" w:color="auto"/>
        <w:left w:val="none" w:sz="0" w:space="0" w:color="auto"/>
        <w:bottom w:val="none" w:sz="0" w:space="0" w:color="auto"/>
        <w:right w:val="none" w:sz="0" w:space="0" w:color="auto"/>
      </w:divBdr>
    </w:div>
    <w:div w:id="2073696285">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494169">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7021672">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20025759">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1653073">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image" Target="file:////Users/orion/Documents/GitHub/Maturaarbeit/Texte/Bilder/MapMatching.png"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file:////Users/orion/Documents/GitHub/Maturaarbeit/Texte/Bilder/ArduinoVSpi.png" TargetMode="External"/><Relationship Id="rId25" Type="http://schemas.openxmlformats.org/officeDocument/2006/relationships/image" Target="file:////Users/orion/Documents/GitHub/Maturaarbeit/Texte/Bilder/data_area.jp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file:////Users/orion/Documents/GitHub/Maturaarbeit/Texte/Bilder/BME280Connection.png"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file:////Users/orion/Documents/GitHub/Maturaarbeit/Texte/Bilder/BNO055.png" TargetMode="External"/><Relationship Id="rId28"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gif"/><Relationship Id="rId22" Type="http://schemas.openxmlformats.org/officeDocument/2006/relationships/image" Target="file:////Users/orion/Documents/GitHub/Maturaarbeit/Texte/Bilder/GPS_SHIELD.png" TargetMode="External"/><Relationship Id="rId27" Type="http://schemas.openxmlformats.org/officeDocument/2006/relationships/image" Target="file:////Users/orion/Documents/GitHub/Maturaarbeit/Texte/Bilder/Bildschirmfoto%202019-09-23%20um%2010.23.19.png"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RF4587/Maturaarbe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18</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19</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21</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23</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20</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11</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10</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12</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
    <b:Tag>ler10</b:Tag>
    <b:SourceType>InternetSite</b:SourceType>
    <b:Guid>{68F0FFD9-2797-FF4A-9DFC-AACF594F9970}</b:Guid>
    <b:Author>
      <b:Author>
        <b:NameList>
          <b:Person>
            <b:Last>lernhelfer</b:Last>
          </b:Person>
        </b:NameList>
      </b:Author>
    </b:Author>
    <b:Title>Barometer</b:Title>
    <b:URL>https://www.lernhelfer.de/schuelerlexikon/physik/artikel/barometer</b:URL>
    <b:ProductionCompany>lernhelfer</b:ProductionCompany>
    <b:Year>2010</b:Year>
    <b:YearAccessed>2019</b:YearAccessed>
    <b:MonthAccessed>September</b:MonthAccessed>
    <b:DayAccessed>22</b:DayAccessed>
    <b:RefOrder>5</b:RefOrder>
  </b:Source>
  <b:Source>
    <b:Tag>Mat14</b:Tag>
    <b:SourceType>DocumentFromInternetSite</b:SourceType>
    <b:Guid>{A568190A-F0F1-1A4F-A245-994134008BE0}</b:Guid>
    <b:Title>semanticscholar</b:Title>
    <b:Year>2014</b:Year>
    <b:Author>
      <b:Author>
        <b:NameList>
          <b:Person>
            <b:Last>Eliasson</b:Last>
            <b:First>Mattias</b:First>
          </b:Person>
        </b:NameList>
      </b:Author>
    </b:Author>
    <b:URL>https://pdfs.semanticscholar.org/0b93/eb84ff2f48ea8d9e2770e4b45d30609095b1.pdf</b:URL>
    <b:YearAccessed>2019</b:YearAccessed>
    <b:MonthAccessed>September </b:MonthAccessed>
    <b:DayAccessed>23</b:DayAccessed>
    <b:RefOrder>6</b:RefOrder>
  </b:Source>
  <b:Source>
    <b:Tag>Ber17</b:Tag>
    <b:SourceType>InternetSite</b:SourceType>
    <b:Guid>{D3E5797A-3EAB-1E41-9890-414CDB4AA542}</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First>Bergfreund</b:First>
          </b:Person>
        </b:NameList>
      </b:Author>
    </b:Author>
    <b:ProductionCompany>Bergfreund</b:ProductionCompany>
    <b:RefOrder>7</b:RefOrder>
  </b:Source>
  <b:Source>
    <b:Tag>Mic18</b:Tag>
    <b:SourceType>DocumentFromInternetSite</b:SourceType>
    <b:Guid>{29B4FF0E-D4D0-D94D-99B7-ECB47D63C7E1}</b:Guid>
    <b:Author>
      <b:Author>
        <b:NameList>
          <b:Person>
            <b:Last>Michaelsen</b:Last>
            <b:First>Tobias</b:First>
          </b:Person>
        </b:NameList>
      </b:Author>
    </b:Author>
    <b:Title>Lagebestimmung druch Sensorfusion mittels Kalmanfilter </b:Title>
    <b:URL>http://edoc.sub.uni-hamburg.de/haw/volltexte/2018/4392/pdf/Masterarbeit_Tobias_Michaelsen.pdf</b:URL>
    <b:Year>2018</b:Year>
    <b:Month>Juni</b:Month>
    <b:Day>27</b:Day>
    <b:YearAccessed>2019</b:YearAccessed>
    <b:MonthAccessed>Septemeber</b:MonthAccessed>
    <b:DayAccessed>20</b:DayAccessed>
    <b:RefOrder>9</b:RefOrder>
  </b:Source>
  <b:Source>
    <b:Tag>Wik18</b:Tag>
    <b:SourceType>InternetSite</b:SourceType>
    <b:Guid>{C2BFFAC6-A3F4-BC42-B41F-BEE63C82CA97}</b:Guid>
    <b:Title>Inertiale Messeinheit</b:Title>
    <b:URL>https://de.wikipedia.org/wiki/Inertiale_Messeinheit</b:URL>
    <b:Year>2018</b:Year>
    <b:Month>Oktober </b:Month>
    <b:Day>20</b:Day>
    <b:YearAccessed>2019</b:YearAccessed>
    <b:MonthAccessed>September </b:MonthAccessed>
    <b:DayAccessed>24</b:DayAccessed>
    <b:Author>
      <b:Author>
        <b:NameList>
          <b:Person>
            <b:Last>Wikipedia</b:Last>
          </b:Person>
        </b:NameList>
      </b:Author>
    </b:Author>
    <b:ProductionCompany>Wikipedia</b:ProductionCompany>
    <b:RefOrder>8</b:RefOrder>
  </b:Source>
  <b:Source>
    <b:Tag>Bos18</b:Tag>
    <b:SourceType>DocumentFromInternetSite</b:SourceType>
    <b:Guid>{1BE42819-7960-AE4F-8A4E-0E5A253829A6}</b:Guid>
    <b:Author>
      <b:Author>
        <b:NameList>
          <b:Person>
            <b:Last>Bosch</b:Last>
          </b:Person>
        </b:NameList>
      </b:Author>
    </b:Author>
    <b:Title>BME280</b:Title>
    <b:URL>https://ae-bst.resource.bosch.com/media/_tech/media/datasheets/BST-BME280-DS002.pdf</b:URL>
    <b:Year>2018</b:Year>
    <b:Month>September</b:Month>
    <b:YearAccessed>2019</b:YearAccessed>
    <b:MonthAccessed>März</b:MonthAccessed>
    <b:DayAccessed>22</b:DayAccessed>
    <b:RefOrder>13</b:RefOrder>
  </b:Source>
  <b:Source>
    <b:Tag>BRh17</b:Tag>
    <b:SourceType>DocumentFromInternetSite</b:SourceType>
    <b:Guid>{9A787766-2315-3E44-B261-489A7EBEA073}</b:Guid>
    <b:Title>A Kalman Filtering Tutorial For Undergraduate Students</b:Title>
    <b:URL>http://aircconline.com/ijcses/V8N1/8117ijcses01.pdf</b:URL>
    <b:Year>2017</b:Year>
    <b:Month>Februar </b:Month>
    <b:YearAccessed>2019</b:YearAccessed>
    <b:MonthAccessed>Mai</b:MonthAccessed>
    <b:DayAccessed>5</b:DayAccessed>
    <b:Author>
      <b:Author>
        <b:NameList>
          <b:Person>
            <b:Last>B. Rhudy</b:Last>
            <b:First>Matthew</b:First>
          </b:Person>
          <b:Person>
            <b:Last>A. Salguero</b:Last>
            <b:First>Roger</b:First>
          </b:Person>
          <b:Person>
            <b:Last>Holappa</b:Last>
            <b:First>Keaton</b:First>
          </b:Person>
        </b:NameList>
      </b:Author>
    </b:Author>
    <b:RefOrder>22</b:RefOrder>
  </b:Source>
  <b:Source>
    <b:Tag>Lad19</b:Tag>
    <b:SourceType>DocumentFromInternetSite</b:SourceType>
    <b:Guid>{B0B50482-3379-A84D-A2B7-5041E20FAD5A}</b:Guid>
    <b:Author>
      <b:Author>
        <b:NameList>
          <b:Person>
            <b:Last>Ada</b:Last>
            <b:First>Lady</b:First>
          </b:Person>
        </b:NameList>
      </b:Author>
    </b:Author>
    <b:Title>adafruit learning systems</b:Title>
    <b:URL>https://cdn-learn.adafruit.com/downloads/pdf/adafruit-ultimate-gps-logger-shield.pdf</b:URL>
    <b:Year>2019</b:Year>
    <b:Month>Juni</b:Month>
    <b:Day>11</b:Day>
    <b:YearAccessed>2019</b:YearAccessed>
    <b:MonthAccessed>März</b:MonthAccessed>
    <b:DayAccessed>23</b:DayAccessed>
    <b:RefOrder>14</b:RefOrder>
  </b:Source>
  <b:Source>
    <b:Tag>Bos14</b:Tag>
    <b:SourceType>DocumentFromInternetSite</b:SourceType>
    <b:Guid>{F0C87FC1-E877-904D-B32B-DC30B79D34C3}</b:Guid>
    <b:Author>
      <b:Author>
        <b:NameList>
          <b:Person>
            <b:Last>Bosch</b:Last>
          </b:Person>
        </b:NameList>
      </b:Author>
    </b:Author>
    <b:Title>BNO055</b:Title>
    <b:URL>https://cdn-shop.adafruit.com/datasheets/BST_BNO055_DS000_12.pdf</b:URL>
    <b:Year>2014</b:Year>
    <b:Month>November</b:Month>
    <b:YearAccessed>2019</b:YearAccessed>
    <b:MonthAccessed>März</b:MonthAccessed>
    <b:DayAccessed>25</b:DayAccessed>
    <b:RefOrder>15</b:RefOrder>
  </b:Source>
  <b:Source>
    <b:Tag>Kev15</b:Tag>
    <b:SourceType>InternetSite</b:SourceType>
    <b:Guid>{4FA5C63E-C839-1D4D-BE8D-1597BF26E60C}</b:Guid>
    <b:Title>Adafruit BNO055 Absoulte Orientation Sensor</b:Title>
    <b:URL>https://learn.adafruit.com/adafruit-bno055-absolute-orientation-sensor</b:URL>
    <b:Year>2015</b:Year>
    <b:Month>April</b:Month>
    <b:Day>22</b:Day>
    <b:YearAccessed>2019</b:YearAccessed>
    <b:MonthAccessed>Juni</b:MonthAccessed>
    <b:DayAccessed>17</b:DayAccessed>
    <b:Author>
      <b:Author>
        <b:NameList>
          <b:Person>
            <b:Last>Townsend</b:Last>
            <b:First>Kevin</b:First>
          </b:Person>
        </b:NameList>
      </b:Author>
    </b:Author>
    <b:ProductionCompany>Adafruit</b:ProductionCompany>
    <b:RefOrder>16</b:RefOrder>
  </b:Source>
  <b:Source>
    <b:Tag>Gom00</b:Tag>
    <b:SourceType>DocumentFromInternetSite</b:SourceType>
    <b:Guid>{322A21A9-76C4-EB47-AB87-EDF50DF9C04F}</b:Guid>
    <b:Author>
      <b:Author>
        <b:NameList>
          <b:Person>
            <b:Last>Gomez</b:Last>
            <b:First>Martin</b:First>
          </b:Person>
        </b:NameList>
      </b:Author>
    </b:Author>
    <b:Title>Embedded State Machine Implementation</b:Title>
    <b:URL>https://m.eet.com/media/1174905/f-gomez.pdf</b:URL>
    <b:Year>2000</b:Year>
    <b:Month>Dezember</b:Month>
    <b:YearAccessed>2019 </b:YearAccessed>
    <b:MonthAccessed>März</b:MonthAccessed>
    <b:DayAccessed>28</b:DayAccessed>
    <b:RefOrder>17</b:RefOrder>
  </b:Source>
</b:Sources>
</file>

<file path=customXml/itemProps1.xml><?xml version="1.0" encoding="utf-8"?>
<ds:datastoreItem xmlns:ds="http://schemas.openxmlformats.org/officeDocument/2006/customXml" ds:itemID="{6BAB6BF8-21F0-D44D-AEE5-3BD9A0F5D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9534</Words>
  <Characters>60065</Characters>
  <Application>Microsoft Office Word</Application>
  <DocSecurity>0</DocSecurity>
  <Lines>500</Lines>
  <Paragraphs>138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241</cp:revision>
  <cp:lastPrinted>2019-09-04T19:03:00Z</cp:lastPrinted>
  <dcterms:created xsi:type="dcterms:W3CDTF">2019-07-30T08:11:00Z</dcterms:created>
  <dcterms:modified xsi:type="dcterms:W3CDTF">2019-10-02T17:54:00Z</dcterms:modified>
</cp:coreProperties>
</file>