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532E" w14:textId="77777777" w:rsidR="0097771D" w:rsidRDefault="00000000">
      <w:pPr>
        <w:spacing w:after="120"/>
      </w:pPr>
      <w:r>
        <w:rPr>
          <w:noProof/>
        </w:rPr>
        <w:drawing>
          <wp:inline distT="0" distB="0" distL="0" distR="0" wp14:anchorId="47BA3AC8" wp14:editId="2B33AE8C">
            <wp:extent cx="157353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76797" cy="935388"/>
                    </a:xfrm>
                    <a:prstGeom prst="rect">
                      <a:avLst/>
                    </a:prstGeom>
                  </pic:spPr>
                </pic:pic>
              </a:graphicData>
            </a:graphic>
          </wp:inline>
        </w:drawing>
      </w:r>
      <w:r>
        <w:t xml:space="preserve">   </w:t>
      </w:r>
    </w:p>
    <w:p w14:paraId="438EE388" w14:textId="0F18789D" w:rsidR="00252439" w:rsidRPr="0097771D" w:rsidRDefault="0097771D" w:rsidP="0097771D">
      <w:pPr>
        <w:spacing w:before="2160" w:after="240"/>
        <w:jc w:val="center"/>
        <w:rPr>
          <w:b/>
          <w:bCs/>
          <w:sz w:val="72"/>
          <w:szCs w:val="72"/>
        </w:rPr>
      </w:pPr>
      <w:r w:rsidRPr="0097771D">
        <w:rPr>
          <w:b/>
          <w:bCs/>
          <w:sz w:val="72"/>
          <w:szCs w:val="72"/>
        </w:rPr>
        <w:t>Ballistics and Scoring</w:t>
      </w:r>
      <w:r w:rsidRPr="0097771D">
        <w:rPr>
          <w:b/>
          <w:bCs/>
          <w:sz w:val="72"/>
          <w:szCs w:val="72"/>
        </w:rPr>
        <w:t xml:space="preserve"> (</w:t>
      </w:r>
      <w:r w:rsidR="00000000" w:rsidRPr="0097771D">
        <w:rPr>
          <w:b/>
          <w:bCs/>
          <w:sz w:val="72"/>
          <w:szCs w:val="72"/>
        </w:rPr>
        <w:t>BAS</w:t>
      </w:r>
      <w:r w:rsidRPr="0097771D">
        <w:rPr>
          <w:b/>
          <w:bCs/>
          <w:sz w:val="72"/>
          <w:szCs w:val="72"/>
        </w:rPr>
        <w:t>)</w:t>
      </w:r>
    </w:p>
    <w:p w14:paraId="4A223306" w14:textId="77777777" w:rsidR="00252439" w:rsidRPr="0097771D" w:rsidRDefault="00000000" w:rsidP="0097771D">
      <w:pPr>
        <w:spacing w:before="1200" w:after="240"/>
        <w:jc w:val="center"/>
        <w:rPr>
          <w:i/>
          <w:iCs/>
          <w:sz w:val="44"/>
          <w:szCs w:val="44"/>
        </w:rPr>
      </w:pPr>
      <w:r w:rsidRPr="0097771D">
        <w:rPr>
          <w:i/>
          <w:iCs/>
          <w:sz w:val="56"/>
          <w:szCs w:val="56"/>
        </w:rPr>
        <w:t>User Guide</w:t>
      </w:r>
    </w:p>
    <w:p w14:paraId="1D0C54CF" w14:textId="77777777" w:rsidR="00252439" w:rsidRDefault="00000000" w:rsidP="0097771D">
      <w:pPr>
        <w:spacing w:before="1800"/>
        <w:jc w:val="center"/>
      </w:pPr>
      <w:r>
        <w:rPr>
          <w:b/>
          <w:bCs/>
          <w:sz w:val="24"/>
          <w:szCs w:val="24"/>
        </w:rPr>
        <w:t>Version 1.43.2 (build 81) · August 2026</w:t>
      </w:r>
    </w:p>
    <w:p w14:paraId="7D1E44B0" w14:textId="77777777" w:rsidR="00252439" w:rsidRDefault="00000000" w:rsidP="0097771D">
      <w:pPr>
        <w:spacing w:before="240"/>
        <w:jc w:val="center"/>
      </w:pPr>
      <w:r>
        <w:rPr>
          <w:sz w:val="22"/>
          <w:szCs w:val="22"/>
        </w:rPr>
        <w:t>For Android 8.0 and later</w:t>
      </w:r>
    </w:p>
    <w:p w14:paraId="0D3E1CAF" w14:textId="77777777" w:rsidR="00252439" w:rsidRDefault="00000000" w:rsidP="0097771D">
      <w:pPr>
        <w:spacing w:before="4680"/>
        <w:jc w:val="center"/>
      </w:pPr>
      <w:r>
        <w:rPr>
          <w:i/>
          <w:iCs/>
          <w:sz w:val="22"/>
          <w:szCs w:val="22"/>
        </w:rPr>
        <w:t>developed by Dr Artur Krukowski</w:t>
      </w:r>
    </w:p>
    <w:p w14:paraId="22DF2C15" w14:textId="77777777" w:rsidR="00252439" w:rsidRDefault="00000000">
      <w:r>
        <w:br w:type="page"/>
      </w:r>
    </w:p>
    <w:p w14:paraId="66AAF88B" w14:textId="77777777" w:rsidR="00252439" w:rsidRDefault="00000000">
      <w:pPr>
        <w:pStyle w:val="Heading1"/>
      </w:pPr>
      <w:bookmarkStart w:id="0" w:name="_Toc237944540"/>
      <w:r>
        <w:lastRenderedPageBreak/>
        <w:t>Contents</w:t>
      </w:r>
      <w:bookmarkEnd w:id="0"/>
    </w:p>
    <w:sdt>
      <w:sdtPr>
        <w:alias w:val="Contents"/>
        <w:id w:val="-598101797"/>
      </w:sdtPr>
      <w:sdtContent>
        <w:p w14:paraId="480DE14F" w14:textId="77777777" w:rsidR="0097771D" w:rsidRDefault="00000000">
          <w:pPr>
            <w:pStyle w:val="TOC1"/>
            <w:tabs>
              <w:tab w:val="right" w:leader="dot" w:pos="9736"/>
            </w:tabs>
            <w:rPr>
              <w:noProof/>
            </w:rPr>
          </w:pPr>
          <w:r>
            <w:fldChar w:fldCharType="begin"/>
          </w:r>
          <w:r>
            <w:instrText>TOC \h \o "1-2"</w:instrText>
          </w:r>
          <w:r>
            <w:fldChar w:fldCharType="separate"/>
          </w:r>
          <w:hyperlink w:anchor="_Toc237944540" w:history="1">
            <w:r w:rsidR="0097771D" w:rsidRPr="0070795B">
              <w:rPr>
                <w:rStyle w:val="Hyperlink"/>
                <w:noProof/>
              </w:rPr>
              <w:t>Contents</w:t>
            </w:r>
            <w:r w:rsidR="0097771D">
              <w:rPr>
                <w:noProof/>
              </w:rPr>
              <w:tab/>
            </w:r>
            <w:r w:rsidR="0097771D">
              <w:rPr>
                <w:noProof/>
              </w:rPr>
              <w:fldChar w:fldCharType="begin"/>
            </w:r>
            <w:r w:rsidR="0097771D">
              <w:rPr>
                <w:noProof/>
              </w:rPr>
              <w:instrText xml:space="preserve"> PAGEREF _Toc237944540 \h </w:instrText>
            </w:r>
            <w:r w:rsidR="0097771D">
              <w:rPr>
                <w:noProof/>
              </w:rPr>
            </w:r>
            <w:r w:rsidR="0097771D">
              <w:rPr>
                <w:noProof/>
              </w:rPr>
              <w:fldChar w:fldCharType="separate"/>
            </w:r>
            <w:r w:rsidR="0097771D">
              <w:rPr>
                <w:noProof/>
              </w:rPr>
              <w:t>2</w:t>
            </w:r>
            <w:r w:rsidR="0097771D">
              <w:rPr>
                <w:noProof/>
              </w:rPr>
              <w:fldChar w:fldCharType="end"/>
            </w:r>
          </w:hyperlink>
        </w:p>
        <w:p w14:paraId="5789745B" w14:textId="77777777" w:rsidR="0097771D" w:rsidRDefault="0097771D">
          <w:pPr>
            <w:pStyle w:val="TOC1"/>
            <w:tabs>
              <w:tab w:val="right" w:leader="dot" w:pos="9736"/>
            </w:tabs>
            <w:rPr>
              <w:noProof/>
            </w:rPr>
          </w:pPr>
          <w:hyperlink w:anchor="_Toc237944541" w:history="1">
            <w:r w:rsidRPr="0070795B">
              <w:rPr>
                <w:rStyle w:val="Hyperlink"/>
                <w:noProof/>
              </w:rPr>
              <w:t>Safety first</w:t>
            </w:r>
            <w:r>
              <w:rPr>
                <w:noProof/>
              </w:rPr>
              <w:tab/>
            </w:r>
            <w:r>
              <w:rPr>
                <w:noProof/>
              </w:rPr>
              <w:fldChar w:fldCharType="begin"/>
            </w:r>
            <w:r>
              <w:rPr>
                <w:noProof/>
              </w:rPr>
              <w:instrText xml:space="preserve"> PAGEREF _Toc237944541 \h </w:instrText>
            </w:r>
            <w:r>
              <w:rPr>
                <w:noProof/>
              </w:rPr>
            </w:r>
            <w:r>
              <w:rPr>
                <w:noProof/>
              </w:rPr>
              <w:fldChar w:fldCharType="separate"/>
            </w:r>
            <w:r>
              <w:rPr>
                <w:noProof/>
              </w:rPr>
              <w:t>3</w:t>
            </w:r>
            <w:r>
              <w:rPr>
                <w:noProof/>
              </w:rPr>
              <w:fldChar w:fldCharType="end"/>
            </w:r>
          </w:hyperlink>
        </w:p>
        <w:p w14:paraId="4F41AD09" w14:textId="77777777" w:rsidR="0097771D" w:rsidRDefault="0097771D">
          <w:pPr>
            <w:pStyle w:val="TOC1"/>
            <w:tabs>
              <w:tab w:val="right" w:leader="dot" w:pos="9736"/>
            </w:tabs>
            <w:rPr>
              <w:noProof/>
            </w:rPr>
          </w:pPr>
          <w:hyperlink w:anchor="_Toc237944542" w:history="1">
            <w:r w:rsidRPr="0070795B">
              <w:rPr>
                <w:rStyle w:val="Hyperlink"/>
                <w:noProof/>
              </w:rPr>
              <w:t>1. What BAS does</w:t>
            </w:r>
            <w:r>
              <w:rPr>
                <w:noProof/>
              </w:rPr>
              <w:tab/>
            </w:r>
            <w:r>
              <w:rPr>
                <w:noProof/>
              </w:rPr>
              <w:fldChar w:fldCharType="begin"/>
            </w:r>
            <w:r>
              <w:rPr>
                <w:noProof/>
              </w:rPr>
              <w:instrText xml:space="preserve"> PAGEREF _Toc237944542 \h </w:instrText>
            </w:r>
            <w:r>
              <w:rPr>
                <w:noProof/>
              </w:rPr>
            </w:r>
            <w:r>
              <w:rPr>
                <w:noProof/>
              </w:rPr>
              <w:fldChar w:fldCharType="separate"/>
            </w:r>
            <w:r>
              <w:rPr>
                <w:noProof/>
              </w:rPr>
              <w:t>3</w:t>
            </w:r>
            <w:r>
              <w:rPr>
                <w:noProof/>
              </w:rPr>
              <w:fldChar w:fldCharType="end"/>
            </w:r>
          </w:hyperlink>
        </w:p>
        <w:p w14:paraId="25981447" w14:textId="77777777" w:rsidR="0097771D" w:rsidRDefault="0097771D">
          <w:pPr>
            <w:pStyle w:val="TOC2"/>
            <w:tabs>
              <w:tab w:val="right" w:leader="dot" w:pos="9736"/>
            </w:tabs>
            <w:rPr>
              <w:noProof/>
            </w:rPr>
          </w:pPr>
          <w:hyperlink w:anchor="_Toc237944543" w:history="1">
            <w:r w:rsidRPr="0070795B">
              <w:rPr>
                <w:rStyle w:val="Hyperlink"/>
                <w:noProof/>
              </w:rPr>
              <w:t>1.1 How the wind is measured</w:t>
            </w:r>
            <w:r>
              <w:rPr>
                <w:noProof/>
              </w:rPr>
              <w:tab/>
            </w:r>
            <w:r>
              <w:rPr>
                <w:noProof/>
              </w:rPr>
              <w:fldChar w:fldCharType="begin"/>
            </w:r>
            <w:r>
              <w:rPr>
                <w:noProof/>
              </w:rPr>
              <w:instrText xml:space="preserve"> PAGEREF _Toc237944543 \h </w:instrText>
            </w:r>
            <w:r>
              <w:rPr>
                <w:noProof/>
              </w:rPr>
            </w:r>
            <w:r>
              <w:rPr>
                <w:noProof/>
              </w:rPr>
              <w:fldChar w:fldCharType="separate"/>
            </w:r>
            <w:r>
              <w:rPr>
                <w:noProof/>
              </w:rPr>
              <w:t>3</w:t>
            </w:r>
            <w:r>
              <w:rPr>
                <w:noProof/>
              </w:rPr>
              <w:fldChar w:fldCharType="end"/>
            </w:r>
          </w:hyperlink>
        </w:p>
        <w:p w14:paraId="564EB1BF" w14:textId="77777777" w:rsidR="0097771D" w:rsidRDefault="0097771D">
          <w:pPr>
            <w:pStyle w:val="TOC2"/>
            <w:tabs>
              <w:tab w:val="right" w:leader="dot" w:pos="9736"/>
            </w:tabs>
            <w:rPr>
              <w:noProof/>
            </w:rPr>
          </w:pPr>
          <w:hyperlink w:anchor="_Toc237944544" w:history="1">
            <w:r w:rsidRPr="0070795B">
              <w:rPr>
                <w:rStyle w:val="Hyperlink"/>
                <w:noProof/>
              </w:rPr>
              <w:t>1.2 Disciplines covered</w:t>
            </w:r>
            <w:r>
              <w:rPr>
                <w:noProof/>
              </w:rPr>
              <w:tab/>
            </w:r>
            <w:r>
              <w:rPr>
                <w:noProof/>
              </w:rPr>
              <w:fldChar w:fldCharType="begin"/>
            </w:r>
            <w:r>
              <w:rPr>
                <w:noProof/>
              </w:rPr>
              <w:instrText xml:space="preserve"> PAGEREF _Toc237944544 \h </w:instrText>
            </w:r>
            <w:r>
              <w:rPr>
                <w:noProof/>
              </w:rPr>
            </w:r>
            <w:r>
              <w:rPr>
                <w:noProof/>
              </w:rPr>
              <w:fldChar w:fldCharType="separate"/>
            </w:r>
            <w:r>
              <w:rPr>
                <w:noProof/>
              </w:rPr>
              <w:t>3</w:t>
            </w:r>
            <w:r>
              <w:rPr>
                <w:noProof/>
              </w:rPr>
              <w:fldChar w:fldCharType="end"/>
            </w:r>
          </w:hyperlink>
        </w:p>
        <w:p w14:paraId="2405D0F1" w14:textId="77777777" w:rsidR="0097771D" w:rsidRDefault="0097771D">
          <w:pPr>
            <w:pStyle w:val="TOC1"/>
            <w:tabs>
              <w:tab w:val="right" w:leader="dot" w:pos="9736"/>
            </w:tabs>
            <w:rPr>
              <w:noProof/>
            </w:rPr>
          </w:pPr>
          <w:hyperlink w:anchor="_Toc237944545" w:history="1">
            <w:r w:rsidRPr="0070795B">
              <w:rPr>
                <w:rStyle w:val="Hyperlink"/>
                <w:noProof/>
              </w:rPr>
              <w:t>2. What you need</w:t>
            </w:r>
            <w:r>
              <w:rPr>
                <w:noProof/>
              </w:rPr>
              <w:tab/>
            </w:r>
            <w:r>
              <w:rPr>
                <w:noProof/>
              </w:rPr>
              <w:fldChar w:fldCharType="begin"/>
            </w:r>
            <w:r>
              <w:rPr>
                <w:noProof/>
              </w:rPr>
              <w:instrText xml:space="preserve"> PAGEREF _Toc237944545 \h </w:instrText>
            </w:r>
            <w:r>
              <w:rPr>
                <w:noProof/>
              </w:rPr>
            </w:r>
            <w:r>
              <w:rPr>
                <w:noProof/>
              </w:rPr>
              <w:fldChar w:fldCharType="separate"/>
            </w:r>
            <w:r>
              <w:rPr>
                <w:noProof/>
              </w:rPr>
              <w:t>4</w:t>
            </w:r>
            <w:r>
              <w:rPr>
                <w:noProof/>
              </w:rPr>
              <w:fldChar w:fldCharType="end"/>
            </w:r>
          </w:hyperlink>
        </w:p>
        <w:p w14:paraId="0E2D7E40" w14:textId="77777777" w:rsidR="0097771D" w:rsidRDefault="0097771D">
          <w:pPr>
            <w:pStyle w:val="TOC1"/>
            <w:tabs>
              <w:tab w:val="right" w:leader="dot" w:pos="9736"/>
            </w:tabs>
            <w:rPr>
              <w:noProof/>
            </w:rPr>
          </w:pPr>
          <w:hyperlink w:anchor="_Toc237944546" w:history="1">
            <w:r w:rsidRPr="0070795B">
              <w:rPr>
                <w:rStyle w:val="Hyperlink"/>
                <w:noProof/>
              </w:rPr>
              <w:t>3. The screens</w:t>
            </w:r>
            <w:r>
              <w:rPr>
                <w:noProof/>
              </w:rPr>
              <w:tab/>
            </w:r>
            <w:r>
              <w:rPr>
                <w:noProof/>
              </w:rPr>
              <w:fldChar w:fldCharType="begin"/>
            </w:r>
            <w:r>
              <w:rPr>
                <w:noProof/>
              </w:rPr>
              <w:instrText xml:space="preserve"> PAGEREF _Toc237944546 \h </w:instrText>
            </w:r>
            <w:r>
              <w:rPr>
                <w:noProof/>
              </w:rPr>
            </w:r>
            <w:r>
              <w:rPr>
                <w:noProof/>
              </w:rPr>
              <w:fldChar w:fldCharType="separate"/>
            </w:r>
            <w:r>
              <w:rPr>
                <w:noProof/>
              </w:rPr>
              <w:t>4</w:t>
            </w:r>
            <w:r>
              <w:rPr>
                <w:noProof/>
              </w:rPr>
              <w:fldChar w:fldCharType="end"/>
            </w:r>
          </w:hyperlink>
        </w:p>
        <w:p w14:paraId="025128C8" w14:textId="77777777" w:rsidR="0097771D" w:rsidRDefault="0097771D">
          <w:pPr>
            <w:pStyle w:val="TOC1"/>
            <w:tabs>
              <w:tab w:val="right" w:leader="dot" w:pos="9736"/>
            </w:tabs>
            <w:rPr>
              <w:noProof/>
            </w:rPr>
          </w:pPr>
          <w:hyperlink w:anchor="_Toc237944547" w:history="1">
            <w:r w:rsidRPr="0070795B">
              <w:rPr>
                <w:rStyle w:val="Hyperlink"/>
                <w:noProof/>
              </w:rPr>
              <w:t>4. Setting up your equipment</w:t>
            </w:r>
            <w:r>
              <w:rPr>
                <w:noProof/>
              </w:rPr>
              <w:tab/>
            </w:r>
            <w:r>
              <w:rPr>
                <w:noProof/>
              </w:rPr>
              <w:fldChar w:fldCharType="begin"/>
            </w:r>
            <w:r>
              <w:rPr>
                <w:noProof/>
              </w:rPr>
              <w:instrText xml:space="preserve"> PAGEREF _Toc237944547 \h </w:instrText>
            </w:r>
            <w:r>
              <w:rPr>
                <w:noProof/>
              </w:rPr>
            </w:r>
            <w:r>
              <w:rPr>
                <w:noProof/>
              </w:rPr>
              <w:fldChar w:fldCharType="separate"/>
            </w:r>
            <w:r>
              <w:rPr>
                <w:noProof/>
              </w:rPr>
              <w:t>4</w:t>
            </w:r>
            <w:r>
              <w:rPr>
                <w:noProof/>
              </w:rPr>
              <w:fldChar w:fldCharType="end"/>
            </w:r>
          </w:hyperlink>
        </w:p>
        <w:p w14:paraId="7E9637BA" w14:textId="77777777" w:rsidR="0097771D" w:rsidRDefault="0097771D">
          <w:pPr>
            <w:pStyle w:val="TOC2"/>
            <w:tabs>
              <w:tab w:val="right" w:leader="dot" w:pos="9736"/>
            </w:tabs>
            <w:rPr>
              <w:noProof/>
            </w:rPr>
          </w:pPr>
          <w:hyperlink w:anchor="_Toc237944548" w:history="1">
            <w:r w:rsidRPr="0070795B">
              <w:rPr>
                <w:rStyle w:val="Hyperlink"/>
                <w:noProof/>
              </w:rPr>
              <w:t>4.1 Profile sets — the quick way</w:t>
            </w:r>
            <w:r>
              <w:rPr>
                <w:noProof/>
              </w:rPr>
              <w:tab/>
            </w:r>
            <w:r>
              <w:rPr>
                <w:noProof/>
              </w:rPr>
              <w:fldChar w:fldCharType="begin"/>
            </w:r>
            <w:r>
              <w:rPr>
                <w:noProof/>
              </w:rPr>
              <w:instrText xml:space="preserve"> PAGEREF _Toc237944548 \h </w:instrText>
            </w:r>
            <w:r>
              <w:rPr>
                <w:noProof/>
              </w:rPr>
            </w:r>
            <w:r>
              <w:rPr>
                <w:noProof/>
              </w:rPr>
              <w:fldChar w:fldCharType="separate"/>
            </w:r>
            <w:r>
              <w:rPr>
                <w:noProof/>
              </w:rPr>
              <w:t>4</w:t>
            </w:r>
            <w:r>
              <w:rPr>
                <w:noProof/>
              </w:rPr>
              <w:fldChar w:fldCharType="end"/>
            </w:r>
          </w:hyperlink>
        </w:p>
        <w:p w14:paraId="63E4C7D1" w14:textId="77777777" w:rsidR="0097771D" w:rsidRDefault="0097771D">
          <w:pPr>
            <w:pStyle w:val="TOC2"/>
            <w:tabs>
              <w:tab w:val="right" w:leader="dot" w:pos="9736"/>
            </w:tabs>
            <w:rPr>
              <w:noProof/>
            </w:rPr>
          </w:pPr>
          <w:hyperlink w:anchor="_Toc237944549" w:history="1">
            <w:r w:rsidRPr="0070795B">
              <w:rPr>
                <w:rStyle w:val="Hyperlink"/>
                <w:noProof/>
              </w:rPr>
              <w:t>4.2 The load</w:t>
            </w:r>
            <w:r>
              <w:rPr>
                <w:noProof/>
              </w:rPr>
              <w:tab/>
            </w:r>
            <w:r>
              <w:rPr>
                <w:noProof/>
              </w:rPr>
              <w:fldChar w:fldCharType="begin"/>
            </w:r>
            <w:r>
              <w:rPr>
                <w:noProof/>
              </w:rPr>
              <w:instrText xml:space="preserve"> PAGEREF _Toc237944549 \h </w:instrText>
            </w:r>
            <w:r>
              <w:rPr>
                <w:noProof/>
              </w:rPr>
            </w:r>
            <w:r>
              <w:rPr>
                <w:noProof/>
              </w:rPr>
              <w:fldChar w:fldCharType="separate"/>
            </w:r>
            <w:r>
              <w:rPr>
                <w:noProof/>
              </w:rPr>
              <w:t>4</w:t>
            </w:r>
            <w:r>
              <w:rPr>
                <w:noProof/>
              </w:rPr>
              <w:fldChar w:fldCharType="end"/>
            </w:r>
          </w:hyperlink>
        </w:p>
        <w:p w14:paraId="5AD28766" w14:textId="77777777" w:rsidR="0097771D" w:rsidRDefault="0097771D">
          <w:pPr>
            <w:pStyle w:val="TOC2"/>
            <w:tabs>
              <w:tab w:val="right" w:leader="dot" w:pos="9736"/>
            </w:tabs>
            <w:rPr>
              <w:noProof/>
            </w:rPr>
          </w:pPr>
          <w:hyperlink w:anchor="_Toc237944550" w:history="1">
            <w:r w:rsidRPr="0070795B">
              <w:rPr>
                <w:rStyle w:val="Hyperlink"/>
                <w:noProof/>
              </w:rPr>
              <w:t>4.3 The firearm</w:t>
            </w:r>
            <w:r>
              <w:rPr>
                <w:noProof/>
              </w:rPr>
              <w:tab/>
            </w:r>
            <w:r>
              <w:rPr>
                <w:noProof/>
              </w:rPr>
              <w:fldChar w:fldCharType="begin"/>
            </w:r>
            <w:r>
              <w:rPr>
                <w:noProof/>
              </w:rPr>
              <w:instrText xml:space="preserve"> PAGEREF _Toc237944550 \h </w:instrText>
            </w:r>
            <w:r>
              <w:rPr>
                <w:noProof/>
              </w:rPr>
            </w:r>
            <w:r>
              <w:rPr>
                <w:noProof/>
              </w:rPr>
              <w:fldChar w:fldCharType="separate"/>
            </w:r>
            <w:r>
              <w:rPr>
                <w:noProof/>
              </w:rPr>
              <w:t>5</w:t>
            </w:r>
            <w:r>
              <w:rPr>
                <w:noProof/>
              </w:rPr>
              <w:fldChar w:fldCharType="end"/>
            </w:r>
          </w:hyperlink>
        </w:p>
        <w:p w14:paraId="59A1322A" w14:textId="77777777" w:rsidR="0097771D" w:rsidRDefault="0097771D">
          <w:pPr>
            <w:pStyle w:val="TOC2"/>
            <w:tabs>
              <w:tab w:val="right" w:leader="dot" w:pos="9736"/>
            </w:tabs>
            <w:rPr>
              <w:noProof/>
            </w:rPr>
          </w:pPr>
          <w:hyperlink w:anchor="_Toc237944551" w:history="1">
            <w:r w:rsidRPr="0070795B">
              <w:rPr>
                <w:rStyle w:val="Hyperlink"/>
                <w:noProof/>
              </w:rPr>
              <w:t>4.4 The sight</w:t>
            </w:r>
            <w:r>
              <w:rPr>
                <w:noProof/>
              </w:rPr>
              <w:tab/>
            </w:r>
            <w:r>
              <w:rPr>
                <w:noProof/>
              </w:rPr>
              <w:fldChar w:fldCharType="begin"/>
            </w:r>
            <w:r>
              <w:rPr>
                <w:noProof/>
              </w:rPr>
              <w:instrText xml:space="preserve"> PAGEREF _Toc237944551 \h </w:instrText>
            </w:r>
            <w:r>
              <w:rPr>
                <w:noProof/>
              </w:rPr>
            </w:r>
            <w:r>
              <w:rPr>
                <w:noProof/>
              </w:rPr>
              <w:fldChar w:fldCharType="separate"/>
            </w:r>
            <w:r>
              <w:rPr>
                <w:noProof/>
              </w:rPr>
              <w:t>5</w:t>
            </w:r>
            <w:r>
              <w:rPr>
                <w:noProof/>
              </w:rPr>
              <w:fldChar w:fldCharType="end"/>
            </w:r>
          </w:hyperlink>
        </w:p>
        <w:p w14:paraId="180E547F" w14:textId="77777777" w:rsidR="0097771D" w:rsidRDefault="0097771D">
          <w:pPr>
            <w:pStyle w:val="TOC1"/>
            <w:tabs>
              <w:tab w:val="right" w:leader="dot" w:pos="9736"/>
            </w:tabs>
            <w:rPr>
              <w:noProof/>
            </w:rPr>
          </w:pPr>
          <w:hyperlink w:anchor="_Toc237944552" w:history="1">
            <w:r w:rsidRPr="0070795B">
              <w:rPr>
                <w:rStyle w:val="Hyperlink"/>
                <w:noProof/>
              </w:rPr>
              <w:t>5. Ballistics — measuring the wind and dialling on</w:t>
            </w:r>
            <w:r>
              <w:rPr>
                <w:noProof/>
              </w:rPr>
              <w:tab/>
            </w:r>
            <w:r>
              <w:rPr>
                <w:noProof/>
              </w:rPr>
              <w:fldChar w:fldCharType="begin"/>
            </w:r>
            <w:r>
              <w:rPr>
                <w:noProof/>
              </w:rPr>
              <w:instrText xml:space="preserve"> PAGEREF _Toc237944552 \h </w:instrText>
            </w:r>
            <w:r>
              <w:rPr>
                <w:noProof/>
              </w:rPr>
            </w:r>
            <w:r>
              <w:rPr>
                <w:noProof/>
              </w:rPr>
              <w:fldChar w:fldCharType="separate"/>
            </w:r>
            <w:r>
              <w:rPr>
                <w:noProof/>
              </w:rPr>
              <w:t>5</w:t>
            </w:r>
            <w:r>
              <w:rPr>
                <w:noProof/>
              </w:rPr>
              <w:fldChar w:fldCharType="end"/>
            </w:r>
          </w:hyperlink>
        </w:p>
        <w:p w14:paraId="78CC3A70" w14:textId="77777777" w:rsidR="0097771D" w:rsidRDefault="0097771D">
          <w:pPr>
            <w:pStyle w:val="TOC2"/>
            <w:tabs>
              <w:tab w:val="right" w:leader="dot" w:pos="9736"/>
            </w:tabs>
            <w:rPr>
              <w:noProof/>
            </w:rPr>
          </w:pPr>
          <w:hyperlink w:anchor="_Toc237944553" w:history="1">
            <w:r w:rsidRPr="0070795B">
              <w:rPr>
                <w:rStyle w:val="Hyperlink"/>
                <w:noProof/>
              </w:rPr>
              <w:t>5.1 Recording a shot</w:t>
            </w:r>
            <w:r>
              <w:rPr>
                <w:noProof/>
              </w:rPr>
              <w:tab/>
            </w:r>
            <w:r>
              <w:rPr>
                <w:noProof/>
              </w:rPr>
              <w:fldChar w:fldCharType="begin"/>
            </w:r>
            <w:r>
              <w:rPr>
                <w:noProof/>
              </w:rPr>
              <w:instrText xml:space="preserve"> PAGEREF _Toc237944553 \h </w:instrText>
            </w:r>
            <w:r>
              <w:rPr>
                <w:noProof/>
              </w:rPr>
            </w:r>
            <w:r>
              <w:rPr>
                <w:noProof/>
              </w:rPr>
              <w:fldChar w:fldCharType="separate"/>
            </w:r>
            <w:r>
              <w:rPr>
                <w:noProof/>
              </w:rPr>
              <w:t>5</w:t>
            </w:r>
            <w:r>
              <w:rPr>
                <w:noProof/>
              </w:rPr>
              <w:fldChar w:fldCharType="end"/>
            </w:r>
          </w:hyperlink>
        </w:p>
        <w:p w14:paraId="4DEAE4A1" w14:textId="77777777" w:rsidR="0097771D" w:rsidRDefault="0097771D">
          <w:pPr>
            <w:pStyle w:val="TOC2"/>
            <w:tabs>
              <w:tab w:val="right" w:leader="dot" w:pos="9736"/>
            </w:tabs>
            <w:rPr>
              <w:noProof/>
            </w:rPr>
          </w:pPr>
          <w:hyperlink w:anchor="_Toc237944554" w:history="1">
            <w:r w:rsidRPr="0070795B">
              <w:rPr>
                <w:rStyle w:val="Hyperlink"/>
                <w:noProof/>
              </w:rPr>
              <w:t>5.2 Reading the result</w:t>
            </w:r>
            <w:r>
              <w:rPr>
                <w:noProof/>
              </w:rPr>
              <w:tab/>
            </w:r>
            <w:r>
              <w:rPr>
                <w:noProof/>
              </w:rPr>
              <w:fldChar w:fldCharType="begin"/>
            </w:r>
            <w:r>
              <w:rPr>
                <w:noProof/>
              </w:rPr>
              <w:instrText xml:space="preserve"> PAGEREF _Toc237944554 \h </w:instrText>
            </w:r>
            <w:r>
              <w:rPr>
                <w:noProof/>
              </w:rPr>
            </w:r>
            <w:r>
              <w:rPr>
                <w:noProof/>
              </w:rPr>
              <w:fldChar w:fldCharType="separate"/>
            </w:r>
            <w:r>
              <w:rPr>
                <w:noProof/>
              </w:rPr>
              <w:t>5</w:t>
            </w:r>
            <w:r>
              <w:rPr>
                <w:noProof/>
              </w:rPr>
              <w:fldChar w:fldCharType="end"/>
            </w:r>
          </w:hyperlink>
        </w:p>
        <w:p w14:paraId="4751DDC3" w14:textId="77777777" w:rsidR="0097771D" w:rsidRDefault="0097771D">
          <w:pPr>
            <w:pStyle w:val="TOC2"/>
            <w:tabs>
              <w:tab w:val="right" w:leader="dot" w:pos="9736"/>
            </w:tabs>
            <w:rPr>
              <w:noProof/>
            </w:rPr>
          </w:pPr>
          <w:hyperlink w:anchor="_Toc237944555" w:history="1">
            <w:r w:rsidRPr="0070795B">
              <w:rPr>
                <w:rStyle w:val="Hyperlink"/>
                <w:noProof/>
              </w:rPr>
              <w:t>5.3 The chart</w:t>
            </w:r>
            <w:r>
              <w:rPr>
                <w:noProof/>
              </w:rPr>
              <w:tab/>
            </w:r>
            <w:r>
              <w:rPr>
                <w:noProof/>
              </w:rPr>
              <w:fldChar w:fldCharType="begin"/>
            </w:r>
            <w:r>
              <w:rPr>
                <w:noProof/>
              </w:rPr>
              <w:instrText xml:space="preserve"> PAGEREF _Toc237944555 \h </w:instrText>
            </w:r>
            <w:r>
              <w:rPr>
                <w:noProof/>
              </w:rPr>
            </w:r>
            <w:r>
              <w:rPr>
                <w:noProof/>
              </w:rPr>
              <w:fldChar w:fldCharType="separate"/>
            </w:r>
            <w:r>
              <w:rPr>
                <w:noProof/>
              </w:rPr>
              <w:t>5</w:t>
            </w:r>
            <w:r>
              <w:rPr>
                <w:noProof/>
              </w:rPr>
              <w:fldChar w:fldCharType="end"/>
            </w:r>
          </w:hyperlink>
        </w:p>
        <w:p w14:paraId="2AB5638C" w14:textId="77777777" w:rsidR="0097771D" w:rsidRDefault="0097771D">
          <w:pPr>
            <w:pStyle w:val="TOC2"/>
            <w:tabs>
              <w:tab w:val="right" w:leader="dot" w:pos="9736"/>
            </w:tabs>
            <w:rPr>
              <w:noProof/>
            </w:rPr>
          </w:pPr>
          <w:hyperlink w:anchor="_Toc237944556" w:history="1">
            <w:r w:rsidRPr="0070795B">
              <w:rPr>
                <w:rStyle w:val="Hyperlink"/>
                <w:noProof/>
              </w:rPr>
              <w:t>5.4 Calibrating for your rifle</w:t>
            </w:r>
            <w:r>
              <w:rPr>
                <w:noProof/>
              </w:rPr>
              <w:tab/>
            </w:r>
            <w:r>
              <w:rPr>
                <w:noProof/>
              </w:rPr>
              <w:fldChar w:fldCharType="begin"/>
            </w:r>
            <w:r>
              <w:rPr>
                <w:noProof/>
              </w:rPr>
              <w:instrText xml:space="preserve"> PAGEREF _Toc237944556 \h </w:instrText>
            </w:r>
            <w:r>
              <w:rPr>
                <w:noProof/>
              </w:rPr>
            </w:r>
            <w:r>
              <w:rPr>
                <w:noProof/>
              </w:rPr>
              <w:fldChar w:fldCharType="separate"/>
            </w:r>
            <w:r>
              <w:rPr>
                <w:noProof/>
              </w:rPr>
              <w:t>6</w:t>
            </w:r>
            <w:r>
              <w:rPr>
                <w:noProof/>
              </w:rPr>
              <w:fldChar w:fldCharType="end"/>
            </w:r>
          </w:hyperlink>
        </w:p>
        <w:p w14:paraId="0BB8C64F" w14:textId="77777777" w:rsidR="0097771D" w:rsidRDefault="0097771D">
          <w:pPr>
            <w:pStyle w:val="TOC2"/>
            <w:tabs>
              <w:tab w:val="right" w:leader="dot" w:pos="9736"/>
            </w:tabs>
            <w:rPr>
              <w:noProof/>
            </w:rPr>
          </w:pPr>
          <w:hyperlink w:anchor="_Toc237944557" w:history="1">
            <w:r w:rsidRPr="0070795B">
              <w:rPr>
                <w:rStyle w:val="Hyperlink"/>
                <w:noProof/>
              </w:rPr>
              <w:t>5.5 Air rifles</w:t>
            </w:r>
            <w:r>
              <w:rPr>
                <w:noProof/>
              </w:rPr>
              <w:tab/>
            </w:r>
            <w:r>
              <w:rPr>
                <w:noProof/>
              </w:rPr>
              <w:fldChar w:fldCharType="begin"/>
            </w:r>
            <w:r>
              <w:rPr>
                <w:noProof/>
              </w:rPr>
              <w:instrText xml:space="preserve"> PAGEREF _Toc237944557 \h </w:instrText>
            </w:r>
            <w:r>
              <w:rPr>
                <w:noProof/>
              </w:rPr>
            </w:r>
            <w:r>
              <w:rPr>
                <w:noProof/>
              </w:rPr>
              <w:fldChar w:fldCharType="separate"/>
            </w:r>
            <w:r>
              <w:rPr>
                <w:noProof/>
              </w:rPr>
              <w:t>6</w:t>
            </w:r>
            <w:r>
              <w:rPr>
                <w:noProof/>
              </w:rPr>
              <w:fldChar w:fldCharType="end"/>
            </w:r>
          </w:hyperlink>
        </w:p>
        <w:p w14:paraId="25981447" w14:textId="77777777" w:rsidR="0097771D" w:rsidRDefault="0097771D">
          <w:pPr>
            <w:pStyle w:val="TOC2"/>
            <w:tabs>
              <w:tab w:val="right" w:leader="dot" w:pos="9736"/>
            </w:tabs>
            <w:rPr>
              <w:noProof/>
            </w:rPr>
          </w:pPr>
          <w:hyperlink w:anchor="_Toc237944600" w:history="1">
            <w:r w:rsidRPr="0070795B">
              <w:rPr>
                <w:rStyle w:val="Hyperlink"/>
                <w:noProof/>
              </w:rPr>
              <w:t>5.6 What the solution accounts for</w:t>
            </w:r>
            <w:r>
              <w:rPr>
                <w:noProof/>
              </w:rPr>
              <w:tab/>
            </w:r>
            <w:r>
              <w:rPr>
                <w:noProof/>
              </w:rPr>
              <w:fldChar w:fldCharType="begin"/>
            </w:r>
            <w:r>
              <w:rPr>
                <w:noProof/>
              </w:rPr>
              <w:instrText xml:space="preserve"> PAGEREF _Toc237944600 \h </w:instrText>
            </w:r>
            <w:r>
              <w:rPr>
                <w:noProof/>
              </w:rPr>
            </w:r>
            <w:r>
              <w:rPr>
                <w:noProof/>
              </w:rPr>
              <w:fldChar w:fldCharType="separate"/>
            </w:r>
            <w:r>
              <w:rPr>
                <w:noProof/>
              </w:rPr>
              <w:t>6</w:t>
            </w:r>
            <w:r>
              <w:rPr>
                <w:noProof/>
              </w:rPr>
              <w:fldChar w:fldCharType="end"/>
            </w:r>
          </w:hyperlink>
        </w:p>
        <w:p w14:paraId="25981447" w14:textId="77777777" w:rsidR="0097771D" w:rsidRDefault="0097771D">
          <w:pPr>
            <w:pStyle w:val="TOC2"/>
            <w:tabs>
              <w:tab w:val="right" w:leader="dot" w:pos="9736"/>
            </w:tabs>
            <w:rPr>
              <w:noProof/>
            </w:rPr>
          </w:pPr>
          <w:hyperlink w:anchor="_Toc237944601" w:history="1">
            <w:r w:rsidRPr="0070795B">
              <w:rPr>
                <w:rStyle w:val="Hyperlink"/>
                <w:noProof/>
              </w:rPr>
              <w:t>5.7 Truing — fitting the trajectory to your own dope</w:t>
            </w:r>
            <w:r>
              <w:rPr>
                <w:noProof/>
              </w:rPr>
              <w:tab/>
            </w:r>
            <w:r>
              <w:rPr>
                <w:noProof/>
              </w:rPr>
              <w:fldChar w:fldCharType="begin"/>
            </w:r>
            <w:r>
              <w:rPr>
                <w:noProof/>
              </w:rPr>
              <w:instrText xml:space="preserve"> PAGEREF _Toc237944601 \h </w:instrText>
            </w:r>
            <w:r>
              <w:rPr>
                <w:noProof/>
              </w:rPr>
            </w:r>
            <w:r>
              <w:rPr>
                <w:noProof/>
              </w:rPr>
              <w:fldChar w:fldCharType="separate"/>
            </w:r>
            <w:r>
              <w:rPr>
                <w:noProof/>
              </w:rPr>
              <w:t>6</w:t>
            </w:r>
            <w:r>
              <w:rPr>
                <w:noProof/>
              </w:rPr>
              <w:fldChar w:fldCharType="end"/>
            </w:r>
          </w:hyperlink>
        </w:p>
        <w:p w14:paraId="4A9C6D03" w14:textId="77777777" w:rsidR="0097771D" w:rsidRDefault="0097771D">
          <w:pPr>
            <w:pStyle w:val="TOC1"/>
            <w:tabs>
              <w:tab w:val="right" w:leader="dot" w:pos="9736"/>
            </w:tabs>
            <w:rPr>
              <w:noProof/>
            </w:rPr>
          </w:pPr>
          <w:hyperlink w:anchor="_Toc237944558" w:history="1">
            <w:r w:rsidRPr="0070795B">
              <w:rPr>
                <w:rStyle w:val="Hyperlink"/>
                <w:noProof/>
              </w:rPr>
              <w:t>6. Scoring a target</w:t>
            </w:r>
            <w:r>
              <w:rPr>
                <w:noProof/>
              </w:rPr>
              <w:tab/>
            </w:r>
            <w:r>
              <w:rPr>
                <w:noProof/>
              </w:rPr>
              <w:fldChar w:fldCharType="begin"/>
            </w:r>
            <w:r>
              <w:rPr>
                <w:noProof/>
              </w:rPr>
              <w:instrText xml:space="preserve"> PAGEREF _Toc237944558 \h </w:instrText>
            </w:r>
            <w:r>
              <w:rPr>
                <w:noProof/>
              </w:rPr>
            </w:r>
            <w:r>
              <w:rPr>
                <w:noProof/>
              </w:rPr>
              <w:fldChar w:fldCharType="separate"/>
            </w:r>
            <w:r>
              <w:rPr>
                <w:noProof/>
              </w:rPr>
              <w:t>7</w:t>
            </w:r>
            <w:r>
              <w:rPr>
                <w:noProof/>
              </w:rPr>
              <w:fldChar w:fldCharType="end"/>
            </w:r>
          </w:hyperlink>
        </w:p>
        <w:p w14:paraId="6E0EDB49" w14:textId="77777777" w:rsidR="0097771D" w:rsidRDefault="0097771D">
          <w:pPr>
            <w:pStyle w:val="TOC2"/>
            <w:tabs>
              <w:tab w:val="right" w:leader="dot" w:pos="9736"/>
            </w:tabs>
            <w:rPr>
              <w:noProof/>
            </w:rPr>
          </w:pPr>
          <w:hyperlink w:anchor="_Toc237944559" w:history="1">
            <w:r w:rsidRPr="0070795B">
              <w:rPr>
                <w:rStyle w:val="Hyperlink"/>
                <w:noProof/>
              </w:rPr>
              <w:t>6.1 From a photograph</w:t>
            </w:r>
            <w:r>
              <w:rPr>
                <w:noProof/>
              </w:rPr>
              <w:tab/>
            </w:r>
            <w:r>
              <w:rPr>
                <w:noProof/>
              </w:rPr>
              <w:fldChar w:fldCharType="begin"/>
            </w:r>
            <w:r>
              <w:rPr>
                <w:noProof/>
              </w:rPr>
              <w:instrText xml:space="preserve"> PAGEREF _Toc237944559 \h </w:instrText>
            </w:r>
            <w:r>
              <w:rPr>
                <w:noProof/>
              </w:rPr>
            </w:r>
            <w:r>
              <w:rPr>
                <w:noProof/>
              </w:rPr>
              <w:fldChar w:fldCharType="separate"/>
            </w:r>
            <w:r>
              <w:rPr>
                <w:noProof/>
              </w:rPr>
              <w:t>7</w:t>
            </w:r>
            <w:r>
              <w:rPr>
                <w:noProof/>
              </w:rPr>
              <w:fldChar w:fldCharType="end"/>
            </w:r>
          </w:hyperlink>
        </w:p>
        <w:p w14:paraId="25981447" w14:textId="77777777" w:rsidR="0097771D" w:rsidRDefault="0097771D">
          <w:pPr>
            <w:pStyle w:val="TOC2"/>
            <w:tabs>
              <w:tab w:val="right" w:leader="dot" w:pos="9736"/>
            </w:tabs>
            <w:rPr>
              <w:noProof/>
            </w:rPr>
          </w:pPr>
          <w:hyperlink w:anchor="_Toc237944700" w:history="1">
            <w:r w:rsidRPr="0070795B">
              <w:rPr>
                <w:rStyle w:val="Hyperlink"/>
                <w:noProof/>
              </w:rPr>
              <w:t>6.2 Squaring up the picture</w:t>
            </w:r>
            <w:r>
              <w:rPr>
                <w:noProof/>
              </w:rPr>
              <w:tab/>
            </w:r>
            <w:r>
              <w:rPr>
                <w:noProof/>
              </w:rPr>
              <w:fldChar w:fldCharType="begin"/>
            </w:r>
            <w:r>
              <w:rPr>
                <w:noProof/>
              </w:rPr>
              <w:instrText xml:space="preserve"> PAGEREF _Toc237944700 \h </w:instrText>
            </w:r>
            <w:r>
              <w:rPr>
                <w:noProof/>
              </w:rPr>
            </w:r>
            <w:r>
              <w:rPr>
                <w:noProof/>
              </w:rPr>
              <w:fldChar w:fldCharType="separate"/>
            </w:r>
            <w:r>
              <w:rPr>
                <w:noProof/>
              </w:rPr>
              <w:t>7</w:t>
            </w:r>
            <w:r>
              <w:rPr>
                <w:noProof/>
              </w:rPr>
              <w:fldChar w:fldCharType="end"/>
            </w:r>
          </w:hyperlink>
        </w:p>
        <w:p w14:paraId="4AFF7F7F" w14:textId="77777777" w:rsidR="0097771D" w:rsidRDefault="0097771D">
          <w:pPr>
            <w:pStyle w:val="TOC2"/>
            <w:tabs>
              <w:tab w:val="right" w:leader="dot" w:pos="9736"/>
            </w:tabs>
            <w:rPr>
              <w:noProof/>
            </w:rPr>
          </w:pPr>
          <w:hyperlink w:anchor="_Toc237944560" w:history="1">
            <w:r w:rsidRPr="0070795B">
              <w:rPr>
                <w:rStyle w:val="Hyperlink"/>
                <w:noProof/>
              </w:rPr>
              <w:t>6.3 Live from the camera</w:t>
            </w:r>
            <w:r>
              <w:rPr>
                <w:noProof/>
              </w:rPr>
              <w:tab/>
            </w:r>
            <w:r>
              <w:rPr>
                <w:noProof/>
              </w:rPr>
              <w:fldChar w:fldCharType="begin"/>
            </w:r>
            <w:r>
              <w:rPr>
                <w:noProof/>
              </w:rPr>
              <w:instrText xml:space="preserve"> PAGEREF _Toc237944560 \h </w:instrText>
            </w:r>
            <w:r>
              <w:rPr>
                <w:noProof/>
              </w:rPr>
            </w:r>
            <w:r>
              <w:rPr>
                <w:noProof/>
              </w:rPr>
              <w:fldChar w:fldCharType="separate"/>
            </w:r>
            <w:r>
              <w:rPr>
                <w:noProof/>
              </w:rPr>
              <w:t>8</w:t>
            </w:r>
            <w:r>
              <w:rPr>
                <w:noProof/>
              </w:rPr>
              <w:fldChar w:fldCharType="end"/>
            </w:r>
          </w:hyperlink>
        </w:p>
        <w:p w14:paraId="46CB0E44" w14:textId="77777777" w:rsidR="0097771D" w:rsidRDefault="0097771D">
          <w:pPr>
            <w:pStyle w:val="TOC2"/>
            <w:tabs>
              <w:tab w:val="right" w:leader="dot" w:pos="9736"/>
            </w:tabs>
            <w:rPr>
              <w:noProof/>
            </w:rPr>
          </w:pPr>
          <w:hyperlink w:anchor="_Toc237944561" w:history="1">
            <w:r w:rsidRPr="0070795B">
              <w:rPr>
                <w:rStyle w:val="Hyperlink"/>
                <w:noProof/>
              </w:rPr>
              <w:t>6.4 Reading the Results screen</w:t>
            </w:r>
            <w:r>
              <w:rPr>
                <w:noProof/>
              </w:rPr>
              <w:tab/>
            </w:r>
            <w:r>
              <w:rPr>
                <w:noProof/>
              </w:rPr>
              <w:fldChar w:fldCharType="begin"/>
            </w:r>
            <w:r>
              <w:rPr>
                <w:noProof/>
              </w:rPr>
              <w:instrText xml:space="preserve"> PAGEREF _Toc237944561 \h </w:instrText>
            </w:r>
            <w:r>
              <w:rPr>
                <w:noProof/>
              </w:rPr>
            </w:r>
            <w:r>
              <w:rPr>
                <w:noProof/>
              </w:rPr>
              <w:fldChar w:fldCharType="separate"/>
            </w:r>
            <w:r>
              <w:rPr>
                <w:noProof/>
              </w:rPr>
              <w:t>8</w:t>
            </w:r>
            <w:r>
              <w:rPr>
                <w:noProof/>
              </w:rPr>
              <w:fldChar w:fldCharType="end"/>
            </w:r>
          </w:hyperlink>
        </w:p>
        <w:p w14:paraId="76EF2C74" w14:textId="77777777" w:rsidR="0097771D" w:rsidRDefault="0097771D">
          <w:pPr>
            <w:pStyle w:val="TOC1"/>
            <w:tabs>
              <w:tab w:val="right" w:leader="dot" w:pos="9736"/>
            </w:tabs>
            <w:rPr>
              <w:noProof/>
            </w:rPr>
          </w:pPr>
          <w:hyperlink w:anchor="_Toc237944562" w:history="1">
            <w:r w:rsidRPr="0070795B">
              <w:rPr>
                <w:rStyle w:val="Hyperlink"/>
                <w:noProof/>
              </w:rPr>
              <w:t>7. Target faces and rule sets</w:t>
            </w:r>
            <w:r>
              <w:rPr>
                <w:noProof/>
              </w:rPr>
              <w:tab/>
            </w:r>
            <w:r>
              <w:rPr>
                <w:noProof/>
              </w:rPr>
              <w:fldChar w:fldCharType="begin"/>
            </w:r>
            <w:r>
              <w:rPr>
                <w:noProof/>
              </w:rPr>
              <w:instrText xml:space="preserve"> PAGEREF _Toc237944562 \h </w:instrText>
            </w:r>
            <w:r>
              <w:rPr>
                <w:noProof/>
              </w:rPr>
            </w:r>
            <w:r>
              <w:rPr>
                <w:noProof/>
              </w:rPr>
              <w:fldChar w:fldCharType="separate"/>
            </w:r>
            <w:r>
              <w:rPr>
                <w:noProof/>
              </w:rPr>
              <w:t>8</w:t>
            </w:r>
            <w:r>
              <w:rPr>
                <w:noProof/>
              </w:rPr>
              <w:fldChar w:fldCharType="end"/>
            </w:r>
          </w:hyperlink>
        </w:p>
        <w:p w14:paraId="5089519B" w14:textId="77777777" w:rsidR="0097771D" w:rsidRDefault="0097771D">
          <w:pPr>
            <w:pStyle w:val="TOC1"/>
            <w:tabs>
              <w:tab w:val="right" w:leader="dot" w:pos="9736"/>
            </w:tabs>
            <w:rPr>
              <w:noProof/>
            </w:rPr>
          </w:pPr>
          <w:hyperlink w:anchor="_Toc237944563" w:history="1">
            <w:r w:rsidRPr="0070795B">
              <w:rPr>
                <w:rStyle w:val="Hyperlink"/>
                <w:noProof/>
              </w:rPr>
              <w:t>8. Cameras and video sources</w:t>
            </w:r>
            <w:r>
              <w:rPr>
                <w:noProof/>
              </w:rPr>
              <w:tab/>
            </w:r>
            <w:r>
              <w:rPr>
                <w:noProof/>
              </w:rPr>
              <w:fldChar w:fldCharType="begin"/>
            </w:r>
            <w:r>
              <w:rPr>
                <w:noProof/>
              </w:rPr>
              <w:instrText xml:space="preserve"> PAGEREF _Toc237944563 \h </w:instrText>
            </w:r>
            <w:r>
              <w:rPr>
                <w:noProof/>
              </w:rPr>
            </w:r>
            <w:r>
              <w:rPr>
                <w:noProof/>
              </w:rPr>
              <w:fldChar w:fldCharType="separate"/>
            </w:r>
            <w:r>
              <w:rPr>
                <w:noProof/>
              </w:rPr>
              <w:t>8</w:t>
            </w:r>
            <w:r>
              <w:rPr>
                <w:noProof/>
              </w:rPr>
              <w:fldChar w:fldCharType="end"/>
            </w:r>
          </w:hyperlink>
        </w:p>
        <w:p w14:paraId="3F0C7DB4" w14:textId="77777777" w:rsidR="0097771D" w:rsidRDefault="0097771D">
          <w:pPr>
            <w:pStyle w:val="TOC2"/>
            <w:tabs>
              <w:tab w:val="right" w:leader="dot" w:pos="9736"/>
            </w:tabs>
            <w:rPr>
              <w:noProof/>
            </w:rPr>
          </w:pPr>
          <w:hyperlink w:anchor="_Toc237944564" w:history="1">
            <w:r w:rsidRPr="0070795B">
              <w:rPr>
                <w:rStyle w:val="Hyperlink"/>
                <w:noProof/>
              </w:rPr>
              <w:t>8.1 Working over a camera's Wi-Fi</w:t>
            </w:r>
            <w:r>
              <w:rPr>
                <w:noProof/>
              </w:rPr>
              <w:tab/>
            </w:r>
            <w:r>
              <w:rPr>
                <w:noProof/>
              </w:rPr>
              <w:fldChar w:fldCharType="begin"/>
            </w:r>
            <w:r>
              <w:rPr>
                <w:noProof/>
              </w:rPr>
              <w:instrText xml:space="preserve"> PAGEREF _Toc237944564 \h </w:instrText>
            </w:r>
            <w:r>
              <w:rPr>
                <w:noProof/>
              </w:rPr>
            </w:r>
            <w:r>
              <w:rPr>
                <w:noProof/>
              </w:rPr>
              <w:fldChar w:fldCharType="separate"/>
            </w:r>
            <w:r>
              <w:rPr>
                <w:noProof/>
              </w:rPr>
              <w:t>8</w:t>
            </w:r>
            <w:r>
              <w:rPr>
                <w:noProof/>
              </w:rPr>
              <w:fldChar w:fldCharType="end"/>
            </w:r>
          </w:hyperlink>
        </w:p>
        <w:p w14:paraId="5D3F266D" w14:textId="77777777" w:rsidR="0097771D" w:rsidRDefault="0097771D">
          <w:pPr>
            <w:pStyle w:val="TOC2"/>
            <w:tabs>
              <w:tab w:val="right" w:leader="dot" w:pos="9736"/>
            </w:tabs>
            <w:rPr>
              <w:noProof/>
            </w:rPr>
          </w:pPr>
          <w:hyperlink w:anchor="_Toc237944565" w:history="1">
            <w:r w:rsidRPr="0070795B">
              <w:rPr>
                <w:rStyle w:val="Hyperlink"/>
                <w:noProof/>
              </w:rPr>
              <w:t>8.2 Auto-collect</w:t>
            </w:r>
            <w:r>
              <w:rPr>
                <w:noProof/>
              </w:rPr>
              <w:tab/>
            </w:r>
            <w:r>
              <w:rPr>
                <w:noProof/>
              </w:rPr>
              <w:fldChar w:fldCharType="begin"/>
            </w:r>
            <w:r>
              <w:rPr>
                <w:noProof/>
              </w:rPr>
              <w:instrText xml:space="preserve"> PAGEREF _Toc237944565 \h </w:instrText>
            </w:r>
            <w:r>
              <w:rPr>
                <w:noProof/>
              </w:rPr>
            </w:r>
            <w:r>
              <w:rPr>
                <w:noProof/>
              </w:rPr>
              <w:fldChar w:fldCharType="separate"/>
            </w:r>
            <w:r>
              <w:rPr>
                <w:noProof/>
              </w:rPr>
              <w:t>9</w:t>
            </w:r>
            <w:r>
              <w:rPr>
                <w:noProof/>
              </w:rPr>
              <w:fldChar w:fldCharType="end"/>
            </w:r>
          </w:hyperlink>
        </w:p>
        <w:p w14:paraId="5AB1FABD" w14:textId="77777777" w:rsidR="0097771D" w:rsidRDefault="0097771D">
          <w:pPr>
            <w:pStyle w:val="TOC2"/>
            <w:tabs>
              <w:tab w:val="right" w:leader="dot" w:pos="9736"/>
            </w:tabs>
            <w:rPr>
              <w:noProof/>
            </w:rPr>
          </w:pPr>
          <w:hyperlink w:anchor="_Toc237944566" w:history="1">
            <w:r w:rsidRPr="0070795B">
              <w:rPr>
                <w:rStyle w:val="Hyperlink"/>
                <w:noProof/>
              </w:rPr>
              <w:t>8.3 Camera settings</w:t>
            </w:r>
            <w:r>
              <w:rPr>
                <w:noProof/>
              </w:rPr>
              <w:tab/>
            </w:r>
            <w:r>
              <w:rPr>
                <w:noProof/>
              </w:rPr>
              <w:fldChar w:fldCharType="begin"/>
            </w:r>
            <w:r>
              <w:rPr>
                <w:noProof/>
              </w:rPr>
              <w:instrText xml:space="preserve"> PAGEREF _Toc237944566 \h </w:instrText>
            </w:r>
            <w:r>
              <w:rPr>
                <w:noProof/>
              </w:rPr>
            </w:r>
            <w:r>
              <w:rPr>
                <w:noProof/>
              </w:rPr>
              <w:fldChar w:fldCharType="separate"/>
            </w:r>
            <w:r>
              <w:rPr>
                <w:noProof/>
              </w:rPr>
              <w:t>9</w:t>
            </w:r>
            <w:r>
              <w:rPr>
                <w:noProof/>
              </w:rPr>
              <w:fldChar w:fldCharType="end"/>
            </w:r>
          </w:hyperlink>
        </w:p>
        <w:p w14:paraId="78ED0803" w14:textId="77777777" w:rsidR="0097771D" w:rsidRDefault="0097771D">
          <w:pPr>
            <w:pStyle w:val="TOC1"/>
            <w:tabs>
              <w:tab w:val="right" w:leader="dot" w:pos="9736"/>
            </w:tabs>
            <w:rPr>
              <w:noProof/>
            </w:rPr>
          </w:pPr>
          <w:hyperlink w:anchor="_Toc237944567" w:history="1">
            <w:r w:rsidRPr="0070795B">
              <w:rPr>
                <w:rStyle w:val="Hyperlink"/>
                <w:noProof/>
              </w:rPr>
              <w:t>9. Weather and the Kestrel</w:t>
            </w:r>
            <w:r>
              <w:rPr>
                <w:noProof/>
              </w:rPr>
              <w:tab/>
            </w:r>
            <w:r>
              <w:rPr>
                <w:noProof/>
              </w:rPr>
              <w:fldChar w:fldCharType="begin"/>
            </w:r>
            <w:r>
              <w:rPr>
                <w:noProof/>
              </w:rPr>
              <w:instrText xml:space="preserve"> PAGEREF _Toc237944567 \h </w:instrText>
            </w:r>
            <w:r>
              <w:rPr>
                <w:noProof/>
              </w:rPr>
            </w:r>
            <w:r>
              <w:rPr>
                <w:noProof/>
              </w:rPr>
              <w:fldChar w:fldCharType="separate"/>
            </w:r>
            <w:r>
              <w:rPr>
                <w:noProof/>
              </w:rPr>
              <w:t>9</w:t>
            </w:r>
            <w:r>
              <w:rPr>
                <w:noProof/>
              </w:rPr>
              <w:fldChar w:fldCharType="end"/>
            </w:r>
          </w:hyperlink>
        </w:p>
        <w:p w14:paraId="385955C0" w14:textId="77777777" w:rsidR="0097771D" w:rsidRDefault="0097771D">
          <w:pPr>
            <w:pStyle w:val="TOC1"/>
            <w:tabs>
              <w:tab w:val="right" w:leader="dot" w:pos="9736"/>
            </w:tabs>
            <w:rPr>
              <w:noProof/>
            </w:rPr>
          </w:pPr>
          <w:hyperlink w:anchor="_Toc237944568" w:history="1">
            <w:r w:rsidRPr="0070795B">
              <w:rPr>
                <w:rStyle w:val="Hyperlink"/>
                <w:noProof/>
              </w:rPr>
              <w:t>10. Distance and rangefinders</w:t>
            </w:r>
            <w:r>
              <w:rPr>
                <w:noProof/>
              </w:rPr>
              <w:tab/>
            </w:r>
            <w:r>
              <w:rPr>
                <w:noProof/>
              </w:rPr>
              <w:fldChar w:fldCharType="begin"/>
            </w:r>
            <w:r>
              <w:rPr>
                <w:noProof/>
              </w:rPr>
              <w:instrText xml:space="preserve"> PAGEREF _Toc237944568 \h </w:instrText>
            </w:r>
            <w:r>
              <w:rPr>
                <w:noProof/>
              </w:rPr>
            </w:r>
            <w:r>
              <w:rPr>
                <w:noProof/>
              </w:rPr>
              <w:fldChar w:fldCharType="separate"/>
            </w:r>
            <w:r>
              <w:rPr>
                <w:noProof/>
              </w:rPr>
              <w:t>9</w:t>
            </w:r>
            <w:r>
              <w:rPr>
                <w:noProof/>
              </w:rPr>
              <w:fldChar w:fldCharType="end"/>
            </w:r>
          </w:hyperlink>
        </w:p>
        <w:p w14:paraId="563B6790" w14:textId="77777777" w:rsidR="0097771D" w:rsidRDefault="0097771D">
          <w:pPr>
            <w:pStyle w:val="TOC2"/>
            <w:tabs>
              <w:tab w:val="right" w:leader="dot" w:pos="9736"/>
            </w:tabs>
            <w:rPr>
              <w:noProof/>
            </w:rPr>
          </w:pPr>
          <w:hyperlink w:anchor="_Toc237944569" w:history="1">
            <w:r w:rsidRPr="0070795B">
              <w:rPr>
                <w:rStyle w:val="Hyperlink"/>
                <w:noProof/>
              </w:rPr>
              <w:t>10.1 Teaching BAS the range signal</w:t>
            </w:r>
            <w:r>
              <w:rPr>
                <w:noProof/>
              </w:rPr>
              <w:tab/>
            </w:r>
            <w:r>
              <w:rPr>
                <w:noProof/>
              </w:rPr>
              <w:fldChar w:fldCharType="begin"/>
            </w:r>
            <w:r>
              <w:rPr>
                <w:noProof/>
              </w:rPr>
              <w:instrText xml:space="preserve"> PAGEREF _Toc237944569 \h </w:instrText>
            </w:r>
            <w:r>
              <w:rPr>
                <w:noProof/>
              </w:rPr>
            </w:r>
            <w:r>
              <w:rPr>
                <w:noProof/>
              </w:rPr>
              <w:fldChar w:fldCharType="separate"/>
            </w:r>
            <w:r>
              <w:rPr>
                <w:noProof/>
              </w:rPr>
              <w:t>9</w:t>
            </w:r>
            <w:r>
              <w:rPr>
                <w:noProof/>
              </w:rPr>
              <w:fldChar w:fldCharType="end"/>
            </w:r>
          </w:hyperlink>
        </w:p>
        <w:p w14:paraId="4000DDB9" w14:textId="77777777" w:rsidR="0097771D" w:rsidRDefault="0097771D">
          <w:pPr>
            <w:pStyle w:val="TOC1"/>
            <w:tabs>
              <w:tab w:val="right" w:leader="dot" w:pos="9736"/>
            </w:tabs>
            <w:rPr>
              <w:noProof/>
            </w:rPr>
          </w:pPr>
          <w:hyperlink w:anchor="_Toc237944570" w:history="1">
            <w:r w:rsidRPr="0070795B">
              <w:rPr>
                <w:rStyle w:val="Hyperlink"/>
                <w:noProof/>
              </w:rPr>
              <w:t>11. Range mode and hands-free use</w:t>
            </w:r>
            <w:r>
              <w:rPr>
                <w:noProof/>
              </w:rPr>
              <w:tab/>
            </w:r>
            <w:r>
              <w:rPr>
                <w:noProof/>
              </w:rPr>
              <w:fldChar w:fldCharType="begin"/>
            </w:r>
            <w:r>
              <w:rPr>
                <w:noProof/>
              </w:rPr>
              <w:instrText xml:space="preserve"> PAGEREF _Toc237944570 \h </w:instrText>
            </w:r>
            <w:r>
              <w:rPr>
                <w:noProof/>
              </w:rPr>
            </w:r>
            <w:r>
              <w:rPr>
                <w:noProof/>
              </w:rPr>
              <w:fldChar w:fldCharType="separate"/>
            </w:r>
            <w:r>
              <w:rPr>
                <w:noProof/>
              </w:rPr>
              <w:t>10</w:t>
            </w:r>
            <w:r>
              <w:rPr>
                <w:noProof/>
              </w:rPr>
              <w:fldChar w:fldCharType="end"/>
            </w:r>
          </w:hyperlink>
        </w:p>
        <w:p w14:paraId="7C46D6F3" w14:textId="77777777" w:rsidR="0097771D" w:rsidRDefault="0097771D">
          <w:pPr>
            <w:pStyle w:val="TOC1"/>
            <w:tabs>
              <w:tab w:val="right" w:leader="dot" w:pos="9736"/>
            </w:tabs>
            <w:rPr>
              <w:noProof/>
            </w:rPr>
          </w:pPr>
          <w:hyperlink w:anchor="_Toc237944571" w:history="1">
            <w:r w:rsidRPr="0070795B">
              <w:rPr>
                <w:rStyle w:val="Hyperlink"/>
                <w:noProof/>
              </w:rPr>
              <w:t>12. Scoring with an AI service</w:t>
            </w:r>
            <w:r>
              <w:rPr>
                <w:noProof/>
              </w:rPr>
              <w:tab/>
            </w:r>
            <w:r>
              <w:rPr>
                <w:noProof/>
              </w:rPr>
              <w:fldChar w:fldCharType="begin"/>
            </w:r>
            <w:r>
              <w:rPr>
                <w:noProof/>
              </w:rPr>
              <w:instrText xml:space="preserve"> PAGEREF _Toc237944571 \h </w:instrText>
            </w:r>
            <w:r>
              <w:rPr>
                <w:noProof/>
              </w:rPr>
            </w:r>
            <w:r>
              <w:rPr>
                <w:noProof/>
              </w:rPr>
              <w:fldChar w:fldCharType="separate"/>
            </w:r>
            <w:r>
              <w:rPr>
                <w:noProof/>
              </w:rPr>
              <w:t>10</w:t>
            </w:r>
            <w:r>
              <w:rPr>
                <w:noProof/>
              </w:rPr>
              <w:fldChar w:fldCharType="end"/>
            </w:r>
          </w:hyperlink>
        </w:p>
        <w:p w14:paraId="25981447" w14:textId="77777777" w:rsidR="0097771D" w:rsidRDefault="0097771D">
          <w:pPr>
            <w:pStyle w:val="TOC2"/>
            <w:tabs>
              <w:tab w:val="right" w:leader="dot" w:pos="9736"/>
            </w:tabs>
            <w:rPr>
              <w:noProof/>
            </w:rPr>
          </w:pPr>
          <w:hyperlink w:anchor="_Toc237944620" w:history="1">
            <w:r w:rsidRPr="0070795B">
              <w:rPr>
                <w:rStyle w:val="Hyperlink"/>
                <w:noProof/>
              </w:rPr>
              <w:t>12.1 Which service answers</w:t>
            </w:r>
            <w:r>
              <w:rPr>
                <w:noProof/>
              </w:rPr>
              <w:tab/>
            </w:r>
            <w:r>
              <w:rPr>
                <w:noProof/>
              </w:rPr>
              <w:fldChar w:fldCharType="begin"/>
            </w:r>
            <w:r>
              <w:rPr>
                <w:noProof/>
              </w:rPr>
              <w:instrText xml:space="preserve"> PAGEREF _Toc237944620 \h </w:instrText>
            </w:r>
            <w:r>
              <w:rPr>
                <w:noProof/>
              </w:rPr>
            </w:r>
            <w:r>
              <w:rPr>
                <w:noProof/>
              </w:rPr>
              <w:fldChar w:fldCharType="separate"/>
            </w:r>
            <w:r>
              <w:rPr>
                <w:noProof/>
              </w:rPr>
              <w:t>10</w:t>
            </w:r>
            <w:r>
              <w:rPr>
                <w:noProof/>
              </w:rPr>
              <w:fldChar w:fldCharType="end"/>
            </w:r>
          </w:hyperlink>
        </w:p>
        <w:p w14:paraId="25981447" w14:textId="77777777" w:rsidR="0097771D" w:rsidRDefault="0097771D">
          <w:pPr>
            <w:pStyle w:val="TOC2"/>
            <w:tabs>
              <w:tab w:val="right" w:leader="dot" w:pos="9736"/>
            </w:tabs>
            <w:rPr>
              <w:noProof/>
            </w:rPr>
          </w:pPr>
          <w:hyperlink w:anchor="_Toc237944621" w:history="1">
            <w:r w:rsidRPr="0070795B">
              <w:rPr>
                <w:rStyle w:val="Hyperlink"/>
                <w:noProof/>
              </w:rPr>
              <w:t>12.2 Free models</w:t>
            </w:r>
            <w:r>
              <w:rPr>
                <w:noProof/>
              </w:rPr>
              <w:tab/>
            </w:r>
            <w:r>
              <w:rPr>
                <w:noProof/>
              </w:rPr>
              <w:fldChar w:fldCharType="begin"/>
            </w:r>
            <w:r>
              <w:rPr>
                <w:noProof/>
              </w:rPr>
              <w:instrText xml:space="preserve"> PAGEREF _Toc237944621 \h </w:instrText>
            </w:r>
            <w:r>
              <w:rPr>
                <w:noProof/>
              </w:rPr>
            </w:r>
            <w:r>
              <w:rPr>
                <w:noProof/>
              </w:rPr>
              <w:fldChar w:fldCharType="separate"/>
            </w:r>
            <w:r>
              <w:rPr>
                <w:noProof/>
              </w:rPr>
              <w:t>10</w:t>
            </w:r>
            <w:r>
              <w:rPr>
                <w:noProof/>
              </w:rPr>
              <w:fldChar w:fldCharType="end"/>
            </w:r>
          </w:hyperlink>
        </w:p>
        <w:p w14:paraId="25981447" w14:textId="77777777" w:rsidR="0097771D" w:rsidRDefault="0097771D">
          <w:pPr>
            <w:pStyle w:val="TOC2"/>
            <w:tabs>
              <w:tab w:val="right" w:leader="dot" w:pos="9736"/>
            </w:tabs>
            <w:rPr>
              <w:noProof/>
            </w:rPr>
          </w:pPr>
          <w:hyperlink w:anchor="_Toc237944622" w:history="1">
            <w:r w:rsidRPr="0070795B">
              <w:rPr>
                <w:rStyle w:val="Hyperlink"/>
                <w:noProof/>
              </w:rPr>
              <w:t>12.3 The detection accuracy record</w:t>
            </w:r>
            <w:r>
              <w:rPr>
                <w:noProof/>
              </w:rPr>
              <w:tab/>
            </w:r>
            <w:r>
              <w:rPr>
                <w:noProof/>
              </w:rPr>
              <w:fldChar w:fldCharType="begin"/>
            </w:r>
            <w:r>
              <w:rPr>
                <w:noProof/>
              </w:rPr>
              <w:instrText xml:space="preserve"> PAGEREF _Toc237944622 \h </w:instrText>
            </w:r>
            <w:r>
              <w:rPr>
                <w:noProof/>
              </w:rPr>
            </w:r>
            <w:r>
              <w:rPr>
                <w:noProof/>
              </w:rPr>
              <w:fldChar w:fldCharType="separate"/>
            </w:r>
            <w:r>
              <w:rPr>
                <w:noProof/>
              </w:rPr>
              <w:t>11</w:t>
            </w:r>
            <w:r>
              <w:rPr>
                <w:noProof/>
              </w:rPr>
              <w:fldChar w:fldCharType="end"/>
            </w:r>
          </w:hyperlink>
        </w:p>
        <w:p w14:paraId="44B112D3" w14:textId="77777777" w:rsidR="0097771D" w:rsidRDefault="0097771D">
          <w:pPr>
            <w:pStyle w:val="TOC1"/>
            <w:tabs>
              <w:tab w:val="right" w:leader="dot" w:pos="9736"/>
            </w:tabs>
            <w:rPr>
              <w:noProof/>
            </w:rPr>
          </w:pPr>
          <w:hyperlink w:anchor="_Toc237944572" w:history="1">
            <w:r w:rsidRPr="0070795B">
              <w:rPr>
                <w:rStyle w:val="Hyperlink"/>
                <w:noProof/>
              </w:rPr>
              <w:t>13. Display, backup and other settings</w:t>
            </w:r>
            <w:r>
              <w:rPr>
                <w:noProof/>
              </w:rPr>
              <w:tab/>
            </w:r>
            <w:r>
              <w:rPr>
                <w:noProof/>
              </w:rPr>
              <w:fldChar w:fldCharType="begin"/>
            </w:r>
            <w:r>
              <w:rPr>
                <w:noProof/>
              </w:rPr>
              <w:instrText xml:space="preserve"> PAGEREF _Toc237944572 \h </w:instrText>
            </w:r>
            <w:r>
              <w:rPr>
                <w:noProof/>
              </w:rPr>
            </w:r>
            <w:r>
              <w:rPr>
                <w:noProof/>
              </w:rPr>
              <w:fldChar w:fldCharType="separate"/>
            </w:r>
            <w:r>
              <w:rPr>
                <w:noProof/>
              </w:rPr>
              <w:t>11</w:t>
            </w:r>
            <w:r>
              <w:rPr>
                <w:noProof/>
              </w:rPr>
              <w:fldChar w:fldCharType="end"/>
            </w:r>
          </w:hyperlink>
        </w:p>
        <w:p w14:paraId="25981447" w14:textId="77777777" w:rsidR="0097771D" w:rsidRDefault="0097771D">
          <w:pPr>
            <w:pStyle w:val="TOC2"/>
            <w:tabs>
              <w:tab w:val="right" w:leader="dot" w:pos="9736"/>
            </w:tabs>
            <w:rPr>
              <w:noProof/>
            </w:rPr>
          </w:pPr>
          <w:hyperlink w:anchor="_Toc237944623" w:history="1">
            <w:r w:rsidRPr="0070795B">
              <w:rPr>
                <w:rStyle w:val="Hyperlink"/>
                <w:noProof/>
              </w:rPr>
              <w:t>13.1 Languages</w:t>
            </w:r>
            <w:r>
              <w:rPr>
                <w:noProof/>
              </w:rPr>
              <w:tab/>
            </w:r>
            <w:r>
              <w:rPr>
                <w:noProof/>
              </w:rPr>
              <w:fldChar w:fldCharType="begin"/>
            </w:r>
            <w:r>
              <w:rPr>
                <w:noProof/>
              </w:rPr>
              <w:instrText xml:space="preserve"> PAGEREF _Toc237944623 \h </w:instrText>
            </w:r>
            <w:r>
              <w:rPr>
                <w:noProof/>
              </w:rPr>
            </w:r>
            <w:r>
              <w:rPr>
                <w:noProof/>
              </w:rPr>
              <w:fldChar w:fldCharType="separate"/>
            </w:r>
            <w:r>
              <w:rPr>
                <w:noProof/>
              </w:rPr>
              <w:t>11</w:t>
            </w:r>
            <w:r>
              <w:rPr>
                <w:noProof/>
              </w:rPr>
              <w:fldChar w:fldCharType="end"/>
            </w:r>
          </w:hyperlink>
        </w:p>
        <w:p w14:paraId="25981447" w14:textId="77777777" w:rsidR="0097771D" w:rsidRDefault="0097771D">
          <w:pPr>
            <w:pStyle w:val="TOC2"/>
            <w:tabs>
              <w:tab w:val="right" w:leader="dot" w:pos="9736"/>
            </w:tabs>
            <w:rPr>
              <w:noProof/>
            </w:rPr>
          </w:pPr>
          <w:hyperlink w:anchor="_Toc237944624" w:history="1">
            <w:r w:rsidRPr="0070795B">
              <w:rPr>
                <w:rStyle w:val="Hyperlink"/>
                <w:noProof/>
              </w:rPr>
              <w:t>13.2 Reaching the controls</w:t>
            </w:r>
            <w:r>
              <w:rPr>
                <w:noProof/>
              </w:rPr>
              <w:tab/>
            </w:r>
            <w:r>
              <w:rPr>
                <w:noProof/>
              </w:rPr>
              <w:fldChar w:fldCharType="begin"/>
            </w:r>
            <w:r>
              <w:rPr>
                <w:noProof/>
              </w:rPr>
              <w:instrText xml:space="preserve"> PAGEREF _Toc237944624 \h </w:instrText>
            </w:r>
            <w:r>
              <w:rPr>
                <w:noProof/>
              </w:rPr>
            </w:r>
            <w:r>
              <w:rPr>
                <w:noProof/>
              </w:rPr>
              <w:fldChar w:fldCharType="separate"/>
            </w:r>
            <w:r>
              <w:rPr>
                <w:noProof/>
              </w:rPr>
              <w:t>11</w:t>
            </w:r>
            <w:r>
              <w:rPr>
                <w:noProof/>
              </w:rPr>
              <w:fldChar w:fldCharType="end"/>
            </w:r>
          </w:hyperlink>
        </w:p>
        <w:p w14:paraId="25981447" w14:textId="77777777" w:rsidR="0097771D" w:rsidRDefault="0097771D">
          <w:pPr>
            <w:pStyle w:val="TOC2"/>
            <w:tabs>
              <w:tab w:val="right" w:leader="dot" w:pos="9736"/>
            </w:tabs>
            <w:rPr>
              <w:noProof/>
            </w:rPr>
          </w:pPr>
          <w:hyperlink w:anchor="_Toc237944625" w:history="1">
            <w:r w:rsidRPr="0070795B">
              <w:rPr>
                <w:rStyle w:val="Hyperlink"/>
                <w:noProof/>
              </w:rPr>
              <w:t>13.3 Backups, keys and snapshots</w:t>
            </w:r>
            <w:r>
              <w:rPr>
                <w:noProof/>
              </w:rPr>
              <w:tab/>
            </w:r>
            <w:r>
              <w:rPr>
                <w:noProof/>
              </w:rPr>
              <w:fldChar w:fldCharType="begin"/>
            </w:r>
            <w:r>
              <w:rPr>
                <w:noProof/>
              </w:rPr>
              <w:instrText xml:space="preserve"> PAGEREF _Toc237944625 \h </w:instrText>
            </w:r>
            <w:r>
              <w:rPr>
                <w:noProof/>
              </w:rPr>
            </w:r>
            <w:r>
              <w:rPr>
                <w:noProof/>
              </w:rPr>
              <w:fldChar w:fldCharType="separate"/>
            </w:r>
            <w:r>
              <w:rPr>
                <w:noProof/>
              </w:rPr>
              <w:t>11</w:t>
            </w:r>
            <w:r>
              <w:rPr>
                <w:noProof/>
              </w:rPr>
              <w:fldChar w:fldCharType="end"/>
            </w:r>
          </w:hyperlink>
        </w:p>
        <w:p w14:paraId="582C0DE1" w14:textId="77777777" w:rsidR="0097771D" w:rsidRDefault="0097771D">
          <w:pPr>
            <w:pStyle w:val="TOC1"/>
            <w:tabs>
              <w:tab w:val="right" w:leader="dot" w:pos="9736"/>
            </w:tabs>
            <w:rPr>
              <w:noProof/>
            </w:rPr>
          </w:pPr>
          <w:hyperlink w:anchor="_Toc237944573" w:history="1">
            <w:r w:rsidRPr="0070795B">
              <w:rPr>
                <w:rStyle w:val="Hyperlink"/>
                <w:noProof/>
              </w:rPr>
              <w:t>14. Getting good results</w:t>
            </w:r>
            <w:r>
              <w:rPr>
                <w:noProof/>
              </w:rPr>
              <w:tab/>
            </w:r>
            <w:r>
              <w:rPr>
                <w:noProof/>
              </w:rPr>
              <w:fldChar w:fldCharType="begin"/>
            </w:r>
            <w:r>
              <w:rPr>
                <w:noProof/>
              </w:rPr>
              <w:instrText xml:space="preserve"> PAGEREF _Toc237944573 \h </w:instrText>
            </w:r>
            <w:r>
              <w:rPr>
                <w:noProof/>
              </w:rPr>
            </w:r>
            <w:r>
              <w:rPr>
                <w:noProof/>
              </w:rPr>
              <w:fldChar w:fldCharType="separate"/>
            </w:r>
            <w:r>
              <w:rPr>
                <w:noProof/>
              </w:rPr>
              <w:t>12</w:t>
            </w:r>
            <w:r>
              <w:rPr>
                <w:noProof/>
              </w:rPr>
              <w:fldChar w:fldCharType="end"/>
            </w:r>
          </w:hyperlink>
        </w:p>
        <w:p w14:paraId="2D1D59CA" w14:textId="77777777" w:rsidR="0097771D" w:rsidRDefault="0097771D">
          <w:pPr>
            <w:pStyle w:val="TOC1"/>
            <w:tabs>
              <w:tab w:val="right" w:leader="dot" w:pos="9736"/>
            </w:tabs>
            <w:rPr>
              <w:noProof/>
            </w:rPr>
          </w:pPr>
          <w:hyperlink w:anchor="_Toc237944574" w:history="1">
            <w:r w:rsidRPr="0070795B">
              <w:rPr>
                <w:rStyle w:val="Hyperlink"/>
                <w:noProof/>
              </w:rPr>
              <w:t>15. Accuracy: what to expect, and what to check</w:t>
            </w:r>
            <w:r>
              <w:rPr>
                <w:noProof/>
              </w:rPr>
              <w:tab/>
            </w:r>
            <w:r>
              <w:rPr>
                <w:noProof/>
              </w:rPr>
              <w:fldChar w:fldCharType="begin"/>
            </w:r>
            <w:r>
              <w:rPr>
                <w:noProof/>
              </w:rPr>
              <w:instrText xml:space="preserve"> PAGEREF _Toc237944574 \h </w:instrText>
            </w:r>
            <w:r>
              <w:rPr>
                <w:noProof/>
              </w:rPr>
            </w:r>
            <w:r>
              <w:rPr>
                <w:noProof/>
              </w:rPr>
              <w:fldChar w:fldCharType="separate"/>
            </w:r>
            <w:r>
              <w:rPr>
                <w:noProof/>
              </w:rPr>
              <w:t>12</w:t>
            </w:r>
            <w:r>
              <w:rPr>
                <w:noProof/>
              </w:rPr>
              <w:fldChar w:fldCharType="end"/>
            </w:r>
          </w:hyperlink>
        </w:p>
        <w:p w14:paraId="5A0A672F" w14:textId="77777777" w:rsidR="0097771D" w:rsidRDefault="0097771D">
          <w:pPr>
            <w:pStyle w:val="TOC2"/>
            <w:tabs>
              <w:tab w:val="right" w:leader="dot" w:pos="9736"/>
            </w:tabs>
            <w:rPr>
              <w:noProof/>
            </w:rPr>
          </w:pPr>
          <w:hyperlink w:anchor="_Toc237944575" w:history="1">
            <w:r w:rsidRPr="0070795B">
              <w:rPr>
                <w:rStyle w:val="Hyperlink"/>
                <w:noProof/>
              </w:rPr>
              <w:t>15.1 How the scoring is checked</w:t>
            </w:r>
            <w:r>
              <w:rPr>
                <w:noProof/>
              </w:rPr>
              <w:tab/>
            </w:r>
            <w:r>
              <w:rPr>
                <w:noProof/>
              </w:rPr>
              <w:fldChar w:fldCharType="begin"/>
            </w:r>
            <w:r>
              <w:rPr>
                <w:noProof/>
              </w:rPr>
              <w:instrText xml:space="preserve"> PAGEREF _Toc237944575 \h </w:instrText>
            </w:r>
            <w:r>
              <w:rPr>
                <w:noProof/>
              </w:rPr>
            </w:r>
            <w:r>
              <w:rPr>
                <w:noProof/>
              </w:rPr>
              <w:fldChar w:fldCharType="separate"/>
            </w:r>
            <w:r>
              <w:rPr>
                <w:noProof/>
              </w:rPr>
              <w:t>12</w:t>
            </w:r>
            <w:r>
              <w:rPr>
                <w:noProof/>
              </w:rPr>
              <w:fldChar w:fldCharType="end"/>
            </w:r>
          </w:hyperlink>
        </w:p>
        <w:p w14:paraId="5C2556E1" w14:textId="77777777" w:rsidR="0097771D" w:rsidRDefault="0097771D">
          <w:pPr>
            <w:pStyle w:val="TOC2"/>
            <w:tabs>
              <w:tab w:val="right" w:leader="dot" w:pos="9736"/>
            </w:tabs>
            <w:rPr>
              <w:noProof/>
            </w:rPr>
          </w:pPr>
          <w:hyperlink w:anchor="_Toc237944576" w:history="1">
            <w:r w:rsidRPr="0070795B">
              <w:rPr>
                <w:rStyle w:val="Hyperlink"/>
                <w:noProof/>
              </w:rPr>
              <w:t>15.2 What is still imperfect</w:t>
            </w:r>
            <w:r>
              <w:rPr>
                <w:noProof/>
              </w:rPr>
              <w:tab/>
            </w:r>
            <w:r>
              <w:rPr>
                <w:noProof/>
              </w:rPr>
              <w:fldChar w:fldCharType="begin"/>
            </w:r>
            <w:r>
              <w:rPr>
                <w:noProof/>
              </w:rPr>
              <w:instrText xml:space="preserve"> PAGEREF _Toc237944576 \h </w:instrText>
            </w:r>
            <w:r>
              <w:rPr>
                <w:noProof/>
              </w:rPr>
            </w:r>
            <w:r>
              <w:rPr>
                <w:noProof/>
              </w:rPr>
              <w:fldChar w:fldCharType="separate"/>
            </w:r>
            <w:r>
              <w:rPr>
                <w:noProof/>
              </w:rPr>
              <w:t>12</w:t>
            </w:r>
            <w:r>
              <w:rPr>
                <w:noProof/>
              </w:rPr>
              <w:fldChar w:fldCharType="end"/>
            </w:r>
          </w:hyperlink>
        </w:p>
        <w:p w14:paraId="1F82E9A8" w14:textId="77777777" w:rsidR="0097771D" w:rsidRDefault="0097771D">
          <w:pPr>
            <w:pStyle w:val="TOC1"/>
            <w:tabs>
              <w:tab w:val="right" w:leader="dot" w:pos="9736"/>
            </w:tabs>
            <w:rPr>
              <w:noProof/>
            </w:rPr>
          </w:pPr>
          <w:hyperlink w:anchor="_Toc237944577" w:history="1">
            <w:r w:rsidRPr="0070795B">
              <w:rPr>
                <w:rStyle w:val="Hyperlink"/>
                <w:noProof/>
              </w:rPr>
              <w:t>16. If something looks wrong</w:t>
            </w:r>
            <w:r>
              <w:rPr>
                <w:noProof/>
              </w:rPr>
              <w:tab/>
            </w:r>
            <w:r>
              <w:rPr>
                <w:noProof/>
              </w:rPr>
              <w:fldChar w:fldCharType="begin"/>
            </w:r>
            <w:r>
              <w:rPr>
                <w:noProof/>
              </w:rPr>
              <w:instrText xml:space="preserve"> PAGEREF _Toc237944577 \h </w:instrText>
            </w:r>
            <w:r>
              <w:rPr>
                <w:noProof/>
              </w:rPr>
            </w:r>
            <w:r>
              <w:rPr>
                <w:noProof/>
              </w:rPr>
              <w:fldChar w:fldCharType="separate"/>
            </w:r>
            <w:r>
              <w:rPr>
                <w:noProof/>
              </w:rPr>
              <w:t>12</w:t>
            </w:r>
            <w:r>
              <w:rPr>
                <w:noProof/>
              </w:rPr>
              <w:fldChar w:fldCharType="end"/>
            </w:r>
          </w:hyperlink>
        </w:p>
        <w:p w14:paraId="7C4A856E" w14:textId="77777777" w:rsidR="0097771D" w:rsidRDefault="0097771D">
          <w:pPr>
            <w:pStyle w:val="TOC1"/>
            <w:tabs>
              <w:tab w:val="right" w:leader="dot" w:pos="9736"/>
            </w:tabs>
            <w:rPr>
              <w:noProof/>
            </w:rPr>
          </w:pPr>
          <w:hyperlink w:anchor="_Toc237944578" w:history="1">
            <w:r w:rsidRPr="0070795B">
              <w:rPr>
                <w:rStyle w:val="Hyperlink"/>
                <w:noProof/>
              </w:rPr>
              <w:t>17. A note on trust</w:t>
            </w:r>
            <w:r>
              <w:rPr>
                <w:noProof/>
              </w:rPr>
              <w:tab/>
            </w:r>
            <w:r>
              <w:rPr>
                <w:noProof/>
              </w:rPr>
              <w:fldChar w:fldCharType="begin"/>
            </w:r>
            <w:r>
              <w:rPr>
                <w:noProof/>
              </w:rPr>
              <w:instrText xml:space="preserve"> PAGEREF _Toc237944578 \h </w:instrText>
            </w:r>
            <w:r>
              <w:rPr>
                <w:noProof/>
              </w:rPr>
            </w:r>
            <w:r>
              <w:rPr>
                <w:noProof/>
              </w:rPr>
              <w:fldChar w:fldCharType="separate"/>
            </w:r>
            <w:r>
              <w:rPr>
                <w:noProof/>
              </w:rPr>
              <w:t>13</w:t>
            </w:r>
            <w:r>
              <w:rPr>
                <w:noProof/>
              </w:rPr>
              <w:fldChar w:fldCharType="end"/>
            </w:r>
          </w:hyperlink>
        </w:p>
        <w:p w14:paraId="51EDBE07" w14:textId="77777777" w:rsidR="00252439" w:rsidRDefault="00000000">
          <w:r>
            <w:lastRenderedPageBreak/>
            <w:fldChar w:fldCharType="end"/>
          </w:r>
        </w:p>
      </w:sdtContent>
    </w:sdt>
    <w:p w14:paraId="1ACBF6CF" w14:textId="77777777" w:rsidR="00252439" w:rsidRDefault="00000000">
      <w:pPr>
        <w:pStyle w:val="Heading1"/>
      </w:pPr>
      <w:bookmarkStart w:id="1" w:name="_Toc237944541"/>
      <w:r>
        <w:t>Safety first</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252439" w14:paraId="1B96D50E" w14:textId="77777777">
        <w:tc>
          <w:tcPr>
            <w:tcW w:w="9360" w:type="dxa"/>
            <w:shd w:val="clear" w:color="auto" w:fill="F2F4EF"/>
          </w:tcPr>
          <w:p w14:paraId="1DC82E5B" w14:textId="77777777" w:rsidR="00252439" w:rsidRDefault="00000000">
            <w:pPr>
              <w:spacing w:after="80"/>
            </w:pPr>
            <w:r>
              <w:rPr>
                <w:b/>
                <w:bCs/>
              </w:rPr>
              <w:t>Range safety</w:t>
            </w:r>
          </w:p>
          <w:p w14:paraId="23A713A8" w14:textId="77777777" w:rsidR="00252439" w:rsidRDefault="00000000">
            <w:pPr>
              <w:spacing w:after="60"/>
            </w:pPr>
            <w:r>
              <w:t>Operate the app only from behind the firing line, with the firearm made safe and the range in a condition permitted by the range officer.</w:t>
            </w:r>
          </w:p>
          <w:p w14:paraId="5BA9C927" w14:textId="77777777" w:rsidR="00252439" w:rsidRDefault="00000000">
            <w:pPr>
              <w:spacing w:after="60"/>
            </w:pPr>
            <w:r>
              <w:t>Never handle a phone and a loaded firearm at the same time.</w:t>
            </w:r>
          </w:p>
        </w:tc>
      </w:tr>
    </w:tbl>
    <w:p w14:paraId="0478458B" w14:textId="77777777" w:rsidR="00252439" w:rsidRDefault="00000000">
      <w:pPr>
        <w:spacing w:after="120"/>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1510959A" w14:textId="77777777" w:rsidR="00252439" w:rsidRDefault="00000000">
      <w:pPr>
        <w:spacing w:after="120"/>
      </w:pPr>
      <w:r>
        <w:t>If you are shooting prone, set the phone up before the relay begins and leave it alone. Range mode, spoken corrections and the remote trigger all exist so that you do not have to reach for it — see section 11.</w:t>
      </w:r>
    </w:p>
    <w:p w14:paraId="3847FFF3" w14:textId="77777777" w:rsidR="00252439" w:rsidRDefault="00000000">
      <w:pPr>
        <w:pStyle w:val="Heading1"/>
      </w:pPr>
      <w:bookmarkStart w:id="2" w:name="_Toc237944542"/>
      <w:r>
        <w:t>1. What BAS does</w:t>
      </w:r>
      <w:bookmarkEnd w:id="2"/>
    </w:p>
    <w:p w14:paraId="3D32E04C" w14:textId="77777777" w:rsidR="00252439" w:rsidRDefault="00000000">
      <w:pPr>
        <w:spacing w:after="120"/>
      </w:pPr>
      <w:r>
        <w:t>BAS carries a shooter through the whole of a session, and it does two jobs in the order they are actually needed.</w:t>
      </w:r>
    </w:p>
    <w:p w14:paraId="63D3A756" w14:textId="77777777" w:rsidR="00252439" w:rsidRDefault="00000000">
      <w:pPr>
        <w:spacing w:after="120"/>
      </w:pPr>
      <w:proofErr w:type="gramStart"/>
      <w:r>
        <w:t>First</w:t>
      </w:r>
      <w:proofErr w:type="gramEnd"/>
      <w:r>
        <w:t xml:space="preserve"> it puts the shots on centre. You record the shot through a phone on the scope, a scope-mounted camera or a digital scope, and BAS measures the crosswind acting on the bullet from the video itself, then converts that wind — together with your zero, your load and the air conditions — into the clicks to dial on your turrets.</w:t>
      </w:r>
    </w:p>
    <w:p w14:paraId="49C78561" w14:textId="77777777" w:rsidR="00252439" w:rsidRDefault="00000000">
      <w:pPr>
        <w:spacing w:after="120"/>
      </w:pPr>
      <w:r>
        <w:t>Then it grades the group. You register the target face once, and every hole is found, measured against the ring geometry of the selected face, and scored under the rules of the selected match. BAS reports the running total, the group centre and dispersion, and the sight correction needed to move the group onto the point of aim.</w:t>
      </w:r>
    </w:p>
    <w:p w14:paraId="0654ACBD" w14:textId="77777777" w:rsidR="00252439" w:rsidRDefault="00000000">
      <w:pPr>
        <w:spacing w:after="120"/>
      </w:pPr>
      <w:r>
        <w:t>The two halves share one description of your equipment, so the rifle, load and sight you enter once drive both the trajectory solution and the scoring gauge.</w:t>
      </w:r>
    </w:p>
    <w:p w14:paraId="7973819C" w14:textId="77777777" w:rsidR="00252439" w:rsidRDefault="00000000">
      <w:pPr>
        <w:pStyle w:val="Heading2"/>
      </w:pPr>
      <w:bookmarkStart w:id="3" w:name="_Toc237944543"/>
      <w:r>
        <w:t>1.1 How the wind is measured</w:t>
      </w:r>
      <w:bookmarkEnd w:id="3"/>
    </w:p>
    <w:p w14:paraId="5F402B4A" w14:textId="77777777" w:rsidR="00252439" w:rsidRDefault="00000000">
      <w:pPr>
        <w:spacing w:after="120"/>
      </w:pPr>
      <w:r>
        <w:t>BAS measures the wind three ways, depending on what is visible in your video:</w:t>
      </w:r>
    </w:p>
    <w:p w14:paraId="3BC9AC32" w14:textId="77777777" w:rsidR="00252439" w:rsidRDefault="00000000">
      <w:pPr>
        <w:pStyle w:val="ListParagraph"/>
        <w:numPr>
          <w:ilvl w:val="0"/>
          <w:numId w:val="1"/>
        </w:numPr>
        <w:spacing w:after="60"/>
      </w:pPr>
      <w:r>
        <w:t>Vapour trail — every bullet leaves a faint trail of disturbed air. BAS tracks how that trail drifts downwind after the shot. This is the general method, and it works for rimfire and centrefire.</w:t>
      </w:r>
    </w:p>
    <w:p w14:paraId="42DFCCBC" w14:textId="77777777" w:rsidR="00252439" w:rsidRDefault="00000000">
      <w:pPr>
        <w:pStyle w:val="ListParagraph"/>
        <w:numPr>
          <w:ilvl w:val="0"/>
          <w:numId w:val="1"/>
        </w:numPr>
        <w:spacing w:after="60"/>
      </w:pPr>
      <w:r>
        <w:t>Tracer — for tracer ammunition, BAS tracks the burning element in flight and reads the wind from how far it is pushed sideways.</w:t>
      </w:r>
    </w:p>
    <w:p w14:paraId="1EBE2895" w14:textId="77777777" w:rsidR="00252439" w:rsidRDefault="00000000">
      <w:pPr>
        <w:pStyle w:val="ListParagraph"/>
        <w:numPr>
          <w:ilvl w:val="0"/>
          <w:numId w:val="1"/>
        </w:numPr>
        <w:spacing w:after="60"/>
      </w:pPr>
      <w:r>
        <w:t>Projectile — for a visible projectile (an airgun slug, or a bullet filmed through a magnified digital scope) BAS tracks the projectile itself.</w:t>
      </w:r>
    </w:p>
    <w:p w14:paraId="00279F45" w14:textId="77777777" w:rsidR="00252439" w:rsidRDefault="00000000">
      <w:pPr>
        <w:pStyle w:val="Heading2"/>
      </w:pPr>
      <w:bookmarkStart w:id="4" w:name="_Toc237944544"/>
      <w:r>
        <w:t>1.2 Disciplines covered</w:t>
      </w:r>
      <w:bookmarkEnd w:id="4"/>
    </w:p>
    <w:p w14:paraId="0B15C3F4" w14:textId="77777777" w:rsidR="00252439" w:rsidRDefault="00000000">
      <w:pPr>
        <w:spacing w:after="120"/>
      </w:pPr>
      <w:r>
        <w:t>BAS is built for long range: centrefire rifle in .308, 6.5 Creedmoor, .223 and similar chamberings out to 1000 yards, where the wind estimate and the scope correction earn their keep. Rimfire rifle and pistol at 25 m and 50 m, and air rifle and air pistol at 10 m, are supported for the scoring side, with the target faces and rule sets those disciplines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252439" w14:paraId="484DE4C4" w14:textId="77777777">
        <w:tc>
          <w:tcPr>
            <w:tcW w:w="9360" w:type="dxa"/>
            <w:shd w:val="clear" w:color="auto" w:fill="F2F4EF"/>
          </w:tcPr>
          <w:p w14:paraId="5D0B2FB9" w14:textId="77777777" w:rsidR="00252439" w:rsidRDefault="00000000">
            <w:pPr>
              <w:spacing w:after="80"/>
            </w:pPr>
            <w:r>
              <w:rPr>
                <w:b/>
                <w:bCs/>
              </w:rPr>
              <w:t>Before you rely on a score</w:t>
            </w:r>
          </w:p>
          <w:p w14:paraId="1132AA63" w14:textId="77777777" w:rsidR="00252439" w:rsidRDefault="00000000">
            <w:pPr>
              <w:spacing w:after="60"/>
            </w:pPr>
            <w:r>
              <w:t>BAS is a training and practice aid. Official match results are determined by the appointed jury under the current rulebook of the governing body.</w:t>
            </w:r>
          </w:p>
          <w:p w14:paraId="5FBF4884" w14:textId="77777777" w:rsidR="00252439" w:rsidRDefault="00000000">
            <w:pPr>
              <w:spacing w:after="60"/>
            </w:pPr>
            <w:r>
              <w:t>Ring dimensions and rule parameters shipped with the app are nominal published figures and are editable — verify them against the rulebook in force for your competition.</w:t>
            </w:r>
          </w:p>
        </w:tc>
      </w:tr>
    </w:tbl>
    <w:p w14:paraId="6F4E13DC" w14:textId="77777777" w:rsidR="00252439" w:rsidRDefault="00000000">
      <w:pPr>
        <w:pStyle w:val="Heading1"/>
      </w:pPr>
      <w:bookmarkStart w:id="5" w:name="_Toc237944545"/>
      <w:r>
        <w:t>2. What you need</w:t>
      </w:r>
      <w:bookmarkEnd w:id="5"/>
    </w:p>
    <w:p w14:paraId="215CC4E7" w14:textId="77777777" w:rsidR="00252439" w:rsidRDefault="00000000">
      <w:pPr>
        <w:pStyle w:val="ListParagraph"/>
        <w:numPr>
          <w:ilvl w:val="0"/>
          <w:numId w:val="1"/>
        </w:numPr>
        <w:spacing w:after="60"/>
      </w:pPr>
      <w:r>
        <w:t>An Android phone running Android 8.0 or newer.</w:t>
      </w:r>
    </w:p>
    <w:p w14:paraId="7EFA8DA2" w14:textId="77777777" w:rsidR="00252439" w:rsidRDefault="00000000">
      <w:pPr>
        <w:pStyle w:val="ListParagraph"/>
        <w:numPr>
          <w:ilvl w:val="0"/>
          <w:numId w:val="1"/>
        </w:numPr>
        <w:spacing w:after="60"/>
      </w:pPr>
      <w:r>
        <w:lastRenderedPageBreak/>
        <w:t>For the ballistics side: a rigid mount that holds the phone with its camera looking through, or squarely aligned with, your scope — or a scope-mounted camera that streams or records (section 8).</w:t>
      </w:r>
    </w:p>
    <w:p w14:paraId="6D187723" w14:textId="77777777" w:rsidR="00252439" w:rsidRDefault="00000000">
      <w:pPr>
        <w:pStyle w:val="ListParagraph"/>
        <w:numPr>
          <w:ilvl w:val="0"/>
          <w:numId w:val="1"/>
        </w:numPr>
        <w:spacing w:after="60"/>
      </w:pPr>
      <w:r>
        <w:t>For the scoring side: a view of the target, either from the phone on a stand or from a photograph of the card taken afterwards.</w:t>
      </w:r>
    </w:p>
    <w:p w14:paraId="5E9F5A25" w14:textId="77777777" w:rsidR="00252439" w:rsidRDefault="00000000">
      <w:pPr>
        <w:pStyle w:val="ListParagraph"/>
        <w:numPr>
          <w:ilvl w:val="0"/>
          <w:numId w:val="1"/>
        </w:numPr>
        <w:spacing w:after="60"/>
      </w:pPr>
      <w:r>
        <w:t>Permissions, which BAS asks for the first time each is needed: Camera and Microphone (to record and to detect the shot), Nearby devices (for a Kestrel or a rangefinder), and access to your files.</w:t>
      </w:r>
    </w:p>
    <w:p w14:paraId="225234F4" w14:textId="77777777" w:rsidR="00252439" w:rsidRDefault="00000000">
      <w:pPr>
        <w:pStyle w:val="ListParagraph"/>
        <w:numPr>
          <w:ilvl w:val="0"/>
          <w:numId w:val="1"/>
        </w:numPr>
        <w:spacing w:after="60"/>
      </w:pPr>
      <w:r>
        <w:t>Optional: a Kestrel weather meter for live air data (section 9), a rangefinder (section 10), and a chronograph reading of your load's muzzle velocity for best accuracy.</w:t>
      </w:r>
    </w:p>
    <w:p w14:paraId="46C6439D" w14:textId="77777777" w:rsidR="00252439" w:rsidRDefault="00000000">
      <w:pPr>
        <w:spacing w:after="120"/>
      </w:pPr>
      <w:r>
        <w:t>BAS runs entirely on your phone. It has no account and sends none of your data anywhere, apart from the optional AI scoring service described in section 12, which you enable and key yourself.</w:t>
      </w:r>
    </w:p>
    <w:p w14:paraId="3F1CC91C" w14:textId="77777777" w:rsidR="00252439" w:rsidRDefault="00000000">
      <w:pPr>
        <w:pStyle w:val="Heading1"/>
      </w:pPr>
      <w:bookmarkStart w:id="6" w:name="_Toc237944546"/>
      <w:r>
        <w:t>3. The screens</w:t>
      </w:r>
      <w:bookmarkEnd w:id="6"/>
    </w:p>
    <w:p w14:paraId="4E5C004D" w14:textId="77777777" w:rsidR="00252439" w:rsidRDefault="00000000">
      <w:pPr>
        <w:spacing w:after="120"/>
      </w:pPr>
      <w:r>
        <w:t>Along the bottom are the main tabs, in the order the work actually flows. Move between them by tapping, or by swiping left and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252439" w14:paraId="15430B72" w14:textId="77777777">
        <w:trPr>
          <w:tblHeader/>
        </w:trPr>
        <w:tc>
          <w:tcPr>
            <w:tcW w:w="2000" w:type="dxa"/>
            <w:shd w:val="clear" w:color="auto" w:fill="E8EFE6"/>
          </w:tcPr>
          <w:p w14:paraId="3A846E9A" w14:textId="77777777" w:rsidR="00252439" w:rsidRDefault="00000000">
            <w:r>
              <w:rPr>
                <w:b/>
                <w:bCs/>
                <w:sz w:val="19"/>
                <w:szCs w:val="19"/>
              </w:rPr>
              <w:t>Tab</w:t>
            </w:r>
          </w:p>
        </w:tc>
        <w:tc>
          <w:tcPr>
            <w:tcW w:w="7360" w:type="dxa"/>
            <w:shd w:val="clear" w:color="auto" w:fill="E8EFE6"/>
          </w:tcPr>
          <w:p w14:paraId="0593E19E" w14:textId="77777777" w:rsidR="00252439" w:rsidRDefault="00000000">
            <w:r>
              <w:rPr>
                <w:b/>
                <w:bCs/>
                <w:sz w:val="19"/>
                <w:szCs w:val="19"/>
              </w:rPr>
              <w:t>What it is for</w:t>
            </w:r>
          </w:p>
        </w:tc>
      </w:tr>
      <w:tr w:rsidR="00252439" w14:paraId="241EBF19" w14:textId="77777777">
        <w:tc>
          <w:tcPr>
            <w:tcW w:w="2000" w:type="dxa"/>
          </w:tcPr>
          <w:p w14:paraId="481ACBDC" w14:textId="77777777" w:rsidR="00252439" w:rsidRDefault="00000000">
            <w:r>
              <w:rPr>
                <w:sz w:val="19"/>
                <w:szCs w:val="19"/>
              </w:rPr>
              <w:t>Home</w:t>
            </w:r>
          </w:p>
        </w:tc>
        <w:tc>
          <w:tcPr>
            <w:tcW w:w="7360" w:type="dxa"/>
          </w:tcPr>
          <w:p w14:paraId="470BA0A5" w14:textId="77777777" w:rsidR="00252439" w:rsidRDefault="00000000">
            <w:r>
              <w:rPr>
                <w:sz w:val="19"/>
                <w:szCs w:val="19"/>
              </w:rPr>
              <w:t>The active setup at a glance — profile set, firearm, load, sight, target, rules and distance — and the way into Range mode.</w:t>
            </w:r>
          </w:p>
        </w:tc>
      </w:tr>
      <w:tr w:rsidR="00252439" w14:paraId="07164D21" w14:textId="77777777">
        <w:tc>
          <w:tcPr>
            <w:tcW w:w="2000" w:type="dxa"/>
          </w:tcPr>
          <w:p w14:paraId="4A95DDCD" w14:textId="77777777" w:rsidR="00252439" w:rsidRDefault="00000000">
            <w:r>
              <w:rPr>
                <w:sz w:val="19"/>
                <w:szCs w:val="19"/>
              </w:rPr>
              <w:t>Ballistics</w:t>
            </w:r>
          </w:p>
        </w:tc>
        <w:tc>
          <w:tcPr>
            <w:tcW w:w="7360" w:type="dxa"/>
          </w:tcPr>
          <w:p w14:paraId="726AD264" w14:textId="77777777" w:rsidR="00252439" w:rsidRDefault="00000000">
            <w:r>
              <w:rPr>
                <w:sz w:val="19"/>
                <w:szCs w:val="19"/>
              </w:rPr>
              <w:t>Recording or importing the video, the shot conditions, and the camera.</w:t>
            </w:r>
          </w:p>
        </w:tc>
      </w:tr>
      <w:tr w:rsidR="00252439" w14:paraId="7350D823" w14:textId="77777777">
        <w:tc>
          <w:tcPr>
            <w:tcW w:w="2000" w:type="dxa"/>
          </w:tcPr>
          <w:p w14:paraId="7D9995C5" w14:textId="77777777" w:rsidR="00252439" w:rsidRDefault="00000000">
            <w:r>
              <w:rPr>
                <w:sz w:val="19"/>
                <w:szCs w:val="19"/>
              </w:rPr>
              <w:t>Scoring</w:t>
            </w:r>
          </w:p>
        </w:tc>
        <w:tc>
          <w:tcPr>
            <w:tcW w:w="7360" w:type="dxa"/>
          </w:tcPr>
          <w:p w14:paraId="08139BE8" w14:textId="77777777" w:rsidR="00252439" w:rsidRDefault="00000000">
            <w:r>
              <w:rPr>
                <w:sz w:val="19"/>
                <w:szCs w:val="19"/>
              </w:rPr>
              <w:t>Registering the target and scoring the holes.</w:t>
            </w:r>
          </w:p>
        </w:tc>
      </w:tr>
      <w:tr w:rsidR="00252439" w14:paraId="191D1C40" w14:textId="77777777">
        <w:tc>
          <w:tcPr>
            <w:tcW w:w="2000" w:type="dxa"/>
          </w:tcPr>
          <w:p w14:paraId="7F80B424" w14:textId="77777777" w:rsidR="00252439" w:rsidRDefault="00000000">
            <w:r>
              <w:rPr>
                <w:sz w:val="19"/>
                <w:szCs w:val="19"/>
              </w:rPr>
              <w:t>Results</w:t>
            </w:r>
          </w:p>
        </w:tc>
        <w:tc>
          <w:tcPr>
            <w:tcW w:w="7360" w:type="dxa"/>
          </w:tcPr>
          <w:p w14:paraId="078BCBFB" w14:textId="77777777" w:rsidR="00252439" w:rsidRDefault="00000000">
            <w:r>
              <w:rPr>
                <w:sz w:val="19"/>
                <w:szCs w:val="19"/>
              </w:rPr>
              <w:t>Both results, with a Scoring / Ballistics switch at the top.</w:t>
            </w:r>
          </w:p>
        </w:tc>
      </w:tr>
      <w:tr w:rsidR="00252439" w14:paraId="065A33F8" w14:textId="77777777">
        <w:tc>
          <w:tcPr>
            <w:tcW w:w="2000" w:type="dxa"/>
          </w:tcPr>
          <w:p w14:paraId="0CD18258" w14:textId="77777777" w:rsidR="00252439" w:rsidRDefault="00000000">
            <w:r>
              <w:rPr>
                <w:sz w:val="19"/>
                <w:szCs w:val="19"/>
              </w:rPr>
              <w:t>Settings</w:t>
            </w:r>
          </w:p>
        </w:tc>
        <w:tc>
          <w:tcPr>
            <w:tcW w:w="7360" w:type="dxa"/>
          </w:tcPr>
          <w:p w14:paraId="5C821B32" w14:textId="77777777" w:rsidR="00252439" w:rsidRDefault="00000000">
            <w:r>
              <w:rPr>
                <w:sz w:val="19"/>
                <w:szCs w:val="19"/>
              </w:rPr>
              <w:t>Equipment, cameras, rangefinder, targets, rules, display and backup.</w:t>
            </w:r>
          </w:p>
        </w:tc>
      </w:tr>
    </w:tbl>
    <w:p w14:paraId="4D886CA9" w14:textId="77777777" w:rsidR="00252439" w:rsidRDefault="00000000">
      <w:pPr>
        <w:spacing w:after="120"/>
      </w:pPr>
      <w:r>
        <w:t>Target faces, competition rules, the diagnostic log and backup each have their own section in Settings. The version line is at the foot of Settings — quote it if you ever report a problem.</w:t>
      </w:r>
    </w:p>
    <w:p w14:paraId="05BD78BF" w14:textId="77777777" w:rsidR="00252439" w:rsidRDefault="00000000">
      <w:pPr>
        <w:pStyle w:val="Heading1"/>
      </w:pPr>
      <w:bookmarkStart w:id="7" w:name="_Toc237944547"/>
      <w:r>
        <w:t>4. Setting up your equipment</w:t>
      </w:r>
      <w:bookmarkEnd w:id="7"/>
    </w:p>
    <w:p w14:paraId="50CDF9B3" w14:textId="77777777" w:rsidR="00252439" w:rsidRDefault="00000000">
      <w:pPr>
        <w:spacing w:after="120"/>
      </w:pPr>
      <w:r>
        <w:t>Accuracy here determines the accuracy of everything else. Work through it once; everything is remembered between sessions.</w:t>
      </w:r>
    </w:p>
    <w:p w14:paraId="08F1185B" w14:textId="77777777" w:rsidR="00252439" w:rsidRDefault="00000000">
      <w:pPr>
        <w:pStyle w:val="Heading2"/>
      </w:pPr>
      <w:bookmarkStart w:id="8" w:name="_Toc237944548"/>
      <w:r>
        <w:t>4.1 Profile sets — the quick way</w:t>
      </w:r>
      <w:bookmarkEnd w:id="8"/>
    </w:p>
    <w:p w14:paraId="244003BF" w14:textId="77777777" w:rsidR="00252439" w:rsidRDefault="00000000">
      <w:pPr>
        <w:spacing w:after="120"/>
      </w:pPr>
      <w:r>
        <w:t>A profile set is a complete rig: firearm, load and sight together. BAS ships with ready-made sets and applies one on first launch, so the app is usable before you have entered anything. The default is the Rimfire trainer — Ruger Precision Rimfire .22LR, Federal Champion 40 gr, Vector Optics Continental 5-30x56.</w:t>
      </w:r>
    </w:p>
    <w:p w14:paraId="46DC8210" w14:textId="77777777" w:rsidR="00252439" w:rsidRDefault="00000000">
      <w:pPr>
        <w:spacing w:after="120"/>
      </w:pPr>
      <w:r>
        <w:t>Open Settings and tap Profile sets. Opening it also opens Firearm, Load and Sight, because those three are what a set is made of. Pick a set, tap Apply, and every screen follows it.</w:t>
      </w:r>
    </w:p>
    <w:p w14:paraId="14768B30" w14:textId="77777777" w:rsidR="00252439" w:rsidRDefault="00000000">
      <w:pPr>
        <w:pStyle w:val="Heading2"/>
      </w:pPr>
      <w:bookmarkStart w:id="9" w:name="_Toc237944549"/>
      <w:r>
        <w:t>4.2 The load</w:t>
      </w:r>
      <w:bookmarkEnd w:id="9"/>
    </w:p>
    <w:p w14:paraId="22C66F14" w14:textId="77777777" w:rsidR="00252439" w:rsidRDefault="00000000">
      <w:pPr>
        <w:spacing w:after="120"/>
      </w:pPr>
      <w:r>
        <w:t>Calibre, weight, muzzle velocity and the G1 ballistic coefficient, as printed on the box. Two further fields matter if you shoot across seasons: the muzzle-velocity temperature coefficient and its reference temperature, which let BAS correct the velocity for the day.</w:t>
      </w:r>
    </w:p>
    <w:p w14:paraId="31A02669" w14:textId="77777777" w:rsidR="00252439" w:rsidRDefault="00000000">
      <w:pPr>
        <w:spacing w:after="120"/>
      </w:pPr>
      <w:r>
        <w:t xml:space="preserve">Enter your </w:t>
      </w:r>
      <w:proofErr w:type="spellStart"/>
      <w:r>
        <w:t>chronographed</w:t>
      </w:r>
      <w:proofErr w:type="spellEnd"/>
      <w:r>
        <w:t xml:space="preserve"> muzzle velocity if you have one. It is the single most valuable number on this screen.</w:t>
      </w:r>
    </w:p>
    <w:p w14:paraId="67EE634F" w14:textId="77777777" w:rsidR="00252439" w:rsidRDefault="00000000">
      <w:pPr>
        <w:pStyle w:val="Heading2"/>
      </w:pPr>
      <w:bookmarkStart w:id="10" w:name="_Toc237944550"/>
      <w:r>
        <w:t>4.3 The firearm</w:t>
      </w:r>
      <w:bookmarkEnd w:id="10"/>
    </w:p>
    <w:p w14:paraId="3F64AD62" w14:textId="77777777" w:rsidR="00252439" w:rsidRDefault="00000000">
      <w:pPr>
        <w:spacing w:after="120"/>
      </w:pPr>
      <w:r>
        <w:t>Barrel length, twist rate, sight height over the bore, and the zero distance. The zero distance drives the whole trajectory solution, so set it to the range you actually zeroed at — the Distance button on the Ballistics tab can edit and save it directly.</w:t>
      </w:r>
    </w:p>
    <w:p w14:paraId="145C60B8" w14:textId="77777777" w:rsidR="00252439" w:rsidRDefault="00000000">
      <w:pPr>
        <w:pStyle w:val="Heading2"/>
      </w:pPr>
      <w:bookmarkStart w:id="11" w:name="_Toc237944551"/>
      <w:r>
        <w:t>4.4 The sight</w:t>
      </w:r>
      <w:bookmarkEnd w:id="11"/>
    </w:p>
    <w:p w14:paraId="36F73DB3" w14:textId="77777777" w:rsidR="00252439" w:rsidRDefault="00000000">
      <w:pPr>
        <w:spacing w:after="120"/>
      </w:pPr>
      <w:r>
        <w:t xml:space="preserve">Click unit, travel, magnification and the sight's height above the bore. BAS supports quarter-MOA, eighth-MOA, half-MOA, tenth-MRAD and hundredth-MRAD turrets, sights specified in millimetres at a reference distance — </w:t>
      </w:r>
      <w:r>
        <w:lastRenderedPageBreak/>
        <w:t>most match iron sights — and sights with no adjustment at all, where the correction is reported as the movement the point of impact needs.</w:t>
      </w:r>
    </w:p>
    <w:p w14:paraId="4606C11C" w14:textId="77777777" w:rsidR="00252439" w:rsidRDefault="00000000">
      <w:pPr>
        <w:pStyle w:val="Heading1"/>
      </w:pPr>
      <w:bookmarkStart w:id="12" w:name="_Toc237944552"/>
      <w:r>
        <w:t>5. Ballistics — measuring the wind and dialling on</w:t>
      </w:r>
      <w:bookmarkEnd w:id="12"/>
    </w:p>
    <w:p w14:paraId="0C2B3B26" w14:textId="77777777" w:rsidR="00252439" w:rsidRDefault="00000000">
      <w:pPr>
        <w:pStyle w:val="Heading2"/>
      </w:pPr>
      <w:bookmarkStart w:id="13" w:name="_Toc237944553"/>
      <w:r>
        <w:t>5.1 Recording a shot</w:t>
      </w:r>
      <w:bookmarkEnd w:id="13"/>
    </w:p>
    <w:p w14:paraId="7188CA76" w14:textId="77777777" w:rsidR="00252439" w:rsidRDefault="00000000">
      <w:pPr>
        <w:spacing w:after="120"/>
      </w:pPr>
      <w:r>
        <w:t>Open the Ballistics tab and set the conditions for the 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252439" w14:paraId="1AFF7651" w14:textId="77777777">
        <w:trPr>
          <w:tblHeader/>
        </w:trPr>
        <w:tc>
          <w:tcPr>
            <w:tcW w:w="2400" w:type="dxa"/>
            <w:shd w:val="clear" w:color="auto" w:fill="E8EFE6"/>
          </w:tcPr>
          <w:p w14:paraId="27CC10C6" w14:textId="77777777" w:rsidR="00252439" w:rsidRDefault="00000000">
            <w:r>
              <w:rPr>
                <w:b/>
                <w:bCs/>
                <w:sz w:val="19"/>
                <w:szCs w:val="19"/>
              </w:rPr>
              <w:t>Control</w:t>
            </w:r>
          </w:p>
        </w:tc>
        <w:tc>
          <w:tcPr>
            <w:tcW w:w="6960" w:type="dxa"/>
            <w:shd w:val="clear" w:color="auto" w:fill="E8EFE6"/>
          </w:tcPr>
          <w:p w14:paraId="5AAC31CD" w14:textId="77777777" w:rsidR="00252439" w:rsidRDefault="00000000">
            <w:r>
              <w:rPr>
                <w:b/>
                <w:bCs/>
                <w:sz w:val="19"/>
                <w:szCs w:val="19"/>
              </w:rPr>
              <w:t>What it does</w:t>
            </w:r>
          </w:p>
        </w:tc>
      </w:tr>
      <w:tr w:rsidR="00252439" w14:paraId="2314C66A" w14:textId="77777777">
        <w:tc>
          <w:tcPr>
            <w:tcW w:w="2400" w:type="dxa"/>
          </w:tcPr>
          <w:p w14:paraId="556ACA08" w14:textId="77777777" w:rsidR="00252439" w:rsidRDefault="00000000">
            <w:r>
              <w:rPr>
                <w:sz w:val="19"/>
                <w:szCs w:val="19"/>
              </w:rPr>
              <w:t>Target distance</w:t>
            </w:r>
          </w:p>
        </w:tc>
        <w:tc>
          <w:tcPr>
            <w:tcW w:w="6960" w:type="dxa"/>
          </w:tcPr>
          <w:p w14:paraId="7CD56F1E" w14:textId="77777777" w:rsidR="00252439" w:rsidRDefault="00000000">
            <w:r>
              <w:rPr>
                <w:sz w:val="19"/>
                <w:szCs w:val="19"/>
              </w:rPr>
              <w:t>The distance to your target. This drives the whole solution, so set it accurately — see section 10.</w:t>
            </w:r>
          </w:p>
        </w:tc>
      </w:tr>
      <w:tr w:rsidR="00252439" w14:paraId="18ED3085" w14:textId="77777777">
        <w:tc>
          <w:tcPr>
            <w:tcW w:w="2400" w:type="dxa"/>
          </w:tcPr>
          <w:p w14:paraId="6F0C955D" w14:textId="77777777" w:rsidR="00252439" w:rsidRDefault="00000000">
            <w:r>
              <w:rPr>
                <w:sz w:val="19"/>
                <w:szCs w:val="19"/>
              </w:rPr>
              <w:t>Camera zoom</w:t>
            </w:r>
          </w:p>
        </w:tc>
        <w:tc>
          <w:tcPr>
            <w:tcW w:w="6960" w:type="dxa"/>
          </w:tcPr>
          <w:p w14:paraId="50CB0E37" w14:textId="77777777" w:rsidR="00252439" w:rsidRDefault="00000000">
            <w:r>
              <w:rPr>
                <w:sz w:val="19"/>
                <w:szCs w:val="19"/>
              </w:rPr>
              <w:t>Magnifies the live view. More magnification gives a better wind measurement, as long as the target stays in frame.</w:t>
            </w:r>
          </w:p>
        </w:tc>
      </w:tr>
      <w:tr w:rsidR="00252439" w14:paraId="316C7801" w14:textId="77777777">
        <w:tc>
          <w:tcPr>
            <w:tcW w:w="2400" w:type="dxa"/>
          </w:tcPr>
          <w:p w14:paraId="5E6B1E4E" w14:textId="77777777" w:rsidR="00252439" w:rsidRDefault="00000000">
            <w:r>
              <w:rPr>
                <w:sz w:val="19"/>
                <w:szCs w:val="19"/>
              </w:rPr>
              <w:t xml:space="preserve">FOV and </w:t>
            </w:r>
            <w:proofErr w:type="gramStart"/>
            <w:r>
              <w:rPr>
                <w:sz w:val="19"/>
                <w:szCs w:val="19"/>
              </w:rPr>
              <w:t>Zoom</w:t>
            </w:r>
            <w:proofErr w:type="gramEnd"/>
          </w:p>
        </w:tc>
        <w:tc>
          <w:tcPr>
            <w:tcW w:w="6960" w:type="dxa"/>
          </w:tcPr>
          <w:p w14:paraId="4E7674D2" w14:textId="77777777" w:rsidR="00252439" w:rsidRDefault="00000000">
            <w:r>
              <w:rPr>
                <w:sz w:val="19"/>
                <w:szCs w:val="19"/>
              </w:rPr>
              <w:t>The camera's field of view and the magnification of the clip. Filled automatically when you record in the app; set by hand only for imported video.</w:t>
            </w:r>
          </w:p>
        </w:tc>
      </w:tr>
      <w:tr w:rsidR="00252439" w14:paraId="453C2750" w14:textId="77777777">
        <w:tc>
          <w:tcPr>
            <w:tcW w:w="2400" w:type="dxa"/>
          </w:tcPr>
          <w:p w14:paraId="29447E6E" w14:textId="77777777" w:rsidR="00252439" w:rsidRDefault="00000000">
            <w:r>
              <w:rPr>
                <w:sz w:val="19"/>
                <w:szCs w:val="19"/>
              </w:rPr>
              <w:t>Frame rate</w:t>
            </w:r>
          </w:p>
        </w:tc>
        <w:tc>
          <w:tcPr>
            <w:tcW w:w="6960" w:type="dxa"/>
          </w:tcPr>
          <w:p w14:paraId="43B3010D" w14:textId="77777777" w:rsidR="00252439" w:rsidRDefault="00000000">
            <w:r>
              <w:rPr>
                <w:sz w:val="19"/>
                <w:szCs w:val="19"/>
              </w:rPr>
              <w:t>Only the rates your phone genuinely supports are offered; higher rates give the analysis more to work with.</w:t>
            </w:r>
          </w:p>
        </w:tc>
      </w:tr>
      <w:tr w:rsidR="00252439" w14:paraId="4F912554" w14:textId="77777777">
        <w:tc>
          <w:tcPr>
            <w:tcW w:w="2400" w:type="dxa"/>
          </w:tcPr>
          <w:p w14:paraId="2FBD0EDE" w14:textId="77777777" w:rsidR="00252439" w:rsidRDefault="00000000">
            <w:r>
              <w:rPr>
                <w:sz w:val="19"/>
                <w:szCs w:val="19"/>
              </w:rPr>
              <w:t>Shot break</w:t>
            </w:r>
          </w:p>
        </w:tc>
        <w:tc>
          <w:tcPr>
            <w:tcW w:w="6960" w:type="dxa"/>
          </w:tcPr>
          <w:p w14:paraId="02F01638" w14:textId="77777777" w:rsidR="00252439" w:rsidRDefault="00000000">
            <w:r>
              <w:rPr>
                <w:sz w:val="19"/>
                <w:szCs w:val="19"/>
              </w:rPr>
              <w:t>A manual fallback for the shot instant. Normally leave it — BAS finds the moment from the sound of the shot.</w:t>
            </w:r>
          </w:p>
        </w:tc>
      </w:tr>
    </w:tbl>
    <w:p w14:paraId="0E51F032" w14:textId="77777777" w:rsidR="00252439" w:rsidRDefault="00000000">
      <w:pPr>
        <w:spacing w:after="120"/>
      </w:pPr>
      <w:r>
        <w:t>There are four ways to get the clip:</w:t>
      </w:r>
    </w:p>
    <w:p w14:paraId="78786F20" w14:textId="77777777" w:rsidR="00252439" w:rsidRDefault="00000000">
      <w:pPr>
        <w:pStyle w:val="ListParagraph"/>
        <w:numPr>
          <w:ilvl w:val="0"/>
          <w:numId w:val="1"/>
        </w:numPr>
        <w:spacing w:after="60"/>
      </w:pPr>
      <w:r>
        <w:t>Record — frame the target, let the picture settle, then record. BAS locks exposure and focus the instant recording begins and switches off image stabilisation, because both would corrupt the measurement.</w:t>
      </w:r>
    </w:p>
    <w:p w14:paraId="3F4C0AF9" w14:textId="77777777" w:rsidR="00252439" w:rsidRDefault="00000000">
      <w:pPr>
        <w:pStyle w:val="ListParagraph"/>
        <w:numPr>
          <w:ilvl w:val="0"/>
          <w:numId w:val="1"/>
        </w:numPr>
        <w:spacing w:after="60"/>
      </w:pPr>
      <w:r>
        <w:t>Arm (auto-trigger) — recording starts by itself when the microphone hears the shot.</w:t>
      </w:r>
    </w:p>
    <w:p w14:paraId="634DBF1B" w14:textId="77777777" w:rsidR="00252439" w:rsidRDefault="00000000">
      <w:pPr>
        <w:pStyle w:val="ListParagraph"/>
        <w:numPr>
          <w:ilvl w:val="0"/>
          <w:numId w:val="1"/>
        </w:numPr>
        <w:spacing w:after="60"/>
      </w:pPr>
      <w:r>
        <w:t>Import — analyse a video already on the phone, including a clip from a digital scope's memory card.</w:t>
      </w:r>
    </w:p>
    <w:p w14:paraId="38A9680B" w14:textId="77777777" w:rsidR="00252439" w:rsidRDefault="00000000">
      <w:pPr>
        <w:pStyle w:val="ListParagraph"/>
        <w:numPr>
          <w:ilvl w:val="0"/>
          <w:numId w:val="1"/>
        </w:numPr>
        <w:spacing w:after="60"/>
      </w:pPr>
      <w:r>
        <w:t>From the camera — download the newest clip over the camera's own Wi-Fi, or let Auto-collect fetch and analyse it the moment you stop recording (section 8).</w:t>
      </w:r>
    </w:p>
    <w:p w14:paraId="560943CA" w14:textId="77777777" w:rsidR="00252439" w:rsidRDefault="00000000">
      <w:pPr>
        <w:spacing w:after="120"/>
      </w:pPr>
      <w:r>
        <w:t xml:space="preserve">Then tap </w:t>
      </w:r>
      <w:proofErr w:type="spellStart"/>
      <w:r>
        <w:t>Analyze</w:t>
      </w:r>
      <w:proofErr w:type="spellEnd"/>
      <w:r>
        <w:t xml:space="preserve"> trail. The analysis takes a few seconds and moves you to the results.</w:t>
      </w:r>
    </w:p>
    <w:p w14:paraId="3C7A7566" w14:textId="77777777" w:rsidR="00252439" w:rsidRDefault="00000000">
      <w:pPr>
        <w:pStyle w:val="Heading2"/>
      </w:pPr>
      <w:bookmarkStart w:id="14" w:name="_Toc237944554"/>
      <w:r>
        <w:t>5.2 Reading the result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252439" w14:paraId="29A1A07C" w14:textId="77777777">
        <w:trPr>
          <w:tblHeader/>
        </w:trPr>
        <w:tc>
          <w:tcPr>
            <w:tcW w:w="2400" w:type="dxa"/>
            <w:shd w:val="clear" w:color="auto" w:fill="E8EFE6"/>
          </w:tcPr>
          <w:p w14:paraId="40F69BCD" w14:textId="77777777" w:rsidR="00252439" w:rsidRDefault="00000000">
            <w:r>
              <w:rPr>
                <w:b/>
                <w:bCs/>
                <w:sz w:val="19"/>
                <w:szCs w:val="19"/>
              </w:rPr>
              <w:t>Row</w:t>
            </w:r>
          </w:p>
        </w:tc>
        <w:tc>
          <w:tcPr>
            <w:tcW w:w="6960" w:type="dxa"/>
            <w:shd w:val="clear" w:color="auto" w:fill="E8EFE6"/>
          </w:tcPr>
          <w:p w14:paraId="4FC3E7D4" w14:textId="77777777" w:rsidR="00252439" w:rsidRDefault="00000000">
            <w:r>
              <w:rPr>
                <w:b/>
                <w:bCs/>
                <w:sz w:val="19"/>
                <w:szCs w:val="19"/>
              </w:rPr>
              <w:t>What it means</w:t>
            </w:r>
          </w:p>
        </w:tc>
      </w:tr>
      <w:tr w:rsidR="00252439" w14:paraId="218FA21D" w14:textId="77777777">
        <w:tc>
          <w:tcPr>
            <w:tcW w:w="2400" w:type="dxa"/>
          </w:tcPr>
          <w:p w14:paraId="3896812D" w14:textId="77777777" w:rsidR="00252439" w:rsidRDefault="00000000">
            <w:r>
              <w:rPr>
                <w:sz w:val="19"/>
                <w:szCs w:val="19"/>
              </w:rPr>
              <w:t>Wind</w:t>
            </w:r>
          </w:p>
        </w:tc>
        <w:tc>
          <w:tcPr>
            <w:tcW w:w="6960" w:type="dxa"/>
          </w:tcPr>
          <w:p w14:paraId="00E663CF" w14:textId="77777777" w:rsidR="00252439" w:rsidRDefault="00000000">
            <w:r>
              <w:rPr>
                <w:sz w:val="19"/>
                <w:szCs w:val="19"/>
              </w:rPr>
              <w:t>The crosswind for this shot, with its spread and a direction arrow. The ± figure is how much the wind varied during the measurement.</w:t>
            </w:r>
          </w:p>
        </w:tc>
      </w:tr>
      <w:tr w:rsidR="00252439" w14:paraId="5396596D" w14:textId="77777777">
        <w:tc>
          <w:tcPr>
            <w:tcW w:w="2400" w:type="dxa"/>
          </w:tcPr>
          <w:p w14:paraId="1E4B08EE" w14:textId="77777777" w:rsidR="00252439" w:rsidRDefault="00000000">
            <w:r>
              <w:rPr>
                <w:sz w:val="19"/>
                <w:szCs w:val="19"/>
              </w:rPr>
              <w:t>Session</w:t>
            </w:r>
          </w:p>
        </w:tc>
        <w:tc>
          <w:tcPr>
            <w:tcW w:w="6960" w:type="dxa"/>
          </w:tcPr>
          <w:p w14:paraId="3FA261FF" w14:textId="77777777" w:rsidR="00252439" w:rsidRDefault="00000000">
            <w:r>
              <w:rPr>
                <w:sz w:val="19"/>
                <w:szCs w:val="19"/>
              </w:rPr>
              <w:t>From the second shot onward, the average crosswind over the last ten minutes. In steady conditions this is the number to dial.</w:t>
            </w:r>
          </w:p>
        </w:tc>
      </w:tr>
      <w:tr w:rsidR="00252439" w14:paraId="7D613C44" w14:textId="77777777">
        <w:tc>
          <w:tcPr>
            <w:tcW w:w="2400" w:type="dxa"/>
          </w:tcPr>
          <w:p w14:paraId="49F18E67" w14:textId="77777777" w:rsidR="00252439" w:rsidRDefault="00000000">
            <w:r>
              <w:rPr>
                <w:sz w:val="19"/>
                <w:szCs w:val="19"/>
              </w:rPr>
              <w:t>Impact / Correction</w:t>
            </w:r>
          </w:p>
        </w:tc>
        <w:tc>
          <w:tcPr>
            <w:tcW w:w="6960" w:type="dxa"/>
          </w:tcPr>
          <w:p w14:paraId="52F0DD28" w14:textId="77777777" w:rsidR="00252439" w:rsidRDefault="00000000">
            <w:r>
              <w:rPr>
                <w:sz w:val="19"/>
                <w:szCs w:val="19"/>
              </w:rPr>
              <w:t>Where the shot would land uncorrected, and the clicks to dial — with the same correction in MRAD and MOA beside it.</w:t>
            </w:r>
          </w:p>
        </w:tc>
      </w:tr>
      <w:tr w:rsidR="00252439" w14:paraId="4079731F" w14:textId="77777777">
        <w:tc>
          <w:tcPr>
            <w:tcW w:w="2400" w:type="dxa"/>
          </w:tcPr>
          <w:p w14:paraId="1651FCC2" w14:textId="77777777" w:rsidR="00252439" w:rsidRDefault="00000000">
            <w:r>
              <w:rPr>
                <w:sz w:val="19"/>
                <w:szCs w:val="19"/>
              </w:rPr>
              <w:t>Confidence</w:t>
            </w:r>
          </w:p>
        </w:tc>
        <w:tc>
          <w:tcPr>
            <w:tcW w:w="6960" w:type="dxa"/>
          </w:tcPr>
          <w:p w14:paraId="625A6249" w14:textId="77777777" w:rsidR="00252439" w:rsidRDefault="00000000">
            <w:r>
              <w:rPr>
                <w:sz w:val="19"/>
                <w:szCs w:val="19"/>
              </w:rPr>
              <w:t>How much trust to place in this measurement. Faint trails at short range give low confidence; that is normal. Treat a low-confidence single shot as a hint and lean on the session average.</w:t>
            </w:r>
          </w:p>
        </w:tc>
      </w:tr>
    </w:tbl>
    <w:p w14:paraId="0E42359F" w14:textId="77777777" w:rsidR="00252439" w:rsidRDefault="00000000">
      <w:pPr>
        <w:pStyle w:val="Heading2"/>
      </w:pPr>
      <w:bookmarkStart w:id="15" w:name="_Toc237944555"/>
      <w:r>
        <w:t>5.3 The chart</w:t>
      </w:r>
      <w:bookmarkEnd w:id="15"/>
    </w:p>
    <w:p w14:paraId="1D0FC192" w14:textId="77777777" w:rsidR="00252439" w:rsidRDefault="00000000">
      <w:pPr>
        <w:spacing w:after="120"/>
      </w:pPr>
      <w:r>
        <w:t>The chart plots the crosswind BAS measured. While the bullet is still in flight the horizontal axis is distance from the muzzle, up to your target distance. Because the vapour trail keeps drifting for a few seconds after the bullet has arrived — and those later moments still measure the wind — the chart switches to time after the shot once the bullet has reached the target. There you are looking at how the wind behaved over those seconds at your firing position, which is the picture behind the ± figure.</w:t>
      </w:r>
    </w:p>
    <w:p w14:paraId="0081C959" w14:textId="77777777" w:rsidR="00252439" w:rsidRDefault="00000000">
      <w:pPr>
        <w:pStyle w:val="Heading2"/>
      </w:pPr>
      <w:bookmarkStart w:id="16" w:name="_Toc237944556"/>
      <w:r>
        <w:t>5.4 Calibrating for your rifle</w:t>
      </w:r>
      <w:bookmarkEnd w:id="16"/>
    </w:p>
    <w:p w14:paraId="0E15FD81" w14:textId="77777777" w:rsidR="00252439" w:rsidRDefault="00000000">
      <w:pPr>
        <w:spacing w:after="120"/>
      </w:pPr>
      <w:r>
        <w:t>Two calibrations make the results match your actual rifle and load. Do them in this order.</w:t>
      </w:r>
    </w:p>
    <w:p w14:paraId="7CAAEABE" w14:textId="77777777" w:rsidR="00252439" w:rsidRDefault="00000000">
      <w:pPr>
        <w:pStyle w:val="ListParagraph"/>
        <w:numPr>
          <w:ilvl w:val="0"/>
          <w:numId w:val="1"/>
        </w:numPr>
        <w:spacing w:after="60"/>
      </w:pPr>
      <w:r>
        <w:t>Drop calibration aligns the elevation with your load's real trajectory. Enter one point from the manufacturer's drop table — a distance and its drop — and BAS adjusts its model to reproduce it, then shows the resulting table to check. Redo it whenever you change the ballistic coefficient or muzzle velocity.</w:t>
      </w:r>
    </w:p>
    <w:p w14:paraId="43FC7F29" w14:textId="77777777" w:rsidR="00252439" w:rsidRDefault="00000000">
      <w:pPr>
        <w:pStyle w:val="ListParagraph"/>
        <w:numPr>
          <w:ilvl w:val="0"/>
          <w:numId w:val="1"/>
        </w:numPr>
        <w:spacing w:after="60"/>
      </w:pPr>
      <w:r>
        <w:lastRenderedPageBreak/>
        <w:t>Wind calibration pins the wind measurement to a known reference. Fire an analysed shot while you measure the actual crosswind, enter that value, and tap Solve. Tracer and projectile measurements are geometrically exact and do not need this.</w:t>
      </w:r>
    </w:p>
    <w:p w14:paraId="48A71AFD" w14:textId="77777777" w:rsidR="00252439" w:rsidRDefault="00000000">
      <w:pPr>
        <w:pStyle w:val="Heading2"/>
      </w:pPr>
      <w:bookmarkStart w:id="17" w:name="_Toc237944557"/>
      <w:r>
        <w:t>5.5 Air rifles</w:t>
      </w:r>
      <w:bookmarkEnd w:id="17"/>
    </w:p>
    <w:p w14:paraId="4DC3469C" w14:textId="77777777" w:rsidR="00252439" w:rsidRDefault="00000000">
      <w:pPr>
        <w:spacing w:after="120"/>
      </w:pPr>
      <w:r>
        <w:t>For an airgun, tick the airgun projectile option on the load. BAS then tracks the pellet or slug itself rather than a vapour trail, which a sub-sonic projectile does not leave. Everything downstream is unchanged.</w:t>
      </w:r>
    </w:p>
    <w:p>
      <w:pPr>
        <w:pStyle w:val="Heading2"/>
      </w:pPr>
      <w:bookmarkStart w:id="40" w:name="_Toc237944600"/>
      <w:r>
        <w:t xml:space="preserve">5.6 What the solution accounts for</w:t>
      </w:r>
      <w:bookmarkEnd w:id="40"/>
    </w:p>
    <w:p>
      <w:pPr>
        <w:spacing w:after="60"/>
      </w:pPr>
      <w:r>
        <w:t xml:space="preserve">Beyond drag and gravity, BAS models three effects that move the whole group rather than widening it. Because they are systematic, shooting more rounds does not average them away, and a shooter who re-zeroes to hide them at one distance is wrong at every other.</w:t>
      </w:r>
    </w:p>
    <w:p>
      <w:pPr>
        <w:pStyle w:val="ListParagraph"/>
        <w:numPr>
          <w:ilvl w:val="0"/>
          <w:numId w:val="1"/>
        </w:numPr>
        <w:spacing w:after="60"/>
      </w:pPr>
      <w:r>
        <w:t xml:space="preserve">Spin drift. A stable bullet slides slowly toward the direction its barrel twists — about 22 cm at 1000 m for a 175 grain .308, always the same way. BAS takes the twist rate from the firearm profile; nothing else is needed.</w:t>
      </w:r>
    </w:p>
    <w:p>
      <w:pPr>
        <w:pStyle w:val="ListParagraph"/>
        <w:numPr>
          <w:ilvl w:val="0"/>
          <w:numId w:val="1"/>
        </w:numPr>
        <w:spacing w:after="60"/>
      </w:pPr>
      <w:r>
        <w:t xml:space="preserve">Coriolis. The target moves with the turning Earth while the bullet is in the air. The sideways part depends only on latitude — roughly 8 cm at 1000 m in Europe, to the right in the northern hemisphere. The vertical part depends on where you are pointing: east shoots high, west shoots low, north and south cancel.</w:t>
      </w:r>
    </w:p>
    <w:p>
      <w:pPr>
        <w:pStyle w:val="ListParagraph"/>
        <w:numPr>
          <w:ilvl w:val="0"/>
          <w:numId w:val="1"/>
        </w:numPr>
        <w:spacing w:after="60"/>
      </w:pPr>
      <w:r>
        <w:t xml:space="preserve">Cant. Tilting the rifle swings the elevation you have dialled out of the vertical. Five degrees at 600 m with 3 mrad of come-up throws the shot about 16 cm sideways and slightly low. It grows with the elevation held, not with distance, so it matters on an air rifle at 50 m as well as at long range.</w:t>
      </w:r>
    </w:p>
    <w:p>
      <w:pPr>
        <w:spacing w:after="60"/>
      </w:pPr>
      <w:r>
        <w:t xml:space="preserve">Under about 300 m all three are smaller than a centimetre and you may forget them.</w:t>
      </w:r>
    </w:p>
    <w:p>
      <w:pPr>
        <w:spacing w:after="60"/>
      </w:pPr>
      <w:r>
        <w:t xml:space="preserve">BAS supplies these itself where it can. Your position comes from the weather settings. The direction you are firing comes from the phone's compass while it is aimed at the target on the Ballistics or Session screen — which is why it is trustworthy there and nowhere else — and it is discarded after five minutes rather than reused.</w:t>
      </w:r>
    </w:p>
    <w:p>
      <w:pPr>
        <w:spacing w:after="60"/>
      </w:pPr>
      <w:r>
        <w:t xml:space="preserve">Cant is the exception, because only a phone clamped to the rail shares the rifle's tilt. Under Settings, in Rifle orientation, either say the phone is mounted on the rifle or type the cant you hold. Leave it at zero if you are unsure: a wrong cant moves the correction sideways with complete confidence.</w:t>
      </w:r>
    </w:p>
    <w:p>
      <w:pPr>
        <w:spacing w:after="60"/>
      </w:pPr>
      <w:r>
        <w:t xml:space="preserve">Where an input is missing, BAS leaves that term out rather than guessing, and tells you on the Results screen once the distance is past 600 m and the omission matters.</w:t>
      </w:r>
    </w:p>
    <w:p>
      <w:pPr>
        <w:pStyle w:val="Heading2"/>
      </w:pPr>
      <w:bookmarkStart w:id="41" w:name="_Toc237944601"/>
      <w:r>
        <w:t xml:space="preserve">5.7 Truing — fitting the trajectory to your own dope</w:t>
      </w:r>
      <w:bookmarkEnd w:id="41"/>
    </w:p>
    <w:p>
      <w:pPr>
        <w:spacing w:after="60"/>
      </w:pPr>
      <w:r>
        <w:t xml:space="preserve">Every number you give BAS is approximate. The ballistic coefficient is a catalogue figure for a bullet that was not quite yours, measured from a barrel that was not yours. Truing stops arguing with any of that and asks a different question: what value would have produced the shots you have already fired?</w:t>
      </w:r>
    </w:p>
    <w:p>
      <w:pPr>
        <w:spacing w:after="60"/>
      </w:pPr>
      <w:r>
        <w:t xml:space="preserve">Score a group at a known distance, then open Truing from the Ballistics results screen and record it. Two groups tell BAS far more than one, and they should be at different distances — one near, one far.</w:t>
      </w:r>
    </w:p>
    <w:p>
      <w:pPr>
        <w:pStyle w:val="ListParagraph"/>
        <w:numPr>
          <w:ilvl w:val="0"/>
          <w:numId w:val="1"/>
        </w:numPr>
        <w:spacing w:after="60"/>
      </w:pPr>
      <w:r>
        <w:t xml:space="preserve">Groups inside 500 m are used to fit muzzle velocity, because how fast the bullet started dominates the drop while it is still fast.</w:t>
      </w:r>
    </w:p>
    <w:p>
      <w:pPr>
        <w:pStyle w:val="ListParagraph"/>
        <w:numPr>
          <w:ilvl w:val="0"/>
          <w:numId w:val="1"/>
        </w:numPr>
        <w:spacing w:after="60"/>
      </w:pPr>
      <w:r>
        <w:t xml:space="preserve">Groups beyond 500 m are used to fit drag, because drag accumulates with every metre flown and overtakes everything else by the far end.</w:t>
      </w:r>
    </w:p>
    <w:p>
      <w:pPr>
        <w:spacing w:after="60"/>
      </w:pPr>
      <w:r>
        <w:t xml:space="preserve">Never both at one distance. Velocity and drag both bend the drop curve, so a single range cannot separate them, and a solver asked to try will happily return a large velocity error cancelled out by an impossible ballistic coefficient — a fit that matches your card perfectly and predicts nothing.</w:t>
      </w:r>
    </w:p>
    <w:p>
      <w:pPr>
        <w:spacing w:after="60"/>
      </w:pPr>
      <w:r>
        <w:t xml:space="preserve">The result is kept as an overlay against that rifle with that load. The ammunition entry itself is never changed, both figures are shown together, and you can throw the overlay away without losing anything. A fit that lands outside what a real barrel or bullet does is reported as a probable distance or zero error rather than quietly accepted.</w:t>
      </w:r>
    </w:p>
    <w:p>
      <w:pPr>
        <w:spacing w:after="60"/>
      </w:pPr>
      <w:r>
        <w:t xml:space="preserve">BAS also corrects the catalogue muzzle velocity for the barrel you actually have — around 25 fps per inch on a centrefire, so a 20 inch barrel starts about 100 fps slower than a figure measured in a 24 inch test barrel. A rimfire behaves differently and is handled separately: past roughly 16 inches a longer barrel is slower, not faster. Powder temperature is applied too, to the shot rather than to your zero.</w:t>
      </w:r>
    </w:p>
    <w:p w14:paraId="57789B53" w14:textId="77777777" w:rsidR="00252439" w:rsidRDefault="00000000">
      <w:pPr>
        <w:pStyle w:val="Heading1"/>
      </w:pPr>
      <w:bookmarkStart w:id="18" w:name="_Toc237944558"/>
      <w:r>
        <w:t>6. Scoring a target</w:t>
      </w:r>
      <w:bookmarkEnd w:id="18"/>
    </w:p>
    <w:p w14:paraId="48EB9206" w14:textId="77777777" w:rsidR="00252439" w:rsidRDefault="00000000">
      <w:pPr>
        <w:spacing w:after="120"/>
      </w:pPr>
      <w:r>
        <w:t>There are two routes, and either can be used with the same card.</w:t>
      </w:r>
    </w:p>
    <w:p w14:paraId="104DC5FA" w14:textId="77777777" w:rsidR="00252439" w:rsidRDefault="00000000">
      <w:pPr>
        <w:pStyle w:val="ListParagraph"/>
        <w:numPr>
          <w:ilvl w:val="0"/>
          <w:numId w:val="1"/>
        </w:numPr>
        <w:spacing w:after="60"/>
      </w:pPr>
      <w:r>
        <w:t>From a photograph. Photograph the card after the string, load it, and score it. This is the more accurate route and the one to learn first.</w:t>
      </w:r>
    </w:p>
    <w:p w14:paraId="12B0BA7A" w14:textId="77777777" w:rsidR="00252439" w:rsidRDefault="00000000">
      <w:pPr>
        <w:pStyle w:val="ListParagraph"/>
        <w:numPr>
          <w:ilvl w:val="0"/>
          <w:numId w:val="1"/>
        </w:numPr>
        <w:spacing w:after="60"/>
      </w:pPr>
      <w:r>
        <w:t>Live, as you shoot. The phone watches the target on a stand and adds each shot as it appears. Convenient, but it depends on a steady view and good light.</w:t>
      </w:r>
    </w:p>
    <w:p w14:paraId="20EE85B5" w14:textId="77777777" w:rsidR="00252439" w:rsidRDefault="00000000">
      <w:pPr>
        <w:pStyle w:val="Heading2"/>
      </w:pPr>
      <w:bookmarkStart w:id="19" w:name="_Toc237944559"/>
      <w:r>
        <w:t>6.1 From a photograph</w:t>
      </w:r>
      <w:bookmarkEnd w:id="19"/>
    </w:p>
    <w:p w14:paraId="798C2ABF" w14:textId="77777777" w:rsidR="00252439" w:rsidRDefault="00000000">
      <w:pPr>
        <w:spacing w:after="120"/>
      </w:pPr>
      <w:r>
        <w:t>Photograph the card square-on and fill the frame with it. Even light matters more than bright light: a hard shadow across the card is the commonest cause of a missed hole.</w:t>
      </w:r>
    </w:p>
    <w:p w14:paraId="1150D1DB" w14:textId="77777777" w:rsidR="00252439" w:rsidRDefault="00000000">
      <w:pPr>
        <w:spacing w:after="120"/>
      </w:pPr>
      <w:r>
        <w:t>On the Scoring tab choose Upload a target photo to score, or take the newest photograph straight from a connected GoPro. Then register the target: Identify target and register fits the printed rings and takes the scale from their spacing, which is more accurate than the aiming mark alone; Auto-detect uses the face you have already selected. If the card was photographed at an angle, register by tapping its four corners instead.</w:t>
      </w:r>
    </w:p>
    <w:p w14:paraId="648F8AC2" w14:textId="77777777" w:rsidR="00252439" w:rsidRDefault="00000000">
      <w:pPr>
        <w:spacing w:after="120"/>
      </w:pPr>
      <w:r>
        <w:t>Supplying a second photograph of the same card BEFORE it was shot is worth the trouble. Scoring then becomes a difference, and the printed rings, the paper grain and the black aiming mark all cancel because they appear in both images.</w:t>
      </w:r>
    </w:p>
    <w:p>
      <w:pPr>
        <w:pStyle w:val="Heading2"/>
      </w:pPr>
      <w:bookmarkStart w:id="80" w:name="_Toc237944700"/>
      <w:r>
        <w:t xml:space="preserve">6.2 Squaring up the picture</w:t>
      </w:r>
      <w:bookmarkEnd w:id="80"/>
    </w:p>
    <w:p>
      <w:pPr>
        <w:spacing w:after="60"/>
      </w:pPr>
      <w:r>
        <w:t xml:space="preserve">A card photographed at an angle, through a wide lens, or by a camera with non-square pixels does not have round rings, and rings that are not round cannot be fitted. Three controls sit under the picture, and they are worth understanding because they do quite different things.</w:t>
      </w:r>
    </w:p>
    <w:p>
      <w:pPr>
        <w:pStyle w:val="ListParagraph"/>
        <w:numPr>
          <w:ilvl w:val="0"/>
          <w:numId w:val="1"/>
        </w:numPr>
        <w:spacing w:after="60"/>
      </w:pPr>
      <w:r>
        <w:t xml:space="preserve">Width and height sliders stretch the picture. Drag either and the photograph stretches under the fitted rings while you watch — the rings stay put on purpose, so you have something fixed to line the printing up against. Nothing is recalculated until you let go; then the picture is resampled and registered again from the new pixels.</w:t>
      </w:r>
    </w:p>
    <w:p>
      <w:pPr>
        <w:pStyle w:val="ListParagraph"/>
        <w:numPr>
          <w:ilvl w:val="0"/>
          <w:numId w:val="1"/>
        </w:numPr>
        <w:spacing w:after="60"/>
      </w:pPr>
      <w:r>
        <w:t xml:space="preserve">Mark the centre of the face puts a crosshair on the picture. Drag it onto the middle of the face. It does not move or crop the photograph — it tells the detector where to look, which matters most when there is something else dark in the frame: a bench, a shadow, the next lane's card. If you put it in the wrong place the app falls back to searching the whole picture, so a careless crosshair cannot make things worse.</w:t>
      </w:r>
    </w:p>
    <w:p>
      <w:pPr>
        <w:pStyle w:val="ListParagraph"/>
        <w:numPr>
          <w:ilvl w:val="0"/>
          <w:numId w:val="1"/>
        </w:numPr>
        <w:spacing w:after="60"/>
      </w:pPr>
      <w:r>
        <w:t xml:space="preserve">Lens distortion straightens the barrel-shaped bulge a wide lens gives. It is measured from the ring fit and offered, never applied on its own — a fit has a wobble of its own, and correcting a picture that was already straight makes it worse.</w:t>
      </w:r>
    </w:p>
    <w:p>
      <w:pPr>
        <w:spacing w:after="60"/>
      </w:pPr>
      <w:r>
        <w:t xml:space="preserve">The stretch cannot fix a card photographed from one side. That is foreshortening along an axis of its own, and it needs the tilt controls or corner registration instead; the app says so rather than offering a stretch that cannot help.</w:t>
      </w:r>
    </w:p>
    <w:p>
      <w:pPr>
        <w:spacing w:after="60"/>
      </w:pPr>
      <w:r>
        <w:t xml:space="preserve">None of this is needed for a card photographed square-on in even light, which remains the advice worth following before any of it.</w:t>
      </w:r>
    </w:p>
    <w:p w14:paraId="71CB2A43" w14:textId="77777777" w:rsidR="00252439" w:rsidRDefault="00000000">
      <w:pPr>
        <w:pStyle w:val="Heading2"/>
      </w:pPr>
      <w:bookmarkStart w:id="20" w:name="_Toc237944560"/>
      <w:r>
        <w:t>6.3 Live from the camera</w:t>
      </w:r>
      <w:bookmarkEnd w:id="20"/>
    </w:p>
    <w:p w14:paraId="1A213ADD" w14:textId="77777777" w:rsidR="00252439" w:rsidRDefault="00000000">
      <w:pPr>
        <w:spacing w:after="120"/>
      </w:pPr>
      <w:r>
        <w:t xml:space="preserve">Put the phone on a stand with the target in frame, capture a clean reference frame of the </w:t>
      </w:r>
      <w:proofErr w:type="spellStart"/>
      <w:r>
        <w:t>unshot</w:t>
      </w:r>
      <w:proofErr w:type="spellEnd"/>
      <w:r>
        <w:t xml:space="preserve"> card, and start live detection. Each new hole is found by differencing against the reference, scored, and added to the running total.</w:t>
      </w:r>
    </w:p>
    <w:p w14:paraId="07DBE0C4" w14:textId="77777777" w:rsidR="00252439" w:rsidRDefault="00000000">
      <w:pPr>
        <w:spacing w:after="120"/>
      </w:pPr>
      <w:r>
        <w:t>The ring guide draws the selected face's own rings over the preview. Lining them up does more than centre the picture: the circles are at that face's true proportions, so a card whose rings are spaced differently will not line up however far you move — which is the quickest way to catch a wrong target face, and a wrong face is the commonest reason nothing is detected.</w:t>
      </w:r>
    </w:p>
    <w:p w14:paraId="194A86B0" w14:textId="77777777" w:rsidR="00252439" w:rsidRDefault="00000000">
      <w:pPr>
        <w:pStyle w:val="Heading2"/>
      </w:pPr>
      <w:bookmarkStart w:id="21" w:name="_Toc237944561"/>
      <w:r>
        <w:t>6.4 Reading the Results screen</w:t>
      </w:r>
      <w:bookmarkEnd w:id="21"/>
    </w:p>
    <w:p w14:paraId="5B1DCC5A" w14:textId="77777777" w:rsidR="00252439" w:rsidRDefault="00000000">
      <w:pPr>
        <w:spacing w:after="120"/>
      </w:pPr>
      <w:r>
        <w:t>The plot shows the shots on the selected face, with the group centre and the point of aim. My photo switches the background to your own rectified card, which is the only view in which a missed shot is visible.</w:t>
      </w:r>
    </w:p>
    <w:p w14:paraId="21357E4D" w14:textId="77777777" w:rsidR="00252439" w:rsidRDefault="00000000">
      <w:pPr>
        <w:spacing w:after="120"/>
      </w:pPr>
      <w:r>
        <w:t xml:space="preserve">Below it </w:t>
      </w:r>
      <w:proofErr w:type="gramStart"/>
      <w:r>
        <w:t>are</w:t>
      </w:r>
      <w:proofErr w:type="gramEnd"/>
      <w:r>
        <w:t xml:space="preserve"> the total, the shot distribution, the group centre and dispersion, and the correction. The distribution is worth reading: 95 as ten 9s and 10s is a shooter who needs a </w:t>
      </w:r>
      <w:proofErr w:type="spellStart"/>
      <w:r>
        <w:t>sight</w:t>
      </w:r>
      <w:proofErr w:type="spellEnd"/>
      <w:r>
        <w:t xml:space="preserve"> correction, while the same 95 as eight 10s and two 7s is a shooter throwing the occasional flyer. One is fixed with a turret and the other with the shot process, and the total alone cannot tell them apart.</w:t>
      </w:r>
    </w:p>
    <w:p w14:paraId="1C3B0F24" w14:textId="77777777" w:rsidR="00252439" w:rsidRDefault="00000000">
      <w:pPr>
        <w:spacing w:after="120"/>
      </w:pPr>
      <w:r>
        <w:t>Anything the detector got wrong can be corrected by hand — tap the plot to add or remove a shot. A hand-placed shot is recorded as such.</w:t>
      </w:r>
    </w:p>
    <w:p>
      <w:pPr>
        <w:spacing w:after="60"/>
      </w:pPr>
      <w:r>
        <w:t xml:space="preserve">Every deletion can be undone. When you remove a shot, clear a card or delete several at once, the message that reports it carries an UNDO button, and taking it puts the shots back exactly as they were — including their numbering, which shifts when a shot in the middle goes. The offer lasts a few seconds; the deletion itself is never confirmed in advance, because a mis-detected shot is usually obvious and asking first would slow down the common case.</w:t>
      </w:r>
    </w:p>
    <w:p w14:paraId="20C09047" w14:textId="77777777" w:rsidR="00252439" w:rsidRDefault="00000000">
      <w:pPr>
        <w:pStyle w:val="Heading1"/>
      </w:pPr>
      <w:bookmarkStart w:id="22" w:name="_Toc237944562"/>
      <w:r>
        <w:t>7. Target faces and rule sets</w:t>
      </w:r>
      <w:bookmarkEnd w:id="22"/>
    </w:p>
    <w:p w14:paraId="166BB01D" w14:textId="77777777" w:rsidR="00252439" w:rsidRDefault="00000000">
      <w:pPr>
        <w:spacing w:after="120"/>
      </w:pPr>
      <w:r>
        <w:t>A target face is the geometry — the ring radii, the aiming mark, the card size. A rule set is the convention — the gauge diameter, decimal or integer scoring, the number of shots, whether inner tens are counted. Both ship with the app, both are editable, and both have their own section in Settings.</w:t>
      </w:r>
    </w:p>
    <w:p w14:paraId="3C50047A" w14:textId="77777777" w:rsidR="00252439" w:rsidRDefault="00000000">
      <w:pPr>
        <w:spacing w:after="120"/>
      </w:pPr>
      <w:r>
        <w:lastRenderedPageBreak/>
        <w:t>Choose the face you are actually shooting. If the printed rings will not line up with the guide, the face is wrong — no amount of registration will fix that.</w:t>
      </w:r>
    </w:p>
    <w:p w14:paraId="64C8A225" w14:textId="77777777" w:rsidR="00252439" w:rsidRDefault="00000000">
      <w:pPr>
        <w:pStyle w:val="Heading1"/>
      </w:pPr>
      <w:bookmarkStart w:id="23" w:name="_Toc237944563"/>
      <w:r>
        <w:t>8. Cameras and video sources</w:t>
      </w:r>
      <w:bookmarkEnd w:id="23"/>
    </w:p>
    <w:p w14:paraId="00015FE1" w14:textId="77777777" w:rsidR="00252439" w:rsidRDefault="00000000">
      <w:pPr>
        <w:spacing w:after="120"/>
      </w:pPr>
      <w:r>
        <w:t>Both the Ballistics and Scoring tabs carry a Camera button and a Configure button beside it. Configure only ever offers what the selected camera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252439" w14:paraId="72A80E12" w14:textId="77777777">
        <w:trPr>
          <w:tblHeader/>
        </w:trPr>
        <w:tc>
          <w:tcPr>
            <w:tcW w:w="2400" w:type="dxa"/>
            <w:shd w:val="clear" w:color="auto" w:fill="E8EFE6"/>
          </w:tcPr>
          <w:p w14:paraId="4FC7E692" w14:textId="77777777" w:rsidR="00252439" w:rsidRDefault="00000000">
            <w:r>
              <w:rPr>
                <w:b/>
                <w:bCs/>
                <w:sz w:val="19"/>
                <w:szCs w:val="19"/>
              </w:rPr>
              <w:t>Camera</w:t>
            </w:r>
          </w:p>
        </w:tc>
        <w:tc>
          <w:tcPr>
            <w:tcW w:w="6960" w:type="dxa"/>
            <w:shd w:val="clear" w:color="auto" w:fill="E8EFE6"/>
          </w:tcPr>
          <w:p w14:paraId="42E552D8" w14:textId="77777777" w:rsidR="00252439" w:rsidRDefault="00000000">
            <w:r>
              <w:rPr>
                <w:b/>
                <w:bCs/>
                <w:sz w:val="19"/>
                <w:szCs w:val="19"/>
              </w:rPr>
              <w:t>What BAS can do with it</w:t>
            </w:r>
          </w:p>
        </w:tc>
      </w:tr>
      <w:tr w:rsidR="00252439" w14:paraId="76300ED8" w14:textId="77777777">
        <w:tc>
          <w:tcPr>
            <w:tcW w:w="2400" w:type="dxa"/>
          </w:tcPr>
          <w:p w14:paraId="3430AE11" w14:textId="77777777" w:rsidR="00252439" w:rsidRDefault="00000000">
            <w:r>
              <w:rPr>
                <w:sz w:val="19"/>
                <w:szCs w:val="19"/>
              </w:rPr>
              <w:t>Phone camera</w:t>
            </w:r>
          </w:p>
        </w:tc>
        <w:tc>
          <w:tcPr>
            <w:tcW w:w="6960" w:type="dxa"/>
          </w:tcPr>
          <w:p w14:paraId="4A92A0CF" w14:textId="77777777" w:rsidR="00252439" w:rsidRDefault="00000000">
            <w:r>
              <w:rPr>
                <w:sz w:val="19"/>
                <w:szCs w:val="19"/>
              </w:rPr>
              <w:t>Live preview, recording, single frames. Nothing to configure.</w:t>
            </w:r>
          </w:p>
        </w:tc>
      </w:tr>
      <w:tr w:rsidR="00252439" w14:paraId="09840174" w14:textId="77777777">
        <w:tc>
          <w:tcPr>
            <w:tcW w:w="2400" w:type="dxa"/>
          </w:tcPr>
          <w:p w14:paraId="2CB67905" w14:textId="77777777" w:rsidR="00252439" w:rsidRDefault="00000000">
            <w:r>
              <w:rPr>
                <w:sz w:val="19"/>
                <w:szCs w:val="19"/>
              </w:rPr>
              <w:t>GoPro (HERO9 and later)</w:t>
            </w:r>
          </w:p>
        </w:tc>
        <w:tc>
          <w:tcPr>
            <w:tcW w:w="6960" w:type="dxa"/>
          </w:tcPr>
          <w:p w14:paraId="6F4D74BA" w14:textId="77777777" w:rsidR="00252439" w:rsidRDefault="00000000">
            <w:r>
              <w:rPr>
                <w:sz w:val="19"/>
                <w:szCs w:val="19"/>
              </w:rPr>
              <w:t>Start and stop recording, digital zoom, load a preset, camera state, keep awake, download the newest clip, and a live preview. Uses the published Open GoPro interface.</w:t>
            </w:r>
          </w:p>
        </w:tc>
      </w:tr>
      <w:tr w:rsidR="00252439" w14:paraId="26A8482F" w14:textId="77777777">
        <w:tc>
          <w:tcPr>
            <w:tcW w:w="2400" w:type="dxa"/>
          </w:tcPr>
          <w:p w14:paraId="2838789D" w14:textId="77777777" w:rsidR="00252439" w:rsidRDefault="00000000">
            <w:r>
              <w:rPr>
                <w:sz w:val="19"/>
                <w:szCs w:val="19"/>
              </w:rPr>
              <w:t xml:space="preserve">TACTACAM / </w:t>
            </w:r>
            <w:proofErr w:type="spellStart"/>
            <w:r>
              <w:rPr>
                <w:sz w:val="19"/>
                <w:szCs w:val="19"/>
              </w:rPr>
              <w:t>ShotKam</w:t>
            </w:r>
            <w:proofErr w:type="spellEnd"/>
          </w:p>
        </w:tc>
        <w:tc>
          <w:tcPr>
            <w:tcW w:w="6960" w:type="dxa"/>
          </w:tcPr>
          <w:p w14:paraId="1977DEBA" w14:textId="77777777" w:rsidR="00252439" w:rsidRDefault="00000000">
            <w:r>
              <w:rPr>
                <w:sz w:val="19"/>
                <w:szCs w:val="19"/>
              </w:rPr>
              <w:t>Download the newest file over the camera's own Wi-Fi, and a discovery scan that reports what the camera exposes.</w:t>
            </w:r>
          </w:p>
        </w:tc>
      </w:tr>
      <w:tr w:rsidR="00252439" w14:paraId="332301CB" w14:textId="77777777">
        <w:tc>
          <w:tcPr>
            <w:tcW w:w="2400" w:type="dxa"/>
          </w:tcPr>
          <w:p w14:paraId="20E5F8E9" w14:textId="77777777" w:rsidR="00252439" w:rsidRDefault="00000000">
            <w:r>
              <w:rPr>
                <w:sz w:val="19"/>
                <w:szCs w:val="19"/>
              </w:rPr>
              <w:t>RTSP / MJPEG stream</w:t>
            </w:r>
          </w:p>
        </w:tc>
        <w:tc>
          <w:tcPr>
            <w:tcW w:w="6960" w:type="dxa"/>
          </w:tcPr>
          <w:p w14:paraId="318AC136" w14:textId="77777777" w:rsidR="00252439" w:rsidRDefault="00000000">
            <w:r>
              <w:rPr>
                <w:sz w:val="19"/>
                <w:szCs w:val="19"/>
              </w:rPr>
              <w:t>A digital scope or IP camera by stream address.</w:t>
            </w:r>
          </w:p>
        </w:tc>
      </w:tr>
    </w:tbl>
    <w:p w14:paraId="6108A608" w14:textId="77777777" w:rsidR="00252439" w:rsidRDefault="00000000">
      <w:pPr>
        <w:pStyle w:val="Heading2"/>
      </w:pPr>
      <w:bookmarkStart w:id="24" w:name="_Toc237944564"/>
      <w:r>
        <w:t>8.1 Working over a camera's Wi-Fi</w:t>
      </w:r>
      <w:bookmarkEnd w:id="24"/>
    </w:p>
    <w:p w14:paraId="23D66038" w14:textId="77777777" w:rsidR="00252439" w:rsidRDefault="00000000">
      <w:pPr>
        <w:spacing w:after="120"/>
      </w:pPr>
      <w:r>
        <w:t>A camera's own access point has no internet, so join it in the phone's Wi-Fi settings first. BAS binds to that network deliberately while it talks to the camera; without that, requests would leave over mobile data and the camera would be unreachable. Auto-reconnect, in Range options, makes BAS wait longer for a camera that is slow to appear.</w:t>
      </w:r>
    </w:p>
    <w:p w14:paraId="7235F99D" w14:textId="77777777" w:rsidR="00252439" w:rsidRDefault="00000000">
      <w:pPr>
        <w:pStyle w:val="Heading2"/>
      </w:pPr>
      <w:bookmarkStart w:id="25" w:name="_Toc237944565"/>
      <w:r>
        <w:t>8.2 Auto-collect</w:t>
      </w:r>
      <w:bookmarkEnd w:id="25"/>
    </w:p>
    <w:p w14:paraId="1BB601DC" w14:textId="77777777" w:rsidR="00252439" w:rsidRDefault="00000000">
      <w:pPr>
        <w:spacing w:after="120"/>
      </w:pPr>
      <w:r>
        <w:t>Arm Auto-collect and BAS stands by, watching the camera for a new clip. Stop recording — with the camera's own remote if it has one — and the clip is downloaded and analysed with no further interaction. It ignores the clip that was already there when you armed it, so it only ever acts on a genuinely new recording.</w:t>
      </w:r>
    </w:p>
    <w:p w14:paraId="30721849" w14:textId="77777777" w:rsidR="00252439" w:rsidRDefault="00000000">
      <w:pPr>
        <w:pStyle w:val="Heading2"/>
      </w:pPr>
      <w:bookmarkStart w:id="26" w:name="_Toc237944566"/>
      <w:r>
        <w:t>8.3 Camera settings</w:t>
      </w:r>
      <w:bookmarkEnd w:id="26"/>
    </w:p>
    <w:p w14:paraId="241A6750" w14:textId="77777777" w:rsidR="00252439" w:rsidRDefault="00000000">
      <w:pPr>
        <w:spacing w:after="120"/>
      </w:pPr>
      <w:r>
        <w:t xml:space="preserve">Settings records how a Wi-Fi camera is set: zoom, video size, white balance, exposure compensation, mains frequency, red dot and stabilisation. Two of </w:t>
      </w:r>
      <w:proofErr w:type="gramStart"/>
      <w:r>
        <w:t>these change</w:t>
      </w:r>
      <w:proofErr w:type="gramEnd"/>
      <w:r>
        <w:t xml:space="preserve"> what BAS does rather than merely </w:t>
      </w:r>
      <w:proofErr w:type="gramStart"/>
      <w:r>
        <w:t>being</w:t>
      </w:r>
      <w:proofErr w:type="gramEnd"/>
      <w:r>
        <w:t xml:space="preserve"> noted. With the red dot declared on, detections within half a gauge of the frame centre are dropped, because the dot is drawn into the picture exactly where the ten ring usually sits. And the arriving stream size is checked against what you declared, with the usual reason for a mismatch explained.</w:t>
      </w:r>
    </w:p>
    <w:p w14:paraId="23FA23C8" w14:textId="77777777" w:rsidR="00252439" w:rsidRDefault="00000000">
      <w:pPr>
        <w:spacing w:after="120"/>
      </w:pPr>
      <w:r>
        <w:t>Turn stabilisation off on any camera used for trail analysis. It moves the picture between frames, which is precisely what the measurement assumes does not happen.</w:t>
      </w:r>
    </w:p>
    <w:p w14:paraId="4E3B8094" w14:textId="77777777" w:rsidR="00252439" w:rsidRDefault="00000000">
      <w:pPr>
        <w:pStyle w:val="Heading1"/>
      </w:pPr>
      <w:bookmarkStart w:id="27" w:name="_Toc237944567"/>
      <w:r>
        <w:t>9. Weather and the Kestrel</w:t>
      </w:r>
      <w:bookmarkEnd w:id="27"/>
    </w:p>
    <w:p w14:paraId="5BC08E32" w14:textId="77777777" w:rsidR="00252439" w:rsidRDefault="00000000">
      <w:pPr>
        <w:spacing w:after="120"/>
      </w:pPr>
      <w:r>
        <w:t>Air conditions affect the trajectory, so BAS uses the best data it has. Your phone's barometer supplies pressure. For temperature and humidity — which most phones cannot sense — connect a Kestrel weather meter over Bluetooth.</w:t>
      </w:r>
    </w:p>
    <w:p w14:paraId="051C0B9B" w14:textId="77777777" w:rsidR="00252439" w:rsidRDefault="00000000">
      <w:pPr>
        <w:pStyle w:val="ListParagraph"/>
        <w:numPr>
          <w:ilvl w:val="0"/>
          <w:numId w:val="1"/>
        </w:numPr>
        <w:spacing w:after="60"/>
      </w:pPr>
      <w:r>
        <w:t xml:space="preserve">The Kestrel 5700 Elite (and the Ruger-branded version) with </w:t>
      </w:r>
      <w:proofErr w:type="spellStart"/>
      <w:r>
        <w:t>LiNK</w:t>
      </w:r>
      <w:proofErr w:type="spellEnd"/>
      <w:r>
        <w:t xml:space="preserve"> pairs normally in your Android Bluetooth settings.</w:t>
      </w:r>
    </w:p>
    <w:p w14:paraId="1FF5DAF4" w14:textId="77777777" w:rsidR="00252439" w:rsidRDefault="00000000">
      <w:pPr>
        <w:pStyle w:val="ListParagraph"/>
        <w:numPr>
          <w:ilvl w:val="0"/>
          <w:numId w:val="1"/>
        </w:numPr>
        <w:spacing w:after="60"/>
      </w:pPr>
      <w:r>
        <w:t>The Kestrel DROP D3 does not appear in the paired list — that is normal. BAS finds it by scanning when you tap Kestrel.</w:t>
      </w:r>
    </w:p>
    <w:p w14:paraId="35DD8B79" w14:textId="77777777" w:rsidR="00252439" w:rsidRDefault="00000000">
      <w:pPr>
        <w:spacing w:after="120"/>
      </w:pPr>
      <w:r>
        <w:t xml:space="preserve">Switch the meter on nearby and tap Kestrel. The status line shows each value and its source, and the reading is remembered between sessions with its age noted. As a cross-check, the Kestrel's pressure and your </w:t>
      </w:r>
      <w:proofErr w:type="gramStart"/>
      <w:r>
        <w:t>phone's</w:t>
      </w:r>
      <w:proofErr w:type="gramEnd"/>
      <w:r>
        <w:t xml:space="preserve"> should agree to about 1 </w:t>
      </w:r>
      <w:proofErr w:type="spellStart"/>
      <w:r>
        <w:t>hPa</w:t>
      </w:r>
      <w:proofErr w:type="spellEnd"/>
      <w:r>
        <w:t>.</w:t>
      </w:r>
    </w:p>
    <w:p>
      <w:pPr>
        <w:spacing w:after="60"/>
      </w:pPr>
      <w:r>
        <w:t xml:space="preserve">Online services are listed with their keys beneath them, so you can see at a glance which are in place — including for a service you are not using today. Open-Meteo needs no key and says so rather than reading as unset; Netatmo goes through the RFSAT proxy and needs none either. Tap the list to enter or clear the key for any of them, and each explains where its own key comes from.</w:t>
      </w:r>
    </w:p>
    <w:p w14:paraId="0F3C69B7" w14:textId="77777777" w:rsidR="00252439" w:rsidRDefault="00000000">
      <w:pPr>
        <w:pStyle w:val="Heading1"/>
      </w:pPr>
      <w:bookmarkStart w:id="28" w:name="_Toc237944568"/>
      <w:r>
        <w:t>10. Distance and rangefinders</w:t>
      </w:r>
      <w:bookmarkEnd w:id="28"/>
    </w:p>
    <w:p w14:paraId="1BB05345" w14:textId="77777777" w:rsidR="00252439" w:rsidRDefault="00000000">
      <w:pPr>
        <w:spacing w:after="120"/>
      </w:pPr>
      <w:r>
        <w:t>The distance to the target drives the whole solution. BAS offers three ways to obtain it, from the Distance button on both tabs and from Settings under Rangefinder and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252439" w14:paraId="5E5CD31D" w14:textId="77777777">
        <w:trPr>
          <w:tblHeader/>
        </w:trPr>
        <w:tc>
          <w:tcPr>
            <w:tcW w:w="2600" w:type="dxa"/>
            <w:shd w:val="clear" w:color="auto" w:fill="E8EFE6"/>
          </w:tcPr>
          <w:p w14:paraId="567743F9" w14:textId="77777777" w:rsidR="00252439" w:rsidRDefault="00000000">
            <w:r>
              <w:rPr>
                <w:b/>
                <w:bCs/>
                <w:sz w:val="19"/>
                <w:szCs w:val="19"/>
              </w:rPr>
              <w:lastRenderedPageBreak/>
              <w:t>Route</w:t>
            </w:r>
          </w:p>
        </w:tc>
        <w:tc>
          <w:tcPr>
            <w:tcW w:w="6760" w:type="dxa"/>
            <w:shd w:val="clear" w:color="auto" w:fill="E8EFE6"/>
          </w:tcPr>
          <w:p w14:paraId="3877935B" w14:textId="77777777" w:rsidR="00252439" w:rsidRDefault="00000000">
            <w:r>
              <w:rPr>
                <w:b/>
                <w:bCs/>
                <w:sz w:val="19"/>
                <w:szCs w:val="19"/>
              </w:rPr>
              <w:t>How it works</w:t>
            </w:r>
          </w:p>
        </w:tc>
      </w:tr>
      <w:tr w:rsidR="00252439" w14:paraId="7BD531AB" w14:textId="77777777">
        <w:tc>
          <w:tcPr>
            <w:tcW w:w="2600" w:type="dxa"/>
          </w:tcPr>
          <w:p w14:paraId="2A1BDD32" w14:textId="77777777" w:rsidR="00252439" w:rsidRDefault="00000000">
            <w:r>
              <w:rPr>
                <w:sz w:val="19"/>
                <w:szCs w:val="19"/>
              </w:rPr>
              <w:t>Through a Kestrel 5700 Elite</w:t>
            </w:r>
          </w:p>
        </w:tc>
        <w:tc>
          <w:tcPr>
            <w:tcW w:w="6760" w:type="dxa"/>
          </w:tcPr>
          <w:p w14:paraId="0A01A2F4" w14:textId="77777777" w:rsidR="00252439" w:rsidRDefault="00000000">
            <w:r>
              <w:rPr>
                <w:sz w:val="19"/>
                <w:szCs w:val="19"/>
              </w:rPr>
              <w:t>Leica, Vortex and SIG BDX-X units push their range into the Kestrel, and BAS reads it from there — one link covers three brands.</w:t>
            </w:r>
          </w:p>
        </w:tc>
      </w:tr>
      <w:tr w:rsidR="00252439" w14:paraId="5868E6FA" w14:textId="77777777">
        <w:tc>
          <w:tcPr>
            <w:tcW w:w="2600" w:type="dxa"/>
          </w:tcPr>
          <w:p w14:paraId="3CDF74D1" w14:textId="77777777" w:rsidR="00252439" w:rsidRDefault="00000000">
            <w:r>
              <w:rPr>
                <w:sz w:val="19"/>
                <w:szCs w:val="19"/>
              </w:rPr>
              <w:t>Direct to the rangefinder</w:t>
            </w:r>
          </w:p>
        </w:tc>
        <w:tc>
          <w:tcPr>
            <w:tcW w:w="6760" w:type="dxa"/>
          </w:tcPr>
          <w:p w14:paraId="63914DF7" w14:textId="77777777" w:rsidR="00252439" w:rsidRDefault="00000000">
            <w:r>
              <w:rPr>
                <w:sz w:val="19"/>
                <w:szCs w:val="19"/>
              </w:rPr>
              <w:t xml:space="preserve">SIG KILO, Leica </w:t>
            </w:r>
            <w:proofErr w:type="spellStart"/>
            <w:r>
              <w:rPr>
                <w:sz w:val="19"/>
                <w:szCs w:val="19"/>
              </w:rPr>
              <w:t>Geovid</w:t>
            </w:r>
            <w:proofErr w:type="spellEnd"/>
            <w:r>
              <w:rPr>
                <w:sz w:val="19"/>
                <w:szCs w:val="19"/>
              </w:rPr>
              <w:t xml:space="preserve"> Pro and CRF .COM, Vortex Fury HD and Razor HD, </w:t>
            </w:r>
            <w:proofErr w:type="spellStart"/>
            <w:r>
              <w:rPr>
                <w:sz w:val="19"/>
                <w:szCs w:val="19"/>
              </w:rPr>
              <w:t>Vectronix</w:t>
            </w:r>
            <w:proofErr w:type="spellEnd"/>
            <w:r>
              <w:rPr>
                <w:sz w:val="19"/>
                <w:szCs w:val="19"/>
              </w:rPr>
              <w:t xml:space="preserve"> Terrapin-X, </w:t>
            </w:r>
            <w:proofErr w:type="spellStart"/>
            <w:r>
              <w:rPr>
                <w:sz w:val="19"/>
                <w:szCs w:val="19"/>
              </w:rPr>
              <w:t>Tangoinnos</w:t>
            </w:r>
            <w:proofErr w:type="spellEnd"/>
            <w:r>
              <w:rPr>
                <w:sz w:val="19"/>
                <w:szCs w:val="19"/>
              </w:rPr>
              <w:t xml:space="preserve"> FIRE4000, or a generic Bluetooth unit.</w:t>
            </w:r>
          </w:p>
        </w:tc>
      </w:tr>
      <w:tr w:rsidR="00252439" w14:paraId="7C7A18DB" w14:textId="77777777">
        <w:tc>
          <w:tcPr>
            <w:tcW w:w="2600" w:type="dxa"/>
          </w:tcPr>
          <w:p w14:paraId="4B71F463" w14:textId="77777777" w:rsidR="00252439" w:rsidRDefault="00000000">
            <w:r>
              <w:rPr>
                <w:sz w:val="19"/>
                <w:szCs w:val="19"/>
              </w:rPr>
              <w:t>By hand</w:t>
            </w:r>
          </w:p>
        </w:tc>
        <w:tc>
          <w:tcPr>
            <w:tcW w:w="6760" w:type="dxa"/>
          </w:tcPr>
          <w:p w14:paraId="6DB9658F" w14:textId="77777777" w:rsidR="00252439" w:rsidRDefault="00000000">
            <w:r>
              <w:rPr>
                <w:sz w:val="19"/>
                <w:szCs w:val="19"/>
              </w:rPr>
              <w:t>Type it, or take the rig's zero (calibration) distance — the range the scope, and usually the rangefinder, was set up at. Always available.</w:t>
            </w:r>
          </w:p>
        </w:tc>
      </w:tr>
    </w:tbl>
    <w:p w14:paraId="731877C6" w14:textId="77777777" w:rsidR="00252439" w:rsidRDefault="00000000">
      <w:pPr>
        <w:pStyle w:val="Heading2"/>
      </w:pPr>
      <w:bookmarkStart w:id="29" w:name="_Toc237944569"/>
      <w:r>
        <w:t>10.1 Teaching BAS the range signal</w:t>
      </w:r>
      <w:bookmarkEnd w:id="29"/>
    </w:p>
    <w:p w14:paraId="0CB7EEA1" w14:textId="77777777" w:rsidR="00252439" w:rsidRDefault="00000000">
      <w:pPr>
        <w:spacing w:after="120"/>
      </w:pPr>
      <w:r>
        <w:t>No rangefinder maker publishes its Bluetooth protocol, so BAS listens to the device and decodes what looks like a range. Because a temperature or a battery level can look like one too, the first reading from a device is offered for confirmation: check it against the rangefinder's own display and accept it. BAS then remembers exactly which signal and which unit to read, and every later range comes from that with no guessing.</w:t>
      </w:r>
    </w:p>
    <w:p w14:paraId="074A482B" w14:textId="77777777" w:rsidR="00252439" w:rsidRDefault="00000000">
      <w:pPr>
        <w:spacing w:after="120"/>
      </w:pPr>
      <w:r>
        <w:t>If the wrong value was confirmed, Forget the learned range signal clears it and the next reading asks again.</w:t>
      </w:r>
    </w:p>
    <w:p w14:paraId="47BF5D82" w14:textId="77777777" w:rsidR="00252439" w:rsidRDefault="00000000">
      <w:pPr>
        <w:pStyle w:val="Heading1"/>
      </w:pPr>
      <w:bookmarkStart w:id="30" w:name="_Toc237944570"/>
      <w:r>
        <w:t>11. Range mode and hands-free use</w:t>
      </w:r>
      <w:bookmarkEnd w:id="30"/>
    </w:p>
    <w:p w14:paraId="13730D6F" w14:textId="77777777" w:rsidR="00252439" w:rsidRDefault="00000000">
      <w:pPr>
        <w:spacing w:after="120"/>
      </w:pPr>
      <w:r>
        <w:t>Most of a session is spent prone, where reaching for the phone costs the position. These options exist to remove that, and all are in Settings under Range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252439" w14:paraId="5EBF8CEB" w14:textId="77777777">
        <w:trPr>
          <w:tblHeader/>
        </w:trPr>
        <w:tc>
          <w:tcPr>
            <w:tcW w:w="2400" w:type="dxa"/>
            <w:shd w:val="clear" w:color="auto" w:fill="E8EFE6"/>
          </w:tcPr>
          <w:p w14:paraId="3FD7208F" w14:textId="77777777" w:rsidR="00252439" w:rsidRDefault="00000000">
            <w:r>
              <w:rPr>
                <w:b/>
                <w:bCs/>
                <w:sz w:val="19"/>
                <w:szCs w:val="19"/>
              </w:rPr>
              <w:t>Feature</w:t>
            </w:r>
          </w:p>
        </w:tc>
        <w:tc>
          <w:tcPr>
            <w:tcW w:w="6960" w:type="dxa"/>
            <w:shd w:val="clear" w:color="auto" w:fill="E8EFE6"/>
          </w:tcPr>
          <w:p w14:paraId="3B08E17F" w14:textId="77777777" w:rsidR="00252439" w:rsidRDefault="00000000">
            <w:r>
              <w:rPr>
                <w:b/>
                <w:bCs/>
                <w:sz w:val="19"/>
                <w:szCs w:val="19"/>
              </w:rPr>
              <w:t>What it does</w:t>
            </w:r>
          </w:p>
        </w:tc>
      </w:tr>
      <w:tr w:rsidR="00252439" w14:paraId="0955259F" w14:textId="77777777">
        <w:tc>
          <w:tcPr>
            <w:tcW w:w="2400" w:type="dxa"/>
          </w:tcPr>
          <w:p w14:paraId="758DEDA8" w14:textId="77777777" w:rsidR="00252439" w:rsidRDefault="00000000">
            <w:r>
              <w:rPr>
                <w:sz w:val="19"/>
                <w:szCs w:val="19"/>
              </w:rPr>
              <w:t>Range mode</w:t>
            </w:r>
          </w:p>
        </w:tc>
        <w:tc>
          <w:tcPr>
            <w:tcW w:w="6960" w:type="dxa"/>
          </w:tcPr>
          <w:p w14:paraId="60E34183" w14:textId="77777777" w:rsidR="00252439" w:rsidRDefault="00000000">
            <w:r>
              <w:rPr>
                <w:sz w:val="19"/>
                <w:szCs w:val="19"/>
              </w:rPr>
              <w:t>A full-screen glance, opened from Home: the wind correction in the largest type, the group correction and the score below, each with the angle in MRAD and MOA. Readable at arm's length.</w:t>
            </w:r>
          </w:p>
        </w:tc>
      </w:tr>
      <w:tr w:rsidR="00252439" w14:paraId="0F0DC970" w14:textId="77777777">
        <w:tc>
          <w:tcPr>
            <w:tcW w:w="2400" w:type="dxa"/>
          </w:tcPr>
          <w:p w14:paraId="2290EEE0" w14:textId="77777777" w:rsidR="00252439" w:rsidRDefault="00000000">
            <w:r>
              <w:rPr>
                <w:sz w:val="19"/>
                <w:szCs w:val="19"/>
              </w:rPr>
              <w:t>Speak corrections</w:t>
            </w:r>
          </w:p>
        </w:tc>
        <w:tc>
          <w:tcPr>
            <w:tcW w:w="6960" w:type="dxa"/>
          </w:tcPr>
          <w:p w14:paraId="2D28BE00" w14:textId="77777777" w:rsidR="00252439" w:rsidRDefault="00000000">
            <w:r>
              <w:rPr>
                <w:sz w:val="19"/>
                <w:szCs w:val="19"/>
              </w:rPr>
              <w:t>Announces the shot and the correction — “Come up 3, left 1.” Off until you enable it.</w:t>
            </w:r>
          </w:p>
        </w:tc>
      </w:tr>
      <w:tr w:rsidR="00252439" w14:paraId="3065E62C" w14:textId="77777777">
        <w:tc>
          <w:tcPr>
            <w:tcW w:w="2400" w:type="dxa"/>
          </w:tcPr>
          <w:p w14:paraId="1EF59373" w14:textId="77777777" w:rsidR="00252439" w:rsidRDefault="00000000">
            <w:r>
              <w:rPr>
                <w:sz w:val="19"/>
                <w:szCs w:val="19"/>
              </w:rPr>
              <w:t>Keep screen on</w:t>
            </w:r>
          </w:p>
        </w:tc>
        <w:tc>
          <w:tcPr>
            <w:tcW w:w="6960" w:type="dxa"/>
          </w:tcPr>
          <w:p w14:paraId="4E265A60" w14:textId="77777777" w:rsidR="00252439" w:rsidRDefault="00000000">
            <w:r>
              <w:rPr>
                <w:sz w:val="19"/>
                <w:szCs w:val="19"/>
              </w:rPr>
              <w:t>Stops the phone sleeping mid-string. On by default.</w:t>
            </w:r>
          </w:p>
        </w:tc>
      </w:tr>
      <w:tr w:rsidR="00252439" w14:paraId="4783260F" w14:textId="77777777">
        <w:tc>
          <w:tcPr>
            <w:tcW w:w="2400" w:type="dxa"/>
          </w:tcPr>
          <w:p w14:paraId="503C02E5" w14:textId="77777777" w:rsidR="00252439" w:rsidRDefault="00000000">
            <w:r>
              <w:rPr>
                <w:sz w:val="19"/>
                <w:szCs w:val="19"/>
              </w:rPr>
              <w:t>Remote trigger</w:t>
            </w:r>
          </w:p>
        </w:tc>
        <w:tc>
          <w:tcPr>
            <w:tcW w:w="6960" w:type="dxa"/>
          </w:tcPr>
          <w:p w14:paraId="2947EE06" w14:textId="77777777" w:rsidR="00252439" w:rsidRDefault="00000000">
            <w:r>
              <w:rPr>
                <w:sz w:val="19"/>
                <w:szCs w:val="19"/>
              </w:rPr>
              <w:t>The volume buttons or a Bluetooth shutter fire the screen's main action — analyse on Ballistics, score now on Scoring.</w:t>
            </w:r>
          </w:p>
        </w:tc>
      </w:tr>
      <w:tr w:rsidR="00252439" w14:paraId="41917682" w14:textId="77777777">
        <w:tc>
          <w:tcPr>
            <w:tcW w:w="2400" w:type="dxa"/>
          </w:tcPr>
          <w:p w14:paraId="0D57EB0A" w14:textId="77777777" w:rsidR="00252439" w:rsidRDefault="00000000">
            <w:r>
              <w:rPr>
                <w:sz w:val="19"/>
                <w:szCs w:val="19"/>
              </w:rPr>
              <w:t>Auto-collect</w:t>
            </w:r>
          </w:p>
        </w:tc>
        <w:tc>
          <w:tcPr>
            <w:tcW w:w="6960" w:type="dxa"/>
          </w:tcPr>
          <w:p w14:paraId="00E08D18" w14:textId="77777777" w:rsidR="00252439" w:rsidRDefault="00000000">
            <w:r>
              <w:rPr>
                <w:sz w:val="19"/>
                <w:szCs w:val="19"/>
              </w:rPr>
              <w:t>Fetches and analyses a new clip as soon as recording stops (section 8.2).</w:t>
            </w:r>
          </w:p>
        </w:tc>
      </w:tr>
      <w:tr w:rsidR="00252439" w14:paraId="69944A0C" w14:textId="77777777">
        <w:tc>
          <w:tcPr>
            <w:tcW w:w="2400" w:type="dxa"/>
          </w:tcPr>
          <w:p w14:paraId="047C3A30" w14:textId="77777777" w:rsidR="00252439" w:rsidRDefault="00000000">
            <w:r>
              <w:rPr>
                <w:sz w:val="19"/>
                <w:szCs w:val="19"/>
              </w:rPr>
              <w:t>Skip confirmations</w:t>
            </w:r>
          </w:p>
        </w:tc>
        <w:tc>
          <w:tcPr>
            <w:tcW w:w="6960" w:type="dxa"/>
          </w:tcPr>
          <w:p w14:paraId="2CD10407" w14:textId="77777777" w:rsidR="00252439" w:rsidRDefault="00000000">
            <w:r>
              <w:rPr>
                <w:sz w:val="19"/>
                <w:szCs w:val="19"/>
              </w:rPr>
              <w:t>Turns the clear-shots and remove-marks prompts into immediate actions.</w:t>
            </w:r>
          </w:p>
        </w:tc>
      </w:tr>
    </w:tbl>
    <w:p w14:paraId="78E98F77" w14:textId="77777777" w:rsidR="00252439" w:rsidRDefault="00000000">
      <w:pPr>
        <w:spacing w:after="120"/>
      </w:pPr>
      <w:r>
        <w:t>The last correction is also drawn over the live viewfinder on both tabs, so it can be read while you are still behind the scope.</w:t>
      </w:r>
    </w:p>
    <w:p>
      <w:pPr>
        <w:spacing w:after="60"/>
      </w:pPr>
      <w:r>
        <w:t xml:space="preserve">Range mode also shows a short instrument line — for example “Kestrel ●   LRF ◐”. A filled circle means the instrument is sending; a half-filled one means it is still connected but has gone quiet, and a hollow one that it is not there. The middle case is the one worth watching: Bluetooth reports a device as connected long after it has stopped saying anything useful, so a stale wind reading can otherwise sit on screen looking exactly like a fresh one. The line turns amber when that happens.</w:t>
      </w:r>
    </w:p>
    <w:p w14:paraId="3331B1A8" w14:textId="77777777" w:rsidR="00252439" w:rsidRDefault="00000000">
      <w:pPr>
        <w:pStyle w:val="Heading1"/>
      </w:pPr>
      <w:bookmarkStart w:id="31" w:name="_Toc237944571"/>
      <w:r>
        <w:t>12. Scoring with an AI service</w:t>
      </w:r>
      <w:bookmarkEnd w:id="31"/>
    </w:p>
    <w:p w14:paraId="14794364" w14:textId="77777777" w:rsidR="00252439" w:rsidRDefault="00000000">
      <w:pPr>
        <w:spacing w:after="120"/>
      </w:pPr>
      <w:r>
        <w:t>BAS can send a rectified photograph of the card to an AI service and use its answer as a second opinion, or to find and score the shots outright. This is optional, off by default, and uses your own API key.</w:t>
      </w:r>
    </w:p>
    <w:p w14:paraId="0B1B0024" w14:textId="77777777" w:rsidR="00252439" w:rsidRDefault="00000000">
      <w:pPr>
        <w:spacing w:after="120"/>
      </w:pPr>
      <w:r>
        <w:t>The app's own algorithms remain the more precise of the two: BAS measures a hole it can see to within a millimetre or two, where a vision model places it to several millimetres. What the model does better is counting. Over-detection — printing read as a shot — is the app's measured failure mode, and how many holes are on a card is a counting question.</w:t>
      </w:r>
    </w:p>
    <w:p w14:paraId="25E10A05" w14:textId="77777777" w:rsidR="00252439" w:rsidRDefault="00000000">
      <w:pPr>
        <w:spacing w:after="120"/>
      </w:pPr>
      <w:r>
        <w:t>Registration always stays with the app under either option. Without knowing where the card is and how big it is there is no millimetre grid, and without a grid nothing can be drawn in the right place.</w:t>
      </w:r>
    </w:p>
    <w:p>
      <w:pPr>
        <w:pStyle w:val="Heading2"/>
      </w:pPr>
      <w:bookmarkStart w:id="60" w:name="_Toc237944620"/>
      <w:r>
        <w:t xml:space="preserve">12.1 Which service answers</w:t>
      </w:r>
      <w:bookmarkEnd w:id="60"/>
    </w:p>
    <w:p>
      <w:pPr>
        <w:spacing w:after="60"/>
      </w:pPr>
      <w:r>
        <w:t xml:space="preserve">Six services can be asked. Five are direct: Claude (Anthropic), OpenAI, xAI (Grok), Mistral and Google Gemini. The sixth, OpenRouter, is listed last because it is not a service of its own but a router — it reaches other vendors' models on a single OpenRouter key, which is why its entries read “(via OpenRouter)”. Choosing Claude directly and Claude through OpenRouter reaches the same model but uses a different key and bills a different account.</w:t>
      </w:r>
    </w:p>
    <w:p>
      <w:pPr>
        <w:spacing w:after="60"/>
      </w:pPr>
      <w:r>
        <w:t xml:space="preserve">Each service keeps its own key and its own model choice, so you can switch between them to compare answers without pasting keys in again. Keys are stored encrypted on the phone.</w:t>
      </w:r>
    </w:p>
    <w:p>
      <w:pPr>
        <w:spacing w:after="60"/>
      </w:pPr>
      <w:r>
        <w:t xml:space="preserve">Model names change often. Every list has an “Other” entry for typing an identifier exactly as the service publishes it; whatever you choose must be able to read images and to answer against a fixed structure, or the request will fail.</w:t>
      </w:r>
    </w:p>
    <w:p>
      <w:pPr>
        <w:spacing w:after="60"/>
      </w:pPr>
      <w:r>
        <w:t xml:space="preserve">DeepSeek is deliberately absent. Its published interface accepts text only, and every question BAS asks is about a photograph.</w:t>
      </w:r>
    </w:p>
    <w:p>
      <w:pPr>
        <w:pStyle w:val="Heading2"/>
      </w:pPr>
      <w:bookmarkStart w:id="61" w:name="_Toc237944621"/>
      <w:r>
        <w:t xml:space="preserve">12.2 Free models</w:t>
      </w:r>
      <w:bookmarkEnd w:id="61"/>
    </w:p>
    <w:p>
      <w:pPr>
        <w:spacing w:after="60"/>
      </w:pPr>
      <w:r>
        <w:t xml:space="preserve">The “Use only free models” box means different things at different services, and BAS only lets you tick it where it can actually do something.</w:t>
      </w:r>
    </w:p>
    <w:p>
      <w:pPr>
        <w:pStyle w:val="ListParagraph"/>
        <w:numPr>
          <w:ilvl w:val="0"/>
          <w:numId w:val="1"/>
        </w:numPr>
        <w:spacing w:after="60"/>
      </w:pPr>
      <w:r>
        <w:t xml:space="preserve">OpenRouter publishes free versions of some models, which are separate entries. Here the box works, and switching it changes the model list.</w:t>
      </w:r>
    </w:p>
    <w:p>
      <w:pPr>
        <w:pStyle w:val="ListParagraph"/>
        <w:numPr>
          <w:ilvl w:val="0"/>
          <w:numId w:val="1"/>
        </w:numPr>
        <w:spacing w:after="60"/>
      </w:pPr>
      <w:r>
        <w:t xml:space="preserve">Gemini and Mistral have free allowances that belong to the key rather than to the request. They apply on their own, within their limits, and there is nothing for the app to switch — so the box is greyed and says so.</w:t>
      </w:r>
    </w:p>
    <w:p>
      <w:pPr>
        <w:pStyle w:val="ListParagraph"/>
        <w:numPr>
          <w:ilvl w:val="0"/>
          <w:numId w:val="1"/>
        </w:numPr>
        <w:spacing w:after="60"/>
      </w:pPr>
      <w:r>
        <w:t xml:space="preserve">Claude and OpenAI are paid only. Every request spends credit.</w:t>
      </w:r>
    </w:p>
    <w:p>
      <w:pPr>
        <w:spacing w:after="60"/>
      </w:pPr>
      <w:r>
        <w:t xml:space="preserve">Free models are rate-limited, they come and go, and many cannot answer against a fixed structure. A free model failing where a paid one succeeds is normal, not a fault.</w:t>
      </w:r>
    </w:p>
    <w:p>
      <w:pPr>
        <w:pStyle w:val="Heading2"/>
      </w:pPr>
      <w:bookmarkStart w:id="62" w:name="_Toc237944622"/>
      <w:r>
        <w:t xml:space="preserve">12.3 The detection accuracy record</w:t>
      </w:r>
      <w:bookmarkEnd w:id="62"/>
    </w:p>
    <w:p>
      <w:pPr>
        <w:spacing w:after="60"/>
      </w:pPr>
      <w:r>
        <w:t xml:space="preserve">Whenever you ask for a second opinion, BAS files the comparison: marks both agreed on, marks the app made that the service did not see, and marks the service saw that the app did not. Settings, under Detection accuracy record, shows the running totals and will export the file.</w:t>
      </w:r>
    </w:p>
    <w:p>
      <w:pPr>
        <w:spacing w:after="60"/>
      </w:pPr>
      <w:r>
        <w:t xml:space="preserve">Neither side is the truth. The service misses shots and invents them, and so does the app. What the record is good for is the pattern across many cards — and, in time, for teaching the app's own detector to make fewer of the mistakes the service catches. Nothing is stored but geometry and the detector's own measurements: no photograph, no location, nothing about you.</w:t>
      </w:r>
    </w:p>
    <w:p w14:paraId="454A2A59" w14:textId="77777777" w:rsidR="00252439" w:rsidRDefault="00000000">
      <w:pPr>
        <w:pStyle w:val="Heading1"/>
      </w:pPr>
      <w:bookmarkStart w:id="32" w:name="_Toc237944572"/>
      <w:r>
        <w:t>13. Display, backup and other settings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252439" w14:paraId="40D7470B" w14:textId="77777777">
        <w:trPr>
          <w:tblHeader/>
        </w:trPr>
        <w:tc>
          <w:tcPr>
            <w:tcW w:w="2400" w:type="dxa"/>
            <w:shd w:val="clear" w:color="auto" w:fill="E8EFE6"/>
          </w:tcPr>
          <w:p w14:paraId="49476B94" w14:textId="77777777" w:rsidR="00252439" w:rsidRDefault="00000000">
            <w:r>
              <w:rPr>
                <w:b/>
                <w:bCs/>
                <w:sz w:val="19"/>
                <w:szCs w:val="19"/>
              </w:rPr>
              <w:t>Setting</w:t>
            </w:r>
          </w:p>
        </w:tc>
        <w:tc>
          <w:tcPr>
            <w:tcW w:w="6960" w:type="dxa"/>
            <w:shd w:val="clear" w:color="auto" w:fill="E8EFE6"/>
          </w:tcPr>
          <w:p w14:paraId="53F6DF09" w14:textId="77777777" w:rsidR="00252439" w:rsidRDefault="00000000">
            <w:r>
              <w:rPr>
                <w:b/>
                <w:bCs/>
                <w:sz w:val="19"/>
                <w:szCs w:val="19"/>
              </w:rPr>
              <w:t>Options and notes</w:t>
            </w:r>
          </w:p>
        </w:tc>
      </w:tr>
      <w:tr w:rsidR="00252439" w14:paraId="0F19F7FA" w14:textId="77777777">
        <w:tc>
          <w:tcPr>
            <w:tcW w:w="2400" w:type="dxa"/>
          </w:tcPr>
          <w:p w14:paraId="1DCD449E" w14:textId="77777777" w:rsidR="00252439" w:rsidRDefault="00000000">
            <w:r>
              <w:rPr>
                <w:sz w:val="19"/>
                <w:szCs w:val="19"/>
              </w:rPr>
              <w:t>Units</w:t>
            </w:r>
          </w:p>
        </w:tc>
        <w:tc>
          <w:tcPr>
            <w:tcW w:w="6960" w:type="dxa"/>
          </w:tcPr>
          <w:p w14:paraId="66CE3025" w14:textId="77777777" w:rsidR="00252439" w:rsidRDefault="00000000">
            <w:r>
              <w:rPr>
                <w:sz w:val="19"/>
                <w:szCs w:val="19"/>
              </w:rPr>
              <w:t>Metric (m, mm, cm) or Imperial (yd, in). Metric is the default.</w:t>
            </w:r>
          </w:p>
        </w:tc>
      </w:tr>
      <w:tr w:rsidR="00252439" w14:paraId="71ABB3E2" w14:textId="77777777">
        <w:tc>
          <w:tcPr>
            <w:tcW w:w="2400" w:type="dxa"/>
          </w:tcPr>
          <w:p w14:paraId="724AE0F3" w14:textId="77777777" w:rsidR="00252439" w:rsidRDefault="00000000">
            <w:r>
              <w:rPr>
                <w:sz w:val="19"/>
                <w:szCs w:val="19"/>
              </w:rPr>
              <w:t>Theme</w:t>
            </w:r>
          </w:p>
        </w:tc>
        <w:tc>
          <w:tcPr>
            <w:tcW w:w="6960" w:type="dxa"/>
          </w:tcPr>
          <w:p w14:paraId="3DA4ADC8" w14:textId="77777777" w:rsidR="00252439" w:rsidRDefault="00000000">
            <w:r>
              <w:rPr>
                <w:sz w:val="19"/>
                <w:szCs w:val="19"/>
              </w:rPr>
              <w:t>Dark, Day, Night — Green, Night — Red. Dark is the default and saves power on OLED screens.</w:t>
            </w:r>
          </w:p>
        </w:tc>
      </w:tr>
      <w:tr w:rsidR="00252439" w14:paraId="6B98A388" w14:textId="77777777">
        <w:tc>
          <w:tcPr>
            <w:tcW w:w="2400" w:type="dxa"/>
          </w:tcPr>
          <w:p w14:paraId="6320EA52" w14:textId="77777777" w:rsidR="00252439" w:rsidRDefault="00000000">
            <w:r>
              <w:rPr>
                <w:sz w:val="19"/>
                <w:szCs w:val="19"/>
              </w:rPr>
              <w:t xml:space="preserve">Viewfinder </w:t>
            </w:r>
            <w:proofErr w:type="spellStart"/>
            <w:r>
              <w:rPr>
                <w:sz w:val="19"/>
                <w:szCs w:val="19"/>
              </w:rPr>
              <w:t>reticle</w:t>
            </w:r>
            <w:proofErr w:type="spellEnd"/>
          </w:p>
        </w:tc>
        <w:tc>
          <w:tcPr>
            <w:tcW w:w="6960" w:type="dxa"/>
          </w:tcPr>
          <w:p w14:paraId="00CA4A7F" w14:textId="77777777" w:rsidR="00252439" w:rsidRDefault="00000000">
            <w:r>
              <w:rPr>
                <w:sz w:val="19"/>
                <w:szCs w:val="19"/>
              </w:rPr>
              <w:t>None, crosshair, duplex, mil-dot, MOA grid, German #4, circle and dot, MOA and MRAD wind trees, or your own image.</w:t>
            </w:r>
          </w:p>
        </w:tc>
      </w:tr>
      <w:tr w:rsidR="00252439" w14:paraId="75FC43A3" w14:textId="77777777">
        <w:tc>
          <w:tcPr>
            <w:tcW w:w="2400" w:type="dxa"/>
          </w:tcPr>
          <w:p w14:paraId="59C6777D" w14:textId="77777777" w:rsidR="00252439" w:rsidRDefault="00000000">
            <w:r>
              <w:rPr>
                <w:sz w:val="19"/>
                <w:szCs w:val="19"/>
              </w:rPr>
              <w:t>Full screen</w:t>
            </w:r>
          </w:p>
        </w:tc>
        <w:tc>
          <w:tcPr>
            <w:tcW w:w="6960" w:type="dxa"/>
          </w:tcPr>
          <w:p w14:paraId="2DE2EF1F" w14:textId="77777777" w:rsidR="00252439" w:rsidRDefault="00000000">
            <w:r>
              <w:rPr>
                <w:sz w:val="19"/>
                <w:szCs w:val="19"/>
              </w:rPr>
              <w:t>Hides the system bars while shooting.</w:t>
            </w:r>
          </w:p>
        </w:tc>
      </w:tr>
      <w:tr w:rsidR="00252439" w14:paraId="2B278ED9" w14:textId="77777777">
        <w:tc>
          <w:tcPr>
            <w:tcW w:w="2400" w:type="dxa"/>
          </w:tcPr>
          <w:p w14:paraId="69BBBA13" w14:textId="77777777" w:rsidR="00252439" w:rsidRDefault="00000000">
            <w:r>
              <w:rPr>
                <w:sz w:val="19"/>
                <w:szCs w:val="19"/>
              </w:rPr>
              <w:t>Diagnostic log</w:t>
            </w:r>
          </w:p>
        </w:tc>
        <w:tc>
          <w:tcPr>
            <w:tcW w:w="6960" w:type="dxa"/>
          </w:tcPr>
          <w:p w14:paraId="61DE6077" w14:textId="77777777" w:rsidR="00252439" w:rsidRDefault="00000000">
            <w:r>
              <w:rPr>
                <w:sz w:val="19"/>
                <w:szCs w:val="19"/>
              </w:rPr>
              <w:t>Records every analysis, camera setting, stream handshake and Bluetooth exchange.</w:t>
            </w:r>
          </w:p>
        </w:tc>
      </w:tr>
      <w:tr w:rsidR="00252439" w14:paraId="4FAA2658" w14:textId="77777777">
        <w:tc>
          <w:tcPr>
            <w:tcW w:w="2400" w:type="dxa"/>
          </w:tcPr>
          <w:p w14:paraId="279FD79A" w14:textId="77777777" w:rsidR="00252439" w:rsidRDefault="00000000">
            <w:r>
              <w:rPr>
                <w:sz w:val="19"/>
                <w:szCs w:val="19"/>
              </w:rPr>
              <w:t>Backup and reset</w:t>
            </w:r>
          </w:p>
        </w:tc>
        <w:tc>
          <w:tcPr>
            <w:tcW w:w="6960" w:type="dxa"/>
          </w:tcPr>
          <w:p w14:paraId="3A1EEE56" w14:textId="77777777" w:rsidR="00252439" w:rsidRDefault="00000000">
            <w:r>
              <w:rPr>
                <w:sz w:val="19"/>
                <w:szCs w:val="19"/>
              </w:rPr>
              <w:t>Export everything to a file, restore it, or reset the active profiles.</w:t>
            </w:r>
          </w:p>
        </w:tc>
      </w:tr>
    </w:tbl>
    <w:p w14:paraId="4D8DD449" w14:textId="77777777" w:rsidR="00252439" w:rsidRDefault="00000000">
      <w:pPr>
        <w:spacing w:after="120"/>
      </w:pPr>
      <w:r>
        <w:lastRenderedPageBreak/>
        <w:t xml:space="preserve">The night themes exist to preserve dark adaptation. Under Night — Red the app keeps every element red, including the </w:t>
      </w:r>
      <w:proofErr w:type="spellStart"/>
      <w:r>
        <w:t>reticle</w:t>
      </w:r>
      <w:proofErr w:type="spellEnd"/>
      <w:r>
        <w:t>, so nothing on screen costs you your night vision.</w:t>
      </w:r>
    </w:p>
    <w:p>
      <w:pPr>
        <w:pStyle w:val="Heading2"/>
      </w:pPr>
      <w:bookmarkStart w:id="63" w:name="_Toc237944623"/>
      <w:r>
        <w:t xml:space="preserve">13.1 Languages</w:t>
      </w:r>
      <w:bookmarkEnd w:id="63"/>
    </w:p>
    <w:p>
      <w:pPr>
        <w:spacing w:after="60"/>
      </w:pPr>
      <w:r>
        <w:t xml:space="preserve">BAS speaks every language of the European Union. Choose one in Settings and the interface is translated and then kept, so it goes on working with no signal. English is not a translation: switching back restores the original wording rather than turning the current language back into English.</w:t>
      </w:r>
    </w:p>
    <w:p>
      <w:pPr>
        <w:pStyle w:val="Heading2"/>
      </w:pPr>
      <w:bookmarkStart w:id="64" w:name="_Toc237944624"/>
      <w:r>
        <w:t xml:space="preserve">13.2 Reaching the controls</w:t>
      </w:r>
      <w:bookmarkEnd w:id="64"/>
    </w:p>
    <w:p>
      <w:pPr>
        <w:spacing w:after="60"/>
      </w:pPr>
      <w:r>
        <w:t xml:space="preserve">Prone behind a bipod, one hand is on the rifle and reaching across the screen means breaking position. Three settings help.</w:t>
      </w:r>
    </w:p>
    <w:p>
      <w:pPr>
        <w:pStyle w:val="ListParagraph"/>
        <w:numPr>
          <w:ilvl w:val="0"/>
          <w:numId w:val="1"/>
        </w:numPr>
        <w:spacing w:after="60"/>
      </w:pPr>
      <w:r>
        <w:t xml:space="preserve">Put the buttons on the other side reverses each row of buttons, so the first one falls under whichever hand is free.</w:t>
      </w:r>
    </w:p>
    <w:p>
      <w:pPr>
        <w:pStyle w:val="ListParagraph"/>
        <w:numPr>
          <w:ilvl w:val="0"/>
          <w:numId w:val="1"/>
        </w:numPr>
        <w:spacing w:after="60"/>
      </w:pPr>
      <w:r>
        <w:t xml:space="preserve">Strings can be labelled from a list instead of the keyboard, and the list learns whatever you type — so your own words appear next time, most recent first.</w:t>
      </w:r>
    </w:p>
    <w:p>
      <w:pPr>
        <w:pStyle w:val="ListParagraph"/>
        <w:numPr>
          <w:ilvl w:val="0"/>
          <w:numId w:val="1"/>
        </w:numPr>
        <w:spacing w:after="60"/>
      </w:pPr>
      <w:r>
        <w:t xml:space="preserve">Settings has a filter box at the top. It searches what is on screen, in whatever language you are using, and keeps a heading with whatever it finds.</w:t>
      </w:r>
    </w:p>
    <w:p>
      <w:pPr>
        <w:spacing w:after="60"/>
      </w:pPr>
      <w:r>
        <w:t xml:space="preserve">On the target plot the last shot is now ringed as well as coloured differently, so it can still be picked out under the night-red theme and by shooters who do not distinguish red from orange.</w:t>
      </w:r>
    </w:p>
    <w:p>
      <w:pPr>
        <w:pStyle w:val="Heading2"/>
      </w:pPr>
      <w:bookmarkStart w:id="65" w:name="_Toc237944625"/>
      <w:r>
        <w:t xml:space="preserve">13.3 Backups, keys and snapshots</w:t>
      </w:r>
      <w:bookmarkEnd w:id="65"/>
    </w:p>
    <w:p>
      <w:pPr>
        <w:spacing w:after="60"/>
      </w:pPr>
      <w:r>
        <w:t xml:space="preserve">A backup carries your profile sets, target faces, rule sets and every setting. It can be saved to the phone, shared, or copied as text; restoring accepts a file or pasted text.</w:t>
      </w:r>
    </w:p>
    <w:p>
      <w:pPr>
        <w:spacing w:after="60"/>
      </w:pPr>
      <w:r>
        <w:t xml:space="preserve">API keys are asked about separately each time. Inside the app they are encrypted behind a key held by the phone, and a backup cannot carry that encryption and still be readable anywhere else — so a backup that includes them holds them in plain text, and anyone who gets the file can spend your money. Include them only if you would store the file where you would store a password. The file name says which kind it is.</w:t>
      </w:r>
    </w:p>
    <w:p>
      <w:pPr>
        <w:spacing w:after="60"/>
      </w:pPr>
      <w:r>
        <w:t xml:space="preserve">Separately, BAS takes its own snapshot of everything the first time each new version runs, before the new code has touched anything, and keeps the last five. If an update ever loses something, Settings can put it back.</w:t>
      </w:r>
    </w:p>
    <w:p>
      <w:pPr>
        <w:spacing w:after="60"/>
      </w:pPr>
      <w:r>
        <w:t xml:space="preserve">After a crash BAS deliberately does not reload the session it was working on, in case that session is what crashed it — but it sets it aside rather than discarding it, and offers to recover it in Settings.</w:t>
      </w:r>
    </w:p>
    <w:p>
      <w:pPr>
        <w:spacing w:after="60"/>
      </w:pPr>
      <w:r>
        <w:t xml:space="preserve">Weather service keys are carried the same way as the AI ones: included only when you choose to include keys, never in a backup you asked to be taken without them.</w:t>
      </w:r>
    </w:p>
    <w:p w14:paraId="5515D7F3" w14:textId="77777777" w:rsidR="00252439" w:rsidRDefault="00000000">
      <w:pPr>
        <w:pStyle w:val="Heading1"/>
      </w:pPr>
      <w:bookmarkStart w:id="33" w:name="_Toc237944573"/>
      <w:r>
        <w:t>14. Getting good results</w:t>
      </w:r>
      <w:bookmarkEnd w:id="33"/>
    </w:p>
    <w:p w14:paraId="420A608A" w14:textId="77777777" w:rsidR="00252439" w:rsidRDefault="00000000">
      <w:pPr>
        <w:pStyle w:val="ListParagraph"/>
        <w:numPr>
          <w:ilvl w:val="0"/>
          <w:numId w:val="1"/>
        </w:numPr>
        <w:spacing w:after="60"/>
      </w:pPr>
      <w:r>
        <w:t>Calibrate drop first, then wind.</w:t>
      </w:r>
    </w:p>
    <w:p w14:paraId="2326711D" w14:textId="77777777" w:rsidR="00252439" w:rsidRDefault="00000000">
      <w:pPr>
        <w:pStyle w:val="ListParagraph"/>
        <w:numPr>
          <w:ilvl w:val="0"/>
          <w:numId w:val="1"/>
        </w:numPr>
        <w:spacing w:after="60"/>
      </w:pPr>
      <w:r>
        <w:t>Use the highest zoom that still keeps the target framed.</w:t>
      </w:r>
    </w:p>
    <w:p w14:paraId="14CE3D5B" w14:textId="77777777" w:rsidR="00252439" w:rsidRDefault="00000000">
      <w:pPr>
        <w:pStyle w:val="ListParagraph"/>
        <w:numPr>
          <w:ilvl w:val="0"/>
          <w:numId w:val="1"/>
        </w:numPr>
        <w:spacing w:after="60"/>
      </w:pPr>
      <w:r>
        <w:t>Let the exposure settle on the target before you record.</w:t>
      </w:r>
    </w:p>
    <w:p w14:paraId="47147B0A" w14:textId="77777777" w:rsidR="00252439" w:rsidRDefault="00000000">
      <w:pPr>
        <w:pStyle w:val="ListParagraph"/>
        <w:numPr>
          <w:ilvl w:val="0"/>
          <w:numId w:val="1"/>
        </w:numPr>
        <w:spacing w:after="60"/>
      </w:pPr>
      <w:r>
        <w:t>Turn image stabilisation off — on the phone BAS does this for you; on a scope camera, set it off and declare it in camera settings.</w:t>
      </w:r>
    </w:p>
    <w:p w14:paraId="77C10433" w14:textId="77777777" w:rsidR="00252439" w:rsidRDefault="00000000">
      <w:pPr>
        <w:pStyle w:val="ListParagraph"/>
        <w:numPr>
          <w:ilvl w:val="0"/>
          <w:numId w:val="1"/>
        </w:numPr>
        <w:spacing w:after="60"/>
      </w:pPr>
      <w:r>
        <w:t>Shoot a string and read the Session row: several shots give a far tighter figure than one.</w:t>
      </w:r>
    </w:p>
    <w:p w14:paraId="42CB0300" w14:textId="77777777" w:rsidR="00252439" w:rsidRDefault="00000000">
      <w:pPr>
        <w:pStyle w:val="ListParagraph"/>
        <w:numPr>
          <w:ilvl w:val="0"/>
          <w:numId w:val="1"/>
        </w:numPr>
        <w:spacing w:after="60"/>
      </w:pPr>
      <w:r>
        <w:t xml:space="preserve">Enter your </w:t>
      </w:r>
      <w:proofErr w:type="spellStart"/>
      <w:r>
        <w:t>chronographed</w:t>
      </w:r>
      <w:proofErr w:type="spellEnd"/>
      <w:r>
        <w:t xml:space="preserve"> muzzle velocity, and its temperature coefficient if you shoot across seasons.</w:t>
      </w:r>
    </w:p>
    <w:p w14:paraId="013EF530" w14:textId="77777777" w:rsidR="00252439" w:rsidRDefault="00000000">
      <w:pPr>
        <w:pStyle w:val="ListParagraph"/>
        <w:numPr>
          <w:ilvl w:val="0"/>
          <w:numId w:val="1"/>
        </w:numPr>
        <w:spacing w:after="60"/>
      </w:pPr>
      <w:r>
        <w:t>For scoring, photograph the card square-on in even light, and supply a clean 'before' photograph when you can.</w:t>
      </w:r>
    </w:p>
    <w:p w14:paraId="6750F246" w14:textId="77777777" w:rsidR="00252439" w:rsidRDefault="00000000">
      <w:pPr>
        <w:pStyle w:val="ListParagraph"/>
        <w:numPr>
          <w:ilvl w:val="0"/>
          <w:numId w:val="1"/>
        </w:numPr>
        <w:spacing w:after="60"/>
      </w:pPr>
      <w:r>
        <w:t>Treat low-confidence single shots with caution; lean on the session average in steady wind.</w:t>
      </w:r>
    </w:p>
    <w:p w14:paraId="276B5E58" w14:textId="77777777" w:rsidR="00252439" w:rsidRDefault="00000000">
      <w:pPr>
        <w:pStyle w:val="Heading1"/>
      </w:pPr>
      <w:bookmarkStart w:id="34" w:name="_Toc237944574"/>
      <w:r>
        <w:t>15. Accuracy: what to expect, and what to check</w:t>
      </w:r>
      <w:bookmarkEnd w:id="34"/>
    </w:p>
    <w:p w14:paraId="5D0F1F06" w14:textId="77777777" w:rsidR="00252439" w:rsidRDefault="00000000">
      <w:pPr>
        <w:spacing w:after="120"/>
      </w:pPr>
      <w:r>
        <w:t>This section is here because an app that hides its limits is worse than one that has none. Read it once.</w:t>
      </w:r>
    </w:p>
    <w:p w14:paraId="282606D8" w14:textId="77777777" w:rsidR="00252439" w:rsidRDefault="00000000">
      <w:pPr>
        <w:pStyle w:val="Heading2"/>
      </w:pPr>
      <w:bookmarkStart w:id="35" w:name="_Toc237944575"/>
      <w:r>
        <w:t>15.1 How the scoring is checked</w:t>
      </w:r>
      <w:bookmarkEnd w:id="35"/>
    </w:p>
    <w:p w14:paraId="55E141E4" w14:textId="77777777" w:rsidR="00252439" w:rsidRDefault="00000000">
      <w:pPr>
        <w:spacing w:after="120"/>
      </w:pPr>
      <w:r>
        <w:t>A photographed ISSF 10 m Air Pistol card is built into the app and scored on every build. Its answer was established by hand, independently of the app's own code. It carries five scoring shots — a 9, a 6, a 2 and two 1s, nineteen points — and two shots that missed the rings altogether. The app scores that card nineteen, at both full and half resolution, with no false marks. Printed cards punched at coordinates known to a tenth of a millimetre cover what a photograph cannot test.</w:t>
      </w:r>
    </w:p>
    <w:p w14:paraId="3DA9B539" w14:textId="77777777" w:rsidR="00252439" w:rsidRDefault="00000000">
      <w:pPr>
        <w:pStyle w:val="Heading2"/>
      </w:pPr>
      <w:bookmarkStart w:id="36" w:name="_Toc237944576"/>
      <w:r>
        <w:t>15.2 What is still imperfect</w:t>
      </w:r>
      <w:bookmarkEnd w:id="36"/>
    </w:p>
    <w:p w14:paraId="329A2D0A" w14:textId="77777777" w:rsidR="00252439" w:rsidRDefault="00000000">
      <w:pPr>
        <w:pStyle w:val="ListParagraph"/>
        <w:numPr>
          <w:ilvl w:val="0"/>
          <w:numId w:val="1"/>
        </w:numPr>
        <w:spacing w:after="60"/>
      </w:pPr>
      <w:r>
        <w:t>Shots that merge. Two holes about a gauge apart are separated correctly. Three or more in a rosette are found as one region and then not reported, because splitting along one axis is meaningless for a round cluster. A tight ten-shot group in the bullseye is the case handled worst.</w:t>
      </w:r>
    </w:p>
    <w:p w14:paraId="5FBEB099" w14:textId="77777777" w:rsidR="00252439" w:rsidRDefault="00000000">
      <w:pPr>
        <w:pStyle w:val="ListParagraph"/>
        <w:numPr>
          <w:ilvl w:val="0"/>
          <w:numId w:val="1"/>
        </w:numPr>
        <w:spacing w:after="60"/>
      </w:pPr>
      <w:r>
        <w:t>Marks outside the scoring rings, when you have asked to see shots that missed. Printing and genuine misses are interleaved there and nothing the app measures separates them. With the setting off — the default — no mark can appear outside the rings at all.</w:t>
      </w:r>
    </w:p>
    <w:p w14:paraId="3189C0DD" w14:textId="77777777" w:rsidR="00252439" w:rsidRDefault="00000000">
      <w:pPr>
        <w:pStyle w:val="ListParagraph"/>
        <w:numPr>
          <w:ilvl w:val="0"/>
          <w:numId w:val="1"/>
        </w:numPr>
        <w:spacing w:after="60"/>
      </w:pPr>
      <w:r>
        <w:t>Steeply angled photographs. Modest tilt is corrected well; beyond that the app is guessing.</w:t>
      </w:r>
    </w:p>
    <w:p w14:paraId="0CB8AB9D" w14:textId="77777777" w:rsidR="00252439" w:rsidRDefault="00000000">
      <w:pPr>
        <w:pStyle w:val="ListParagraph"/>
        <w:numPr>
          <w:ilvl w:val="0"/>
          <w:numId w:val="1"/>
        </w:numPr>
        <w:spacing w:after="60"/>
      </w:pPr>
      <w:r>
        <w:t>Wind estimates from a faint or short trail. The confidence figure says so; believe it.</w:t>
      </w:r>
    </w:p>
    <w:p w14:paraId="239C6AE5" w14:textId="77777777" w:rsidR="00252439" w:rsidRDefault="00000000">
      <w:pPr>
        <w:pStyle w:val="ListParagraph"/>
        <w:numPr>
          <w:ilvl w:val="0"/>
          <w:numId w:val="1"/>
        </w:numPr>
        <w:spacing w:after="60"/>
      </w:pPr>
      <w:r>
        <w:t>A rangefinder reading is only as good as the signal BAS was taught. Confirm the first one against the device's own display.</w:t>
      </w:r>
    </w:p>
    <w:p w14:paraId="42BDAA42" w14:textId="77777777" w:rsidR="00252439" w:rsidRDefault="00000000">
      <w:pPr>
        <w:pStyle w:val="Heading1"/>
      </w:pPr>
      <w:bookmarkStart w:id="37" w:name="_Toc237944577"/>
      <w:r>
        <w:t>16. If something looks wrong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252439" w14:paraId="56A04541" w14:textId="77777777">
        <w:trPr>
          <w:tblHeader/>
        </w:trPr>
        <w:tc>
          <w:tcPr>
            <w:tcW w:w="2800" w:type="dxa"/>
            <w:shd w:val="clear" w:color="auto" w:fill="E8EFE6"/>
          </w:tcPr>
          <w:p w14:paraId="0139825E" w14:textId="77777777" w:rsidR="00252439" w:rsidRDefault="00000000">
            <w:r>
              <w:rPr>
                <w:b/>
                <w:bCs/>
                <w:sz w:val="19"/>
                <w:szCs w:val="19"/>
              </w:rPr>
              <w:t>Symptom</w:t>
            </w:r>
          </w:p>
        </w:tc>
        <w:tc>
          <w:tcPr>
            <w:tcW w:w="6560" w:type="dxa"/>
            <w:shd w:val="clear" w:color="auto" w:fill="E8EFE6"/>
          </w:tcPr>
          <w:p w14:paraId="164B0234" w14:textId="77777777" w:rsidR="00252439" w:rsidRDefault="00000000">
            <w:r>
              <w:rPr>
                <w:b/>
                <w:bCs/>
                <w:sz w:val="19"/>
                <w:szCs w:val="19"/>
              </w:rPr>
              <w:t>What to do</w:t>
            </w:r>
          </w:p>
        </w:tc>
      </w:tr>
      <w:tr w:rsidR="00252439" w14:paraId="674EB697" w14:textId="77777777">
        <w:tc>
          <w:tcPr>
            <w:tcW w:w="2800" w:type="dxa"/>
          </w:tcPr>
          <w:p w14:paraId="5D8DB514" w14:textId="77777777" w:rsidR="00252439" w:rsidRDefault="00000000">
            <w:r>
              <w:rPr>
                <w:sz w:val="19"/>
                <w:szCs w:val="19"/>
              </w:rPr>
              <w:t>The preview is black</w:t>
            </w:r>
          </w:p>
        </w:tc>
        <w:tc>
          <w:tcPr>
            <w:tcW w:w="6560" w:type="dxa"/>
          </w:tcPr>
          <w:p w14:paraId="206895FC" w14:textId="77777777" w:rsidR="00252439" w:rsidRDefault="00000000">
            <w:r>
              <w:rPr>
                <w:sz w:val="19"/>
                <w:szCs w:val="19"/>
              </w:rPr>
              <w:t>Leave the tab and return — the camera rebinds on every visit. Check the camera permission.</w:t>
            </w:r>
          </w:p>
        </w:tc>
      </w:tr>
      <w:tr w:rsidR="00252439" w14:paraId="180CB673" w14:textId="77777777">
        <w:tc>
          <w:tcPr>
            <w:tcW w:w="2800" w:type="dxa"/>
          </w:tcPr>
          <w:p w14:paraId="51BFBB16" w14:textId="77777777" w:rsidR="00252439" w:rsidRDefault="00000000">
            <w:r>
              <w:rPr>
                <w:sz w:val="19"/>
                <w:szCs w:val="19"/>
              </w:rPr>
              <w:t>No wind chart after an analysis</w:t>
            </w:r>
          </w:p>
        </w:tc>
        <w:tc>
          <w:tcPr>
            <w:tcW w:w="6560" w:type="dxa"/>
          </w:tcPr>
          <w:p w14:paraId="43791AFA" w14:textId="77777777" w:rsidR="00252439" w:rsidRDefault="00000000">
            <w:r>
              <w:rPr>
                <w:sz w:val="19"/>
                <w:szCs w:val="19"/>
              </w:rPr>
              <w:t>The solution was not valid for the rig: an air-rifle profile cannot reach a rifle target. Choose the profile set you are actually shooting.</w:t>
            </w:r>
          </w:p>
        </w:tc>
      </w:tr>
      <w:tr w:rsidR="00252439" w14:paraId="0A34FFDB" w14:textId="77777777">
        <w:tc>
          <w:tcPr>
            <w:tcW w:w="2800" w:type="dxa"/>
          </w:tcPr>
          <w:p w14:paraId="3AC01426" w14:textId="77777777" w:rsidR="00252439" w:rsidRDefault="00000000">
            <w:r>
              <w:rPr>
                <w:sz w:val="19"/>
                <w:szCs w:val="19"/>
              </w:rPr>
              <w:t>Nothing is detected on the card</w:t>
            </w:r>
          </w:p>
        </w:tc>
        <w:tc>
          <w:tcPr>
            <w:tcW w:w="6560" w:type="dxa"/>
          </w:tcPr>
          <w:p w14:paraId="75D1BC62" w14:textId="77777777" w:rsidR="00252439" w:rsidRDefault="00000000">
            <w:r>
              <w:rPr>
                <w:sz w:val="19"/>
                <w:szCs w:val="19"/>
              </w:rPr>
              <w:t>Usually the wrong target face. Line the ring guide up with the printing — if the rings cannot be made to match, the face is wrong.</w:t>
            </w:r>
          </w:p>
        </w:tc>
      </w:tr>
      <w:tr w:rsidR="00252439" w14:paraId="41186B77" w14:textId="77777777">
        <w:tc>
          <w:tcPr>
            <w:tcW w:w="2800" w:type="dxa"/>
          </w:tcPr>
          <w:p w14:paraId="2E48189A" w14:textId="77777777" w:rsidR="00252439" w:rsidRDefault="00000000">
            <w:r>
              <w:rPr>
                <w:sz w:val="19"/>
                <w:szCs w:val="19"/>
              </w:rPr>
              <w:t>A camera's Wi-Fi will not connect</w:t>
            </w:r>
          </w:p>
        </w:tc>
        <w:tc>
          <w:tcPr>
            <w:tcW w:w="6560" w:type="dxa"/>
          </w:tcPr>
          <w:p w14:paraId="1EE48D96" w14:textId="77777777" w:rsidR="00252439" w:rsidRDefault="00000000">
            <w:r>
              <w:rPr>
                <w:sz w:val="19"/>
                <w:szCs w:val="19"/>
              </w:rPr>
              <w:t>Join the camera's network in the phone's Wi-Fi settings first, then try again. Turn on Auto-reconnect to wait longer.</w:t>
            </w:r>
          </w:p>
        </w:tc>
      </w:tr>
      <w:tr w:rsidR="00252439" w14:paraId="7063CA9B" w14:textId="77777777">
        <w:tc>
          <w:tcPr>
            <w:tcW w:w="2800" w:type="dxa"/>
          </w:tcPr>
          <w:p w14:paraId="60DF8201" w14:textId="77777777" w:rsidR="00252439" w:rsidRDefault="00000000">
            <w:r>
              <w:rPr>
                <w:sz w:val="19"/>
                <w:szCs w:val="19"/>
              </w:rPr>
              <w:t>The rangefinder gives a silly number</w:t>
            </w:r>
          </w:p>
        </w:tc>
        <w:tc>
          <w:tcPr>
            <w:tcW w:w="6560" w:type="dxa"/>
          </w:tcPr>
          <w:p w14:paraId="798B4F07" w14:textId="77777777" w:rsidR="00252439" w:rsidRDefault="00000000">
            <w:r>
              <w:rPr>
                <w:sz w:val="19"/>
                <w:szCs w:val="19"/>
              </w:rPr>
              <w:t>Use Forget the learned range signal, then confirm the correct reading next time.</w:t>
            </w:r>
          </w:p>
        </w:tc>
      </w:tr>
      <w:tr w:rsidR="00252439" w14:paraId="52967F9A" w14:textId="77777777">
        <w:tc>
          <w:tcPr>
            <w:tcW w:w="2800" w:type="dxa"/>
          </w:tcPr>
          <w:p w14:paraId="3F60A14F" w14:textId="77777777" w:rsidR="00252439" w:rsidRDefault="00000000">
            <w:r>
              <w:rPr>
                <w:sz w:val="19"/>
                <w:szCs w:val="19"/>
              </w:rPr>
              <w:t>The app closed unexpectedly</w:t>
            </w:r>
          </w:p>
        </w:tc>
        <w:tc>
          <w:tcPr>
            <w:tcW w:w="6560" w:type="dxa"/>
          </w:tcPr>
          <w:p w14:paraId="7919170E" w14:textId="77777777" w:rsidR="00252439" w:rsidRDefault="00000000">
            <w:r>
              <w:rPr>
                <w:sz w:val="19"/>
                <w:szCs w:val="19"/>
              </w:rPr>
              <w:t>The next launch shows the recorded error with a Share button.</w:t>
            </w:r>
          </w:p>
        </w:tc>
      </w:tr>
      <w:tr w:rsidR="00252439" w14:paraId="1D857399" w14:textId="77777777">
        <w:tc>
          <w:tcPr>
            <w:tcW w:w="2800" w:type="dxa"/>
          </w:tcPr>
          <w:p w14:paraId="72AA192C" w14:textId="77777777" w:rsidR="00252439" w:rsidRDefault="00000000">
            <w:r>
              <w:rPr>
                <w:sz w:val="19"/>
                <w:szCs w:val="19"/>
              </w:rPr>
              <w:lastRenderedPageBreak/>
              <w:t>Anything else</w:t>
            </w:r>
          </w:p>
        </w:tc>
        <w:tc>
          <w:tcPr>
            <w:tcW w:w="6560" w:type="dxa"/>
          </w:tcPr>
          <w:p w14:paraId="0294B236" w14:textId="77777777" w:rsidR="00252439" w:rsidRDefault="00000000">
            <w:r>
              <w:rPr>
                <w:sz w:val="19"/>
                <w:szCs w:val="19"/>
              </w:rPr>
              <w:t>Open the diagnostic log. Every step is recorded there, and it has Save and Share buttons.</w:t>
            </w:r>
          </w:p>
        </w:tc>
      </w:tr>
    </w:tbl>
    <w:p w14:paraId="23B06DFB" w14:textId="77777777" w:rsidR="00252439" w:rsidRDefault="00000000">
      <w:pPr>
        <w:spacing w:after="120"/>
      </w:pPr>
      <w:r>
        <w:t>The version line at the foot of Settings identifies your exact build — include it in any report.</w:t>
      </w:r>
    </w:p>
    <w:p w14:paraId="427805E8" w14:textId="77777777" w:rsidR="00252439" w:rsidRDefault="00000000">
      <w:pPr>
        <w:pStyle w:val="Heading1"/>
      </w:pPr>
      <w:bookmarkStart w:id="38" w:name="_Toc237944578"/>
      <w:r>
        <w:t xml:space="preserve">17. A </w:t>
      </w:r>
      <w:proofErr w:type="gramStart"/>
      <w:r>
        <w:t>note</w:t>
      </w:r>
      <w:proofErr w:type="gramEnd"/>
      <w:r>
        <w:t xml:space="preserve"> on trust</w:t>
      </w:r>
      <w:bookmarkEnd w:id="38"/>
    </w:p>
    <w:p w14:paraId="11877950" w14:textId="77777777" w:rsidR="00252439" w:rsidRDefault="00000000">
      <w:pPr>
        <w:spacing w:after="120"/>
      </w:pPr>
      <w:r>
        <w:t>BAS gives you a measurement, not a guarantee. Every wind estimate carries an uncertainty, and it is shown for a reason: in gusty conditions, or from a faint trail, the spread will be wide and the confidence low. Every score is measured from a hole in paper, and where a hole is marginal the gauge and the rule set decide — both of which are published figures you can check.</w:t>
      </w:r>
    </w:p>
    <w:p w14:paraId="1545B859" w14:textId="77777777" w:rsidR="00252439" w:rsidRDefault="00000000">
      <w:pPr>
        <w:spacing w:after="120"/>
      </w:pPr>
      <w:r>
        <w:t>Read those figures, prefer averages over single shots, verify against your own manual corrections while you build confidence in the tool, and never let a number on a screen substitute for safe range practice and your own judgement.</w:t>
      </w:r>
    </w:p>
    <w:p w14:paraId="2EBDF058" w14:textId="77777777" w:rsidR="00252439" w:rsidRDefault="00000000">
      <w:pPr>
        <w:spacing w:before="400"/>
      </w:pPr>
      <w:r>
        <w:rPr>
          <w:color w:val="777777"/>
          <w:sz w:val="18"/>
          <w:szCs w:val="18"/>
        </w:rPr>
        <w:t>BAS 1.43.2 — RFSAT</w:t>
      </w:r>
    </w:p>
    <w:sectPr w:rsidR="00252439">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E8A5" w14:textId="77777777" w:rsidR="00245068" w:rsidRDefault="00245068">
      <w:r>
        <w:separator/>
      </w:r>
    </w:p>
  </w:endnote>
  <w:endnote w:type="continuationSeparator" w:id="0">
    <w:p w14:paraId="7ACD87FF" w14:textId="77777777" w:rsidR="00245068" w:rsidRDefault="00245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3FAB" w14:textId="77777777" w:rsidR="00252439" w:rsidRDefault="00000000">
    <w:pPr>
      <w:jc w:val="center"/>
    </w:pPr>
    <w:r>
      <w:rPr>
        <w:sz w:val="18"/>
        <w:szCs w:val="18"/>
      </w:rPr>
      <w:fldChar w:fldCharType="begin"/>
    </w:r>
    <w:r>
      <w:rPr>
        <w:sz w:val="18"/>
        <w:szCs w:val="18"/>
      </w:rPr>
      <w:instrText>PAGE</w:instrText>
    </w:r>
    <w:r>
      <w:rPr>
        <w:sz w:val="18"/>
        <w:szCs w:val="18"/>
      </w:rPr>
      <w:fldChar w:fldCharType="separate"/>
    </w:r>
    <w:r w:rsidR="0097771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0CF1" w14:textId="77777777" w:rsidR="00245068" w:rsidRDefault="00245068">
      <w:r>
        <w:separator/>
      </w:r>
    </w:p>
  </w:footnote>
  <w:footnote w:type="continuationSeparator" w:id="0">
    <w:p w14:paraId="65B0AE97" w14:textId="77777777" w:rsidR="00245068" w:rsidRDefault="00245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3F4D" w14:textId="77777777" w:rsidR="00252439" w:rsidRDefault="00000000">
    <w:r>
      <w:rPr>
        <w:color w:val="555555"/>
        <w:sz w:val="18"/>
        <w:szCs w:val="18"/>
      </w:rPr>
      <w:t>BAS Ballistics and Scoring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42C83"/>
    <w:multiLevelType w:val="hybridMultilevel"/>
    <w:tmpl w:val="4708734E"/>
    <w:lvl w:ilvl="0" w:tplc="E67CAAE2">
      <w:start w:val="1"/>
      <w:numFmt w:val="bullet"/>
      <w:lvlText w:val="●"/>
      <w:lvlJc w:val="left"/>
      <w:pPr>
        <w:ind w:left="720" w:hanging="360"/>
      </w:pPr>
    </w:lvl>
    <w:lvl w:ilvl="1" w:tplc="1DA8F714">
      <w:start w:val="1"/>
      <w:numFmt w:val="bullet"/>
      <w:lvlText w:val="○"/>
      <w:lvlJc w:val="left"/>
      <w:pPr>
        <w:ind w:left="1440" w:hanging="360"/>
      </w:pPr>
    </w:lvl>
    <w:lvl w:ilvl="2" w:tplc="5CCC6850">
      <w:start w:val="1"/>
      <w:numFmt w:val="bullet"/>
      <w:lvlText w:val="■"/>
      <w:lvlJc w:val="left"/>
      <w:pPr>
        <w:ind w:left="2160" w:hanging="360"/>
      </w:pPr>
    </w:lvl>
    <w:lvl w:ilvl="3" w:tplc="4FB44616">
      <w:start w:val="1"/>
      <w:numFmt w:val="bullet"/>
      <w:lvlText w:val="●"/>
      <w:lvlJc w:val="left"/>
      <w:pPr>
        <w:ind w:left="2880" w:hanging="360"/>
      </w:pPr>
    </w:lvl>
    <w:lvl w:ilvl="4" w:tplc="50261B7C">
      <w:start w:val="1"/>
      <w:numFmt w:val="bullet"/>
      <w:lvlText w:val="○"/>
      <w:lvlJc w:val="left"/>
      <w:pPr>
        <w:ind w:left="3600" w:hanging="360"/>
      </w:pPr>
    </w:lvl>
    <w:lvl w:ilvl="5" w:tplc="B314B896">
      <w:start w:val="1"/>
      <w:numFmt w:val="bullet"/>
      <w:lvlText w:val="■"/>
      <w:lvlJc w:val="left"/>
      <w:pPr>
        <w:ind w:left="4320" w:hanging="360"/>
      </w:pPr>
    </w:lvl>
    <w:lvl w:ilvl="6" w:tplc="FEEAE374">
      <w:start w:val="1"/>
      <w:numFmt w:val="bullet"/>
      <w:lvlText w:val="●"/>
      <w:lvlJc w:val="left"/>
      <w:pPr>
        <w:ind w:left="5040" w:hanging="360"/>
      </w:pPr>
    </w:lvl>
    <w:lvl w:ilvl="7" w:tplc="89B46082">
      <w:start w:val="1"/>
      <w:numFmt w:val="bullet"/>
      <w:lvlText w:val="●"/>
      <w:lvlJc w:val="left"/>
      <w:pPr>
        <w:ind w:left="5760" w:hanging="360"/>
      </w:pPr>
    </w:lvl>
    <w:lvl w:ilvl="8" w:tplc="DAB62906">
      <w:start w:val="1"/>
      <w:numFmt w:val="bullet"/>
      <w:lvlText w:val="●"/>
      <w:lvlJc w:val="left"/>
      <w:pPr>
        <w:ind w:left="6480" w:hanging="360"/>
      </w:pPr>
    </w:lvl>
  </w:abstractNum>
  <w:num w:numId="1" w16cid:durableId="1794405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439"/>
    <w:rsid w:val="00245068"/>
    <w:rsid w:val="00252439"/>
    <w:rsid w:val="0097771D"/>
    <w:rsid w:val="00D21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F859"/>
  <w15:docId w15:val="{460FF75B-8471-46EF-AE5E-F74BA20D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E0FF3"/>
    <w:pPr>
      <w:keepNext/>
      <w:spacing w:before="320" w:after="160"/>
      <w:outlineLvl w:val="0"/>
    </w:pPr>
    <w:rPr>
      <w:b/>
      <w:bCs/>
      <w:color w:val="1F3864"/>
      <w:sz w:val="30"/>
      <w:szCs w:val="30"/>
    </w:rPr>
  </w:style>
  <w:style w:type="paragraph" w:styleId="Heading2">
    <w:name w:val="heading 2"/>
    <w:basedOn w:val="Normal"/>
    <w:next w:val="Normal"/>
    <w:uiPriority w:val="9"/>
    <w:unhideWhenUsed/>
    <w:qFormat/>
    <w:rsid w:val="00FE0FF3"/>
    <w:pPr>
      <w:keepNext/>
      <w:spacing w:before="240" w:after="100"/>
      <w:outlineLvl w:val="1"/>
    </w:pPr>
    <w:rPr>
      <w:b/>
      <w:bCs/>
      <w:color w:val="1F3864"/>
      <w:sz w:val="24"/>
      <w:szCs w:val="24"/>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1"/>
    <w:uiPriority w:val="99"/>
    <w:semiHidden/>
    <w:unhideWhenUsed/>
    <w:rPr>
      <w:sz w:val="20"/>
      <w:szCs w:val="20"/>
    </w:rPr>
  </w:style>
  <w:style w:type="character" w:customStyle="1" w:styleId="FootnoteTextChar">
    <w:name w:val="Footnote Text Char"/>
    <w:basedOn w:val="DefaultParagraphFon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1"/>
    <w:uiPriority w:val="99"/>
    <w:semiHidden/>
    <w:unhideWhenUsed/>
    <w:rPr>
      <w:sz w:val="20"/>
      <w:szCs w:val="20"/>
    </w:rPr>
  </w:style>
  <w:style w:type="character" w:customStyle="1" w:styleId="EndnoteTextChar">
    <w:name w:val="Endnote Text Char"/>
    <w:basedOn w:val="DefaultParagraphFont"/>
    <w:uiPriority w:val="99"/>
    <w:semiHidden/>
    <w:unhideWhenUsed/>
    <w:rPr>
      <w:sz w:val="20"/>
      <w:szCs w:val="20"/>
    </w:rPr>
  </w:style>
  <w:style w:type="paragraph" w:customStyle="1" w:styleId="Strong10">
    <w:name w:val="Strong1"/>
    <w:qFormat/>
    <w:rPr>
      <w:b/>
      <w:bCs/>
    </w:rPr>
  </w:style>
  <w:style w:type="character" w:customStyle="1" w:styleId="FootnoteTextChar1">
    <w:name w:val="Footnote Text Char1"/>
    <w:link w:val="FootnoteText"/>
    <w:uiPriority w:val="99"/>
    <w:semiHidden/>
    <w:unhideWhenUsed/>
    <w:rPr>
      <w:sz w:val="20"/>
      <w:szCs w:val="20"/>
    </w:rPr>
  </w:style>
  <w:style w:type="character" w:customStyle="1" w:styleId="EndnoteTextChar1">
    <w:name w:val="Endnote Text Char1"/>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 w:type="paragraph" w:styleId="TOC1">
    <w:name w:val="toc 1"/>
    <w:basedOn w:val="Normal"/>
    <w:next w:val="Normal"/>
    <w:autoRedefine/>
    <w:uiPriority w:val="39"/>
    <w:unhideWhenUsed/>
    <w:rsid w:val="0097771D"/>
    <w:pPr>
      <w:spacing w:after="100"/>
    </w:pPr>
  </w:style>
  <w:style w:type="paragraph" w:styleId="TOC2">
    <w:name w:val="toc 2"/>
    <w:basedOn w:val="Normal"/>
    <w:next w:val="Normal"/>
    <w:autoRedefine/>
    <w:uiPriority w:val="39"/>
    <w:unhideWhenUsed/>
    <w:rsid w:val="0097771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4100</Words>
  <Characters>23376</Characters>
  <Application>Microsoft Office Word</Application>
  <DocSecurity>0</DocSecurity>
  <Lines>194</Lines>
  <Paragraphs>54</Paragraphs>
  <ScaleCrop>false</ScaleCrop>
  <Company/>
  <LinksUpToDate>false</LinksUpToDate>
  <CharactersWithSpaces>27422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Artur Krukowski</cp:lastModifiedBy>
  <cp:revision>2</cp:revision>
  <dcterms:created xsi:type="dcterms:W3CDTF">2026-08-10T10:10:00Z</dcterms:created>
  <dcterms:modified xsi:type="dcterms:W3CDTF">2026-08-18T08:24:00Z</dcterms:modified>
</cp:coreProperties>
</file>