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CE8" w:rsidRPr="00951352" w:rsidRDefault="00E757CF">
      <w:pPr>
        <w:pStyle w:val="Heading1"/>
        <w:rPr>
          <w:b w:val="0"/>
          <w:bCs w:val="0"/>
          <w:color w:val="auto"/>
        </w:rPr>
      </w:pPr>
      <w:r w:rsidRPr="00951352">
        <w:rPr>
          <w:b w:val="0"/>
          <w:bCs w:val="0"/>
          <w:color w:val="auto"/>
        </w:rPr>
        <w:t>Speed reading</w:t>
      </w:r>
    </w:p>
    <w:p w:rsidR="004A4CE8" w:rsidRPr="00951352" w:rsidRDefault="00E757CF" w:rsidP="00951352">
      <w:pPr>
        <w:pStyle w:val="Textbody"/>
        <w:numPr>
          <w:ilvl w:val="0"/>
          <w:numId w:val="9"/>
        </w:numPr>
        <w:rPr>
          <w:color w:val="auto"/>
        </w:rPr>
      </w:pPr>
      <w:r w:rsidRPr="00951352">
        <w:rPr>
          <w:color w:val="auto"/>
        </w:rPr>
        <w:t>Speed: measure wpm at intervals to measure proficiency/success</w:t>
      </w:r>
    </w:p>
    <w:p w:rsidR="004A4CE8" w:rsidRPr="00951352" w:rsidRDefault="00E757CF" w:rsidP="00951352">
      <w:pPr>
        <w:pStyle w:val="Textbody"/>
        <w:numPr>
          <w:ilvl w:val="0"/>
          <w:numId w:val="9"/>
        </w:numPr>
        <w:rPr>
          <w:color w:val="auto"/>
        </w:rPr>
      </w:pPr>
      <w:r w:rsidRPr="00951352">
        <w:rPr>
          <w:color w:val="auto"/>
        </w:rPr>
        <w:t xml:space="preserve">Comprehension: don’t read for speed without comprehension, </w:t>
      </w:r>
      <w:r w:rsidRPr="00951352">
        <w:rPr>
          <w:bCs/>
          <w:color w:val="auto"/>
        </w:rPr>
        <w:t>always comprehend the material</w:t>
      </w:r>
    </w:p>
    <w:p w:rsidR="004A4CE8" w:rsidRPr="00951352" w:rsidRDefault="00E757CF" w:rsidP="00951352">
      <w:pPr>
        <w:pStyle w:val="Textbody"/>
        <w:numPr>
          <w:ilvl w:val="0"/>
          <w:numId w:val="9"/>
        </w:numPr>
        <w:rPr>
          <w:color w:val="auto"/>
        </w:rPr>
      </w:pPr>
      <w:r w:rsidRPr="00951352">
        <w:rPr>
          <w:color w:val="auto"/>
        </w:rPr>
        <w:t xml:space="preserve">Retention: </w:t>
      </w:r>
      <w:r w:rsidRPr="00951352">
        <w:rPr>
          <w:color w:val="auto"/>
        </w:rPr>
        <w:t>remember</w:t>
      </w:r>
    </w:p>
    <w:p w:rsidR="004A4CE8" w:rsidRPr="00951352" w:rsidRDefault="00E757CF">
      <w:pPr>
        <w:pStyle w:val="Heading2"/>
        <w:rPr>
          <w:b w:val="0"/>
          <w:color w:val="auto"/>
        </w:rPr>
      </w:pPr>
      <w:r w:rsidRPr="00951352">
        <w:rPr>
          <w:b w:val="0"/>
          <w:color w:val="auto"/>
        </w:rPr>
        <w:t>top problems and solutions</w:t>
      </w:r>
    </w:p>
    <w:p w:rsidR="004A4CE8" w:rsidRPr="00951352" w:rsidRDefault="00E757CF">
      <w:pPr>
        <w:pStyle w:val="Textbody"/>
        <w:rPr>
          <w:color w:val="auto"/>
        </w:rPr>
      </w:pPr>
      <w:r w:rsidRPr="00951352">
        <w:rPr>
          <w:color w:val="auto"/>
        </w:rPr>
        <w:t>regression (going back)</w:t>
      </w:r>
    </w:p>
    <w:p w:rsidR="004A4CE8" w:rsidRPr="00951352" w:rsidRDefault="00E757CF">
      <w:pPr>
        <w:pStyle w:val="Textbody"/>
        <w:rPr>
          <w:color w:val="auto"/>
        </w:rPr>
      </w:pPr>
      <w:r w:rsidRPr="00951352">
        <w:rPr>
          <w:color w:val="auto"/>
        </w:rPr>
        <w:t>fixation (reading word for word/focusing on words)</w:t>
      </w:r>
    </w:p>
    <w:p w:rsidR="004A4CE8" w:rsidRPr="00951352" w:rsidRDefault="00E757CF">
      <w:pPr>
        <w:pStyle w:val="Textbody"/>
        <w:rPr>
          <w:color w:val="auto"/>
        </w:rPr>
      </w:pPr>
      <w:r w:rsidRPr="00951352">
        <w:rPr>
          <w:color w:val="auto"/>
        </w:rPr>
        <w:t>auditory reassurance/ sub-vocalization (voice in head): a,e,i,o,u (will affect comprehension at first)</w:t>
      </w:r>
    </w:p>
    <w:p w:rsidR="004A4CE8" w:rsidRPr="00951352" w:rsidRDefault="00E757CF">
      <w:pPr>
        <w:pStyle w:val="Textbody"/>
        <w:rPr>
          <w:color w:val="auto"/>
        </w:rPr>
      </w:pPr>
      <w:r w:rsidRPr="00951352">
        <w:rPr>
          <w:color w:val="auto"/>
        </w:rPr>
        <w:t>poor concentration: quite (ear muffs), rem</w:t>
      </w:r>
      <w:r w:rsidRPr="00951352">
        <w:rPr>
          <w:color w:val="auto"/>
        </w:rPr>
        <w:t>ove distractions</w:t>
      </w:r>
    </w:p>
    <w:p w:rsidR="004A4CE8" w:rsidRPr="00951352" w:rsidRDefault="00E757CF">
      <w:pPr>
        <w:pStyle w:val="Textbody"/>
        <w:rPr>
          <w:color w:val="auto"/>
        </w:rPr>
      </w:pPr>
      <w:r w:rsidRPr="00951352">
        <w:rPr>
          <w:color w:val="auto"/>
        </w:rPr>
        <w:t>einsteins method: ek sal nie meer afgelei word deur dit nie</w:t>
      </w:r>
    </w:p>
    <w:p w:rsidR="004A4CE8" w:rsidRPr="00951352" w:rsidRDefault="00E757CF">
      <w:pPr>
        <w:pStyle w:val="Heading2"/>
        <w:rPr>
          <w:b w:val="0"/>
          <w:color w:val="auto"/>
        </w:rPr>
      </w:pPr>
      <w:r w:rsidRPr="00951352">
        <w:rPr>
          <w:b w:val="0"/>
          <w:color w:val="auto"/>
        </w:rPr>
        <w:t>practice speed</w:t>
      </w:r>
    </w:p>
    <w:p w:rsidR="004A4CE8" w:rsidRPr="00951352" w:rsidRDefault="00E757CF">
      <w:pPr>
        <w:pStyle w:val="Textbody"/>
        <w:rPr>
          <w:color w:val="auto"/>
        </w:rPr>
      </w:pPr>
      <w:r w:rsidRPr="00951352">
        <w:rPr>
          <w:color w:val="auto"/>
        </w:rPr>
        <w:t>use hands/object at constant speed (put paper on top and prevent from rereading, go down at constant speed)</w:t>
      </w:r>
    </w:p>
    <w:p w:rsidR="004A4CE8" w:rsidRPr="00951352" w:rsidRDefault="00E757CF">
      <w:pPr>
        <w:pStyle w:val="Textbody"/>
        <w:rPr>
          <w:color w:val="auto"/>
        </w:rPr>
      </w:pPr>
      <w:r w:rsidRPr="00951352">
        <w:rPr>
          <w:color w:val="auto"/>
        </w:rPr>
        <w:t>set amount to read and time to read it, just to read the</w:t>
      </w:r>
      <w:r w:rsidRPr="00951352">
        <w:rPr>
          <w:color w:val="auto"/>
        </w:rPr>
        <w:t xml:space="preserve"> words (comprehension no required)</w:t>
      </w:r>
    </w:p>
    <w:p w:rsidR="004A4CE8" w:rsidRPr="00951352" w:rsidRDefault="00E757CF">
      <w:pPr>
        <w:pStyle w:val="Textbody"/>
        <w:rPr>
          <w:color w:val="auto"/>
        </w:rPr>
      </w:pPr>
      <w:r w:rsidRPr="00951352">
        <w:rPr>
          <w:color w:val="auto"/>
        </w:rPr>
        <w:t xml:space="preserve">    then less time</w:t>
      </w:r>
    </w:p>
    <w:p w:rsidR="004A4CE8" w:rsidRPr="00951352" w:rsidRDefault="00E757CF">
      <w:pPr>
        <w:pStyle w:val="Textbody"/>
        <w:rPr>
          <w:color w:val="auto"/>
        </w:rPr>
      </w:pPr>
      <w:r w:rsidRPr="00951352">
        <w:rPr>
          <w:color w:val="auto"/>
        </w:rPr>
        <w:t>then more text to read</w:t>
      </w:r>
    </w:p>
    <w:p w:rsidR="004A4CE8" w:rsidRPr="00951352" w:rsidRDefault="00E757CF">
      <w:pPr>
        <w:pStyle w:val="Textbody"/>
        <w:rPr>
          <w:color w:val="auto"/>
        </w:rPr>
      </w:pPr>
      <w:r w:rsidRPr="00951352">
        <w:rPr>
          <w:color w:val="auto"/>
        </w:rPr>
        <w:t xml:space="preserve">    then less time, etc</w:t>
      </w:r>
    </w:p>
    <w:p w:rsidR="004A4CE8" w:rsidRPr="00951352" w:rsidRDefault="00E757CF">
      <w:pPr>
        <w:pStyle w:val="Textbody"/>
        <w:rPr>
          <w:color w:val="auto"/>
        </w:rPr>
      </w:pPr>
      <w:r w:rsidRPr="00951352">
        <w:rPr>
          <w:color w:val="auto"/>
        </w:rPr>
        <w:t>read between every second word ( to read those 2 words together ), then 3, 4...</w:t>
      </w:r>
    </w:p>
    <w:p w:rsidR="004A4CE8" w:rsidRPr="00951352" w:rsidRDefault="00E757CF">
      <w:pPr>
        <w:pStyle w:val="Heading2"/>
        <w:rPr>
          <w:b w:val="0"/>
          <w:color w:val="auto"/>
        </w:rPr>
      </w:pPr>
      <w:r w:rsidRPr="00951352">
        <w:rPr>
          <w:b w:val="0"/>
          <w:color w:val="auto"/>
        </w:rPr>
        <w:t>practice comprehension</w:t>
      </w:r>
    </w:p>
    <w:p w:rsidR="004A4CE8" w:rsidRPr="00951352" w:rsidRDefault="00E757CF">
      <w:pPr>
        <w:pStyle w:val="Textbody"/>
        <w:rPr>
          <w:color w:val="auto"/>
        </w:rPr>
      </w:pPr>
      <w:r w:rsidRPr="00951352">
        <w:rPr>
          <w:color w:val="auto"/>
        </w:rPr>
        <w:t>constantly ask yourself what is this about</w:t>
      </w:r>
    </w:p>
    <w:p w:rsidR="004A4CE8" w:rsidRPr="00951352" w:rsidRDefault="00E757CF">
      <w:pPr>
        <w:pStyle w:val="Textbody"/>
        <w:rPr>
          <w:color w:val="auto"/>
        </w:rPr>
      </w:pPr>
      <w:r w:rsidRPr="00951352">
        <w:rPr>
          <w:color w:val="auto"/>
        </w:rPr>
        <w:t xml:space="preserve">skim </w:t>
      </w:r>
      <w:r w:rsidRPr="00951352">
        <w:rPr>
          <w:color w:val="auto"/>
        </w:rPr>
        <w:t>through text fart before reading to get quick overview of it</w:t>
      </w:r>
    </w:p>
    <w:p w:rsidR="004A4CE8" w:rsidRPr="00951352" w:rsidRDefault="00E757CF">
      <w:pPr>
        <w:pStyle w:val="Heading2"/>
        <w:rPr>
          <w:b w:val="0"/>
          <w:color w:val="auto"/>
        </w:rPr>
      </w:pPr>
      <w:r w:rsidRPr="00951352">
        <w:rPr>
          <w:b w:val="0"/>
          <w:color w:val="auto"/>
        </w:rPr>
        <w:t>practice retention</w:t>
      </w:r>
    </w:p>
    <w:p w:rsidR="004A4CE8" w:rsidRPr="00951352" w:rsidRDefault="00E757CF">
      <w:pPr>
        <w:pStyle w:val="Textbody"/>
        <w:rPr>
          <w:color w:val="auto"/>
        </w:rPr>
      </w:pPr>
      <w:r w:rsidRPr="00951352">
        <w:rPr>
          <w:color w:val="auto"/>
        </w:rPr>
        <w:t>use mind maps to make notes</w:t>
      </w:r>
    </w:p>
    <w:p w:rsidR="004A4CE8" w:rsidRPr="00951352" w:rsidRDefault="00E757CF">
      <w:pPr>
        <w:pStyle w:val="Textbody"/>
        <w:rPr>
          <w:color w:val="auto"/>
        </w:rPr>
      </w:pPr>
      <w:r w:rsidRPr="00951352">
        <w:rPr>
          <w:color w:val="auto"/>
        </w:rPr>
        <w:t>study in the same setting as when you will write the test</w:t>
      </w:r>
    </w:p>
    <w:p w:rsidR="004A4CE8" w:rsidRPr="00951352" w:rsidRDefault="00E757CF">
      <w:pPr>
        <w:pStyle w:val="Heading2"/>
        <w:rPr>
          <w:b w:val="0"/>
          <w:color w:val="auto"/>
        </w:rPr>
      </w:pPr>
      <w:r w:rsidRPr="00951352">
        <w:rPr>
          <w:b w:val="0"/>
          <w:color w:val="auto"/>
        </w:rPr>
        <w:t>how to improve</w:t>
      </w:r>
    </w:p>
    <w:p w:rsidR="004A4CE8" w:rsidRPr="00951352" w:rsidRDefault="00E757CF">
      <w:pPr>
        <w:pStyle w:val="Textbody"/>
        <w:rPr>
          <w:color w:val="auto"/>
        </w:rPr>
      </w:pPr>
      <w:r w:rsidRPr="00951352">
        <w:rPr>
          <w:color w:val="auto"/>
        </w:rPr>
        <w:t>have eyes checked</w:t>
      </w:r>
    </w:p>
    <w:p w:rsidR="004A4CE8" w:rsidRPr="00951352" w:rsidRDefault="00E757CF">
      <w:pPr>
        <w:pStyle w:val="Textbody"/>
        <w:rPr>
          <w:color w:val="auto"/>
        </w:rPr>
      </w:pPr>
      <w:r w:rsidRPr="00951352">
        <w:rPr>
          <w:color w:val="auto"/>
        </w:rPr>
        <w:t>measure current speed</w:t>
      </w:r>
    </w:p>
    <w:p w:rsidR="004A4CE8" w:rsidRPr="00951352" w:rsidRDefault="00E757CF">
      <w:pPr>
        <w:pStyle w:val="Textbody"/>
        <w:rPr>
          <w:color w:val="auto"/>
        </w:rPr>
      </w:pPr>
      <w:r w:rsidRPr="00951352">
        <w:rPr>
          <w:color w:val="auto"/>
        </w:rPr>
        <w:t>remove distractions</w:t>
      </w:r>
    </w:p>
    <w:p w:rsidR="004A4CE8" w:rsidRPr="00951352" w:rsidRDefault="00E757CF">
      <w:pPr>
        <w:pStyle w:val="Textbody"/>
        <w:rPr>
          <w:color w:val="auto"/>
        </w:rPr>
      </w:pPr>
      <w:r w:rsidRPr="00951352">
        <w:rPr>
          <w:color w:val="auto"/>
        </w:rPr>
        <w:t>when reading fo</w:t>
      </w:r>
      <w:r w:rsidRPr="00951352">
        <w:rPr>
          <w:color w:val="auto"/>
        </w:rPr>
        <w:t>r comprehension use pre-reading/skimming techniques first</w:t>
      </w:r>
    </w:p>
    <w:p w:rsidR="004A4CE8" w:rsidRPr="00951352" w:rsidRDefault="00E757CF">
      <w:pPr>
        <w:pStyle w:val="Textbody"/>
        <w:rPr>
          <w:color w:val="auto"/>
        </w:rPr>
      </w:pPr>
      <w:r w:rsidRPr="00951352">
        <w:rPr>
          <w:color w:val="auto"/>
        </w:rPr>
        <w:t>decide how fast you want to go (if you ned high comprehension for technical material, slow down)</w:t>
      </w:r>
    </w:p>
    <w:p w:rsidR="004A4CE8" w:rsidRPr="00951352" w:rsidRDefault="00E757CF">
      <w:pPr>
        <w:pStyle w:val="Textbody"/>
        <w:rPr>
          <w:color w:val="auto"/>
        </w:rPr>
      </w:pPr>
      <w:r w:rsidRPr="00951352">
        <w:rPr>
          <w:color w:val="auto"/>
        </w:rPr>
        <w:t>use finger or hand as pacing tool</w:t>
      </w:r>
    </w:p>
    <w:p w:rsidR="004A4CE8" w:rsidRPr="00951352" w:rsidRDefault="00E757CF">
      <w:pPr>
        <w:pStyle w:val="Textbody"/>
        <w:rPr>
          <w:color w:val="auto"/>
        </w:rPr>
      </w:pPr>
      <w:r w:rsidRPr="00951352">
        <w:rPr>
          <w:color w:val="auto"/>
        </w:rPr>
        <w:t>stop/reduce sub-vocalization</w:t>
      </w:r>
    </w:p>
    <w:p w:rsidR="004A4CE8" w:rsidRPr="00951352" w:rsidRDefault="00E757CF">
      <w:pPr>
        <w:pStyle w:val="Textbody"/>
        <w:rPr>
          <w:color w:val="auto"/>
        </w:rPr>
      </w:pPr>
      <w:r w:rsidRPr="00951352">
        <w:rPr>
          <w:color w:val="auto"/>
        </w:rPr>
        <w:t>read groups of words at a time (chunki</w:t>
      </w:r>
      <w:r w:rsidRPr="00951352">
        <w:rPr>
          <w:color w:val="auto"/>
        </w:rPr>
        <w:t>ng)</w:t>
      </w:r>
    </w:p>
    <w:p w:rsidR="004A4CE8" w:rsidRPr="00951352" w:rsidRDefault="00E757CF">
      <w:pPr>
        <w:pStyle w:val="Textbody"/>
        <w:rPr>
          <w:color w:val="auto"/>
        </w:rPr>
      </w:pPr>
      <w:r w:rsidRPr="00951352">
        <w:rPr>
          <w:color w:val="auto"/>
        </w:rPr>
        <w:t>to increase concentration and focus, constantly ask yourself "what is this about?..."</w:t>
      </w:r>
    </w:p>
    <w:p w:rsidR="004A4CE8" w:rsidRPr="00951352" w:rsidRDefault="00E757CF">
      <w:pPr>
        <w:pStyle w:val="Textbody"/>
        <w:rPr>
          <w:color w:val="auto"/>
        </w:rPr>
      </w:pPr>
      <w:r w:rsidRPr="00951352">
        <w:rPr>
          <w:color w:val="auto"/>
        </w:rPr>
        <w:t>find a good program (book, software) to help you</w:t>
      </w:r>
    </w:p>
    <w:p w:rsidR="004A4CE8" w:rsidRPr="00951352" w:rsidRDefault="00E757CF">
      <w:pPr>
        <w:pStyle w:val="Textbody"/>
        <w:rPr>
          <w:color w:val="auto"/>
        </w:rPr>
      </w:pPr>
      <w:r w:rsidRPr="00951352">
        <w:rPr>
          <w:color w:val="auto"/>
        </w:rPr>
        <w:t>practice, practice, practice</w:t>
      </w:r>
    </w:p>
    <w:p w:rsidR="004A4CE8" w:rsidRPr="00951352" w:rsidRDefault="00E757CF">
      <w:pPr>
        <w:pStyle w:val="Textbody"/>
        <w:rPr>
          <w:color w:val="auto"/>
        </w:rPr>
      </w:pPr>
      <w:r w:rsidRPr="00951352">
        <w:rPr>
          <w:color w:val="auto"/>
        </w:rPr>
        <w:t>hold head still</w:t>
      </w:r>
    </w:p>
    <w:p w:rsidR="004A4CE8" w:rsidRPr="00951352" w:rsidRDefault="00E757CF">
      <w:pPr>
        <w:pStyle w:val="Heading2"/>
        <w:rPr>
          <w:b w:val="0"/>
          <w:color w:val="auto"/>
        </w:rPr>
      </w:pPr>
      <w:r w:rsidRPr="00951352">
        <w:rPr>
          <w:b w:val="0"/>
          <w:color w:val="auto"/>
        </w:rPr>
        <w:t>word habituation training</w:t>
      </w:r>
    </w:p>
    <w:p w:rsidR="004A4CE8" w:rsidRPr="00951352" w:rsidRDefault="00E757CF">
      <w:pPr>
        <w:pStyle w:val="Textbody"/>
        <w:rPr>
          <w:color w:val="auto"/>
        </w:rPr>
      </w:pPr>
      <w:r w:rsidRPr="00951352">
        <w:rPr>
          <w:color w:val="auto"/>
        </w:rPr>
        <w:t>the, be, to, of, and, a, in, have, it, that, I</w:t>
      </w:r>
    </w:p>
    <w:p w:rsidR="004A4CE8" w:rsidRPr="00951352" w:rsidRDefault="00E757CF">
      <w:pPr>
        <w:pStyle w:val="Textbody"/>
        <w:rPr>
          <w:color w:val="auto"/>
        </w:rPr>
      </w:pPr>
      <w:r w:rsidRPr="00951352">
        <w:rPr>
          <w:color w:val="auto"/>
        </w:rPr>
        <w:t>replace all spaces in text with one of these words, and read it like that 500 - 1000 words per word.</w:t>
      </w:r>
    </w:p>
    <w:p w:rsidR="004A4CE8" w:rsidRPr="00951352" w:rsidRDefault="00E757CF">
      <w:pPr>
        <w:pStyle w:val="Heading2"/>
        <w:rPr>
          <w:b w:val="0"/>
          <w:color w:val="auto"/>
        </w:rPr>
      </w:pPr>
      <w:r w:rsidRPr="00951352">
        <w:rPr>
          <w:b w:val="0"/>
          <w:color w:val="auto"/>
        </w:rPr>
        <w:lastRenderedPageBreak/>
        <w:t>steps to read any book</w:t>
      </w:r>
    </w:p>
    <w:p w:rsidR="004A4CE8" w:rsidRPr="00951352" w:rsidRDefault="00E757CF">
      <w:pPr>
        <w:pStyle w:val="Textbody"/>
        <w:rPr>
          <w:color w:val="auto"/>
        </w:rPr>
      </w:pPr>
      <w:r w:rsidRPr="00951352">
        <w:rPr>
          <w:color w:val="auto"/>
        </w:rPr>
        <w:t>skim the whole book, learn about the font sizes, how it is organized, etc.</w:t>
      </w:r>
    </w:p>
    <w:p w:rsidR="004A4CE8" w:rsidRPr="00951352" w:rsidRDefault="00E757CF">
      <w:pPr>
        <w:pStyle w:val="Textbody"/>
        <w:rPr>
          <w:color w:val="auto"/>
        </w:rPr>
      </w:pPr>
      <w:r w:rsidRPr="00951352">
        <w:rPr>
          <w:color w:val="auto"/>
        </w:rPr>
        <w:t>read front and back parts first, then index, etc.</w:t>
      </w:r>
    </w:p>
    <w:p w:rsidR="004A4CE8" w:rsidRPr="00951352" w:rsidRDefault="004A4CE8">
      <w:pPr>
        <w:pStyle w:val="Textbody"/>
        <w:rPr>
          <w:color w:val="auto"/>
        </w:rPr>
      </w:pPr>
    </w:p>
    <w:p w:rsidR="004A4CE8" w:rsidRPr="00951352" w:rsidRDefault="00E757CF" w:rsidP="00951352">
      <w:pPr>
        <w:pStyle w:val="Textbody"/>
        <w:rPr>
          <w:color w:val="auto"/>
          <w:sz w:val="26"/>
          <w:szCs w:val="26"/>
        </w:rPr>
      </w:pPr>
      <w:r w:rsidRPr="00951352">
        <w:rPr>
          <w:color w:val="auto"/>
        </w:rPr>
        <w:t xml:space="preserve">read </w:t>
      </w:r>
      <w:r w:rsidRPr="00951352">
        <w:rPr>
          <w:color w:val="auto"/>
        </w:rPr>
        <w:t>upside down, reverse, reverse upside down</w:t>
      </w:r>
      <w:bookmarkStart w:id="0" w:name="_GoBack"/>
      <w:bookmarkEnd w:id="0"/>
    </w:p>
    <w:p w:rsidR="004A4CE8" w:rsidRPr="00951352" w:rsidRDefault="004A4CE8">
      <w:pPr>
        <w:pStyle w:val="Standard"/>
        <w:ind w:left="0"/>
        <w:rPr>
          <w:color w:val="auto"/>
          <w:sz w:val="34"/>
          <w:szCs w:val="34"/>
          <w:lang w:val="en-US"/>
        </w:rPr>
      </w:pPr>
    </w:p>
    <w:sectPr w:rsidR="004A4CE8" w:rsidRPr="00951352">
      <w:pgSz w:w="11906" w:h="17972"/>
      <w:pgMar w:top="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7CF" w:rsidRDefault="00E757CF">
      <w:r>
        <w:separator/>
      </w:r>
    </w:p>
  </w:endnote>
  <w:endnote w:type="continuationSeparator" w:id="0">
    <w:p w:rsidR="00E757CF" w:rsidRDefault="00E75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default"/>
  </w:font>
  <w:font w:name="StarSymbol">
    <w:charset w:val="02"/>
    <w:family w:val="auto"/>
    <w:pitch w:val="default"/>
  </w:font>
  <w:font w:name="Bitstream Vera Sans">
    <w:altName w:val="Times New Roman"/>
    <w:charset w:val="00"/>
    <w:family w:val="auto"/>
    <w:pitch w:val="default"/>
  </w:font>
  <w:font w:name="DejaVu Sans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org Sans">
    <w:panose1 w:val="020B0606030804020204"/>
    <w:charset w:val="00"/>
    <w:family w:val="swiss"/>
    <w:pitch w:val="variable"/>
    <w:sig w:usb0="E00002EF" w:usb1="4000205B" w:usb2="00000028" w:usb3="00000000" w:csb0="0000019F" w:csb1="00000000"/>
  </w:font>
  <w:font w:name="Ubuntu">
    <w:charset w:val="00"/>
    <w:family w:val="auto"/>
    <w:pitch w:val="variable"/>
  </w:font>
  <w:font w:name="Honydew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7CF" w:rsidRDefault="00E757CF">
      <w:r>
        <w:rPr>
          <w:color w:val="000000"/>
        </w:rPr>
        <w:separator/>
      </w:r>
    </w:p>
  </w:footnote>
  <w:footnote w:type="continuationSeparator" w:id="0">
    <w:p w:rsidR="00E757CF" w:rsidRDefault="00E757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041F4"/>
    <w:multiLevelType w:val="hybridMultilevel"/>
    <w:tmpl w:val="BC3831E4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2B464F4F"/>
    <w:multiLevelType w:val="multilevel"/>
    <w:tmpl w:val="C2E2E92A"/>
    <w:styleLink w:val="List3"/>
    <w:lvl w:ilvl="0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1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2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3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4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5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6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7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8">
      <w:numFmt w:val="bullet"/>
      <w:lvlText w:val="☑"/>
      <w:lvlJc w:val="left"/>
      <w:pPr>
        <w:ind w:left="224" w:hanging="224"/>
      </w:pPr>
      <w:rPr>
        <w:rFonts w:ascii="OpenSymbol" w:hAnsi="OpenSymbol"/>
      </w:rPr>
    </w:lvl>
  </w:abstractNum>
  <w:abstractNum w:abstractNumId="2" w15:restartNumberingAfterBreak="0">
    <w:nsid w:val="48A77D4E"/>
    <w:multiLevelType w:val="multilevel"/>
    <w:tmpl w:val="DC3A2B20"/>
    <w:styleLink w:val="Numbering5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2"/>
      <w:numFmt w:val="decimal"/>
      <w:lvlText w:val="%1.%2."/>
      <w:lvlJc w:val="left"/>
      <w:pPr>
        <w:ind w:left="624" w:hanging="369"/>
      </w:pPr>
    </w:lvl>
    <w:lvl w:ilvl="2">
      <w:start w:val="3"/>
      <w:numFmt w:val="lowerLetter"/>
      <w:lvlText w:val="%3)"/>
      <w:lvlJc w:val="left"/>
      <w:pPr>
        <w:ind w:left="879" w:hanging="255"/>
      </w:pPr>
    </w:lvl>
    <w:lvl w:ilvl="3">
      <w:numFmt w:val="bullet"/>
      <w:lvlText w:val="•"/>
      <w:lvlJc w:val="left"/>
      <w:pPr>
        <w:ind w:left="1134" w:hanging="224"/>
      </w:pPr>
      <w:rPr>
        <w:rFonts w:ascii="OpenSymbol" w:hAnsi="OpenSymbol"/>
      </w:rPr>
    </w:lvl>
    <w:lvl w:ilvl="4">
      <w:numFmt w:val="bullet"/>
      <w:lvlText w:val="•"/>
      <w:lvlJc w:val="left"/>
      <w:pPr>
        <w:ind w:left="1358" w:hanging="224"/>
      </w:pPr>
      <w:rPr>
        <w:rFonts w:ascii="OpenSymbol" w:hAnsi="OpenSymbol"/>
      </w:rPr>
    </w:lvl>
    <w:lvl w:ilvl="5">
      <w:numFmt w:val="bullet"/>
      <w:lvlText w:val="•"/>
      <w:lvlJc w:val="left"/>
      <w:pPr>
        <w:ind w:left="1582" w:hanging="224"/>
      </w:pPr>
      <w:rPr>
        <w:rFonts w:ascii="OpenSymbol" w:hAnsi="OpenSymbol"/>
      </w:rPr>
    </w:lvl>
    <w:lvl w:ilvl="6">
      <w:numFmt w:val="bullet"/>
      <w:lvlText w:val="•"/>
      <w:lvlJc w:val="left"/>
      <w:pPr>
        <w:ind w:left="1806" w:hanging="224"/>
      </w:pPr>
      <w:rPr>
        <w:rFonts w:ascii="OpenSymbol" w:hAnsi="OpenSymbol"/>
      </w:rPr>
    </w:lvl>
    <w:lvl w:ilvl="7">
      <w:numFmt w:val="bullet"/>
      <w:lvlText w:val="•"/>
      <w:lvlJc w:val="left"/>
      <w:pPr>
        <w:ind w:left="2030" w:hanging="224"/>
      </w:pPr>
      <w:rPr>
        <w:rFonts w:ascii="OpenSymbol" w:hAnsi="OpenSymbol"/>
      </w:rPr>
    </w:lvl>
    <w:lvl w:ilvl="8">
      <w:numFmt w:val="bullet"/>
      <w:lvlText w:val="•"/>
      <w:lvlJc w:val="left"/>
      <w:pPr>
        <w:ind w:left="2254" w:hanging="224"/>
      </w:pPr>
      <w:rPr>
        <w:rFonts w:ascii="OpenSymbol" w:hAnsi="OpenSymbol"/>
      </w:rPr>
    </w:lvl>
  </w:abstractNum>
  <w:abstractNum w:abstractNumId="3" w15:restartNumberingAfterBreak="0">
    <w:nsid w:val="575A68B9"/>
    <w:multiLevelType w:val="multilevel"/>
    <w:tmpl w:val="7AD478AC"/>
    <w:styleLink w:val="List5"/>
    <w:lvl w:ilvl="0">
      <w:numFmt w:val="bullet"/>
      <w:lvlText w:val="✗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✗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✗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✗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✗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✗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✗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✗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✗"/>
      <w:lvlJc w:val="left"/>
      <w:pPr>
        <w:ind w:left="2041" w:hanging="227"/>
      </w:pPr>
      <w:rPr>
        <w:rFonts w:ascii="OpenSymbol" w:hAnsi="OpenSymbol"/>
      </w:rPr>
    </w:lvl>
  </w:abstractNum>
  <w:abstractNum w:abstractNumId="4" w15:restartNumberingAfterBreak="0">
    <w:nsid w:val="5BB87A70"/>
    <w:multiLevelType w:val="hybridMultilevel"/>
    <w:tmpl w:val="BE1237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5D0D73"/>
    <w:multiLevelType w:val="multilevel"/>
    <w:tmpl w:val="2FCE79A0"/>
    <w:styleLink w:val="List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6" w15:restartNumberingAfterBreak="0">
    <w:nsid w:val="6F391C85"/>
    <w:multiLevelType w:val="multilevel"/>
    <w:tmpl w:val="8F402B4C"/>
    <w:styleLink w:val="Numbering1"/>
    <w:lvl w:ilvl="0">
      <w:start w:val="1"/>
      <w:numFmt w:val="decimal"/>
      <w:lvlText w:val="%1."/>
      <w:lvlJc w:val="left"/>
      <w:pPr>
        <w:ind w:left="850" w:hanging="567"/>
      </w:pPr>
    </w:lvl>
    <w:lvl w:ilvl="1">
      <w:start w:val="1"/>
      <w:numFmt w:val="decimal"/>
      <w:lvlText w:val="%2."/>
      <w:lvlJc w:val="left"/>
      <w:pPr>
        <w:ind w:left="850" w:hanging="567"/>
      </w:pPr>
    </w:lvl>
    <w:lvl w:ilvl="2">
      <w:start w:val="1"/>
      <w:numFmt w:val="decimal"/>
      <w:lvlText w:val="%3."/>
      <w:lvlJc w:val="left"/>
      <w:pPr>
        <w:ind w:left="850" w:hanging="567"/>
      </w:pPr>
    </w:lvl>
    <w:lvl w:ilvl="3">
      <w:start w:val="1"/>
      <w:numFmt w:val="decimal"/>
      <w:lvlText w:val="%4."/>
      <w:lvlJc w:val="left"/>
      <w:pPr>
        <w:ind w:left="850" w:hanging="567"/>
      </w:pPr>
    </w:lvl>
    <w:lvl w:ilvl="4">
      <w:start w:val="1"/>
      <w:numFmt w:val="decimal"/>
      <w:lvlText w:val="%5."/>
      <w:lvlJc w:val="left"/>
      <w:pPr>
        <w:ind w:left="850" w:hanging="567"/>
      </w:pPr>
    </w:lvl>
    <w:lvl w:ilvl="5">
      <w:start w:val="1"/>
      <w:numFmt w:val="decimal"/>
      <w:lvlText w:val="%6."/>
      <w:lvlJc w:val="left"/>
      <w:pPr>
        <w:ind w:left="850" w:hanging="567"/>
      </w:pPr>
    </w:lvl>
    <w:lvl w:ilvl="6">
      <w:start w:val="1"/>
      <w:numFmt w:val="decimal"/>
      <w:lvlText w:val="%7."/>
      <w:lvlJc w:val="left"/>
      <w:pPr>
        <w:ind w:left="850" w:hanging="567"/>
      </w:pPr>
    </w:lvl>
    <w:lvl w:ilvl="7">
      <w:start w:val="1"/>
      <w:numFmt w:val="decimal"/>
      <w:lvlText w:val="%8."/>
      <w:lvlJc w:val="left"/>
      <w:pPr>
        <w:ind w:left="850" w:hanging="567"/>
      </w:pPr>
    </w:lvl>
    <w:lvl w:ilvl="8">
      <w:start w:val="1"/>
      <w:numFmt w:val="decimal"/>
      <w:lvlText w:val="%9."/>
      <w:lvlJc w:val="left"/>
      <w:pPr>
        <w:ind w:left="850" w:hanging="567"/>
      </w:pPr>
    </w:lvl>
  </w:abstractNum>
  <w:abstractNum w:abstractNumId="7" w15:restartNumberingAfterBreak="0">
    <w:nsid w:val="7A9D1B04"/>
    <w:multiLevelType w:val="multilevel"/>
    <w:tmpl w:val="4DEA665E"/>
    <w:styleLink w:val="Bullets"/>
    <w:lvl w:ilvl="0">
      <w:numFmt w:val="bullet"/>
      <w:lvlText w:val=""/>
      <w:lvlJc w:val="left"/>
      <w:pPr>
        <w:ind w:left="850" w:hanging="567"/>
      </w:pPr>
      <w:rPr>
        <w:rFonts w:ascii="StarSymbol" w:eastAsia="OpenSymbol" w:hAnsi="StarSymbol" w:cs="OpenSymbol"/>
        <w:color w:val="auto"/>
      </w:rPr>
    </w:lvl>
    <w:lvl w:ilvl="1">
      <w:numFmt w:val="bullet"/>
      <w:lvlText w:val=""/>
      <w:lvlJc w:val="left"/>
      <w:pPr>
        <w:ind w:left="850" w:hanging="567"/>
      </w:pPr>
      <w:rPr>
        <w:rFonts w:ascii="StarSymbol" w:eastAsia="OpenSymbol" w:hAnsi="StarSymbol" w:cs="OpenSymbol"/>
        <w:color w:val="auto"/>
      </w:rPr>
    </w:lvl>
    <w:lvl w:ilvl="2">
      <w:numFmt w:val="bullet"/>
      <w:lvlText w:val=""/>
      <w:lvlJc w:val="left"/>
      <w:pPr>
        <w:ind w:left="850" w:hanging="567"/>
      </w:pPr>
      <w:rPr>
        <w:rFonts w:ascii="StarSymbol" w:eastAsia="OpenSymbol" w:hAnsi="StarSymbol" w:cs="OpenSymbol"/>
        <w:color w:val="auto"/>
      </w:rPr>
    </w:lvl>
    <w:lvl w:ilvl="3">
      <w:numFmt w:val="bullet"/>
      <w:lvlText w:val=""/>
      <w:lvlJc w:val="left"/>
      <w:pPr>
        <w:ind w:left="850" w:hanging="567"/>
      </w:pPr>
      <w:rPr>
        <w:rFonts w:ascii="StarSymbol" w:eastAsia="OpenSymbol" w:hAnsi="StarSymbol" w:cs="OpenSymbol"/>
        <w:color w:val="auto"/>
      </w:rPr>
    </w:lvl>
    <w:lvl w:ilvl="4">
      <w:numFmt w:val="bullet"/>
      <w:lvlText w:val=""/>
      <w:lvlJc w:val="left"/>
      <w:pPr>
        <w:ind w:left="850" w:hanging="567"/>
      </w:pPr>
      <w:rPr>
        <w:rFonts w:ascii="StarSymbol" w:eastAsia="OpenSymbol" w:hAnsi="StarSymbol" w:cs="OpenSymbol"/>
        <w:color w:val="auto"/>
      </w:rPr>
    </w:lvl>
    <w:lvl w:ilvl="5">
      <w:numFmt w:val="bullet"/>
      <w:lvlText w:val=""/>
      <w:lvlJc w:val="left"/>
      <w:pPr>
        <w:ind w:left="850" w:hanging="567"/>
      </w:pPr>
      <w:rPr>
        <w:rFonts w:ascii="StarSymbol" w:eastAsia="OpenSymbol" w:hAnsi="StarSymbol" w:cs="OpenSymbol"/>
        <w:color w:val="auto"/>
      </w:rPr>
    </w:lvl>
    <w:lvl w:ilvl="6">
      <w:numFmt w:val="bullet"/>
      <w:lvlText w:val=""/>
      <w:lvlJc w:val="left"/>
      <w:pPr>
        <w:ind w:left="850" w:hanging="567"/>
      </w:pPr>
      <w:rPr>
        <w:rFonts w:ascii="StarSymbol" w:eastAsia="OpenSymbol" w:hAnsi="StarSymbol" w:cs="OpenSymbol"/>
        <w:color w:val="auto"/>
      </w:rPr>
    </w:lvl>
    <w:lvl w:ilvl="7">
      <w:numFmt w:val="bullet"/>
      <w:lvlText w:val=""/>
      <w:lvlJc w:val="left"/>
      <w:pPr>
        <w:ind w:left="850" w:hanging="567"/>
      </w:pPr>
      <w:rPr>
        <w:rFonts w:ascii="StarSymbol" w:eastAsia="OpenSymbol" w:hAnsi="StarSymbol" w:cs="OpenSymbol"/>
        <w:color w:val="auto"/>
      </w:rPr>
    </w:lvl>
    <w:lvl w:ilvl="8">
      <w:numFmt w:val="bullet"/>
      <w:lvlText w:val=""/>
      <w:lvlJc w:val="left"/>
      <w:pPr>
        <w:ind w:left="850" w:hanging="567"/>
      </w:pPr>
      <w:rPr>
        <w:rFonts w:ascii="StarSymbol" w:eastAsia="OpenSymbol" w:hAnsi="StarSymbol" w:cs="OpenSymbol"/>
        <w:color w:val="auto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7"/>
    <w:lvlOverride w:ilvl="0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567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4A4CE8"/>
    <w:rsid w:val="004A4CE8"/>
    <w:rsid w:val="00951352"/>
    <w:rsid w:val="00E7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4CD6B-160C-4D13-94D1-42CDDBC71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itstream Vera Sans" w:eastAsia="DejaVu Sans" w:hAnsi="Bitstream Vera Sans" w:cs="Tahoma"/>
        <w:kern w:val="3"/>
        <w:sz w:val="22"/>
        <w:szCs w:val="24"/>
        <w:lang w:val="en-GB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spacing w:after="300"/>
      <w:ind w:left="0" w:right="0"/>
      <w:outlineLvl w:val="0"/>
    </w:pPr>
    <w:rPr>
      <w:rFonts w:ascii="Giorg Sans" w:eastAsia="Giorg Sans" w:hAnsi="Giorg Sans" w:cs="Giorg Sans"/>
      <w:b/>
      <w:bCs/>
      <w:color w:val="FFFFFF"/>
      <w:sz w:val="74"/>
      <w:szCs w:val="46"/>
    </w:rPr>
  </w:style>
  <w:style w:type="paragraph" w:styleId="Heading2">
    <w:name w:val="heading 2"/>
    <w:basedOn w:val="Heading"/>
    <w:next w:val="Textbody"/>
    <w:pPr>
      <w:widowControl/>
      <w:pBdr>
        <w:top w:val="single" w:sz="8" w:space="1" w:color="333333"/>
        <w:left w:val="single" w:sz="8" w:space="1" w:color="333333"/>
        <w:bottom w:val="single" w:sz="8" w:space="1" w:color="333333"/>
        <w:right w:val="single" w:sz="8" w:space="1" w:color="333333"/>
      </w:pBdr>
      <w:spacing w:before="62" w:after="62"/>
      <w:ind w:left="0" w:right="0"/>
      <w:outlineLvl w:val="1"/>
    </w:pPr>
    <w:rPr>
      <w:rFonts w:ascii="Giorg Sans" w:eastAsia="Giorg Sans" w:hAnsi="Giorg Sans" w:cs="Giorg Sans"/>
      <w:b/>
      <w:bCs/>
      <w:color w:val="CCCCCC"/>
      <w:sz w:val="58"/>
      <w:szCs w:val="34"/>
    </w:rPr>
  </w:style>
  <w:style w:type="paragraph" w:styleId="Heading3">
    <w:name w:val="heading 3"/>
    <w:basedOn w:val="Heading"/>
    <w:next w:val="Textbody"/>
    <w:pPr>
      <w:widowControl/>
      <w:spacing w:before="62" w:after="62"/>
      <w:ind w:right="0"/>
      <w:outlineLvl w:val="2"/>
    </w:pPr>
    <w:rPr>
      <w:rFonts w:ascii="Giorg Sans" w:eastAsia="Giorg Sans" w:hAnsi="Giorg Sans" w:cs="Giorg Sans"/>
      <w:b/>
      <w:bCs/>
      <w:color w:val="B3B3B3"/>
      <w:sz w:val="46"/>
      <w:szCs w:val="34"/>
    </w:rPr>
  </w:style>
  <w:style w:type="paragraph" w:styleId="Heading4">
    <w:name w:val="heading 4"/>
    <w:basedOn w:val="Heading"/>
    <w:next w:val="Textbody"/>
    <w:pPr>
      <w:widowControl/>
      <w:spacing w:before="62" w:after="62"/>
      <w:ind w:right="0"/>
      <w:outlineLvl w:val="3"/>
    </w:pPr>
    <w:rPr>
      <w:rFonts w:ascii="Giorg Sans" w:eastAsia="Giorg Sans" w:hAnsi="Giorg Sans" w:cs="Giorg Sans"/>
      <w:b/>
      <w:bCs/>
      <w:color w:val="999999"/>
      <w:szCs w:val="26"/>
    </w:rPr>
  </w:style>
  <w:style w:type="paragraph" w:styleId="Heading5">
    <w:name w:val="heading 5"/>
    <w:basedOn w:val="Heading"/>
    <w:next w:val="Textbody"/>
    <w:pPr>
      <w:widowControl/>
      <w:spacing w:before="62" w:after="62"/>
      <w:ind w:right="0"/>
      <w:outlineLvl w:val="4"/>
    </w:pPr>
    <w:rPr>
      <w:rFonts w:ascii="Giorg Sans" w:eastAsia="Giorg Sans" w:hAnsi="Giorg Sans" w:cs="Giorg Sans"/>
      <w:b/>
      <w:bCs/>
      <w:color w:val="666666"/>
      <w:sz w:val="26"/>
      <w:szCs w:val="22"/>
    </w:rPr>
  </w:style>
  <w:style w:type="paragraph" w:styleId="Heading6">
    <w:name w:val="heading 6"/>
    <w:basedOn w:val="Heading"/>
    <w:next w:val="Textbody"/>
    <w:pPr>
      <w:spacing w:before="62" w:after="62"/>
      <w:ind w:right="0"/>
      <w:outlineLvl w:val="5"/>
    </w:pPr>
    <w:rPr>
      <w:rFonts w:ascii="Giorg Sans" w:eastAsia="Giorg Sans" w:hAnsi="Giorg Sans" w:cs="Giorg Sans"/>
      <w:b/>
      <w:bCs/>
      <w:color w:val="333333"/>
      <w:sz w:val="22"/>
    </w:rPr>
  </w:style>
  <w:style w:type="paragraph" w:styleId="Heading7">
    <w:name w:val="heading 7"/>
    <w:basedOn w:val="Heading"/>
    <w:next w:val="Textbody"/>
    <w:pPr>
      <w:spacing w:before="62" w:after="62"/>
      <w:ind w:right="0"/>
      <w:outlineLvl w:val="6"/>
    </w:pPr>
    <w:rPr>
      <w:rFonts w:ascii="Giorg Sans" w:eastAsia="Giorg Sans" w:hAnsi="Giorg Sans" w:cs="Giorg Sans"/>
      <w:b/>
      <w:bCs/>
      <w:color w:val="E6E6E6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after="108"/>
      <w:ind w:left="283" w:right="283"/>
    </w:pPr>
    <w:rPr>
      <w:rFonts w:ascii="Giorg Sans" w:eastAsia="Giorg Sans" w:hAnsi="Giorg Sans" w:cs="Giorg Sans"/>
      <w:color w:val="E6E6E6"/>
      <w:szCs w:val="22"/>
    </w:rPr>
  </w:style>
  <w:style w:type="paragraph" w:customStyle="1" w:styleId="Heading">
    <w:name w:val="Heading"/>
    <w:basedOn w:val="Standard"/>
    <w:next w:val="Textbody"/>
    <w:pPr>
      <w:keepNext/>
      <w:spacing w:after="0"/>
    </w:pPr>
    <w:rPr>
      <w:rFonts w:ascii="Ubuntu" w:eastAsia="DejaVu Sans" w:hAnsi="Ubuntu" w:cs="Tahoma"/>
      <w:color w:val="898989"/>
      <w:sz w:val="34"/>
      <w:szCs w:val="28"/>
    </w:rPr>
  </w:style>
  <w:style w:type="paragraph" w:customStyle="1" w:styleId="Textbody">
    <w:name w:val="Text body"/>
    <w:basedOn w:val="Standard"/>
    <w:pPr>
      <w:widowControl/>
    </w:pPr>
  </w:style>
  <w:style w:type="paragraph" w:styleId="List">
    <w:name w:val="List"/>
    <w:basedOn w:val="Textbody"/>
    <w:rPr>
      <w:rFonts w:ascii="Bitstream Vera Sans" w:eastAsia="Bitstream Vera Sans" w:hAnsi="Bitstream Vera Sans" w:cs="Tahoma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ascii="Bitstream Vera Sans" w:eastAsia="Bitstream Vera Sans" w:hAnsi="Bitstream Vera Sans"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ascii="Bitstream Vera Sans" w:eastAsia="Bitstream Vera Sans" w:hAnsi="Bitstream Vera Sans" w:cs="Tahoma"/>
      <w:sz w:val="24"/>
    </w:rPr>
  </w:style>
  <w:style w:type="paragraph" w:styleId="Header">
    <w:name w:val="header"/>
    <w:basedOn w:val="Standard"/>
    <w:pPr>
      <w:suppressLineNumbers/>
      <w:tabs>
        <w:tab w:val="center" w:pos="6236"/>
        <w:tab w:val="right" w:pos="12189"/>
      </w:tabs>
    </w:pPr>
  </w:style>
  <w:style w:type="paragraph" w:styleId="Footer">
    <w:name w:val="footer"/>
    <w:basedOn w:val="Standard"/>
    <w:pPr>
      <w:suppressLineNumbers/>
      <w:tabs>
        <w:tab w:val="center" w:pos="6236"/>
        <w:tab w:val="right" w:pos="12189"/>
      </w:tabs>
    </w:pPr>
  </w:style>
  <w:style w:type="paragraph" w:customStyle="1" w:styleId="TableContents">
    <w:name w:val="Table Contents"/>
    <w:basedOn w:val="Standard"/>
    <w:pPr>
      <w:suppressLineNumbers/>
      <w:spacing w:after="0"/>
      <w:ind w:left="0" w:right="0"/>
    </w:pPr>
  </w:style>
  <w:style w:type="paragraph" w:customStyle="1" w:styleId="Contents4">
    <w:name w:val="Contents 4"/>
    <w:basedOn w:val="Index"/>
    <w:pPr>
      <w:tabs>
        <w:tab w:val="right" w:leader="dot" w:pos="11906"/>
      </w:tabs>
      <w:spacing w:after="0"/>
      <w:ind w:left="849" w:right="0"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  <w:ind w:left="0" w:right="0"/>
    </w:pPr>
    <w:rPr>
      <w:sz w:val="12"/>
      <w:szCs w:val="12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ext">
    <w:name w:val="Text"/>
    <w:basedOn w:val="Caption"/>
    <w:rPr>
      <w:rFonts w:ascii="Giorg Sans" w:eastAsia="Giorg Sans" w:hAnsi="Giorg Sans" w:cs="Giorg Sans"/>
      <w:i w:val="0"/>
    </w:rPr>
  </w:style>
  <w:style w:type="character" w:customStyle="1" w:styleId="BulletSymbols">
    <w:name w:val="Bullet Symbols"/>
    <w:rPr>
      <w:rFonts w:ascii="OpenSymbol" w:eastAsia="OpenSymbol" w:hAnsi="OpenSymbol" w:cs="OpenSymbol"/>
      <w:color w:val="auto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DropCaps">
    <w:name w:val="Drop Caps"/>
  </w:style>
  <w:style w:type="character" w:customStyle="1" w:styleId="StrongEmphasis">
    <w:name w:val="Strong Emphasis"/>
    <w:rPr>
      <w:b/>
      <w:bCs/>
    </w:rPr>
  </w:style>
  <w:style w:type="character" w:customStyle="1" w:styleId="System">
    <w:name w:val="System"/>
    <w:rPr>
      <w:color w:val="00FF3B"/>
    </w:rPr>
  </w:style>
  <w:style w:type="character" w:customStyle="1" w:styleId="code">
    <w:name w:val="code"/>
    <w:rPr>
      <w:rFonts w:ascii="Honydew" w:eastAsia="Honydew" w:hAnsi="Honydew" w:cs="Honydew"/>
      <w:sz w:val="21"/>
    </w:rPr>
  </w:style>
  <w:style w:type="character" w:customStyle="1" w:styleId="sentenceblue">
    <w:name w:val="sentence blue"/>
    <w:rPr>
      <w:color w:val="2F2FFB"/>
      <w:sz w:val="21"/>
    </w:rPr>
  </w:style>
  <w:style w:type="character" w:customStyle="1" w:styleId="sentenceyellow-green">
    <w:name w:val="sentence yellow-green"/>
    <w:rPr>
      <w:color w:val="FBFB02"/>
      <w:sz w:val="21"/>
    </w:rPr>
  </w:style>
  <w:style w:type="character" w:customStyle="1" w:styleId="sentencered">
    <w:name w:val="sentence red"/>
    <w:rPr>
      <w:color w:val="FB0202"/>
    </w:rPr>
  </w:style>
  <w:style w:type="character" w:customStyle="1" w:styleId="wordblue">
    <w:name w:val="word blue"/>
    <w:basedOn w:val="sentenceblue"/>
    <w:rPr>
      <w:b/>
      <w:color w:val="2F2FFB"/>
      <w:sz w:val="21"/>
    </w:rPr>
  </w:style>
  <w:style w:type="character" w:customStyle="1" w:styleId="wordyellow-green">
    <w:name w:val="word yellow-green"/>
    <w:basedOn w:val="sentenceyellow-green"/>
    <w:rPr>
      <w:b/>
      <w:color w:val="FBFB02"/>
      <w:sz w:val="21"/>
    </w:rPr>
  </w:style>
  <w:style w:type="character" w:customStyle="1" w:styleId="wordred">
    <w:name w:val="word red"/>
    <w:basedOn w:val="sentencered"/>
    <w:rPr>
      <w:b/>
      <w:color w:val="FB0202"/>
      <w:sz w:val="21"/>
    </w:rPr>
  </w:style>
  <w:style w:type="character" w:customStyle="1" w:styleId="VisitedInternetLink">
    <w:name w:val="Visited Internet Link"/>
    <w:rPr>
      <w:color w:val="800000"/>
      <w:u w:val="single"/>
    </w:rPr>
  </w:style>
  <w:style w:type="numbering" w:customStyle="1" w:styleId="Numbering1">
    <w:name w:val="Numbering 1"/>
    <w:basedOn w:val="NoList"/>
    <w:pPr>
      <w:numPr>
        <w:numId w:val="1"/>
      </w:numPr>
    </w:pPr>
  </w:style>
  <w:style w:type="numbering" w:customStyle="1" w:styleId="Numbering5">
    <w:name w:val="Numbering 5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List3">
    <w:name w:val="List 3"/>
    <w:basedOn w:val="NoList"/>
    <w:pPr>
      <w:numPr>
        <w:numId w:val="4"/>
      </w:numPr>
    </w:pPr>
  </w:style>
  <w:style w:type="numbering" w:customStyle="1" w:styleId="List5">
    <w:name w:val="List 5"/>
    <w:basedOn w:val="NoList"/>
    <w:pPr>
      <w:numPr>
        <w:numId w:val="5"/>
      </w:numPr>
    </w:pPr>
  </w:style>
  <w:style w:type="numbering" w:customStyle="1" w:styleId="Bullets">
    <w:name w:val="Bullets"/>
    <w:basedOn w:val="NoList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../../../customization/templates/document.ot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document.ott</Template>
  <TotalTime>0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Speed reading</vt:lpstr>
      <vt:lpstr>    top problems and solutions</vt:lpstr>
      <vt:lpstr>    practice speed</vt:lpstr>
      <vt:lpstr>    practice comprehension</vt:lpstr>
      <vt:lpstr>    practice retention</vt:lpstr>
      <vt:lpstr>    how to improve</vt:lpstr>
      <vt:lpstr>    word habituation training</vt:lpstr>
      <vt:lpstr>    steps to read any book</vt:lpstr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Riaan Venter</dc:creator>
  <cp:lastModifiedBy>Riaan Venter</cp:lastModifiedBy>
  <cp:revision>2</cp:revision>
  <dcterms:created xsi:type="dcterms:W3CDTF">2015-12-19T20:51:00Z</dcterms:created>
  <dcterms:modified xsi:type="dcterms:W3CDTF">2015-12-19T20:51:00Z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