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C0FE430">
      <w:pPr>
        <w:pStyle w:val="style0"/>
        <w:jc w:val="center"/>
        <w:rPr>
          <w:rFonts w:hint="eastAsia"/>
          <w:b/>
          <w:bCs/>
        </w:rPr>
      </w:pPr>
      <w:r>
        <w:rPr>
          <w:b/>
          <w:bCs/>
        </w:rPr>
        <w:t>湖南大学 Robot 工作坊运营组新媒体平台建设与运营策划书</w:t>
      </w:r>
    </w:p>
    <w:p w14:paraId="05929A8A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一</w:t>
      </w:r>
      <w:r>
        <w:rPr>
          <w:b/>
          <w:bCs/>
        </w:rPr>
        <w:t>、项目背景</w:t>
      </w:r>
    </w:p>
    <w:p w14:paraId="643F60DE">
      <w:pPr>
        <w:pStyle w:val="style0"/>
        <w:ind w:firstLine="440" w:firstLineChars="200"/>
        <w:rPr>
          <w:rFonts w:hint="eastAsia"/>
        </w:rPr>
      </w:pPr>
      <w:r>
        <w:t>随着校园新媒体平台不断发展，微信公众号、抖音、小红书、哔哩哔哩（B站）等平台已经成为高校社团、学生组织展示成果、传播文化、吸引成员的重要渠道。</w:t>
      </w:r>
    </w:p>
    <w:p w14:paraId="6E742273">
      <w:pPr>
        <w:pStyle w:val="style0"/>
        <w:ind w:firstLine="440" w:firstLineChars="200"/>
        <w:rPr>
          <w:rFonts w:hint="eastAsia"/>
        </w:rPr>
      </w:pPr>
      <w:r>
        <w:t>湖南大学 Robot 工作坊作为面向机器人技术、工程实践与创新创造的学生组织，具有丰富的技术实践、竞赛活动、项目成果及成员成长故事。如何将这些内容以更加直观、生动、年轻化的方式进行传播，不仅能够扩大 Robot 工作坊在湖南大学校内的影响力，也有助于建立工作坊自身的形象，吸引更多对机器人、编程、机械、电子及工程实践感兴趣的同学加入。</w:t>
      </w:r>
    </w:p>
    <w:p w14:paraId="785A9501">
      <w:pPr>
        <w:pStyle w:val="style0"/>
        <w:ind w:firstLine="440" w:firstLineChars="200"/>
        <w:rPr>
          <w:rFonts w:hint="eastAsia"/>
        </w:rPr>
      </w:pPr>
      <w:r>
        <w:t>因此，运营组计划以微信公众号为核心阵地，逐步开发抖音、小红书、B站等新媒体平台，构建多平台内容传播矩阵，实现 Robot 工作坊宣传工作的系统化、长期化。</w:t>
      </w:r>
    </w:p>
    <w:p w14:paraId="461331B0">
      <w:pPr>
        <w:pStyle w:val="style0"/>
        <w:rPr>
          <w:rFonts w:hint="eastAsia"/>
        </w:rPr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965FD2F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二</w:t>
      </w:r>
      <w:r>
        <w:rPr>
          <w:b/>
          <w:bCs/>
        </w:rPr>
        <w:t>、项目目标</w:t>
      </w:r>
    </w:p>
    <w:p w14:paraId="08AEE286">
      <w:pPr>
        <w:pStyle w:val="style0"/>
        <w:rPr>
          <w:rFonts w:hint="eastAsia"/>
          <w:b/>
          <w:bCs/>
        </w:rPr>
      </w:pPr>
      <w:r>
        <w:rPr>
          <w:b/>
          <w:bCs/>
        </w:rPr>
        <w:t>（一）总体目标</w:t>
      </w:r>
    </w:p>
    <w:p w14:paraId="3834D81E">
      <w:pPr>
        <w:pStyle w:val="style0"/>
        <w:ind w:firstLine="440" w:firstLineChars="200"/>
        <w:rPr>
          <w:rFonts w:hint="eastAsia"/>
        </w:rPr>
      </w:pPr>
      <w:r>
        <w:t>以“展示工作坊、传播机器人文化、记录成员成长、服务工作坊发展”为核心，建设湖南大学 Robot 工作坊新媒体矩阵。</w:t>
      </w:r>
    </w:p>
    <w:p w14:paraId="5E53BB88">
      <w:pPr>
        <w:pStyle w:val="style0"/>
        <w:ind w:firstLine="440" w:firstLineChars="200"/>
        <w:rPr>
          <w:rFonts w:hint="eastAsia"/>
        </w:rPr>
      </w:pPr>
      <w:r>
        <w:t>通过微信公众号建立稳定、规范的官方信息发布渠道，同时逐步拓展抖音、小红书、B站等平台，形成：</w:t>
      </w:r>
    </w:p>
    <w:p w14:paraId="4D4E38EE">
      <w:pPr>
        <w:pStyle w:val="style0"/>
        <w:ind w:firstLine="440" w:firstLineChars="200"/>
        <w:rPr>
          <w:rFonts w:hint="eastAsia"/>
        </w:rPr>
      </w:pPr>
      <w:r>
        <w:t>公众号负责深度内容与官方信息 → 小红书负责校园种草与图文传播 → 抖音负责短视频传播 → B站负责长视频与技术内容沉淀</w:t>
      </w:r>
    </w:p>
    <w:p w14:paraId="4CEAEB36">
      <w:pPr>
        <w:pStyle w:val="style0"/>
        <w:ind w:firstLine="440" w:firstLineChars="200"/>
        <w:rPr>
          <w:rFonts w:hint="eastAsia"/>
        </w:rPr>
      </w:pPr>
      <w:r>
        <w:t>最终形成多平台协同的新媒体运营体系。</w:t>
      </w:r>
    </w:p>
    <w:p w14:paraId="360FAE93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（二）</w:t>
      </w:r>
      <w:r>
        <w:rPr>
          <w:b/>
          <w:bCs/>
        </w:rPr>
        <w:t>公众号</w:t>
      </w:r>
      <w:r>
        <w:rPr>
          <w:rFonts w:hint="eastAsia"/>
          <w:b/>
          <w:bCs/>
        </w:rPr>
        <w:t>常规</w:t>
      </w:r>
      <w:r>
        <w:rPr>
          <w:b/>
          <w:bCs/>
        </w:rPr>
        <w:t>化运营</w:t>
      </w:r>
    </w:p>
    <w:p w14:paraId="3FE25482">
      <w:pPr>
        <w:pStyle w:val="style0"/>
        <w:ind w:left="720"/>
        <w:rPr>
          <w:rFonts w:hint="eastAsia"/>
        </w:rPr>
      </w:pPr>
      <w:r>
        <w:rPr>
          <w:rFonts w:hint="eastAsia"/>
        </w:rPr>
        <w:t>1.主要</w:t>
      </w:r>
      <w:r>
        <w:t>做好工作坊活动、竞赛成果、成员故事等内容记录</w:t>
      </w:r>
    </w:p>
    <w:p w14:paraId="68D0E128">
      <w:pPr>
        <w:pStyle w:val="style0"/>
        <w:ind w:left="720"/>
        <w:rPr>
          <w:rFonts w:hint="eastAsia"/>
        </w:rPr>
      </w:pPr>
      <w:r>
        <w:rPr>
          <w:rFonts w:hint="eastAsia"/>
        </w:rPr>
        <w:t>2.</w:t>
      </w:r>
      <w:r>
        <w:t>提高公众号文章的</w:t>
      </w:r>
      <w:r>
        <w:rPr>
          <w:rFonts w:hint="eastAsia"/>
        </w:rPr>
        <w:t>可读性</w:t>
      </w:r>
    </w:p>
    <w:p w14:paraId="305AA4E2">
      <w:pPr>
        <w:pStyle w:val="style0"/>
        <w:rPr>
          <w:rFonts w:hint="eastAsia"/>
          <w:b/>
          <w:bCs/>
        </w:rPr>
      </w:pPr>
      <w:r>
        <w:rPr>
          <w:rFonts w:hint="eastAsia"/>
          <w:b/>
          <w:bCs/>
        </w:rPr>
        <w:t>（三）</w:t>
      </w:r>
      <w:r>
        <w:rPr>
          <w:b/>
          <w:bCs/>
        </w:rPr>
        <w:t>新媒体矩阵建设</w:t>
      </w:r>
    </w:p>
    <w:p w14:paraId="2F30A7B6">
      <w:pPr>
        <w:pStyle w:val="style0"/>
        <w:ind w:firstLine="440" w:firstLineChars="200"/>
        <w:rPr>
          <w:rFonts w:hint="eastAsia"/>
        </w:rPr>
      </w:pPr>
      <w:r>
        <w:t>核心定位</w:t>
      </w:r>
      <w:r>
        <w:rPr>
          <w:rFonts w:hint="eastAsia"/>
        </w:rPr>
        <w:t>：</w:t>
      </w:r>
      <w:r>
        <w:t>将 Robot 工作坊打造为一个有技术、有项目、有比赛、有故事、有活力的机器人学生组织。</w:t>
      </w:r>
    </w:p>
    <w:p w14:paraId="29E23938">
      <w:pPr>
        <w:pStyle w:val="style0"/>
        <w:ind w:firstLine="440" w:firstLineChars="200"/>
        <w:rPr>
          <w:rFonts w:hint="eastAsia"/>
        </w:rPr>
      </w:pPr>
      <w:r>
        <w:rPr>
          <w:rFonts w:hint="eastAsia"/>
        </w:rPr>
        <w:t>让</w:t>
      </w:r>
      <w:r>
        <w:t>同学们看到：我们在做什么；我们为什么做；我们怎么做；做出了什么；成员在这里获得了什么。</w:t>
      </w:r>
      <w:r>
        <w:rPr>
          <w:rFonts w:hint="eastAsia"/>
        </w:rPr>
        <w:t>后期也可根据互联网热度趋势，拍摄或上传有关的视频内容，欢迎大家有更多自己的创意与点子。</w:t>
      </w:r>
    </w:p>
    <w:p w14:paraId="5361F271">
      <w:pPr>
        <w:pStyle w:val="style0"/>
        <w:ind w:firstLine="440" w:firstLineChars="200"/>
        <w:rPr>
          <w:rFonts w:hint="eastAsia"/>
        </w:rPr>
      </w:pPr>
      <w:r>
        <w:rPr>
          <w:rFonts w:hint="eastAsia"/>
        </w:rPr>
        <w:t>主要</w:t>
      </w:r>
      <w:r>
        <w:t>围绕以下关键词进行内容建设：机器人 / 科技 / 创新 / 竞赛 / 项目 / 工程 / 校园 / 成长 / 团队 / 青春</w:t>
      </w:r>
    </w:p>
    <w:p w14:paraId="3C5160F0">
      <w:pPr>
        <w:pStyle w:val="style0"/>
        <w:tabs>
          <w:tab w:val="left" w:leader="none" w:pos="720"/>
        </w:tabs>
        <w:ind w:left="720"/>
        <w:rPr>
          <w:rFonts w:hint="eastAsia"/>
        </w:rPr>
      </w:pPr>
      <w:r>
        <w:rPr>
          <w:rFonts w:hint="eastAsia"/>
        </w:rPr>
        <w:t>内容可涵盖：</w:t>
      </w:r>
      <w:r>
        <w:t>人物故事；技术科普；Vlog；趣味内容；项目纪录；比赛复盘</w:t>
      </w:r>
      <w:r>
        <w:rPr>
          <w:rFonts w:hint="eastAsia"/>
        </w:rPr>
        <w:t>。</w:t>
      </w:r>
    </w:p>
    <w:p w14:paraId="4A7C163B">
      <w:pPr>
        <w:pStyle w:val="style0"/>
        <w:tabs>
          <w:tab w:val="left" w:leader="none" w:pos="720"/>
        </w:tabs>
        <w:ind w:left="720"/>
        <w:rPr>
          <w:rFonts w:hint="eastAsia"/>
        </w:rPr>
      </w:pPr>
      <w:r>
        <w:t>坚持真实、有趣、专业、积极的内容原则。</w:t>
      </w:r>
    </w:p>
    <w:p w14:paraId="37F9960C">
      <w:pPr>
        <w:pStyle w:val="style0"/>
        <w:ind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（四）需要具备的能力</w:t>
      </w:r>
    </w:p>
    <w:p w14:paraId="49590AA5">
      <w:pPr>
        <w:pStyle w:val="style0"/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 xml:space="preserve">1. </w:t>
      </w:r>
      <w:r>
        <w:rPr>
          <w:rFonts w:hint="eastAsia"/>
        </w:rPr>
        <w:t>最最重要的是责任心，公众号或者视频的内容需要及时更新（有时效性）</w:t>
      </w:r>
    </w:p>
    <w:p w14:paraId="724ADF5D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 xml:space="preserve">2. </w:t>
      </w:r>
      <w:r>
        <w:rPr>
          <w:rFonts w:hint="eastAsia"/>
        </w:rPr>
        <w:t>会使用秀米该公众号排版工具</w:t>
      </w:r>
    </w:p>
    <w:p w14:paraId="21E9AD4F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 xml:space="preserve">3. </w:t>
      </w:r>
      <w:r>
        <w:rPr>
          <w:rFonts w:hint="eastAsia"/>
        </w:rPr>
        <w:t>简单的视频剪辑技能</w:t>
      </w:r>
    </w:p>
    <w:p w14:paraId="494F59D4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</w:rPr>
        <w:t>前期不具备排版和视频剪辑技能没关系，此类工具简单好上手，能运用一些简单的功能就可以</w:t>
      </w: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6C794713">
      <w:pPr>
        <w:pStyle w:val="style0"/>
        <w:tabs>
          <w:tab w:val="left" w:leader="none" w:pos="720"/>
        </w:tabs>
        <w:ind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三、工坊能为大家带来什么</w:t>
      </w:r>
    </w:p>
    <w:p w14:paraId="54C068D7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>1.</w:t>
      </w:r>
      <w:r>
        <w:rPr>
          <w:rFonts w:hint="eastAsia"/>
        </w:rPr>
        <w:t xml:space="preserve"> 可以拥有运营几百人大型社团的经历，可以写在个人简历当中，填色学生工作板块</w:t>
      </w:r>
    </w:p>
    <w:p w14:paraId="7AA600C5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>2.</w:t>
      </w:r>
      <w:r>
        <w:rPr>
          <w:rFonts w:hint="eastAsia"/>
        </w:rPr>
        <w:t xml:space="preserve"> 提供丰厚的志愿时长</w:t>
      </w:r>
      <w:r>
        <w:rPr>
          <w:rFonts w:hint="eastAsia"/>
        </w:rPr>
        <w:t>，可以换劳动时长</w:t>
      </w:r>
      <w:r>
        <w:rPr>
          <w:rFonts w:hint="eastAsia"/>
          <w:lang w:eastAsia="zh-CN"/>
        </w:rPr>
        <w:t xml:space="preserve"> </w:t>
      </w:r>
    </w:p>
    <w:p w14:paraId="10E4AB47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 xml:space="preserve">3. </w:t>
      </w:r>
      <w:r>
        <w:rPr>
          <w:rFonts w:ascii="等线" w:cs="宋体" w:eastAsia="等线" w:hAnsi="等线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eastAsia="zh-CN"/>
        </w:rPr>
        <w:t>工坊的成员善于利用各种</w:t>
      </w:r>
      <w:r>
        <w:rPr>
          <w:rFonts w:ascii="等线" w:cs="宋体" w:eastAsia="等线" w:hAnsi="等线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eastAsia="zh-CN"/>
        </w:rPr>
        <w:t>ai</w:t>
      </w:r>
      <w:r>
        <w:rPr>
          <w:rFonts w:ascii="等线" w:cs="宋体" w:eastAsia="等线" w:hAnsi="等线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eastAsia="zh-CN"/>
        </w:rPr>
        <w:t>工具，可以教大家怎么使用这些</w:t>
      </w:r>
      <w:r>
        <w:rPr>
          <w:rFonts w:ascii="等线" w:cs="宋体" w:eastAsia="等线" w:hAnsi="等线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eastAsia="zh-CN"/>
        </w:rPr>
        <w:t>ai</w:t>
      </w:r>
      <w:r>
        <w:rPr>
          <w:rFonts w:ascii="等线" w:cs="宋体" w:eastAsia="等线" w:hAnsi="等线" w:hint="default"/>
          <w:b w:val="false"/>
          <w:bCs w:val="false"/>
          <w:i w:val="false"/>
          <w:iCs w:val="false"/>
          <w:color w:val="auto"/>
          <w:kern w:val="2"/>
          <w:sz w:val="22"/>
          <w:szCs w:val="24"/>
          <w:highlight w:val="none"/>
          <w:vertAlign w:val="baseline"/>
          <w:em w:val="none"/>
          <w:lang w:val="en-US" w:eastAsia="zh-CN"/>
        </w:rPr>
        <w:t>工具，顺应时代热潮</w:t>
      </w:r>
    </w:p>
    <w:p w14:paraId="6FDBB6E5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>4.</w:t>
      </w:r>
      <w:r>
        <w:rPr>
          <w:rFonts w:hint="eastAsia"/>
        </w:rPr>
        <w:t xml:space="preserve"> 参加Robot工作坊的各类活动，如换届大会、喜迎新春、团建等活动</w:t>
      </w:r>
    </w:p>
    <w:p w14:paraId="016D7849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 xml:space="preserve">5. </w:t>
      </w:r>
      <w:r>
        <w:t>从普通成员到骨干、负责人、项目负责人的成长路径</w:t>
      </w:r>
      <w:r>
        <w:rPr>
          <w:rFonts w:hint="eastAsia"/>
        </w:rPr>
        <w:t>，接触大型活动，筹划大型活动经历</w:t>
      </w:r>
    </w:p>
    <w:p w14:paraId="3350727B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 xml:space="preserve">6. </w:t>
      </w:r>
      <w:r>
        <w:rPr>
          <w:rFonts w:hint="eastAsia"/>
        </w:rPr>
        <w:t>参与校企合作活动的机会，和大企业接触，可申请为运营助教，获得层次较高的助教证书，目前有企业打算开拓海外，还有与各高校联合合作</w:t>
      </w:r>
    </w:p>
    <w:p w14:paraId="35EFA145">
      <w:pPr>
        <w:pStyle w:val="style0"/>
        <w:tabs>
          <w:tab w:val="left" w:leader="none" w:pos="720"/>
        </w:tabs>
        <w:ind w:firstLine="440" w:firstLineChars="200"/>
        <w:rPr/>
      </w:pPr>
      <w:r>
        <w:rPr>
          <w:rFonts w:hint="eastAsia"/>
          <w:b/>
          <w:bCs/>
        </w:rPr>
        <w:t xml:space="preserve">7. </w:t>
      </w:r>
      <w:r>
        <w:rPr>
          <w:rFonts w:hint="eastAsia"/>
        </w:rPr>
        <w:t>还有可能获得实习机会，实习岗位</w:t>
      </w:r>
    </w:p>
    <w:p w14:paraId="22F99AF9">
      <w:pPr>
        <w:pStyle w:val="style0"/>
        <w:tabs>
          <w:tab w:val="left" w:leader="none" w:pos="720"/>
        </w:tabs>
        <w:ind w:firstLine="440" w:firstLineChars="200"/>
        <w:rPr/>
      </w:pPr>
      <w:r>
        <w:rPr>
          <w:rFonts w:hint="eastAsia"/>
          <w:b/>
          <w:bCs/>
        </w:rPr>
        <w:t xml:space="preserve">8. </w:t>
      </w:r>
      <w:r>
        <w:rPr>
          <w:rFonts w:hint="eastAsia"/>
        </w:rPr>
        <w:t>有固定的学习工位，能与大家学习交流</w:t>
      </w:r>
    </w:p>
    <w:p w14:paraId="1F5857E6">
      <w:pPr>
        <w:pStyle w:val="style0"/>
        <w:tabs>
          <w:tab w:val="left" w:leader="none" w:pos="720"/>
        </w:tabs>
        <w:ind w:firstLine="440" w:firstLineChars="200"/>
        <w:rPr>
          <w:rFonts w:hint="eastAsia"/>
        </w:rPr>
      </w:pPr>
      <w:r>
        <w:rPr>
          <w:rFonts w:hint="eastAsia"/>
          <w:b/>
          <w:bCs/>
        </w:rPr>
        <w:t xml:space="preserve">9. </w:t>
      </w:r>
      <w:r>
        <w:rPr>
          <w:rFonts w:hint="eastAsia"/>
        </w:rPr>
        <w:t>认识不同院系的朋友，结识志同道合的伙伴</w:t>
      </w:r>
    </w:p>
    <w:p w14:paraId="30F8DF3E">
      <w:pPr>
        <w:pStyle w:val="style0"/>
        <w:tabs>
          <w:tab w:val="left" w:leader="none" w:pos="720"/>
        </w:tabs>
        <w:rPr>
          <w:rFonts w:hint="eastAsia"/>
        </w:rPr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56992ACF">
      <w:pPr>
        <w:pStyle w:val="style0"/>
        <w:ind w:firstLine="44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四、</w:t>
      </w:r>
      <w:r>
        <w:rPr>
          <w:rFonts w:hint="eastAsia"/>
          <w:b/>
          <w:bCs/>
        </w:rPr>
        <w:t>运营</w:t>
      </w:r>
      <w:r>
        <w:rPr>
          <w:b/>
          <w:bCs/>
        </w:rPr>
        <w:t>愿景</w:t>
      </w:r>
    </w:p>
    <w:p w14:paraId="134911BF">
      <w:pPr>
        <w:pStyle w:val="style0"/>
        <w:ind w:firstLine="440" w:firstLineChars="200"/>
        <w:rPr>
          <w:rFonts w:hint="eastAsia"/>
        </w:rPr>
      </w:pPr>
      <w:r>
        <w:t>运营组希望通过持续的新媒体建设，让更多湖南大学学生认识 Robot 工作坊、了解机器人技术、参与科技实践。我们希望记录的不仅仅是一个个比赛结果，而是：机器人如何被制造出来，项目如何从想法变成现实，成员如何从零基础成长为能够独立</w:t>
      </w:r>
      <w:r>
        <w:t>完成项目的工程实践者。</w:t>
      </w:r>
    </w:p>
    <w:p w14:paraId="753A8F98">
      <w:pPr>
        <w:pStyle w:val="style0"/>
        <w:ind w:firstLine="440" w:firstLineChars="200"/>
        <w:rPr>
          <w:rFonts w:hint="eastAsia"/>
        </w:rPr>
      </w:pPr>
      <w:r>
        <w:t>最终，让新媒体平台成为 Robot 工作坊的一张长期名片：</w:t>
      </w:r>
    </w:p>
    <w:p w14:paraId="62A3B7CC">
      <w:pPr>
        <w:pStyle w:val="style0"/>
        <w:rPr>
          <w:rFonts w:hint="eastAsia"/>
        </w:rPr>
      </w:pPr>
      <w:r>
        <w:t>让每一次比赛都有记录，让每一个项目都有故事，让每一位成员都有属于自己的 Robot 记忆。</w:t>
      </w:r>
    </w:p>
    <w:p w14:paraId="3DCEF76F">
      <w:pPr>
        <w:pStyle w:val="style0"/>
        <w:jc w:val="right"/>
        <w:rPr>
          <w:rFonts w:hint="eastAsia"/>
        </w:rPr>
      </w:pPr>
      <w:r>
        <w:t>——湖南大学 Robot 工作坊运营组</w:t>
      </w:r>
    </w:p>
    <w:p w14:paraId="61CEF035">
      <w:pPr>
        <w:pStyle w:val="style0"/>
        <w:rPr>
          <w:rFonts w:hint="eastAsia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716A5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6024C81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E1DA26F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907C6A0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5936E59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39C005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181E955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826E45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D320F86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D1A8D2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AA54CD8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3F16A8F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721281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A1CA50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AF10A4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8B302FC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8DB4B81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7">
    <w:nsid w:val="00000011"/>
    <w:multiLevelType w:val="multilevel"/>
    <w:tmpl w:val="41C81B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8A64C8C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83A01F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1FCA134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1">
    <w:nsid w:val="00000015"/>
    <w:multiLevelType w:val="multilevel"/>
    <w:tmpl w:val="8EEEE1C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2">
    <w:nsid w:val="00000016"/>
    <w:multiLevelType w:val="multilevel"/>
    <w:tmpl w:val="40A203B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7780DB6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6B701D3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0000019"/>
    <w:multiLevelType w:val="multilevel"/>
    <w:tmpl w:val="043A8B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000001A"/>
    <w:multiLevelType w:val="multilevel"/>
    <w:tmpl w:val="8ACA079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4CC47A0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000001C"/>
    <w:multiLevelType w:val="multilevel"/>
    <w:tmpl w:val="0750E96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228EF6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082A9D7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000001F"/>
    <w:multiLevelType w:val="multilevel"/>
    <w:tmpl w:val="893E95C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0000020"/>
    <w:multiLevelType w:val="multilevel"/>
    <w:tmpl w:val="71BA6A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0000021"/>
    <w:multiLevelType w:val="multilevel"/>
    <w:tmpl w:val="EE24953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4">
    <w:nsid w:val="00000022"/>
    <w:multiLevelType w:val="multilevel"/>
    <w:tmpl w:val="83C0F3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0000023"/>
    <w:multiLevelType w:val="multilevel"/>
    <w:tmpl w:val="2FC062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0000024"/>
    <w:multiLevelType w:val="multilevel"/>
    <w:tmpl w:val="BA7A56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0000025"/>
    <w:multiLevelType w:val="multilevel"/>
    <w:tmpl w:val="8148105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8">
    <w:nsid w:val="00000026"/>
    <w:multiLevelType w:val="multilevel"/>
    <w:tmpl w:val="75EC758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6"/>
  </w:num>
  <w:num w:numId="2">
    <w:abstractNumId w:val="38"/>
  </w:num>
  <w:num w:numId="3">
    <w:abstractNumId w:val="8"/>
  </w:num>
  <w:num w:numId="4">
    <w:abstractNumId w:val="4"/>
  </w:num>
  <w:num w:numId="5">
    <w:abstractNumId w:val="21"/>
  </w:num>
  <w:num w:numId="6">
    <w:abstractNumId w:val="20"/>
  </w:num>
  <w:num w:numId="7">
    <w:abstractNumId w:val="16"/>
  </w:num>
  <w:num w:numId="8">
    <w:abstractNumId w:val="2"/>
  </w:num>
  <w:num w:numId="9">
    <w:abstractNumId w:val="19"/>
  </w:num>
  <w:num w:numId="10">
    <w:abstractNumId w:val="18"/>
  </w:num>
  <w:num w:numId="11">
    <w:abstractNumId w:val="17"/>
  </w:num>
  <w:num w:numId="12">
    <w:abstractNumId w:val="23"/>
  </w:num>
  <w:num w:numId="13">
    <w:abstractNumId w:val="27"/>
  </w:num>
  <w:num w:numId="14">
    <w:abstractNumId w:val="13"/>
  </w:num>
  <w:num w:numId="15">
    <w:abstractNumId w:val="36"/>
  </w:num>
  <w:num w:numId="16">
    <w:abstractNumId w:val="3"/>
  </w:num>
  <w:num w:numId="17">
    <w:abstractNumId w:val="29"/>
  </w:num>
  <w:num w:numId="18">
    <w:abstractNumId w:val="26"/>
  </w:num>
  <w:num w:numId="19">
    <w:abstractNumId w:val="14"/>
  </w:num>
  <w:num w:numId="20">
    <w:abstractNumId w:val="12"/>
  </w:num>
  <w:num w:numId="21">
    <w:abstractNumId w:val="31"/>
  </w:num>
  <w:num w:numId="22">
    <w:abstractNumId w:val="24"/>
  </w:num>
  <w:num w:numId="23">
    <w:abstractNumId w:val="34"/>
  </w:num>
  <w:num w:numId="24">
    <w:abstractNumId w:val="5"/>
  </w:num>
  <w:num w:numId="25">
    <w:abstractNumId w:val="32"/>
  </w:num>
  <w:num w:numId="26">
    <w:abstractNumId w:val="0"/>
  </w:num>
  <w:num w:numId="27">
    <w:abstractNumId w:val="35"/>
  </w:num>
  <w:num w:numId="28">
    <w:abstractNumId w:val="33"/>
  </w:num>
  <w:num w:numId="29">
    <w:abstractNumId w:val="37"/>
  </w:num>
  <w:num w:numId="30">
    <w:abstractNumId w:val="7"/>
  </w:num>
  <w:num w:numId="31">
    <w:abstractNumId w:val="15"/>
  </w:num>
  <w:num w:numId="32">
    <w:abstractNumId w:val="9"/>
  </w:num>
  <w:num w:numId="33">
    <w:abstractNumId w:val="1"/>
  </w:num>
  <w:num w:numId="34">
    <w:abstractNumId w:val="25"/>
  </w:num>
  <w:num w:numId="35">
    <w:abstractNumId w:val="22"/>
  </w:num>
  <w:num w:numId="36">
    <w:abstractNumId w:val="28"/>
  </w:num>
  <w:num w:numId="37">
    <w:abstractNumId w:val="10"/>
  </w:num>
  <w:num w:numId="38">
    <w:abstractNumId w:val="11"/>
  </w:num>
  <w:num w:numId="39">
    <w:abstractNumId w:val="3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2"/>
        <w:szCs w:val="24"/>
        <w:lang w:val="en-US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0f4761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0f4761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0f4761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0f4761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0f4761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/>
      <w:b/>
      <w:bCs/>
      <w:color w:val="0f4761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  <w:style w:type="paragraph" w:styleId="style31">
    <w:name w:val="header"/>
    <w:basedOn w:val="style0"/>
    <w:next w:val="style31"/>
    <w:link w:val="style4111"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  <w:jc w:val="center"/>
    </w:pPr>
    <w:rPr>
      <w:sz w:val="18"/>
      <w:szCs w:val="18"/>
    </w:rPr>
  </w:style>
  <w:style w:type="character" w:customStyle="1" w:styleId="style4111">
    <w:name w:val="页眉 字符"/>
    <w:basedOn w:val="style65"/>
    <w:next w:val="style4111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112"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</w:pPr>
    <w:rPr>
      <w:sz w:val="18"/>
      <w:szCs w:val="18"/>
    </w:rPr>
  </w:style>
  <w:style w:type="character" w:customStyle="1" w:styleId="style4112">
    <w:name w:val="页脚 字符"/>
    <w:basedOn w:val="style65"/>
    <w:next w:val="style4112"/>
    <w:link w:val="style32"/>
    <w:uiPriority w:val="99"/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F4B46-6E7A-490C-A07C-791AF0592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Words>1391</Words>
  <Pages>3</Pages>
  <Characters>1455</Characters>
  <Application>WPS Office</Application>
  <DocSecurity>0</DocSecurity>
  <Paragraphs>43</Paragraphs>
  <ScaleCrop>false</ScaleCrop>
  <LinksUpToDate>false</LinksUpToDate>
  <CharactersWithSpaces>1512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2026-09-11T05:37:00Z</dcterms:created>
  <dc:creator>gkjy@jtdpt.cn</dc:creator>
  <lastModifiedBy>PLA110</lastModifiedBy>
  <dcterms:modified xsi:type="dcterms:W3CDTF">2026-09-15T15:17:32Z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4add9e4581f9496b8459da640d19977b_23</vt:lpwstr>
  </property>
</Properties>
</file>