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FD1F" w14:textId="13CA2187" w:rsidR="006637BE" w:rsidRPr="00943AD5" w:rsidRDefault="00943AD5">
      <w:pPr>
        <w:rPr>
          <w:b/>
          <w:bCs/>
        </w:rPr>
      </w:pPr>
      <w:r w:rsidRPr="00943AD5">
        <w:rPr>
          <w:b/>
          <w:bCs/>
        </w:rPr>
        <w:t xml:space="preserve">Aluno: </w:t>
      </w:r>
      <w:r w:rsidR="008745CD">
        <w:rPr>
          <w:b/>
          <w:bCs/>
        </w:rPr>
        <w:t>Luciano</w:t>
      </w:r>
    </w:p>
    <w:p w14:paraId="347BBFE4" w14:textId="77777777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A startup EduDesign foi contratada pela escola Atena para desenvolver uma solução tecnológica educacional.</w:t>
      </w:r>
    </w:p>
    <w:p w14:paraId="047E0526" w14:textId="502EF794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A gestora escolar relatou que precisa de um aplicativo para gerenciar as notas dos estudantes e de uma comunicação mais direta com os responsáveis pelos alunos.</w:t>
      </w:r>
    </w:p>
    <w:p w14:paraId="748D1AAD" w14:textId="34DCC7A0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Seguindo as etapas do Design Thinking, a equipe da startup desenvolveu um protótipo do aplicativo, mas não sabe se atende às expectativas reais dos envolvidos. Quais estratégias você utilizaria para a solução deste desafio?</w:t>
      </w:r>
    </w:p>
    <w:p w14:paraId="04B85030" w14:textId="102B2F83" w:rsidR="00943AD5" w:rsidRDefault="00943AD5" w:rsidP="00943AD5">
      <w:r>
        <w:t xml:space="preserve">O protótipo pode ser levado para a gestora e professores, para que eles testem como inserir as notas, como se comunicar com os pais e se algum deles tiverem filhos na escola, como seria a experiência como pais vendo as notas e recebendo a comunicação dos professores e gestora. Depois a equipe vai receber o feedback de todos e ver os pontos positivos e negativos para ajustes. </w:t>
      </w:r>
    </w:p>
    <w:sectPr w:rsidR="009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6"/>
    <w:rsid w:val="006637BE"/>
    <w:rsid w:val="008745CD"/>
    <w:rsid w:val="00943AD5"/>
    <w:rsid w:val="00B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97E1"/>
  <w15:chartTrackingRefBased/>
  <w15:docId w15:val="{F3763E6C-DDE3-43D4-83B7-E1CFC514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2023-02-03T09:19:00Z</dcterms:created>
  <dcterms:modified xsi:type="dcterms:W3CDTF">2023-05-19T12:50:00Z</dcterms:modified>
</cp:coreProperties>
</file>