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1FE19" w14:textId="55DDB5B6" w:rsidR="00245296" w:rsidRPr="00DD3338" w:rsidRDefault="00245296" w:rsidP="00DD3338">
      <w:pPr>
        <w:spacing w:line="360" w:lineRule="auto"/>
        <w:jc w:val="both"/>
        <w:rPr>
          <w:rFonts w:ascii="Verdana" w:hAnsi="Verdana"/>
          <w:sz w:val="24"/>
          <w:szCs w:val="24"/>
        </w:rPr>
      </w:pPr>
    </w:p>
    <w:p w14:paraId="004F2367" w14:textId="77777777" w:rsidR="00DD3338" w:rsidRPr="00DD3338" w:rsidRDefault="00A50945" w:rsidP="00DD3338">
      <w:pPr>
        <w:pStyle w:val="Heading1"/>
      </w:pPr>
      <w:bookmarkStart w:id="0" w:name="_Toc134197942"/>
      <w:bookmarkStart w:id="1" w:name="_Toc134199168"/>
      <w:r w:rsidRPr="00DD3338">
        <w:t>1.1</w:t>
      </w:r>
      <w:r w:rsidRPr="00DD3338">
        <w:tab/>
      </w:r>
      <w:r w:rsidR="00106BB0" w:rsidRPr="00DD3338">
        <w:t>Ground water resource dataset description:</w:t>
      </w:r>
      <w:bookmarkEnd w:id="0"/>
      <w:bookmarkEnd w:id="1"/>
    </w:p>
    <w:p w14:paraId="43FD9F3A" w14:textId="093CE5F8" w:rsidR="00765F2C" w:rsidRPr="00DD3338" w:rsidRDefault="00106BB0" w:rsidP="00DD3338">
      <w:pPr>
        <w:pStyle w:val="NoSpacing"/>
        <w:spacing w:line="360" w:lineRule="auto"/>
        <w:jc w:val="both"/>
        <w:rPr>
          <w:rFonts w:ascii="Verdana" w:hAnsi="Verdana"/>
          <w:sz w:val="24"/>
          <w:szCs w:val="24"/>
        </w:rPr>
      </w:pPr>
      <w:r w:rsidRPr="00DD3338">
        <w:rPr>
          <w:rFonts w:ascii="Verdana" w:hAnsi="Verdana"/>
          <w:sz w:val="24"/>
          <w:szCs w:val="24"/>
        </w:rPr>
        <w:t xml:space="preserve"> </w:t>
      </w:r>
    </w:p>
    <w:p w14:paraId="5C6A1F4E" w14:textId="0B1F364E" w:rsidR="00106BB0" w:rsidRPr="00DD3338" w:rsidRDefault="00F624CB" w:rsidP="00DD3338">
      <w:pPr>
        <w:spacing w:line="360" w:lineRule="auto"/>
        <w:ind w:firstLine="720"/>
        <w:jc w:val="both"/>
        <w:rPr>
          <w:rFonts w:ascii="Verdana" w:hAnsi="Verdana"/>
          <w:sz w:val="24"/>
          <w:szCs w:val="24"/>
          <w:lang w:val="en-GB"/>
        </w:rPr>
      </w:pPr>
      <w:r w:rsidRPr="00DD3338">
        <w:rPr>
          <w:rFonts w:ascii="Verdana" w:hAnsi="Verdana" w:cs="Times New Roman"/>
          <w:sz w:val="24"/>
          <w:szCs w:val="24"/>
          <w:lang w:val="en-IN"/>
        </w:rPr>
        <w:t xml:space="preserve">Data is taken from two South East Asian country, Vietnam and India. </w:t>
      </w:r>
      <w:r w:rsidR="00106BB0" w:rsidRPr="00DD3338">
        <w:rPr>
          <w:rFonts w:ascii="Verdana" w:hAnsi="Verdana"/>
          <w:sz w:val="24"/>
          <w:szCs w:val="24"/>
          <w:lang w:val="en-IN"/>
        </w:rPr>
        <w:t>The eastern Indian state of Odisha is the main subject of this study. The Ground Water Yearbook Report [1] examines and illustrates this data further. As a result, the data is taken from the 2018–20 published report and appropriately translated to a CSV file. There are 14 Parameters in the dataset.</w:t>
      </w:r>
      <w:r w:rsidR="00106BB0" w:rsidRPr="00DD3338">
        <w:rPr>
          <w:rFonts w:ascii="Verdana" w:hAnsi="Verdana" w:cs="Times New Roman"/>
          <w:sz w:val="24"/>
          <w:szCs w:val="24"/>
          <w:lang w:val="en-GB"/>
        </w:rPr>
        <w:t xml:space="preserve"> </w:t>
      </w:r>
      <w:r w:rsidR="00106BB0" w:rsidRPr="00DD3338">
        <w:rPr>
          <w:rFonts w:ascii="Verdana" w:hAnsi="Verdana"/>
          <w:sz w:val="24"/>
          <w:szCs w:val="24"/>
          <w:lang w:val="en-GB"/>
        </w:rPr>
        <w:t xml:space="preserve">The data set used in this study, which includes 1241 rows and 17 columns with sample values for each, was gathered from the Indian state of Odisha. Fourteen of the seventeen columns—SL No., District, and Village—belong to physicochemical characteristics. There are 2 categories and 15 numerical variables. The dataset does not include any null values. The first (25%), second (50%) and third (75%) quartiles of data for the Carbonate column are found to be zero when a statistical distribution is performed on the dataset. Therefore, we have determined that </w:t>
      </w:r>
      <w:proofErr w:type="gramStart"/>
      <w:r w:rsidR="00106BB0" w:rsidRPr="00DD3338">
        <w:rPr>
          <w:rFonts w:ascii="Verdana" w:hAnsi="Verdana"/>
          <w:sz w:val="24"/>
          <w:szCs w:val="24"/>
          <w:lang w:val="en-GB"/>
        </w:rPr>
        <w:t>the majority of</w:t>
      </w:r>
      <w:proofErr w:type="gramEnd"/>
      <w:r w:rsidR="00106BB0" w:rsidRPr="00DD3338">
        <w:rPr>
          <w:rFonts w:ascii="Verdana" w:hAnsi="Verdana"/>
          <w:sz w:val="24"/>
          <w:szCs w:val="24"/>
          <w:lang w:val="en-GB"/>
        </w:rPr>
        <w:t xml:space="preserve"> the values in the Carbonate column are zero; if there is a value, it may be an anomaly. It is determined to remove the Carbonate column from the dataset as a result. Hence, there are now just 13 physicochemical characteristics in </w:t>
      </w:r>
      <w:r w:rsidRPr="00DD3338">
        <w:rPr>
          <w:rFonts w:ascii="Verdana" w:hAnsi="Verdana"/>
          <w:sz w:val="24"/>
          <w:szCs w:val="24"/>
          <w:lang w:val="en-GB"/>
        </w:rPr>
        <w:t>all</w:t>
      </w:r>
      <w:r w:rsidR="0044587C">
        <w:rPr>
          <w:rFonts w:ascii="Verdana" w:hAnsi="Verdana"/>
          <w:sz w:val="24"/>
          <w:szCs w:val="24"/>
          <w:lang w:val="en-GB"/>
        </w:rPr>
        <w:t>.</w:t>
      </w:r>
    </w:p>
    <w:p w14:paraId="6493BEE3" w14:textId="130F06B3" w:rsidR="00F624CB" w:rsidRPr="00DD3338" w:rsidRDefault="00F624CB" w:rsidP="00DD3338">
      <w:pPr>
        <w:pStyle w:val="NoSpacing"/>
        <w:spacing w:line="360" w:lineRule="auto"/>
        <w:jc w:val="both"/>
        <w:rPr>
          <w:rFonts w:ascii="Verdana" w:hAnsi="Verdana"/>
          <w:sz w:val="24"/>
          <w:szCs w:val="24"/>
          <w:lang w:val="en-GB"/>
        </w:rPr>
      </w:pPr>
    </w:p>
    <w:p w14:paraId="69D58EB8" w14:textId="0050D7DD" w:rsidR="00F624CB" w:rsidRPr="00DD3338" w:rsidRDefault="00567A04" w:rsidP="00DD3338">
      <w:pPr>
        <w:spacing w:line="360" w:lineRule="auto"/>
        <w:jc w:val="both"/>
        <w:rPr>
          <w:rFonts w:ascii="Verdana" w:hAnsi="Verdana"/>
          <w:sz w:val="24"/>
          <w:szCs w:val="24"/>
          <w:lang w:val="en-GB"/>
        </w:rPr>
      </w:pPr>
      <w:r w:rsidRPr="00DD3338">
        <w:rPr>
          <w:rFonts w:ascii="Verdana" w:hAnsi="Verdana"/>
          <w:sz w:val="24"/>
          <w:szCs w:val="24"/>
          <w:lang w:val="en-GB"/>
        </w:rPr>
        <w:t>The dataset from Vietnam was acquired through t</w:t>
      </w:r>
      <w:r w:rsidR="00F624CB" w:rsidRPr="00DD3338">
        <w:rPr>
          <w:rFonts w:ascii="Verdana" w:hAnsi="Verdana"/>
          <w:sz w:val="24"/>
          <w:szCs w:val="24"/>
          <w:lang w:val="en-GB"/>
        </w:rPr>
        <w:t xml:space="preserve">he water resource monitoring network in the Northern Delta and the North Central Coast </w:t>
      </w:r>
      <w:r w:rsidRPr="00DD3338">
        <w:rPr>
          <w:rFonts w:ascii="Verdana" w:hAnsi="Verdana"/>
          <w:sz w:val="24"/>
          <w:szCs w:val="24"/>
          <w:lang w:val="en-GB"/>
        </w:rPr>
        <w:t>as</w:t>
      </w:r>
      <w:r w:rsidR="00F624CB" w:rsidRPr="00DD3338">
        <w:rPr>
          <w:rFonts w:ascii="Verdana" w:hAnsi="Verdana"/>
          <w:sz w:val="24"/>
          <w:szCs w:val="24"/>
          <w:lang w:val="en-GB"/>
        </w:rPr>
        <w:t xml:space="preserve"> a component of the national water resource monitoring network </w:t>
      </w:r>
      <w:proofErr w:type="gramStart"/>
      <w:r w:rsidR="00F624CB" w:rsidRPr="00DD3338">
        <w:rPr>
          <w:rFonts w:ascii="Verdana" w:hAnsi="Verdana"/>
          <w:sz w:val="24"/>
          <w:szCs w:val="24"/>
          <w:lang w:val="en-GB"/>
        </w:rPr>
        <w:t>in particular and</w:t>
      </w:r>
      <w:proofErr w:type="gramEnd"/>
      <w:r w:rsidR="00F624CB" w:rsidRPr="00DD3338">
        <w:rPr>
          <w:rFonts w:ascii="Verdana" w:hAnsi="Verdana"/>
          <w:sz w:val="24"/>
          <w:szCs w:val="24"/>
          <w:lang w:val="en-GB"/>
        </w:rPr>
        <w:t xml:space="preserve"> the environmental resource monitoring network in general. The national underground water resource monitoring network is uniformly implemented nationwide according to the Circular 19/2013/TT-BTNMT dated July 19, </w:t>
      </w:r>
      <w:r w:rsidR="003F77BA" w:rsidRPr="00DD3338">
        <w:rPr>
          <w:rFonts w:ascii="Verdana" w:hAnsi="Verdana"/>
          <w:sz w:val="24"/>
          <w:szCs w:val="24"/>
          <w:lang w:val="en-GB"/>
        </w:rPr>
        <w:t>2013,</w:t>
      </w:r>
      <w:r w:rsidR="00F624CB" w:rsidRPr="00DD3338">
        <w:rPr>
          <w:rFonts w:ascii="Verdana" w:hAnsi="Verdana"/>
          <w:sz w:val="24"/>
          <w:szCs w:val="24"/>
          <w:lang w:val="en-GB"/>
        </w:rPr>
        <w:t xml:space="preserve"> of the Ministry of Natural Resources and Environment providing technical regulations on water resources monitoring. In which, underground water quality </w:t>
      </w:r>
      <w:r w:rsidR="00F624CB" w:rsidRPr="00DD3338">
        <w:rPr>
          <w:rFonts w:ascii="Verdana" w:hAnsi="Verdana"/>
          <w:sz w:val="24"/>
          <w:szCs w:val="24"/>
          <w:lang w:val="en-GB"/>
        </w:rPr>
        <w:lastRenderedPageBreak/>
        <w:t>monitoring is one of the main contents of the task "National monitoring of water resources".</w:t>
      </w:r>
    </w:p>
    <w:p w14:paraId="6400F205" w14:textId="46BC5C30" w:rsidR="008605B2" w:rsidRPr="00DD3338" w:rsidRDefault="008605B2" w:rsidP="00DD3338">
      <w:pPr>
        <w:spacing w:line="360" w:lineRule="auto"/>
        <w:jc w:val="both"/>
        <w:rPr>
          <w:rFonts w:ascii="Verdana" w:hAnsi="Verdana"/>
          <w:sz w:val="24"/>
          <w:szCs w:val="24"/>
          <w:lang w:val="en-GB"/>
        </w:rPr>
      </w:pPr>
      <w:r w:rsidRPr="00DD3338">
        <w:rPr>
          <w:rFonts w:ascii="Verdana" w:hAnsi="Verdana"/>
          <w:sz w:val="24"/>
          <w:szCs w:val="24"/>
          <w:lang w:val="en-GB"/>
        </w:rPr>
        <w:t>In the case of Vietnam</w:t>
      </w:r>
      <w:r w:rsidR="0043430C">
        <w:rPr>
          <w:rFonts w:ascii="Verdana" w:hAnsi="Verdana"/>
          <w:sz w:val="24"/>
          <w:szCs w:val="24"/>
          <w:lang w:val="en-GB"/>
        </w:rPr>
        <w:t xml:space="preserve"> dataset</w:t>
      </w:r>
      <w:r w:rsidRPr="00DD3338">
        <w:rPr>
          <w:rFonts w:ascii="Verdana" w:hAnsi="Verdana"/>
          <w:sz w:val="24"/>
          <w:szCs w:val="24"/>
          <w:lang w:val="en-GB"/>
        </w:rPr>
        <w:t xml:space="preserve">, 12 parameters are inclusive; thus, the data is extracted from the national water resources planning and inspection centre federation for planning and investigation of water resources in the North. </w:t>
      </w:r>
    </w:p>
    <w:p w14:paraId="24F1BD89" w14:textId="77777777" w:rsidR="00106BB0" w:rsidRPr="00DD3338" w:rsidRDefault="00106BB0" w:rsidP="00DD3338">
      <w:pPr>
        <w:spacing w:line="360" w:lineRule="auto"/>
        <w:jc w:val="both"/>
        <w:rPr>
          <w:rFonts w:ascii="Verdana" w:hAnsi="Verdana" w:cs="Times New Roman"/>
          <w:sz w:val="24"/>
          <w:szCs w:val="24"/>
          <w:lang w:val="en-IN"/>
        </w:rPr>
      </w:pPr>
    </w:p>
    <w:p w14:paraId="69010450" w14:textId="77777777" w:rsidR="00106BB0" w:rsidRPr="00DD3338" w:rsidRDefault="00106BB0" w:rsidP="00661EF2">
      <w:pPr>
        <w:pStyle w:val="Heading1"/>
        <w:spacing w:line="360" w:lineRule="auto"/>
        <w:rPr>
          <w:sz w:val="24"/>
          <w:szCs w:val="24"/>
        </w:rPr>
      </w:pPr>
      <w:bookmarkStart w:id="2" w:name="_Toc134197958"/>
      <w:bookmarkStart w:id="3" w:name="_Toc134199184"/>
      <w:r w:rsidRPr="00DD3338">
        <w:rPr>
          <w:sz w:val="24"/>
          <w:szCs w:val="24"/>
        </w:rPr>
        <w:t>References:</w:t>
      </w:r>
      <w:bookmarkEnd w:id="2"/>
      <w:bookmarkEnd w:id="3"/>
      <w:r w:rsidRPr="00DD3338">
        <w:rPr>
          <w:sz w:val="24"/>
          <w:szCs w:val="24"/>
        </w:rPr>
        <w:t xml:space="preserve"> </w:t>
      </w:r>
    </w:p>
    <w:p w14:paraId="670F5F34" w14:textId="77777777" w:rsidR="00106BB0" w:rsidRPr="00DD3338" w:rsidRDefault="00106BB0" w:rsidP="00661EF2">
      <w:pPr>
        <w:numPr>
          <w:ilvl w:val="0"/>
          <w:numId w:val="6"/>
        </w:numPr>
        <w:spacing w:line="360" w:lineRule="auto"/>
        <w:rPr>
          <w:rFonts w:ascii="Verdana" w:hAnsi="Verdana" w:cs="Times New Roman"/>
          <w:sz w:val="24"/>
          <w:szCs w:val="24"/>
          <w:lang w:val="en-IN"/>
        </w:rPr>
      </w:pPr>
      <w:r w:rsidRPr="00DD3338">
        <w:rPr>
          <w:rFonts w:ascii="Verdana" w:hAnsi="Verdana" w:cs="Times New Roman"/>
          <w:sz w:val="24"/>
          <w:szCs w:val="24"/>
          <w:lang w:val="en-IN"/>
        </w:rPr>
        <w:t xml:space="preserve">Ground Water Year Book 2018-19, </w:t>
      </w:r>
      <w:hyperlink r:id="rId8" w:history="1">
        <w:r w:rsidRPr="00DD3338">
          <w:rPr>
            <w:rStyle w:val="Hyperlink"/>
            <w:rFonts w:ascii="Verdana" w:hAnsi="Verdana" w:cs="Times New Roman"/>
            <w:sz w:val="24"/>
            <w:szCs w:val="24"/>
            <w:lang w:val="en-IN"/>
          </w:rPr>
          <w:t>http://cgwb.gov.in/Regions/SER/Reports</w:t>
        </w:r>
      </w:hyperlink>
      <w:r w:rsidRPr="00DD3338">
        <w:rPr>
          <w:rFonts w:ascii="Verdana" w:hAnsi="Verdana" w:cs="Times New Roman"/>
          <w:sz w:val="24"/>
          <w:szCs w:val="24"/>
          <w:lang w:val="en-IN"/>
        </w:rPr>
        <w:t xml:space="preserve"> . </w:t>
      </w:r>
    </w:p>
    <w:p w14:paraId="1E771D4E" w14:textId="0AB9F74A" w:rsidR="00245296" w:rsidRPr="00DD3338" w:rsidRDefault="00245296" w:rsidP="00DD3338">
      <w:pPr>
        <w:tabs>
          <w:tab w:val="left" w:pos="4640"/>
        </w:tabs>
        <w:spacing w:line="360" w:lineRule="auto"/>
        <w:jc w:val="both"/>
        <w:rPr>
          <w:rFonts w:ascii="Verdana" w:hAnsi="Verdana"/>
          <w:sz w:val="24"/>
          <w:szCs w:val="24"/>
        </w:rPr>
      </w:pPr>
    </w:p>
    <w:sectPr w:rsidR="00245296" w:rsidRPr="00DD3338">
      <w:footerReference w:type="default" r:id="rId9"/>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1B016" w14:textId="77777777" w:rsidR="000428D3" w:rsidRDefault="000428D3">
      <w:r>
        <w:separator/>
      </w:r>
    </w:p>
  </w:endnote>
  <w:endnote w:type="continuationSeparator" w:id="0">
    <w:p w14:paraId="5DEDC18B" w14:textId="77777777" w:rsidR="000428D3" w:rsidRDefault="00042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A406A" w14:textId="77777777" w:rsidR="00485B2F" w:rsidRDefault="00000000">
    <w:pPr>
      <w:pStyle w:val="Footer"/>
    </w:pPr>
    <w:r>
      <w:rPr>
        <w:noProof/>
      </w:rPr>
      <mc:AlternateContent>
        <mc:Choice Requires="wps">
          <w:drawing>
            <wp:anchor distT="0" distB="0" distL="114300" distR="114300" simplePos="0" relativeHeight="251659264" behindDoc="0" locked="0" layoutInCell="1" allowOverlap="1" wp14:anchorId="3C0BA8A0" wp14:editId="2650CA22">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700EC20" w14:textId="77777777" w:rsidR="00485B2F"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C0BA8A0"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" filled="f" fillcolor="white [3201]" stroked="f" strokeweight=".5pt">
              <v:textbox style="mso-fit-shape-to-text:t" inset="0,0,0,0">
                <w:txbxContent>
                  <w:p w14:paraId="7700EC20" w14:textId="77777777" w:rsidR="00485B2F" w:rsidRDefault="00000000">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51B22" w14:textId="77777777" w:rsidR="000428D3" w:rsidRDefault="000428D3">
      <w:r>
        <w:separator/>
      </w:r>
    </w:p>
  </w:footnote>
  <w:footnote w:type="continuationSeparator" w:id="0">
    <w:p w14:paraId="487E27A4" w14:textId="77777777" w:rsidR="000428D3" w:rsidRDefault="00042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34E1CC"/>
    <w:multiLevelType w:val="singleLevel"/>
    <w:tmpl w:val="9434E1CC"/>
    <w:lvl w:ilvl="0">
      <w:start w:val="1"/>
      <w:numFmt w:val="decimal"/>
      <w:suff w:val="space"/>
      <w:lvlText w:val="%1."/>
      <w:lvlJc w:val="left"/>
    </w:lvl>
  </w:abstractNum>
  <w:abstractNum w:abstractNumId="1" w15:restartNumberingAfterBreak="0">
    <w:nsid w:val="A8C40BC3"/>
    <w:multiLevelType w:val="multilevel"/>
    <w:tmpl w:val="A8C40BC3"/>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B9A4D38A"/>
    <w:multiLevelType w:val="singleLevel"/>
    <w:tmpl w:val="B9A4D38A"/>
    <w:lvl w:ilvl="0">
      <w:start w:val="1"/>
      <w:numFmt w:val="decimal"/>
      <w:suff w:val="space"/>
      <w:lvlText w:val="[%1]"/>
      <w:lvlJc w:val="left"/>
    </w:lvl>
  </w:abstractNum>
  <w:abstractNum w:abstractNumId="3" w15:restartNumberingAfterBreak="0">
    <w:nsid w:val="04AD5171"/>
    <w:multiLevelType w:val="multilevel"/>
    <w:tmpl w:val="04AD5171"/>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70131FAA"/>
    <w:multiLevelType w:val="singleLevel"/>
    <w:tmpl w:val="70131FAA"/>
    <w:lvl w:ilvl="0">
      <w:start w:val="1"/>
      <w:numFmt w:val="decimal"/>
      <w:suff w:val="space"/>
      <w:lvlText w:val="[%1]"/>
      <w:lvlJc w:val="left"/>
    </w:lvl>
  </w:abstractNum>
  <w:abstractNum w:abstractNumId="5" w15:restartNumberingAfterBreak="0">
    <w:nsid w:val="76F0F5D9"/>
    <w:multiLevelType w:val="singleLevel"/>
    <w:tmpl w:val="76F0F5D9"/>
    <w:lvl w:ilvl="0">
      <w:start w:val="1"/>
      <w:numFmt w:val="decimal"/>
      <w:suff w:val="space"/>
      <w:lvlText w:val="[%1]"/>
      <w:lvlJc w:val="left"/>
    </w:lvl>
  </w:abstractNum>
  <w:num w:numId="1" w16cid:durableId="73861257">
    <w:abstractNumId w:val="3"/>
  </w:num>
  <w:num w:numId="2" w16cid:durableId="289171887">
    <w:abstractNumId w:val="5"/>
  </w:num>
  <w:num w:numId="3" w16cid:durableId="101539746">
    <w:abstractNumId w:val="0"/>
  </w:num>
  <w:num w:numId="4" w16cid:durableId="368334248">
    <w:abstractNumId w:val="2"/>
  </w:num>
  <w:num w:numId="5" w16cid:durableId="100882093">
    <w:abstractNumId w:val="1"/>
  </w:num>
  <w:num w:numId="6" w16cid:durableId="16444608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6A2"/>
    <w:rsid w:val="000428D3"/>
    <w:rsid w:val="00064541"/>
    <w:rsid w:val="00086A74"/>
    <w:rsid w:val="000D6E2D"/>
    <w:rsid w:val="00106BB0"/>
    <w:rsid w:val="00130289"/>
    <w:rsid w:val="00135042"/>
    <w:rsid w:val="00175237"/>
    <w:rsid w:val="002027CE"/>
    <w:rsid w:val="002126A2"/>
    <w:rsid w:val="00233239"/>
    <w:rsid w:val="00245296"/>
    <w:rsid w:val="002510E7"/>
    <w:rsid w:val="002C1F95"/>
    <w:rsid w:val="00301659"/>
    <w:rsid w:val="00330A13"/>
    <w:rsid w:val="003846B8"/>
    <w:rsid w:val="003E3CEA"/>
    <w:rsid w:val="003F77BA"/>
    <w:rsid w:val="0041158B"/>
    <w:rsid w:val="0043430C"/>
    <w:rsid w:val="0044587C"/>
    <w:rsid w:val="004A5A54"/>
    <w:rsid w:val="004E3220"/>
    <w:rsid w:val="00512E79"/>
    <w:rsid w:val="0052340A"/>
    <w:rsid w:val="00567A04"/>
    <w:rsid w:val="005777BA"/>
    <w:rsid w:val="005E7939"/>
    <w:rsid w:val="00605B89"/>
    <w:rsid w:val="0062010A"/>
    <w:rsid w:val="006442DE"/>
    <w:rsid w:val="00661EF2"/>
    <w:rsid w:val="006D1D39"/>
    <w:rsid w:val="007067EC"/>
    <w:rsid w:val="007225E5"/>
    <w:rsid w:val="007414EE"/>
    <w:rsid w:val="00753996"/>
    <w:rsid w:val="00765F2C"/>
    <w:rsid w:val="00771434"/>
    <w:rsid w:val="00791822"/>
    <w:rsid w:val="007A1B9A"/>
    <w:rsid w:val="007D508B"/>
    <w:rsid w:val="00841ED9"/>
    <w:rsid w:val="00856AB2"/>
    <w:rsid w:val="008605B2"/>
    <w:rsid w:val="0086292A"/>
    <w:rsid w:val="00883B61"/>
    <w:rsid w:val="008A4104"/>
    <w:rsid w:val="008C2737"/>
    <w:rsid w:val="008C718B"/>
    <w:rsid w:val="008F7B9C"/>
    <w:rsid w:val="00910A60"/>
    <w:rsid w:val="0091484D"/>
    <w:rsid w:val="00923CEF"/>
    <w:rsid w:val="0098528E"/>
    <w:rsid w:val="009A7C1E"/>
    <w:rsid w:val="009C6160"/>
    <w:rsid w:val="009E0C96"/>
    <w:rsid w:val="009E0DF7"/>
    <w:rsid w:val="00A10D4D"/>
    <w:rsid w:val="00A136EB"/>
    <w:rsid w:val="00A50945"/>
    <w:rsid w:val="00A939B2"/>
    <w:rsid w:val="00BA547C"/>
    <w:rsid w:val="00BE6D97"/>
    <w:rsid w:val="00BF4BC8"/>
    <w:rsid w:val="00C0625E"/>
    <w:rsid w:val="00C43C5D"/>
    <w:rsid w:val="00C519F9"/>
    <w:rsid w:val="00DB7B48"/>
    <w:rsid w:val="00DD3338"/>
    <w:rsid w:val="00DD4882"/>
    <w:rsid w:val="00E123ED"/>
    <w:rsid w:val="00E2347E"/>
    <w:rsid w:val="00E25874"/>
    <w:rsid w:val="00E74D2D"/>
    <w:rsid w:val="00E87963"/>
    <w:rsid w:val="00E9275B"/>
    <w:rsid w:val="00EA6DDB"/>
    <w:rsid w:val="00EC3ED5"/>
    <w:rsid w:val="00EC6F43"/>
    <w:rsid w:val="00F41483"/>
    <w:rsid w:val="00F624CB"/>
    <w:rsid w:val="00F82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0EDB1"/>
  <w15:chartTrackingRefBased/>
  <w15:docId w15:val="{E5789E78-BCDC-7745-94DB-A99F35B22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289"/>
    <w:rPr>
      <w:rFonts w:eastAsiaTheme="minorEastAsia"/>
      <w:sz w:val="20"/>
      <w:szCs w:val="20"/>
      <w:lang w:eastAsia="zh-CN"/>
    </w:rPr>
  </w:style>
  <w:style w:type="paragraph" w:styleId="Heading1">
    <w:name w:val="heading 1"/>
    <w:basedOn w:val="Normal"/>
    <w:next w:val="Normal"/>
    <w:link w:val="Heading1Char"/>
    <w:qFormat/>
    <w:rsid w:val="00883B61"/>
    <w:pPr>
      <w:keepNext/>
      <w:keepLines/>
      <w:spacing w:before="240"/>
      <w:outlineLvl w:val="0"/>
    </w:pPr>
    <w:rPr>
      <w:rFonts w:ascii="Verdana" w:eastAsiaTheme="majorEastAsia" w:hAnsi="Verdana" w:cstheme="majorBidi"/>
      <w:color w:val="000000" w:themeColor="text1"/>
      <w:sz w:val="26"/>
      <w:szCs w:val="32"/>
    </w:rPr>
  </w:style>
  <w:style w:type="paragraph" w:styleId="Heading2">
    <w:name w:val="heading 2"/>
    <w:basedOn w:val="Normal"/>
    <w:next w:val="Normal"/>
    <w:link w:val="Heading2Char"/>
    <w:uiPriority w:val="9"/>
    <w:unhideWhenUsed/>
    <w:qFormat/>
    <w:rsid w:val="0098528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624C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62010A"/>
    <w:pPr>
      <w:spacing w:after="200"/>
      <w:jc w:val="both"/>
    </w:pPr>
    <w:rPr>
      <w:rFonts w:ascii="Times New Roman" w:eastAsia="SimSun" w:hAnsi="Times New Roman" w:cs="Times New Roman"/>
      <w:b/>
      <w:bCs/>
      <w:sz w:val="18"/>
      <w:szCs w:val="18"/>
    </w:rPr>
  </w:style>
  <w:style w:type="paragraph" w:customStyle="1" w:styleId="Affiliation">
    <w:name w:val="Affiliation"/>
    <w:rsid w:val="0062010A"/>
    <w:pPr>
      <w:jc w:val="center"/>
    </w:pPr>
    <w:rPr>
      <w:rFonts w:ascii="Times New Roman" w:eastAsia="SimSun" w:hAnsi="Times New Roman" w:cs="Times New Roman"/>
      <w:sz w:val="20"/>
      <w:szCs w:val="20"/>
    </w:rPr>
  </w:style>
  <w:style w:type="paragraph" w:customStyle="1" w:styleId="Author">
    <w:name w:val="Author"/>
    <w:rsid w:val="0062010A"/>
    <w:pPr>
      <w:spacing w:before="360" w:after="40"/>
      <w:jc w:val="center"/>
    </w:pPr>
    <w:rPr>
      <w:rFonts w:ascii="Times New Roman" w:eastAsia="SimSun" w:hAnsi="Times New Roman" w:cs="Times New Roman"/>
      <w:noProof/>
      <w:sz w:val="22"/>
      <w:szCs w:val="22"/>
    </w:rPr>
  </w:style>
  <w:style w:type="character" w:customStyle="1" w:styleId="Heading1Char">
    <w:name w:val="Heading 1 Char"/>
    <w:basedOn w:val="DefaultParagraphFont"/>
    <w:link w:val="Heading1"/>
    <w:rsid w:val="00883B61"/>
    <w:rPr>
      <w:rFonts w:ascii="Verdana" w:eastAsiaTheme="majorEastAsia" w:hAnsi="Verdana" w:cstheme="majorBidi"/>
      <w:color w:val="000000" w:themeColor="text1"/>
      <w:sz w:val="26"/>
      <w:szCs w:val="32"/>
      <w:lang w:eastAsia="zh-CN"/>
    </w:rPr>
  </w:style>
  <w:style w:type="paragraph" w:styleId="Footer">
    <w:name w:val="footer"/>
    <w:basedOn w:val="Normal"/>
    <w:link w:val="FooterChar"/>
    <w:rsid w:val="00130289"/>
    <w:pPr>
      <w:tabs>
        <w:tab w:val="center" w:pos="4153"/>
        <w:tab w:val="right" w:pos="8306"/>
      </w:tabs>
      <w:snapToGrid w:val="0"/>
    </w:pPr>
    <w:rPr>
      <w:sz w:val="18"/>
      <w:szCs w:val="18"/>
    </w:rPr>
  </w:style>
  <w:style w:type="character" w:customStyle="1" w:styleId="FooterChar">
    <w:name w:val="Footer Char"/>
    <w:basedOn w:val="DefaultParagraphFont"/>
    <w:link w:val="Footer"/>
    <w:rsid w:val="00130289"/>
    <w:rPr>
      <w:rFonts w:eastAsiaTheme="minorEastAsia"/>
      <w:sz w:val="18"/>
      <w:szCs w:val="18"/>
      <w:lang w:eastAsia="zh-CN"/>
    </w:rPr>
  </w:style>
  <w:style w:type="character" w:styleId="Hyperlink">
    <w:name w:val="Hyperlink"/>
    <w:basedOn w:val="DefaultParagraphFont"/>
    <w:uiPriority w:val="99"/>
    <w:qFormat/>
    <w:rsid w:val="00130289"/>
    <w:rPr>
      <w:color w:val="0000FF"/>
      <w:u w:val="single"/>
    </w:rPr>
  </w:style>
  <w:style w:type="paragraph" w:styleId="TOC1">
    <w:name w:val="toc 1"/>
    <w:basedOn w:val="Normal"/>
    <w:next w:val="Normal"/>
    <w:autoRedefine/>
    <w:uiPriority w:val="39"/>
    <w:unhideWhenUsed/>
    <w:rsid w:val="00DD3338"/>
    <w:pPr>
      <w:spacing w:before="120" w:after="120"/>
    </w:pPr>
    <w:rPr>
      <w:rFonts w:cstheme="minorHAnsi"/>
      <w:b/>
      <w:bCs/>
      <w:caps/>
    </w:rPr>
  </w:style>
  <w:style w:type="paragraph" w:styleId="TOC2">
    <w:name w:val="toc 2"/>
    <w:basedOn w:val="Normal"/>
    <w:next w:val="Normal"/>
    <w:autoRedefine/>
    <w:uiPriority w:val="39"/>
    <w:unhideWhenUsed/>
    <w:rsid w:val="008F7B9C"/>
    <w:pPr>
      <w:ind w:left="200"/>
    </w:pPr>
    <w:rPr>
      <w:rFonts w:cstheme="minorHAnsi"/>
      <w:smallCaps/>
    </w:rPr>
  </w:style>
  <w:style w:type="paragraph" w:styleId="TOC3">
    <w:name w:val="toc 3"/>
    <w:basedOn w:val="Normal"/>
    <w:next w:val="Normal"/>
    <w:autoRedefine/>
    <w:uiPriority w:val="39"/>
    <w:unhideWhenUsed/>
    <w:rsid w:val="008F7B9C"/>
    <w:pPr>
      <w:ind w:left="400"/>
    </w:pPr>
    <w:rPr>
      <w:rFonts w:cstheme="minorHAnsi"/>
      <w:i/>
      <w:iCs/>
    </w:rPr>
  </w:style>
  <w:style w:type="paragraph" w:styleId="TOC4">
    <w:name w:val="toc 4"/>
    <w:basedOn w:val="Normal"/>
    <w:next w:val="Normal"/>
    <w:autoRedefine/>
    <w:uiPriority w:val="39"/>
    <w:unhideWhenUsed/>
    <w:rsid w:val="008F7B9C"/>
    <w:pPr>
      <w:ind w:left="600"/>
    </w:pPr>
    <w:rPr>
      <w:rFonts w:cstheme="minorHAnsi"/>
      <w:sz w:val="18"/>
      <w:szCs w:val="18"/>
    </w:rPr>
  </w:style>
  <w:style w:type="paragraph" w:styleId="TOC5">
    <w:name w:val="toc 5"/>
    <w:basedOn w:val="Normal"/>
    <w:next w:val="Normal"/>
    <w:autoRedefine/>
    <w:uiPriority w:val="39"/>
    <w:unhideWhenUsed/>
    <w:rsid w:val="008F7B9C"/>
    <w:pPr>
      <w:ind w:left="800"/>
    </w:pPr>
    <w:rPr>
      <w:rFonts w:cstheme="minorHAnsi"/>
      <w:sz w:val="18"/>
      <w:szCs w:val="18"/>
    </w:rPr>
  </w:style>
  <w:style w:type="paragraph" w:styleId="TOC6">
    <w:name w:val="toc 6"/>
    <w:basedOn w:val="Normal"/>
    <w:next w:val="Normal"/>
    <w:autoRedefine/>
    <w:uiPriority w:val="39"/>
    <w:unhideWhenUsed/>
    <w:rsid w:val="008F7B9C"/>
    <w:pPr>
      <w:ind w:left="1000"/>
    </w:pPr>
    <w:rPr>
      <w:rFonts w:cstheme="minorHAnsi"/>
      <w:sz w:val="18"/>
      <w:szCs w:val="18"/>
    </w:rPr>
  </w:style>
  <w:style w:type="paragraph" w:styleId="TOC7">
    <w:name w:val="toc 7"/>
    <w:basedOn w:val="Normal"/>
    <w:next w:val="Normal"/>
    <w:autoRedefine/>
    <w:uiPriority w:val="39"/>
    <w:unhideWhenUsed/>
    <w:rsid w:val="008F7B9C"/>
    <w:pPr>
      <w:ind w:left="1200"/>
    </w:pPr>
    <w:rPr>
      <w:rFonts w:cstheme="minorHAnsi"/>
      <w:sz w:val="18"/>
      <w:szCs w:val="18"/>
    </w:rPr>
  </w:style>
  <w:style w:type="paragraph" w:styleId="TOC8">
    <w:name w:val="toc 8"/>
    <w:basedOn w:val="Normal"/>
    <w:next w:val="Normal"/>
    <w:autoRedefine/>
    <w:uiPriority w:val="39"/>
    <w:unhideWhenUsed/>
    <w:rsid w:val="008F7B9C"/>
    <w:pPr>
      <w:ind w:left="1400"/>
    </w:pPr>
    <w:rPr>
      <w:rFonts w:cstheme="minorHAnsi"/>
      <w:sz w:val="18"/>
      <w:szCs w:val="18"/>
    </w:rPr>
  </w:style>
  <w:style w:type="paragraph" w:styleId="TOC9">
    <w:name w:val="toc 9"/>
    <w:basedOn w:val="Normal"/>
    <w:next w:val="Normal"/>
    <w:autoRedefine/>
    <w:uiPriority w:val="39"/>
    <w:unhideWhenUsed/>
    <w:rsid w:val="008F7B9C"/>
    <w:pPr>
      <w:ind w:left="1600"/>
    </w:pPr>
    <w:rPr>
      <w:rFonts w:cstheme="minorHAnsi"/>
      <w:sz w:val="18"/>
      <w:szCs w:val="18"/>
    </w:rPr>
  </w:style>
  <w:style w:type="table" w:styleId="TableGrid">
    <w:name w:val="Table Grid"/>
    <w:basedOn w:val="TableNormal"/>
    <w:rsid w:val="00EA6DDB"/>
    <w:pPr>
      <w:widowControl w:val="0"/>
      <w:jc w:val="both"/>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8528E"/>
    <w:rPr>
      <w:rFonts w:asciiTheme="majorHAnsi" w:eastAsiaTheme="majorEastAsia" w:hAnsiTheme="majorHAnsi" w:cstheme="majorBidi"/>
      <w:color w:val="2F5496" w:themeColor="accent1" w:themeShade="BF"/>
      <w:sz w:val="26"/>
      <w:szCs w:val="26"/>
      <w:lang w:eastAsia="zh-CN"/>
    </w:rPr>
  </w:style>
  <w:style w:type="character" w:customStyle="1" w:styleId="Heading3Char">
    <w:name w:val="Heading 3 Char"/>
    <w:basedOn w:val="DefaultParagraphFont"/>
    <w:link w:val="Heading3"/>
    <w:uiPriority w:val="9"/>
    <w:semiHidden/>
    <w:rsid w:val="00F624CB"/>
    <w:rPr>
      <w:rFonts w:asciiTheme="majorHAnsi" w:eastAsiaTheme="majorEastAsia" w:hAnsiTheme="majorHAnsi" w:cstheme="majorBidi"/>
      <w:color w:val="1F3763" w:themeColor="accent1" w:themeShade="7F"/>
      <w:lang w:eastAsia="zh-CN"/>
    </w:rPr>
  </w:style>
  <w:style w:type="paragraph" w:customStyle="1" w:styleId="HG-Para">
    <w:name w:val="HG-Para"/>
    <w:basedOn w:val="Normal"/>
    <w:link w:val="HG-ParaChar"/>
    <w:autoRedefine/>
    <w:qFormat/>
    <w:rsid w:val="00F624CB"/>
    <w:pPr>
      <w:spacing w:line="312" w:lineRule="auto"/>
      <w:ind w:firstLine="720"/>
      <w:jc w:val="both"/>
    </w:pPr>
    <w:rPr>
      <w:rFonts w:ascii="Times New Roman" w:eastAsia="Times New Roman" w:hAnsi="Times New Roman" w:cs="Times New Roman"/>
      <w:bCs/>
      <w:iCs/>
      <w:color w:val="000000"/>
      <w:sz w:val="26"/>
      <w:szCs w:val="26"/>
      <w:lang w:val="da-DK" w:eastAsia="vi-VN"/>
    </w:rPr>
  </w:style>
  <w:style w:type="character" w:customStyle="1" w:styleId="HG-ParaChar">
    <w:name w:val="HG-Para Char"/>
    <w:link w:val="HG-Para"/>
    <w:locked/>
    <w:rsid w:val="00F624CB"/>
    <w:rPr>
      <w:rFonts w:ascii="Times New Roman" w:eastAsia="Times New Roman" w:hAnsi="Times New Roman" w:cs="Times New Roman"/>
      <w:bCs/>
      <w:iCs/>
      <w:color w:val="000000"/>
      <w:sz w:val="26"/>
      <w:szCs w:val="26"/>
      <w:lang w:val="da-DK" w:eastAsia="vi-VN"/>
    </w:rPr>
  </w:style>
  <w:style w:type="paragraph" w:styleId="NormalWeb">
    <w:name w:val="Normal (Web)"/>
    <w:basedOn w:val="Normal"/>
    <w:uiPriority w:val="99"/>
    <w:unhideWhenUsed/>
    <w:rsid w:val="008605B2"/>
    <w:pPr>
      <w:spacing w:before="100" w:beforeAutospacing="1" w:after="100" w:afterAutospacing="1"/>
    </w:pPr>
    <w:rPr>
      <w:rFonts w:ascii="Times New Roman" w:eastAsia="Times New Roman" w:hAnsi="Times New Roman" w:cs="Times New Roman"/>
      <w:sz w:val="24"/>
      <w:szCs w:val="24"/>
      <w:lang w:eastAsia="en-US"/>
    </w:rPr>
  </w:style>
  <w:style w:type="paragraph" w:styleId="NoSpacing">
    <w:name w:val="No Spacing"/>
    <w:uiPriority w:val="1"/>
    <w:qFormat/>
    <w:rsid w:val="00923CEF"/>
    <w:rPr>
      <w:rFonts w:eastAsiaTheme="minorEastAsia"/>
      <w:sz w:val="20"/>
      <w:szCs w:val="20"/>
      <w:lang w:eastAsia="zh-CN"/>
    </w:rPr>
  </w:style>
  <w:style w:type="paragraph" w:styleId="Caption">
    <w:name w:val="caption"/>
    <w:basedOn w:val="Normal"/>
    <w:next w:val="Normal"/>
    <w:uiPriority w:val="35"/>
    <w:unhideWhenUsed/>
    <w:qFormat/>
    <w:rsid w:val="00C0625E"/>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910A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9518">
      <w:bodyDiv w:val="1"/>
      <w:marLeft w:val="0"/>
      <w:marRight w:val="0"/>
      <w:marTop w:val="0"/>
      <w:marBottom w:val="0"/>
      <w:divBdr>
        <w:top w:val="none" w:sz="0" w:space="0" w:color="auto"/>
        <w:left w:val="none" w:sz="0" w:space="0" w:color="auto"/>
        <w:bottom w:val="none" w:sz="0" w:space="0" w:color="auto"/>
        <w:right w:val="none" w:sz="0" w:space="0" w:color="auto"/>
      </w:divBdr>
      <w:divsChild>
        <w:div w:id="2112779799">
          <w:marLeft w:val="0"/>
          <w:marRight w:val="0"/>
          <w:marTop w:val="0"/>
          <w:marBottom w:val="0"/>
          <w:divBdr>
            <w:top w:val="none" w:sz="0" w:space="0" w:color="auto"/>
            <w:left w:val="none" w:sz="0" w:space="0" w:color="auto"/>
            <w:bottom w:val="none" w:sz="0" w:space="0" w:color="auto"/>
            <w:right w:val="none" w:sz="0" w:space="0" w:color="auto"/>
          </w:divBdr>
          <w:divsChild>
            <w:div w:id="1067384979">
              <w:marLeft w:val="0"/>
              <w:marRight w:val="0"/>
              <w:marTop w:val="0"/>
              <w:marBottom w:val="0"/>
              <w:divBdr>
                <w:top w:val="none" w:sz="0" w:space="0" w:color="auto"/>
                <w:left w:val="none" w:sz="0" w:space="0" w:color="auto"/>
                <w:bottom w:val="none" w:sz="0" w:space="0" w:color="auto"/>
                <w:right w:val="none" w:sz="0" w:space="0" w:color="auto"/>
              </w:divBdr>
              <w:divsChild>
                <w:div w:id="37770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6741">
      <w:bodyDiv w:val="1"/>
      <w:marLeft w:val="0"/>
      <w:marRight w:val="0"/>
      <w:marTop w:val="0"/>
      <w:marBottom w:val="0"/>
      <w:divBdr>
        <w:top w:val="none" w:sz="0" w:space="0" w:color="auto"/>
        <w:left w:val="none" w:sz="0" w:space="0" w:color="auto"/>
        <w:bottom w:val="none" w:sz="0" w:space="0" w:color="auto"/>
        <w:right w:val="none" w:sz="0" w:space="0" w:color="auto"/>
      </w:divBdr>
      <w:divsChild>
        <w:div w:id="1473667973">
          <w:marLeft w:val="0"/>
          <w:marRight w:val="0"/>
          <w:marTop w:val="0"/>
          <w:marBottom w:val="0"/>
          <w:divBdr>
            <w:top w:val="none" w:sz="0" w:space="0" w:color="auto"/>
            <w:left w:val="none" w:sz="0" w:space="0" w:color="auto"/>
            <w:bottom w:val="none" w:sz="0" w:space="0" w:color="auto"/>
            <w:right w:val="none" w:sz="0" w:space="0" w:color="auto"/>
          </w:divBdr>
          <w:divsChild>
            <w:div w:id="1569808276">
              <w:marLeft w:val="0"/>
              <w:marRight w:val="0"/>
              <w:marTop w:val="0"/>
              <w:marBottom w:val="0"/>
              <w:divBdr>
                <w:top w:val="none" w:sz="0" w:space="0" w:color="auto"/>
                <w:left w:val="none" w:sz="0" w:space="0" w:color="auto"/>
                <w:bottom w:val="none" w:sz="0" w:space="0" w:color="auto"/>
                <w:right w:val="none" w:sz="0" w:space="0" w:color="auto"/>
              </w:divBdr>
              <w:divsChild>
                <w:div w:id="179124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90045">
      <w:bodyDiv w:val="1"/>
      <w:marLeft w:val="0"/>
      <w:marRight w:val="0"/>
      <w:marTop w:val="0"/>
      <w:marBottom w:val="0"/>
      <w:divBdr>
        <w:top w:val="none" w:sz="0" w:space="0" w:color="auto"/>
        <w:left w:val="none" w:sz="0" w:space="0" w:color="auto"/>
        <w:bottom w:val="none" w:sz="0" w:space="0" w:color="auto"/>
        <w:right w:val="none" w:sz="0" w:space="0" w:color="auto"/>
      </w:divBdr>
      <w:divsChild>
        <w:div w:id="1565294564">
          <w:marLeft w:val="0"/>
          <w:marRight w:val="0"/>
          <w:marTop w:val="0"/>
          <w:marBottom w:val="0"/>
          <w:divBdr>
            <w:top w:val="none" w:sz="0" w:space="0" w:color="auto"/>
            <w:left w:val="none" w:sz="0" w:space="0" w:color="auto"/>
            <w:bottom w:val="none" w:sz="0" w:space="0" w:color="auto"/>
            <w:right w:val="none" w:sz="0" w:space="0" w:color="auto"/>
          </w:divBdr>
          <w:divsChild>
            <w:div w:id="2026402076">
              <w:marLeft w:val="0"/>
              <w:marRight w:val="0"/>
              <w:marTop w:val="0"/>
              <w:marBottom w:val="0"/>
              <w:divBdr>
                <w:top w:val="none" w:sz="0" w:space="0" w:color="auto"/>
                <w:left w:val="none" w:sz="0" w:space="0" w:color="auto"/>
                <w:bottom w:val="none" w:sz="0" w:space="0" w:color="auto"/>
                <w:right w:val="none" w:sz="0" w:space="0" w:color="auto"/>
              </w:divBdr>
              <w:divsChild>
                <w:div w:id="11685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430941">
      <w:bodyDiv w:val="1"/>
      <w:marLeft w:val="0"/>
      <w:marRight w:val="0"/>
      <w:marTop w:val="0"/>
      <w:marBottom w:val="0"/>
      <w:divBdr>
        <w:top w:val="none" w:sz="0" w:space="0" w:color="auto"/>
        <w:left w:val="none" w:sz="0" w:space="0" w:color="auto"/>
        <w:bottom w:val="none" w:sz="0" w:space="0" w:color="auto"/>
        <w:right w:val="none" w:sz="0" w:space="0" w:color="auto"/>
      </w:divBdr>
      <w:divsChild>
        <w:div w:id="2082947734">
          <w:marLeft w:val="0"/>
          <w:marRight w:val="0"/>
          <w:marTop w:val="0"/>
          <w:marBottom w:val="0"/>
          <w:divBdr>
            <w:top w:val="none" w:sz="0" w:space="0" w:color="auto"/>
            <w:left w:val="none" w:sz="0" w:space="0" w:color="auto"/>
            <w:bottom w:val="none" w:sz="0" w:space="0" w:color="auto"/>
            <w:right w:val="none" w:sz="0" w:space="0" w:color="auto"/>
          </w:divBdr>
          <w:divsChild>
            <w:div w:id="1513297021">
              <w:marLeft w:val="0"/>
              <w:marRight w:val="0"/>
              <w:marTop w:val="0"/>
              <w:marBottom w:val="0"/>
              <w:divBdr>
                <w:top w:val="none" w:sz="0" w:space="0" w:color="auto"/>
                <w:left w:val="none" w:sz="0" w:space="0" w:color="auto"/>
                <w:bottom w:val="none" w:sz="0" w:space="0" w:color="auto"/>
                <w:right w:val="none" w:sz="0" w:space="0" w:color="auto"/>
              </w:divBdr>
              <w:divsChild>
                <w:div w:id="48937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878685">
      <w:bodyDiv w:val="1"/>
      <w:marLeft w:val="0"/>
      <w:marRight w:val="0"/>
      <w:marTop w:val="0"/>
      <w:marBottom w:val="0"/>
      <w:divBdr>
        <w:top w:val="none" w:sz="0" w:space="0" w:color="auto"/>
        <w:left w:val="none" w:sz="0" w:space="0" w:color="auto"/>
        <w:bottom w:val="none" w:sz="0" w:space="0" w:color="auto"/>
        <w:right w:val="none" w:sz="0" w:space="0" w:color="auto"/>
      </w:divBdr>
      <w:divsChild>
        <w:div w:id="1879005171">
          <w:marLeft w:val="0"/>
          <w:marRight w:val="0"/>
          <w:marTop w:val="0"/>
          <w:marBottom w:val="0"/>
          <w:divBdr>
            <w:top w:val="none" w:sz="0" w:space="0" w:color="auto"/>
            <w:left w:val="none" w:sz="0" w:space="0" w:color="auto"/>
            <w:bottom w:val="none" w:sz="0" w:space="0" w:color="auto"/>
            <w:right w:val="none" w:sz="0" w:space="0" w:color="auto"/>
          </w:divBdr>
          <w:divsChild>
            <w:div w:id="836265677">
              <w:marLeft w:val="0"/>
              <w:marRight w:val="0"/>
              <w:marTop w:val="0"/>
              <w:marBottom w:val="0"/>
              <w:divBdr>
                <w:top w:val="none" w:sz="0" w:space="0" w:color="auto"/>
                <w:left w:val="none" w:sz="0" w:space="0" w:color="auto"/>
                <w:bottom w:val="none" w:sz="0" w:space="0" w:color="auto"/>
                <w:right w:val="none" w:sz="0" w:space="0" w:color="auto"/>
              </w:divBdr>
              <w:divsChild>
                <w:div w:id="213178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764421">
      <w:bodyDiv w:val="1"/>
      <w:marLeft w:val="0"/>
      <w:marRight w:val="0"/>
      <w:marTop w:val="0"/>
      <w:marBottom w:val="0"/>
      <w:divBdr>
        <w:top w:val="none" w:sz="0" w:space="0" w:color="auto"/>
        <w:left w:val="none" w:sz="0" w:space="0" w:color="auto"/>
        <w:bottom w:val="none" w:sz="0" w:space="0" w:color="auto"/>
        <w:right w:val="none" w:sz="0" w:space="0" w:color="auto"/>
      </w:divBdr>
      <w:divsChild>
        <w:div w:id="132525907">
          <w:marLeft w:val="0"/>
          <w:marRight w:val="0"/>
          <w:marTop w:val="0"/>
          <w:marBottom w:val="0"/>
          <w:divBdr>
            <w:top w:val="none" w:sz="0" w:space="0" w:color="auto"/>
            <w:left w:val="none" w:sz="0" w:space="0" w:color="auto"/>
            <w:bottom w:val="none" w:sz="0" w:space="0" w:color="auto"/>
            <w:right w:val="none" w:sz="0" w:space="0" w:color="auto"/>
          </w:divBdr>
          <w:divsChild>
            <w:div w:id="1721906356">
              <w:marLeft w:val="0"/>
              <w:marRight w:val="0"/>
              <w:marTop w:val="0"/>
              <w:marBottom w:val="0"/>
              <w:divBdr>
                <w:top w:val="none" w:sz="0" w:space="0" w:color="auto"/>
                <w:left w:val="none" w:sz="0" w:space="0" w:color="auto"/>
                <w:bottom w:val="none" w:sz="0" w:space="0" w:color="auto"/>
                <w:right w:val="none" w:sz="0" w:space="0" w:color="auto"/>
              </w:divBdr>
              <w:divsChild>
                <w:div w:id="11427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340508">
      <w:bodyDiv w:val="1"/>
      <w:marLeft w:val="0"/>
      <w:marRight w:val="0"/>
      <w:marTop w:val="0"/>
      <w:marBottom w:val="0"/>
      <w:divBdr>
        <w:top w:val="none" w:sz="0" w:space="0" w:color="auto"/>
        <w:left w:val="none" w:sz="0" w:space="0" w:color="auto"/>
        <w:bottom w:val="none" w:sz="0" w:space="0" w:color="auto"/>
        <w:right w:val="none" w:sz="0" w:space="0" w:color="auto"/>
      </w:divBdr>
      <w:divsChild>
        <w:div w:id="33583637">
          <w:marLeft w:val="0"/>
          <w:marRight w:val="0"/>
          <w:marTop w:val="0"/>
          <w:marBottom w:val="0"/>
          <w:divBdr>
            <w:top w:val="none" w:sz="0" w:space="0" w:color="auto"/>
            <w:left w:val="none" w:sz="0" w:space="0" w:color="auto"/>
            <w:bottom w:val="none" w:sz="0" w:space="0" w:color="auto"/>
            <w:right w:val="none" w:sz="0" w:space="0" w:color="auto"/>
          </w:divBdr>
          <w:divsChild>
            <w:div w:id="1463697643">
              <w:marLeft w:val="0"/>
              <w:marRight w:val="0"/>
              <w:marTop w:val="0"/>
              <w:marBottom w:val="0"/>
              <w:divBdr>
                <w:top w:val="none" w:sz="0" w:space="0" w:color="auto"/>
                <w:left w:val="none" w:sz="0" w:space="0" w:color="auto"/>
                <w:bottom w:val="none" w:sz="0" w:space="0" w:color="auto"/>
                <w:right w:val="none" w:sz="0" w:space="0" w:color="auto"/>
              </w:divBdr>
              <w:divsChild>
                <w:div w:id="36163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853398">
      <w:bodyDiv w:val="1"/>
      <w:marLeft w:val="0"/>
      <w:marRight w:val="0"/>
      <w:marTop w:val="0"/>
      <w:marBottom w:val="0"/>
      <w:divBdr>
        <w:top w:val="none" w:sz="0" w:space="0" w:color="auto"/>
        <w:left w:val="none" w:sz="0" w:space="0" w:color="auto"/>
        <w:bottom w:val="none" w:sz="0" w:space="0" w:color="auto"/>
        <w:right w:val="none" w:sz="0" w:space="0" w:color="auto"/>
      </w:divBdr>
      <w:divsChild>
        <w:div w:id="187793348">
          <w:marLeft w:val="0"/>
          <w:marRight w:val="0"/>
          <w:marTop w:val="0"/>
          <w:marBottom w:val="0"/>
          <w:divBdr>
            <w:top w:val="none" w:sz="0" w:space="0" w:color="auto"/>
            <w:left w:val="none" w:sz="0" w:space="0" w:color="auto"/>
            <w:bottom w:val="none" w:sz="0" w:space="0" w:color="auto"/>
            <w:right w:val="none" w:sz="0" w:space="0" w:color="auto"/>
          </w:divBdr>
          <w:divsChild>
            <w:div w:id="1259408799">
              <w:marLeft w:val="0"/>
              <w:marRight w:val="0"/>
              <w:marTop w:val="0"/>
              <w:marBottom w:val="0"/>
              <w:divBdr>
                <w:top w:val="none" w:sz="0" w:space="0" w:color="auto"/>
                <w:left w:val="none" w:sz="0" w:space="0" w:color="auto"/>
                <w:bottom w:val="none" w:sz="0" w:space="0" w:color="auto"/>
                <w:right w:val="none" w:sz="0" w:space="0" w:color="auto"/>
              </w:divBdr>
              <w:divsChild>
                <w:div w:id="4880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254385">
      <w:bodyDiv w:val="1"/>
      <w:marLeft w:val="0"/>
      <w:marRight w:val="0"/>
      <w:marTop w:val="0"/>
      <w:marBottom w:val="0"/>
      <w:divBdr>
        <w:top w:val="none" w:sz="0" w:space="0" w:color="auto"/>
        <w:left w:val="none" w:sz="0" w:space="0" w:color="auto"/>
        <w:bottom w:val="none" w:sz="0" w:space="0" w:color="auto"/>
        <w:right w:val="none" w:sz="0" w:space="0" w:color="auto"/>
      </w:divBdr>
      <w:divsChild>
        <w:div w:id="961569176">
          <w:marLeft w:val="0"/>
          <w:marRight w:val="0"/>
          <w:marTop w:val="0"/>
          <w:marBottom w:val="0"/>
          <w:divBdr>
            <w:top w:val="none" w:sz="0" w:space="0" w:color="auto"/>
            <w:left w:val="none" w:sz="0" w:space="0" w:color="auto"/>
            <w:bottom w:val="none" w:sz="0" w:space="0" w:color="auto"/>
            <w:right w:val="none" w:sz="0" w:space="0" w:color="auto"/>
          </w:divBdr>
          <w:divsChild>
            <w:div w:id="2086952581">
              <w:marLeft w:val="0"/>
              <w:marRight w:val="0"/>
              <w:marTop w:val="0"/>
              <w:marBottom w:val="0"/>
              <w:divBdr>
                <w:top w:val="none" w:sz="0" w:space="0" w:color="auto"/>
                <w:left w:val="none" w:sz="0" w:space="0" w:color="auto"/>
                <w:bottom w:val="none" w:sz="0" w:space="0" w:color="auto"/>
                <w:right w:val="none" w:sz="0" w:space="0" w:color="auto"/>
              </w:divBdr>
              <w:divsChild>
                <w:div w:id="39401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586240">
      <w:bodyDiv w:val="1"/>
      <w:marLeft w:val="0"/>
      <w:marRight w:val="0"/>
      <w:marTop w:val="0"/>
      <w:marBottom w:val="0"/>
      <w:divBdr>
        <w:top w:val="none" w:sz="0" w:space="0" w:color="auto"/>
        <w:left w:val="none" w:sz="0" w:space="0" w:color="auto"/>
        <w:bottom w:val="none" w:sz="0" w:space="0" w:color="auto"/>
        <w:right w:val="none" w:sz="0" w:space="0" w:color="auto"/>
      </w:divBdr>
      <w:divsChild>
        <w:div w:id="384765207">
          <w:marLeft w:val="0"/>
          <w:marRight w:val="0"/>
          <w:marTop w:val="0"/>
          <w:marBottom w:val="0"/>
          <w:divBdr>
            <w:top w:val="none" w:sz="0" w:space="0" w:color="auto"/>
            <w:left w:val="none" w:sz="0" w:space="0" w:color="auto"/>
            <w:bottom w:val="none" w:sz="0" w:space="0" w:color="auto"/>
            <w:right w:val="none" w:sz="0" w:space="0" w:color="auto"/>
          </w:divBdr>
          <w:divsChild>
            <w:div w:id="1874997349">
              <w:marLeft w:val="0"/>
              <w:marRight w:val="0"/>
              <w:marTop w:val="0"/>
              <w:marBottom w:val="0"/>
              <w:divBdr>
                <w:top w:val="none" w:sz="0" w:space="0" w:color="auto"/>
                <w:left w:val="none" w:sz="0" w:space="0" w:color="auto"/>
                <w:bottom w:val="none" w:sz="0" w:space="0" w:color="auto"/>
                <w:right w:val="none" w:sz="0" w:space="0" w:color="auto"/>
              </w:divBdr>
              <w:divsChild>
                <w:div w:id="165328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896858">
      <w:bodyDiv w:val="1"/>
      <w:marLeft w:val="0"/>
      <w:marRight w:val="0"/>
      <w:marTop w:val="0"/>
      <w:marBottom w:val="0"/>
      <w:divBdr>
        <w:top w:val="none" w:sz="0" w:space="0" w:color="auto"/>
        <w:left w:val="none" w:sz="0" w:space="0" w:color="auto"/>
        <w:bottom w:val="none" w:sz="0" w:space="0" w:color="auto"/>
        <w:right w:val="none" w:sz="0" w:space="0" w:color="auto"/>
      </w:divBdr>
      <w:divsChild>
        <w:div w:id="1725980049">
          <w:marLeft w:val="0"/>
          <w:marRight w:val="0"/>
          <w:marTop w:val="0"/>
          <w:marBottom w:val="0"/>
          <w:divBdr>
            <w:top w:val="none" w:sz="0" w:space="0" w:color="auto"/>
            <w:left w:val="none" w:sz="0" w:space="0" w:color="auto"/>
            <w:bottom w:val="none" w:sz="0" w:space="0" w:color="auto"/>
            <w:right w:val="none" w:sz="0" w:space="0" w:color="auto"/>
          </w:divBdr>
          <w:divsChild>
            <w:div w:id="1175074679">
              <w:marLeft w:val="0"/>
              <w:marRight w:val="0"/>
              <w:marTop w:val="0"/>
              <w:marBottom w:val="0"/>
              <w:divBdr>
                <w:top w:val="none" w:sz="0" w:space="0" w:color="auto"/>
                <w:left w:val="none" w:sz="0" w:space="0" w:color="auto"/>
                <w:bottom w:val="none" w:sz="0" w:space="0" w:color="auto"/>
                <w:right w:val="none" w:sz="0" w:space="0" w:color="auto"/>
              </w:divBdr>
              <w:divsChild>
                <w:div w:id="188128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890908">
      <w:bodyDiv w:val="1"/>
      <w:marLeft w:val="0"/>
      <w:marRight w:val="0"/>
      <w:marTop w:val="0"/>
      <w:marBottom w:val="0"/>
      <w:divBdr>
        <w:top w:val="none" w:sz="0" w:space="0" w:color="auto"/>
        <w:left w:val="none" w:sz="0" w:space="0" w:color="auto"/>
        <w:bottom w:val="none" w:sz="0" w:space="0" w:color="auto"/>
        <w:right w:val="none" w:sz="0" w:space="0" w:color="auto"/>
      </w:divBdr>
      <w:divsChild>
        <w:div w:id="1558005243">
          <w:marLeft w:val="0"/>
          <w:marRight w:val="0"/>
          <w:marTop w:val="0"/>
          <w:marBottom w:val="0"/>
          <w:divBdr>
            <w:top w:val="none" w:sz="0" w:space="0" w:color="auto"/>
            <w:left w:val="none" w:sz="0" w:space="0" w:color="auto"/>
            <w:bottom w:val="none" w:sz="0" w:space="0" w:color="auto"/>
            <w:right w:val="none" w:sz="0" w:space="0" w:color="auto"/>
          </w:divBdr>
          <w:divsChild>
            <w:div w:id="516967402">
              <w:marLeft w:val="0"/>
              <w:marRight w:val="0"/>
              <w:marTop w:val="0"/>
              <w:marBottom w:val="0"/>
              <w:divBdr>
                <w:top w:val="none" w:sz="0" w:space="0" w:color="auto"/>
                <w:left w:val="none" w:sz="0" w:space="0" w:color="auto"/>
                <w:bottom w:val="none" w:sz="0" w:space="0" w:color="auto"/>
                <w:right w:val="none" w:sz="0" w:space="0" w:color="auto"/>
              </w:divBdr>
              <w:divsChild>
                <w:div w:id="17371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471501">
      <w:bodyDiv w:val="1"/>
      <w:marLeft w:val="0"/>
      <w:marRight w:val="0"/>
      <w:marTop w:val="0"/>
      <w:marBottom w:val="0"/>
      <w:divBdr>
        <w:top w:val="none" w:sz="0" w:space="0" w:color="auto"/>
        <w:left w:val="none" w:sz="0" w:space="0" w:color="auto"/>
        <w:bottom w:val="none" w:sz="0" w:space="0" w:color="auto"/>
        <w:right w:val="none" w:sz="0" w:space="0" w:color="auto"/>
      </w:divBdr>
      <w:divsChild>
        <w:div w:id="1933277752">
          <w:marLeft w:val="0"/>
          <w:marRight w:val="0"/>
          <w:marTop w:val="0"/>
          <w:marBottom w:val="0"/>
          <w:divBdr>
            <w:top w:val="none" w:sz="0" w:space="0" w:color="auto"/>
            <w:left w:val="none" w:sz="0" w:space="0" w:color="auto"/>
            <w:bottom w:val="none" w:sz="0" w:space="0" w:color="auto"/>
            <w:right w:val="none" w:sz="0" w:space="0" w:color="auto"/>
          </w:divBdr>
          <w:divsChild>
            <w:div w:id="1426874931">
              <w:marLeft w:val="0"/>
              <w:marRight w:val="0"/>
              <w:marTop w:val="0"/>
              <w:marBottom w:val="0"/>
              <w:divBdr>
                <w:top w:val="none" w:sz="0" w:space="0" w:color="auto"/>
                <w:left w:val="none" w:sz="0" w:space="0" w:color="auto"/>
                <w:bottom w:val="none" w:sz="0" w:space="0" w:color="auto"/>
                <w:right w:val="none" w:sz="0" w:space="0" w:color="auto"/>
              </w:divBdr>
              <w:divsChild>
                <w:div w:id="96397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031982">
      <w:bodyDiv w:val="1"/>
      <w:marLeft w:val="0"/>
      <w:marRight w:val="0"/>
      <w:marTop w:val="0"/>
      <w:marBottom w:val="0"/>
      <w:divBdr>
        <w:top w:val="none" w:sz="0" w:space="0" w:color="auto"/>
        <w:left w:val="none" w:sz="0" w:space="0" w:color="auto"/>
        <w:bottom w:val="none" w:sz="0" w:space="0" w:color="auto"/>
        <w:right w:val="none" w:sz="0" w:space="0" w:color="auto"/>
      </w:divBdr>
      <w:divsChild>
        <w:div w:id="1816946904">
          <w:marLeft w:val="0"/>
          <w:marRight w:val="0"/>
          <w:marTop w:val="0"/>
          <w:marBottom w:val="0"/>
          <w:divBdr>
            <w:top w:val="none" w:sz="0" w:space="0" w:color="auto"/>
            <w:left w:val="none" w:sz="0" w:space="0" w:color="auto"/>
            <w:bottom w:val="none" w:sz="0" w:space="0" w:color="auto"/>
            <w:right w:val="none" w:sz="0" w:space="0" w:color="auto"/>
          </w:divBdr>
          <w:divsChild>
            <w:div w:id="1529106337">
              <w:marLeft w:val="0"/>
              <w:marRight w:val="0"/>
              <w:marTop w:val="0"/>
              <w:marBottom w:val="0"/>
              <w:divBdr>
                <w:top w:val="none" w:sz="0" w:space="0" w:color="auto"/>
                <w:left w:val="none" w:sz="0" w:space="0" w:color="auto"/>
                <w:bottom w:val="none" w:sz="0" w:space="0" w:color="auto"/>
                <w:right w:val="none" w:sz="0" w:space="0" w:color="auto"/>
              </w:divBdr>
              <w:divsChild>
                <w:div w:id="5695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82126">
      <w:bodyDiv w:val="1"/>
      <w:marLeft w:val="0"/>
      <w:marRight w:val="0"/>
      <w:marTop w:val="0"/>
      <w:marBottom w:val="0"/>
      <w:divBdr>
        <w:top w:val="none" w:sz="0" w:space="0" w:color="auto"/>
        <w:left w:val="none" w:sz="0" w:space="0" w:color="auto"/>
        <w:bottom w:val="none" w:sz="0" w:space="0" w:color="auto"/>
        <w:right w:val="none" w:sz="0" w:space="0" w:color="auto"/>
      </w:divBdr>
      <w:divsChild>
        <w:div w:id="927037978">
          <w:marLeft w:val="0"/>
          <w:marRight w:val="0"/>
          <w:marTop w:val="0"/>
          <w:marBottom w:val="0"/>
          <w:divBdr>
            <w:top w:val="none" w:sz="0" w:space="0" w:color="auto"/>
            <w:left w:val="none" w:sz="0" w:space="0" w:color="auto"/>
            <w:bottom w:val="none" w:sz="0" w:space="0" w:color="auto"/>
            <w:right w:val="none" w:sz="0" w:space="0" w:color="auto"/>
          </w:divBdr>
          <w:divsChild>
            <w:div w:id="562253244">
              <w:marLeft w:val="0"/>
              <w:marRight w:val="0"/>
              <w:marTop w:val="0"/>
              <w:marBottom w:val="0"/>
              <w:divBdr>
                <w:top w:val="none" w:sz="0" w:space="0" w:color="auto"/>
                <w:left w:val="none" w:sz="0" w:space="0" w:color="auto"/>
                <w:bottom w:val="none" w:sz="0" w:space="0" w:color="auto"/>
                <w:right w:val="none" w:sz="0" w:space="0" w:color="auto"/>
              </w:divBdr>
              <w:divsChild>
                <w:div w:id="73231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746894">
      <w:bodyDiv w:val="1"/>
      <w:marLeft w:val="0"/>
      <w:marRight w:val="0"/>
      <w:marTop w:val="0"/>
      <w:marBottom w:val="0"/>
      <w:divBdr>
        <w:top w:val="none" w:sz="0" w:space="0" w:color="auto"/>
        <w:left w:val="none" w:sz="0" w:space="0" w:color="auto"/>
        <w:bottom w:val="none" w:sz="0" w:space="0" w:color="auto"/>
        <w:right w:val="none" w:sz="0" w:space="0" w:color="auto"/>
      </w:divBdr>
      <w:divsChild>
        <w:div w:id="393552070">
          <w:marLeft w:val="0"/>
          <w:marRight w:val="0"/>
          <w:marTop w:val="0"/>
          <w:marBottom w:val="0"/>
          <w:divBdr>
            <w:top w:val="none" w:sz="0" w:space="0" w:color="auto"/>
            <w:left w:val="none" w:sz="0" w:space="0" w:color="auto"/>
            <w:bottom w:val="none" w:sz="0" w:space="0" w:color="auto"/>
            <w:right w:val="none" w:sz="0" w:space="0" w:color="auto"/>
          </w:divBdr>
          <w:divsChild>
            <w:div w:id="1838424424">
              <w:marLeft w:val="0"/>
              <w:marRight w:val="0"/>
              <w:marTop w:val="0"/>
              <w:marBottom w:val="0"/>
              <w:divBdr>
                <w:top w:val="none" w:sz="0" w:space="0" w:color="auto"/>
                <w:left w:val="none" w:sz="0" w:space="0" w:color="auto"/>
                <w:bottom w:val="none" w:sz="0" w:space="0" w:color="auto"/>
                <w:right w:val="none" w:sz="0" w:space="0" w:color="auto"/>
              </w:divBdr>
              <w:divsChild>
                <w:div w:id="58484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50282">
      <w:bodyDiv w:val="1"/>
      <w:marLeft w:val="0"/>
      <w:marRight w:val="0"/>
      <w:marTop w:val="0"/>
      <w:marBottom w:val="0"/>
      <w:divBdr>
        <w:top w:val="none" w:sz="0" w:space="0" w:color="auto"/>
        <w:left w:val="none" w:sz="0" w:space="0" w:color="auto"/>
        <w:bottom w:val="none" w:sz="0" w:space="0" w:color="auto"/>
        <w:right w:val="none" w:sz="0" w:space="0" w:color="auto"/>
      </w:divBdr>
      <w:divsChild>
        <w:div w:id="1533614328">
          <w:marLeft w:val="0"/>
          <w:marRight w:val="0"/>
          <w:marTop w:val="0"/>
          <w:marBottom w:val="0"/>
          <w:divBdr>
            <w:top w:val="none" w:sz="0" w:space="0" w:color="auto"/>
            <w:left w:val="none" w:sz="0" w:space="0" w:color="auto"/>
            <w:bottom w:val="none" w:sz="0" w:space="0" w:color="auto"/>
            <w:right w:val="none" w:sz="0" w:space="0" w:color="auto"/>
          </w:divBdr>
          <w:divsChild>
            <w:div w:id="984892937">
              <w:marLeft w:val="0"/>
              <w:marRight w:val="0"/>
              <w:marTop w:val="0"/>
              <w:marBottom w:val="0"/>
              <w:divBdr>
                <w:top w:val="none" w:sz="0" w:space="0" w:color="auto"/>
                <w:left w:val="none" w:sz="0" w:space="0" w:color="auto"/>
                <w:bottom w:val="none" w:sz="0" w:space="0" w:color="auto"/>
                <w:right w:val="none" w:sz="0" w:space="0" w:color="auto"/>
              </w:divBdr>
              <w:divsChild>
                <w:div w:id="9757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031737">
      <w:bodyDiv w:val="1"/>
      <w:marLeft w:val="0"/>
      <w:marRight w:val="0"/>
      <w:marTop w:val="0"/>
      <w:marBottom w:val="0"/>
      <w:divBdr>
        <w:top w:val="none" w:sz="0" w:space="0" w:color="auto"/>
        <w:left w:val="none" w:sz="0" w:space="0" w:color="auto"/>
        <w:bottom w:val="none" w:sz="0" w:space="0" w:color="auto"/>
        <w:right w:val="none" w:sz="0" w:space="0" w:color="auto"/>
      </w:divBdr>
      <w:divsChild>
        <w:div w:id="610278759">
          <w:marLeft w:val="0"/>
          <w:marRight w:val="0"/>
          <w:marTop w:val="0"/>
          <w:marBottom w:val="0"/>
          <w:divBdr>
            <w:top w:val="none" w:sz="0" w:space="0" w:color="auto"/>
            <w:left w:val="none" w:sz="0" w:space="0" w:color="auto"/>
            <w:bottom w:val="none" w:sz="0" w:space="0" w:color="auto"/>
            <w:right w:val="none" w:sz="0" w:space="0" w:color="auto"/>
          </w:divBdr>
          <w:divsChild>
            <w:div w:id="831526154">
              <w:marLeft w:val="0"/>
              <w:marRight w:val="0"/>
              <w:marTop w:val="0"/>
              <w:marBottom w:val="0"/>
              <w:divBdr>
                <w:top w:val="none" w:sz="0" w:space="0" w:color="auto"/>
                <w:left w:val="none" w:sz="0" w:space="0" w:color="auto"/>
                <w:bottom w:val="none" w:sz="0" w:space="0" w:color="auto"/>
                <w:right w:val="none" w:sz="0" w:space="0" w:color="auto"/>
              </w:divBdr>
              <w:divsChild>
                <w:div w:id="104163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gwb.gov.in/Regions/SER/Report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BCD8068-AC0B-7D4D-921C-7BD76A1FF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Omar</dc:creator>
  <cp:keywords/>
  <dc:description/>
  <cp:lastModifiedBy>Omar Omar</cp:lastModifiedBy>
  <cp:revision>3</cp:revision>
  <dcterms:created xsi:type="dcterms:W3CDTF">2023-05-08T05:49:00Z</dcterms:created>
  <dcterms:modified xsi:type="dcterms:W3CDTF">2023-05-08T05:53:00Z</dcterms:modified>
</cp:coreProperties>
</file>