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042C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POLÍTICA DE COOKIES Y TECNOLOGÍAS DE RASTREO</w:t>
      </w:r>
    </w:p>
    <w:p w14:paraId="0194E4A1" w14:textId="13C8998A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 xml:space="preserve">Última actualización: </w:t>
      </w:r>
      <w:r>
        <w:rPr>
          <w:rFonts w:asciiTheme="minorBidi" w:hAnsiTheme="minorBidi"/>
          <w:sz w:val="24"/>
          <w:szCs w:val="24"/>
          <w:lang w:val="es-MX"/>
        </w:rPr>
        <w:t>04 de febrero 2026</w:t>
      </w:r>
    </w:p>
    <w:p w14:paraId="4813A365" w14:textId="6ED1DECF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 xml:space="preserve">En www.lex-360.com.mx (en adelante, el "Sitio"), propiedad de </w:t>
      </w:r>
      <w:r>
        <w:rPr>
          <w:rFonts w:asciiTheme="minorBidi" w:hAnsiTheme="minorBidi"/>
          <w:sz w:val="24"/>
          <w:szCs w:val="24"/>
          <w:lang w:val="es-MX"/>
        </w:rPr>
        <w:t>Lex 360 Rex, S.A. de C.V.</w:t>
      </w:r>
      <w:r w:rsidRPr="00734291">
        <w:rPr>
          <w:rFonts w:asciiTheme="minorBidi" w:hAnsiTheme="minorBidi"/>
          <w:sz w:val="24"/>
          <w:szCs w:val="24"/>
          <w:lang w:val="es-MX"/>
        </w:rPr>
        <w:t>, utilizamos cookies y tecnologías similares para garantizar la funcionalidad de la plataforma, analizar nuestro tráfico y mejorar su experiencia como usuario de nuestros servicios de defensa legal.</w:t>
      </w:r>
    </w:p>
    <w:p w14:paraId="3470284B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1. ¿Qué son las Cookies?</w:t>
      </w:r>
    </w:p>
    <w:p w14:paraId="4DC698F1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Las cookies son pequeños archivos de texto que el Sitio descarga y almacena en su dispositivo (computadora, tableta o móvil) cuando usted navega por nuestras páginas. Estas tecnologías nos permiten recordar sus preferencias, mantener su sesión iniciada en el área de clientes y entender cómo interactúa con nuestros servicios.</w:t>
      </w:r>
    </w:p>
    <w:p w14:paraId="56E62B45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2. Tipos de Cookies que utilizamos</w:t>
      </w:r>
    </w:p>
    <w:p w14:paraId="5716C81D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Dada la naturaleza de nuestros servicios, clasificamos las cookies en las siguientes categorías:</w:t>
      </w:r>
    </w:p>
    <w:p w14:paraId="2007D668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• Cookies Estrictamente Necesarias: Son esenciales para que el Sitio funcione correctamente. Permiten la navegación, el acceso a áreas seguras (como la consulta de expedientes) y la contratación de servicios. Sin estas cookies, el Sitio no puede operar.</w:t>
      </w:r>
    </w:p>
    <w:p w14:paraId="67B90D66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• Cookies de Funcionalidad: Nos permiten recordar sus selecciones (como su nombre de usuario, idioma o región) para proporcionarle una experiencia más personalizada y evitar que deba reintroducir sus datos cada vez que nos visita.</w:t>
      </w:r>
    </w:p>
    <w:p w14:paraId="4143F60B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• Cookies de Análisis y Desempeño: Nos ayudan a entender cómo los visitantes interactúan con el Sitio, recopilando información de manera anónima sobre las secciones más visitadas, tiempos de navegación y errores encontrados. Utilizamos esta información exclusivamente para mejorar la estructura y el contenido de nuestra plataforma.</w:t>
      </w:r>
    </w:p>
    <w:p w14:paraId="6742E4BA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• Cookies de Publicidad (Opcionales): Pueden ser establecidas por nuestros socios publicitarios para crear un perfil de sus intereses y mostrarle anuncios relevantes en otros sitios. Si no permite estas cookies, experimentará una publicidad menos dirigida.</w:t>
      </w:r>
    </w:p>
    <w:p w14:paraId="0C4DA085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3. Gestión y Desactivación de Cookies</w:t>
      </w:r>
    </w:p>
    <w:p w14:paraId="1913C5D7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Usted tiene el control sobre sus datos. Al ingresar a nuestro Sitio, se le presentará un Banner de Cookies donde podrá aceptar todas, rechazarlas o configurarlas según sus preferencias.</w:t>
      </w:r>
    </w:p>
    <w:p w14:paraId="26999370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Adicionalmente, puede deshabilitar el uso de cookies directamente desde la configuración de su navegador. Tenga en cuenta que bloquear las "Cookies Estrictamente Necesarias" puede afectar el funcionamiento de la plataforma y su capacidad para acceder a su cuenta.</w:t>
      </w:r>
    </w:p>
    <w:p w14:paraId="6CB9EA5B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lastRenderedPageBreak/>
        <w:t>Para configurar su navegador, consulte los siguientes enlaces oficiales:</w:t>
      </w:r>
    </w:p>
    <w:p w14:paraId="33608784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734291">
        <w:rPr>
          <w:rFonts w:asciiTheme="minorBidi" w:hAnsiTheme="minorBidi"/>
          <w:sz w:val="24"/>
          <w:szCs w:val="24"/>
          <w:lang w:val="en-US"/>
        </w:rPr>
        <w:t>• [Google Chrome]</w:t>
      </w:r>
    </w:p>
    <w:p w14:paraId="193BA082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734291">
        <w:rPr>
          <w:rFonts w:asciiTheme="minorBidi" w:hAnsiTheme="minorBidi"/>
          <w:sz w:val="24"/>
          <w:szCs w:val="24"/>
          <w:lang w:val="en-US"/>
        </w:rPr>
        <w:t>• [Mozilla Firefox]</w:t>
      </w:r>
    </w:p>
    <w:p w14:paraId="1F894EA1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734291">
        <w:rPr>
          <w:rFonts w:asciiTheme="minorBidi" w:hAnsiTheme="minorBidi"/>
          <w:sz w:val="24"/>
          <w:szCs w:val="24"/>
          <w:lang w:val="en-US"/>
        </w:rPr>
        <w:t>• [Safari]</w:t>
      </w:r>
    </w:p>
    <w:p w14:paraId="719A4130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• [Microsoft Edge]</w:t>
      </w:r>
    </w:p>
    <w:p w14:paraId="45C3D250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 xml:space="preserve">4. Web </w:t>
      </w:r>
      <w:proofErr w:type="spellStart"/>
      <w:r w:rsidRPr="00734291">
        <w:rPr>
          <w:rFonts w:asciiTheme="minorBidi" w:hAnsiTheme="minorBidi"/>
          <w:sz w:val="24"/>
          <w:szCs w:val="24"/>
          <w:lang w:val="es-MX"/>
        </w:rPr>
        <w:t>Beacons</w:t>
      </w:r>
      <w:proofErr w:type="spellEnd"/>
      <w:r w:rsidRPr="00734291">
        <w:rPr>
          <w:rFonts w:asciiTheme="minorBidi" w:hAnsiTheme="minorBidi"/>
          <w:sz w:val="24"/>
          <w:szCs w:val="24"/>
          <w:lang w:val="es-MX"/>
        </w:rPr>
        <w:t xml:space="preserve"> y otras tecnologías</w:t>
      </w:r>
    </w:p>
    <w:p w14:paraId="046814EB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 xml:space="preserve">Además de cookies, podemos utilizar "web </w:t>
      </w:r>
      <w:proofErr w:type="spellStart"/>
      <w:r w:rsidRPr="00734291">
        <w:rPr>
          <w:rFonts w:asciiTheme="minorBidi" w:hAnsiTheme="minorBidi"/>
          <w:sz w:val="24"/>
          <w:szCs w:val="24"/>
          <w:lang w:val="es-MX"/>
        </w:rPr>
        <w:t>beacons</w:t>
      </w:r>
      <w:proofErr w:type="spellEnd"/>
      <w:r w:rsidRPr="00734291">
        <w:rPr>
          <w:rFonts w:asciiTheme="minorBidi" w:hAnsiTheme="minorBidi"/>
          <w:sz w:val="24"/>
          <w:szCs w:val="24"/>
          <w:lang w:val="es-MX"/>
        </w:rPr>
        <w:t>" (imágenes gráficas transparentes) en nuestros correos electrónicos para saber si usted ha abierto nuestros comunicados o ha hecho clic en los enlaces de nuestros boletines informativos, lo cual nos ayuda a medir la efectividad de nuestra comunicación.</w:t>
      </w:r>
    </w:p>
    <w:p w14:paraId="27F72449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5. Consentimiento</w:t>
      </w:r>
    </w:p>
    <w:p w14:paraId="4F37BEBD" w14:textId="77777777" w:rsidR="00734291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>De conformidad con la LFPDPPP y la NMX-COE-001-SCFI-2018, al hacer clic en "Aceptar" en nuestro banner de cookies o al continuar navegando tras haber sido informado, usted otorga su consentimiento para el uso de estas tecnologías para las finalidades descritas.</w:t>
      </w:r>
    </w:p>
    <w:p w14:paraId="7B2493DD" w14:textId="461FC1A8" w:rsidR="00E62F06" w:rsidRPr="00734291" w:rsidRDefault="00734291" w:rsidP="00734291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734291">
        <w:rPr>
          <w:rFonts w:asciiTheme="minorBidi" w:hAnsiTheme="minorBidi"/>
          <w:sz w:val="24"/>
          <w:szCs w:val="24"/>
          <w:lang w:val="es-MX"/>
        </w:rPr>
        <w:t xml:space="preserve">Si tiene dudas sobre esta política, puede contactarnos en: </w:t>
      </w:r>
      <w:r>
        <w:rPr>
          <w:rFonts w:asciiTheme="minorBidi" w:hAnsiTheme="minorBidi"/>
          <w:sz w:val="24"/>
          <w:szCs w:val="24"/>
          <w:lang w:val="es-MX"/>
        </w:rPr>
        <w:t>lex360mx@gmail</w:t>
      </w:r>
      <w:r w:rsidRPr="00734291">
        <w:rPr>
          <w:rFonts w:asciiTheme="minorBidi" w:hAnsiTheme="minorBidi"/>
          <w:sz w:val="24"/>
          <w:szCs w:val="24"/>
          <w:lang w:val="es-MX"/>
        </w:rPr>
        <w:t>.</w:t>
      </w:r>
      <w:r>
        <w:rPr>
          <w:rFonts w:asciiTheme="minorBidi" w:hAnsiTheme="minorBidi"/>
          <w:sz w:val="24"/>
          <w:szCs w:val="24"/>
          <w:lang w:val="es-MX"/>
        </w:rPr>
        <w:t>com</w:t>
      </w:r>
    </w:p>
    <w:sectPr w:rsidR="00E62F06" w:rsidRPr="00734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91"/>
    <w:rsid w:val="0021457C"/>
    <w:rsid w:val="005F54BC"/>
    <w:rsid w:val="006C63A2"/>
    <w:rsid w:val="00734291"/>
    <w:rsid w:val="008E6BBD"/>
    <w:rsid w:val="00AE47A9"/>
    <w:rsid w:val="00B71153"/>
    <w:rsid w:val="00E6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0E34"/>
  <w15:chartTrackingRefBased/>
  <w15:docId w15:val="{C5F1F8FC-BD60-4E3C-8AA3-C483CCAB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2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2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2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2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2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2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2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477</Words>
  <Characters>2778</Characters>
  <Application>Microsoft Office Word</Application>
  <DocSecurity>0</DocSecurity>
  <Lines>396</Lines>
  <Paragraphs>361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 Sosa</dc:creator>
  <cp:keywords/>
  <dc:description/>
  <cp:lastModifiedBy>Alejandro V Sosa</cp:lastModifiedBy>
  <cp:revision>1</cp:revision>
  <dcterms:created xsi:type="dcterms:W3CDTF">2026-02-04T14:48:00Z</dcterms:created>
  <dcterms:modified xsi:type="dcterms:W3CDTF">2026-02-04T14:53:00Z</dcterms:modified>
</cp:coreProperties>
</file>