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F3" w:rsidRPr="00EE4D90" w:rsidRDefault="008E6AF3" w:rsidP="008E6AF3">
      <w:pPr>
        <w:suppressAutoHyphens w:val="0"/>
        <w:jc w:val="center"/>
        <w:rPr>
          <w:sz w:val="28"/>
          <w:szCs w:val="28"/>
        </w:rPr>
      </w:pPr>
      <w:r w:rsidRPr="00EE4D90">
        <w:rPr>
          <w:sz w:val="28"/>
          <w:szCs w:val="28"/>
        </w:rPr>
        <w:t>Переподготовка по специальности 1-40 01 72</w:t>
      </w:r>
    </w:p>
    <w:p w:rsidR="008E6AF3" w:rsidRPr="00EE4D90" w:rsidRDefault="008E6AF3" w:rsidP="008E6AF3">
      <w:pPr>
        <w:suppressAutoHyphens w:val="0"/>
        <w:jc w:val="center"/>
        <w:rPr>
          <w:sz w:val="28"/>
          <w:szCs w:val="28"/>
        </w:rPr>
      </w:pPr>
      <w:r w:rsidRPr="00EE4D90">
        <w:rPr>
          <w:sz w:val="28"/>
          <w:szCs w:val="28"/>
        </w:rPr>
        <w:t>«Проектирование программного обеспечения информационных систем»</w:t>
      </w:r>
    </w:p>
    <w:p w:rsidR="008E6AF3" w:rsidRPr="008E6AF3" w:rsidRDefault="008E6AF3" w:rsidP="008E6AF3">
      <w:pPr>
        <w:spacing w:before="120" w:after="120"/>
        <w:jc w:val="center"/>
        <w:rPr>
          <w:b/>
          <w:sz w:val="32"/>
          <w:szCs w:val="32"/>
        </w:rPr>
      </w:pPr>
      <w:r w:rsidRPr="008E6AF3">
        <w:rPr>
          <w:b/>
          <w:sz w:val="32"/>
          <w:szCs w:val="32"/>
        </w:rPr>
        <w:t xml:space="preserve">Вопросы к зачету по дисциплине </w:t>
      </w:r>
      <w:r w:rsidRPr="008E6AF3">
        <w:rPr>
          <w:b/>
          <w:sz w:val="32"/>
          <w:szCs w:val="32"/>
        </w:rPr>
        <w:br/>
        <w:t>«Интернет-технологии»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 xml:space="preserve">Методологии разработки ПО. Основные принципы методологии </w:t>
      </w:r>
      <w:proofErr w:type="spellStart"/>
      <w:r w:rsidRPr="0ADB5702">
        <w:rPr>
          <w:sz w:val="28"/>
          <w:szCs w:val="28"/>
        </w:rPr>
        <w:t>Agile</w:t>
      </w:r>
      <w:proofErr w:type="spellEnd"/>
      <w:r w:rsidRPr="0ADB5702">
        <w:rPr>
          <w:sz w:val="28"/>
          <w:szCs w:val="28"/>
        </w:rPr>
        <w:t>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Системы контроля версий. Основные ком</w:t>
      </w:r>
      <w:bookmarkStart w:id="0" w:name="_GoBack"/>
      <w:bookmarkEnd w:id="0"/>
      <w:r w:rsidRPr="0ADB5702">
        <w:rPr>
          <w:sz w:val="28"/>
          <w:szCs w:val="28"/>
        </w:rPr>
        <w:t xml:space="preserve">анды работы с системой контроля версий </w:t>
      </w:r>
      <w:proofErr w:type="spellStart"/>
      <w:r w:rsidRPr="0ADB5702">
        <w:rPr>
          <w:sz w:val="28"/>
          <w:szCs w:val="28"/>
        </w:rPr>
        <w:t>Git</w:t>
      </w:r>
      <w:proofErr w:type="spellEnd"/>
      <w:r w:rsidRPr="0ADB5702">
        <w:rPr>
          <w:sz w:val="28"/>
          <w:szCs w:val="28"/>
        </w:rPr>
        <w:t>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Основы HTML. Структура документа.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Разметка текста с помощью HTML.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Таблицы в HTML.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Изображения и ссылки в HTML.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Каскадные таблицы стилей. Основные принципы.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Модели пользователей. Персонажи и цели.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Водопадная модель разработки ПО. Основные отличия от гибких методологий.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Хостинг сайта. Основные принципы взаимодействия браузера и веб-сервера.</w:t>
      </w:r>
    </w:p>
    <w:p w:rsidR="008E6AF3" w:rsidRDefault="008E6AF3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 w:rsidRPr="0ADB5702">
        <w:rPr>
          <w:sz w:val="28"/>
          <w:szCs w:val="28"/>
        </w:rPr>
        <w:t>Централизованные и распределённые системы контроля версий. Основные достоинства и недостатки.</w:t>
      </w:r>
    </w:p>
    <w:p w:rsidR="001E6389" w:rsidRDefault="001E6389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GitFlow</w:t>
      </w:r>
      <w:proofErr w:type="spellEnd"/>
      <w:r w:rsidRPr="001E6389">
        <w:rPr>
          <w:sz w:val="28"/>
          <w:szCs w:val="28"/>
        </w:rPr>
        <w:t xml:space="preserve"> как техника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1E6389">
        <w:rPr>
          <w:sz w:val="28"/>
          <w:szCs w:val="28"/>
        </w:rPr>
        <w:t xml:space="preserve"> </w:t>
      </w:r>
      <w:r>
        <w:rPr>
          <w:sz w:val="28"/>
          <w:szCs w:val="28"/>
        </w:rPr>
        <w:t>на проекте</w:t>
      </w:r>
    </w:p>
    <w:p w:rsidR="001E6389" w:rsidRDefault="001E6389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1E6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удалённое хранилище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системы контроля версий </w:t>
      </w:r>
      <w:r>
        <w:rPr>
          <w:sz w:val="28"/>
          <w:szCs w:val="28"/>
          <w:lang w:val="en-US"/>
        </w:rPr>
        <w:t>GIT</w:t>
      </w:r>
      <w:r w:rsidRPr="001E638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Настройка связи локального и удалённого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:rsidR="001E6389" w:rsidRDefault="001E6389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Каскадные таблицы стилей. Селекторы по классу и идентификатору элемента.</w:t>
      </w:r>
    </w:p>
    <w:p w:rsidR="001E6389" w:rsidRDefault="001E6389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каскадных таблиц стилей к документу.</w:t>
      </w:r>
    </w:p>
    <w:p w:rsidR="001E6389" w:rsidRPr="001E6389" w:rsidRDefault="001E6389" w:rsidP="008E6AF3">
      <w:pPr>
        <w:numPr>
          <w:ilvl w:val="0"/>
          <w:numId w:val="1"/>
        </w:numPr>
        <w:tabs>
          <w:tab w:val="clear" w:pos="0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Выравнивание содержимого документа с помощью каскадных таблиц стилей. Свойства </w:t>
      </w:r>
      <w:r>
        <w:rPr>
          <w:sz w:val="28"/>
          <w:szCs w:val="28"/>
          <w:lang w:val="en-US"/>
        </w:rPr>
        <w:t xml:space="preserve">margin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padding</w:t>
      </w:r>
    </w:p>
    <w:sectPr w:rsidR="001E6389" w:rsidRPr="001E63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F3"/>
    <w:rsid w:val="0005429B"/>
    <w:rsid w:val="001E6389"/>
    <w:rsid w:val="004C6142"/>
    <w:rsid w:val="008E6AF3"/>
    <w:rsid w:val="008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746C7-D31A-496A-8A1E-F85BE2EC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BaryshnevaEA</dc:creator>
  <cp:keywords/>
  <dc:description/>
  <cp:lastModifiedBy>BaryshnevaEA</cp:lastModifiedBy>
  <cp:revision>3</cp:revision>
  <dcterms:created xsi:type="dcterms:W3CDTF">2016-06-21T10:53:00Z</dcterms:created>
  <dcterms:modified xsi:type="dcterms:W3CDTF">2016-06-21T10:54:00Z</dcterms:modified>
</cp:coreProperties>
</file>