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BE3B0" w14:textId="7CD52971" w:rsidR="007A63E7" w:rsidRPr="009B08E8" w:rsidRDefault="007A63E7" w:rsidP="007A63E7">
      <w:pPr>
        <w:jc w:val="center"/>
        <w:rPr>
          <w:rFonts w:ascii="Times New Roman" w:hAnsi="Times New Roman" w:cs="Times New Roman"/>
          <w:sz w:val="28"/>
          <w:szCs w:val="28"/>
        </w:rPr>
      </w:pPr>
      <w:r w:rsidRPr="009B08E8">
        <w:rPr>
          <w:rFonts w:ascii="Times New Roman" w:hAnsi="Times New Roman" w:cs="Times New Roman"/>
          <w:sz w:val="28"/>
          <w:szCs w:val="28"/>
        </w:rPr>
        <w:t>Geometric Graphs: Embeddings and Transformations</w:t>
      </w:r>
    </w:p>
    <w:p w14:paraId="3D5ABB44" w14:textId="77777777" w:rsidR="007A63E7" w:rsidRPr="009B08E8" w:rsidRDefault="007A63E7" w:rsidP="007A63E7">
      <w:pPr>
        <w:jc w:val="center"/>
        <w:rPr>
          <w:rFonts w:ascii="Times New Roman" w:hAnsi="Times New Roman" w:cs="Times New Roman"/>
          <w:sz w:val="28"/>
          <w:szCs w:val="28"/>
        </w:rPr>
      </w:pPr>
    </w:p>
    <w:p w14:paraId="5CCF01DC" w14:textId="78B139D1" w:rsidR="007A63E7" w:rsidRPr="009B08E8" w:rsidRDefault="007A63E7" w:rsidP="007A63E7">
      <w:pPr>
        <w:jc w:val="center"/>
        <w:rPr>
          <w:rFonts w:ascii="Times New Roman" w:hAnsi="Times New Roman" w:cs="Times New Roman"/>
          <w:sz w:val="28"/>
          <w:szCs w:val="28"/>
        </w:rPr>
      </w:pPr>
      <w:r w:rsidRPr="009B08E8">
        <w:rPr>
          <w:rFonts w:ascii="Times New Roman" w:hAnsi="Times New Roman" w:cs="Times New Roman"/>
          <w:sz w:val="28"/>
          <w:szCs w:val="28"/>
        </w:rPr>
        <w:t>Author: Robert Bull</w:t>
      </w:r>
      <w:r w:rsidR="003F3818">
        <w:rPr>
          <w:rFonts w:ascii="Times New Roman" w:hAnsi="Times New Roman" w:cs="Times New Roman"/>
          <w:sz w:val="28"/>
          <w:szCs w:val="28"/>
        </w:rPr>
        <w:t xml:space="preserve"> and Thokozani Tembo</w:t>
      </w:r>
    </w:p>
    <w:p w14:paraId="0C872CD1" w14:textId="77777777" w:rsidR="007A63E7" w:rsidRPr="009B08E8" w:rsidRDefault="007A63E7" w:rsidP="007A63E7">
      <w:pPr>
        <w:jc w:val="center"/>
        <w:rPr>
          <w:rFonts w:ascii="Times New Roman" w:hAnsi="Times New Roman" w:cs="Times New Roman"/>
          <w:sz w:val="28"/>
          <w:szCs w:val="28"/>
        </w:rPr>
      </w:pPr>
      <w:r w:rsidRPr="009B08E8">
        <w:rPr>
          <w:rFonts w:ascii="Times New Roman" w:hAnsi="Times New Roman" w:cs="Times New Roman"/>
          <w:sz w:val="28"/>
          <w:szCs w:val="28"/>
        </w:rPr>
        <w:t>University of Maryland</w:t>
      </w:r>
    </w:p>
    <w:p w14:paraId="38CF03E0" w14:textId="1D965FB4" w:rsidR="007A63E7" w:rsidRPr="009B08E8" w:rsidRDefault="007A63E7" w:rsidP="007A63E7">
      <w:pPr>
        <w:jc w:val="center"/>
        <w:rPr>
          <w:rFonts w:ascii="Times New Roman" w:hAnsi="Times New Roman" w:cs="Times New Roman"/>
          <w:sz w:val="28"/>
          <w:szCs w:val="28"/>
        </w:rPr>
      </w:pPr>
      <w:r w:rsidRPr="009B08E8">
        <w:rPr>
          <w:rFonts w:ascii="Times New Roman" w:hAnsi="Times New Roman" w:cs="Times New Roman"/>
          <w:sz w:val="28"/>
          <w:szCs w:val="28"/>
        </w:rPr>
        <w:t>Date: May 10, 2024</w:t>
      </w:r>
    </w:p>
    <w:p w14:paraId="78D479D2" w14:textId="29D7961E" w:rsidR="007A63E7" w:rsidRPr="009B08E8" w:rsidRDefault="007A63E7" w:rsidP="007A63E7">
      <w:pPr>
        <w:jc w:val="center"/>
        <w:rPr>
          <w:rFonts w:ascii="Times New Roman" w:hAnsi="Times New Roman" w:cs="Times New Roman"/>
          <w:sz w:val="28"/>
          <w:szCs w:val="28"/>
        </w:rPr>
      </w:pPr>
      <w:r w:rsidRPr="009B08E8">
        <w:rPr>
          <w:rFonts w:ascii="Times New Roman" w:hAnsi="Times New Roman" w:cs="Times New Roman"/>
          <w:sz w:val="28"/>
          <w:szCs w:val="28"/>
        </w:rPr>
        <w:t>Venue: MATH 420 End-</w:t>
      </w:r>
      <w:r w:rsidR="00B5131F" w:rsidRPr="009B08E8">
        <w:rPr>
          <w:rFonts w:ascii="Times New Roman" w:hAnsi="Times New Roman" w:cs="Times New Roman"/>
          <w:sz w:val="28"/>
          <w:szCs w:val="28"/>
        </w:rPr>
        <w:t>of-</w:t>
      </w:r>
      <w:r w:rsidRPr="009B08E8">
        <w:rPr>
          <w:rFonts w:ascii="Times New Roman" w:hAnsi="Times New Roman" w:cs="Times New Roman"/>
          <w:sz w:val="28"/>
          <w:szCs w:val="28"/>
        </w:rPr>
        <w:t>semester Project</w:t>
      </w:r>
    </w:p>
    <w:p w14:paraId="45A98879" w14:textId="77777777" w:rsidR="00A53966" w:rsidRPr="009B08E8" w:rsidRDefault="00A53966" w:rsidP="00A53966">
      <w:pPr>
        <w:pStyle w:val="ListParagraph"/>
        <w:numPr>
          <w:ilvl w:val="0"/>
          <w:numId w:val="1"/>
        </w:numPr>
        <w:spacing w:line="256" w:lineRule="auto"/>
        <w:rPr>
          <w:rFonts w:ascii="Times New Roman" w:hAnsi="Times New Roman" w:cs="Times New Roman"/>
          <w:b/>
          <w:bCs/>
          <w:sz w:val="24"/>
          <w:szCs w:val="24"/>
        </w:rPr>
      </w:pPr>
      <w:r w:rsidRPr="009B08E8">
        <w:rPr>
          <w:rFonts w:ascii="Times New Roman" w:hAnsi="Times New Roman" w:cs="Times New Roman"/>
          <w:b/>
          <w:bCs/>
          <w:sz w:val="24"/>
          <w:szCs w:val="24"/>
        </w:rPr>
        <w:t>Introduction</w:t>
      </w:r>
    </w:p>
    <w:p w14:paraId="4B12BAAB" w14:textId="3B13260F" w:rsidR="00A53966" w:rsidRPr="009B08E8" w:rsidRDefault="00A53966" w:rsidP="003B0FB2">
      <w:pPr>
        <w:rPr>
          <w:rFonts w:ascii="Times New Roman" w:hAnsi="Times New Roman" w:cs="Times New Roman"/>
          <w:sz w:val="24"/>
          <w:szCs w:val="24"/>
        </w:rPr>
      </w:pPr>
      <w:r w:rsidRPr="009B08E8">
        <w:rPr>
          <w:rFonts w:ascii="Times New Roman" w:hAnsi="Times New Roman" w:cs="Times New Roman"/>
          <w:sz w:val="24"/>
          <w:szCs w:val="24"/>
        </w:rPr>
        <w:t>Our presentation and project revolved around three major steps</w:t>
      </w:r>
      <w:r w:rsidR="0000329E" w:rsidRPr="009B08E8">
        <w:rPr>
          <w:rFonts w:ascii="Times New Roman" w:hAnsi="Times New Roman" w:cs="Times New Roman"/>
          <w:sz w:val="24"/>
          <w:szCs w:val="24"/>
        </w:rPr>
        <w:t xml:space="preserve">: estimating an embedding, creating transformation functions, and </w:t>
      </w:r>
      <w:r w:rsidR="00BC4731" w:rsidRPr="009B08E8">
        <w:rPr>
          <w:rFonts w:ascii="Times New Roman" w:hAnsi="Times New Roman" w:cs="Times New Roman"/>
          <w:sz w:val="24"/>
          <w:szCs w:val="24"/>
        </w:rPr>
        <w:t>aligning our estimates with the targets provided. We were given six total datasets for forty nodes: three were ‘Observed data’ files containing partial data on distances between points, and three were ‘Target data' files with exact coordinates for each of the forty vertices.</w:t>
      </w:r>
    </w:p>
    <w:p w14:paraId="0DD9629E" w14:textId="4441138D" w:rsidR="00A5442E" w:rsidRPr="009B08E8" w:rsidRDefault="00A5442E" w:rsidP="003B0FB2">
      <w:pPr>
        <w:rPr>
          <w:rFonts w:ascii="Times New Roman" w:hAnsi="Times New Roman" w:cs="Times New Roman"/>
          <w:sz w:val="24"/>
          <w:szCs w:val="24"/>
        </w:rPr>
      </w:pPr>
      <w:r w:rsidRPr="009B08E8">
        <w:rPr>
          <w:rFonts w:ascii="Times New Roman" w:hAnsi="Times New Roman" w:cs="Times New Roman"/>
          <w:sz w:val="24"/>
          <w:szCs w:val="24"/>
        </w:rPr>
        <w:t xml:space="preserve">We implemented several different algorithms to perform each of these steps. Firstly, we used an algorithm to estimate the Gram matrix using partial data. This involved a convex linear program that we solved using CVX, a provided convex programming kit. We then </w:t>
      </w:r>
      <w:r w:rsidR="003B0FB2" w:rsidRPr="009B08E8">
        <w:rPr>
          <w:rFonts w:ascii="Times New Roman" w:hAnsi="Times New Roman" w:cs="Times New Roman"/>
          <w:sz w:val="24"/>
          <w:szCs w:val="24"/>
        </w:rPr>
        <w:t>solved the embedding problem to determine the most significant parts of the Gram matrix to get our 3D graph. Secondly, we implemented the solution to the full alignment problem using the parameter interpolation method detailed in the lecture slides. Finally, we calculated the alignment errors between the targets and the transformed estimates to determine the pairs that were closest.</w:t>
      </w:r>
    </w:p>
    <w:p w14:paraId="3D7138BC" w14:textId="77777777" w:rsidR="00A53966" w:rsidRPr="009B08E8" w:rsidRDefault="00A53966" w:rsidP="00A53966">
      <w:pPr>
        <w:pStyle w:val="ListParagraph"/>
        <w:rPr>
          <w:rFonts w:ascii="Times New Roman" w:hAnsi="Times New Roman" w:cs="Times New Roman"/>
          <w:sz w:val="24"/>
          <w:szCs w:val="24"/>
        </w:rPr>
      </w:pPr>
    </w:p>
    <w:p w14:paraId="3B9A5811" w14:textId="77777777" w:rsidR="00A53966" w:rsidRPr="009B08E8" w:rsidRDefault="00A53966" w:rsidP="00A53966">
      <w:pPr>
        <w:pStyle w:val="ListParagraph"/>
        <w:rPr>
          <w:rFonts w:ascii="Times New Roman" w:hAnsi="Times New Roman" w:cs="Times New Roman"/>
          <w:sz w:val="24"/>
          <w:szCs w:val="24"/>
        </w:rPr>
      </w:pPr>
    </w:p>
    <w:p w14:paraId="2B3160DD" w14:textId="77777777" w:rsidR="00A53966" w:rsidRPr="009B08E8" w:rsidRDefault="00A53966" w:rsidP="00A53966">
      <w:pPr>
        <w:pStyle w:val="ListParagraph"/>
        <w:numPr>
          <w:ilvl w:val="0"/>
          <w:numId w:val="1"/>
        </w:numPr>
        <w:spacing w:line="256" w:lineRule="auto"/>
        <w:rPr>
          <w:rFonts w:ascii="Times New Roman" w:hAnsi="Times New Roman" w:cs="Times New Roman"/>
          <w:b/>
          <w:bCs/>
          <w:sz w:val="24"/>
          <w:szCs w:val="24"/>
        </w:rPr>
      </w:pPr>
      <w:r w:rsidRPr="009B08E8">
        <w:rPr>
          <w:rFonts w:ascii="Times New Roman" w:hAnsi="Times New Roman" w:cs="Times New Roman"/>
          <w:b/>
          <w:bCs/>
          <w:sz w:val="24"/>
          <w:szCs w:val="24"/>
        </w:rPr>
        <w:t>Background/Methods</w:t>
      </w:r>
    </w:p>
    <w:p w14:paraId="00665E88" w14:textId="77777777" w:rsidR="003B0FB2" w:rsidRPr="009B08E8" w:rsidRDefault="003B0FB2" w:rsidP="003B0FB2">
      <w:pPr>
        <w:rPr>
          <w:rFonts w:ascii="Times New Roman" w:eastAsiaTheme="minorEastAsia" w:hAnsi="Times New Roman" w:cs="Times New Roman"/>
          <w:i/>
          <w:iCs/>
          <w:color w:val="000000" w:themeColor="text1"/>
          <w:kern w:val="24"/>
          <w:sz w:val="48"/>
          <w:szCs w:val="48"/>
        </w:rPr>
      </w:pPr>
      <w:r w:rsidRPr="009B08E8">
        <w:rPr>
          <w:rFonts w:ascii="Times New Roman" w:hAnsi="Times New Roman" w:cs="Times New Roman"/>
          <w:sz w:val="24"/>
          <w:szCs w:val="24"/>
        </w:rPr>
        <w:t>The first algorithm we used – the partial data algorithm – was primarily the convex optimization problem described as:</w:t>
      </w:r>
      <w:r w:rsidRPr="009B08E8">
        <w:rPr>
          <w:rFonts w:ascii="Times New Roman" w:eastAsiaTheme="minorEastAsia" w:hAnsi="Times New Roman" w:cs="Times New Roman"/>
          <w:i/>
          <w:iCs/>
          <w:color w:val="000000" w:themeColor="text1"/>
          <w:kern w:val="24"/>
          <w:sz w:val="48"/>
          <w:szCs w:val="48"/>
        </w:rPr>
        <w:t xml:space="preserve"> </w:t>
      </w:r>
    </w:p>
    <w:p w14:paraId="52141DFF" w14:textId="1A99267E" w:rsidR="003B0FB2" w:rsidRPr="009B08E8" w:rsidRDefault="00000000" w:rsidP="003B0FB2">
      <w:pPr>
        <w:rPr>
          <w:rFonts w:ascii="Times New Roman" w:hAnsi="Times New Roman" w:cs="Times New Roman"/>
        </w:rPr>
      </w:pPr>
      <m:oMathPara>
        <m:oMathParaPr>
          <m:jc m:val="centerGroup"/>
        </m:oMathParaPr>
        <m:oMath>
          <m:func>
            <m:funcPr>
              <m:ctrlPr>
                <w:rPr>
                  <w:rFonts w:ascii="Cambria Math" w:hAnsi="Cambria Math" w:cs="Times New Roman"/>
                  <w:i/>
                  <w:iCs/>
                </w:rPr>
              </m:ctrlPr>
            </m:funcPr>
            <m:fName>
              <m:r>
                <m:rPr>
                  <m:sty m:val="p"/>
                </m:rPr>
                <w:rPr>
                  <w:rFonts w:ascii="Cambria Math" w:hAnsi="Cambria Math" w:cs="Times New Roman"/>
                </w:rPr>
                <m:t>min</m:t>
              </m:r>
            </m:fName>
            <m:e>
              <m:r>
                <w:rPr>
                  <w:rFonts w:ascii="Cambria Math" w:hAnsi="Cambria Math" w:cs="Times New Roman"/>
                </w:rPr>
                <m:t> trace(G)</m:t>
              </m:r>
            </m:e>
          </m:func>
        </m:oMath>
      </m:oMathPara>
    </w:p>
    <w:p w14:paraId="30DFF3CF" w14:textId="77777777" w:rsidR="003B0FB2" w:rsidRPr="009B08E8" w:rsidRDefault="003B0FB2" w:rsidP="003B0FB2">
      <w:pPr>
        <w:rPr>
          <w:rFonts w:ascii="Times New Roman" w:hAnsi="Times New Roman" w:cs="Times New Roman"/>
          <w:sz w:val="24"/>
          <w:szCs w:val="24"/>
        </w:rPr>
      </w:pPr>
      <m:oMathPara>
        <m:oMath>
          <m:r>
            <w:rPr>
              <w:rFonts w:ascii="Cambria Math" w:hAnsi="Cambria Math" w:cs="Times New Roman"/>
              <w:sz w:val="24"/>
              <w:szCs w:val="24"/>
            </w:rPr>
            <m:t>G=</m:t>
          </m:r>
          <m:sSup>
            <m:sSupPr>
              <m:ctrlPr>
                <w:rPr>
                  <w:rFonts w:ascii="Cambria Math" w:hAnsi="Cambria Math" w:cs="Times New Roman"/>
                  <w:i/>
                  <w:iCs/>
                  <w:sz w:val="24"/>
                  <w:szCs w:val="24"/>
                </w:rPr>
              </m:ctrlPr>
            </m:sSupPr>
            <m:e>
              <m:r>
                <w:rPr>
                  <w:rFonts w:ascii="Cambria Math" w:hAnsi="Cambria Math" w:cs="Times New Roman"/>
                  <w:sz w:val="24"/>
                  <w:szCs w:val="24"/>
                </w:rPr>
                <m:t>G</m:t>
              </m:r>
            </m:e>
            <m:sup>
              <m:r>
                <w:rPr>
                  <w:rFonts w:ascii="Cambria Math" w:hAnsi="Cambria Math" w:cs="Times New Roman"/>
                  <w:sz w:val="24"/>
                  <w:szCs w:val="24"/>
                </w:rPr>
                <m:t>T</m:t>
              </m:r>
            </m:sup>
          </m:sSup>
          <m:r>
            <w:rPr>
              <w:rFonts w:ascii="Cambria Math" w:hAnsi="Cambria Math" w:cs="Times New Roman"/>
              <w:sz w:val="24"/>
              <w:szCs w:val="24"/>
            </w:rPr>
            <m:t>≥0</m:t>
          </m:r>
        </m:oMath>
      </m:oMathPara>
    </w:p>
    <w:p w14:paraId="00AF9E71" w14:textId="27422DB3" w:rsidR="003B0FB2" w:rsidRPr="003B0FB2" w:rsidRDefault="003B0FB2" w:rsidP="003B0FB2">
      <w:pPr>
        <w:rPr>
          <w:rFonts w:ascii="Times New Roman" w:hAnsi="Times New Roman" w:cs="Times New Roman"/>
          <w:sz w:val="24"/>
          <w:szCs w:val="24"/>
        </w:rPr>
      </w:pPr>
      <m:oMathPara>
        <m:oMath>
          <m:r>
            <w:rPr>
              <w:rFonts w:ascii="Cambria Math" w:hAnsi="Cambria Math" w:cs="Times New Roman"/>
              <w:sz w:val="24"/>
              <w:szCs w:val="24"/>
            </w:rPr>
            <m:t>G*1=0</m:t>
          </m:r>
        </m:oMath>
      </m:oMathPara>
    </w:p>
    <w:p w14:paraId="6C5E11AA" w14:textId="5C77689D" w:rsidR="003B0FB2" w:rsidRPr="003B0FB2" w:rsidRDefault="00000000" w:rsidP="003B0FB2">
      <w:pPr>
        <w:rPr>
          <w:rFonts w:ascii="Times New Roman" w:hAnsi="Times New Roman" w:cs="Times New Roman"/>
          <w:sz w:val="24"/>
          <w:szCs w:val="24"/>
        </w:rPr>
      </w:pPr>
      <m:oMathPara>
        <m:oMathParaPr>
          <m:jc m:val="centerGroup"/>
        </m:oMathParaPr>
        <m:oMath>
          <m:d>
            <m:dPr>
              <m:begChr m:val="|"/>
              <m:endChr m:val="|"/>
              <m:ctrlPr>
                <w:rPr>
                  <w:rFonts w:ascii="Cambria Math" w:hAnsi="Cambria Math" w:cs="Times New Roman"/>
                  <w:i/>
                  <w:iCs/>
                  <w:sz w:val="24"/>
                  <w:szCs w:val="24"/>
                </w:rPr>
              </m:ctrlPr>
            </m:dPr>
            <m:e>
              <m:d>
                <m:dPr>
                  <m:begChr m:val="⟨"/>
                  <m:endChr m:val="⟩"/>
                  <m:ctrlPr>
                    <w:rPr>
                      <w:rFonts w:ascii="Cambria Math" w:hAnsi="Cambria Math" w:cs="Times New Roman"/>
                      <w:i/>
                      <w:iCs/>
                      <w:sz w:val="24"/>
                      <w:szCs w:val="24"/>
                    </w:rPr>
                  </m:ctrlPr>
                </m:dPr>
                <m:e>
                  <m:r>
                    <w:rPr>
                      <w:rFonts w:ascii="Cambria Math" w:hAnsi="Cambria Math" w:cs="Times New Roman"/>
                      <w:sz w:val="24"/>
                      <w:szCs w:val="24"/>
                    </w:rPr>
                    <m:t>G</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ij</m:t>
                      </m:r>
                    </m:sub>
                  </m:sSub>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ij</m:t>
                      </m:r>
                    </m:sub>
                  </m:sSub>
                </m:e>
              </m:d>
              <m:r>
                <w:rPr>
                  <w:rFonts w:ascii="Cambria Math" w:hAnsi="Cambria Math" w:cs="Times New Roman"/>
                  <w:sz w:val="24"/>
                  <w:szCs w:val="24"/>
                </w:rPr>
                <m:t> -</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e>
                  </m:acc>
                </m:e>
                <m:sup>
                  <m:r>
                    <w:rPr>
                      <w:rFonts w:ascii="Cambria Math" w:hAnsi="Cambria Math" w:cs="Times New Roman"/>
                      <w:sz w:val="24"/>
                      <w:szCs w:val="24"/>
                    </w:rPr>
                    <m:t>2</m:t>
                  </m:r>
                </m:sup>
              </m:sSup>
              <m:r>
                <w:rPr>
                  <w:rFonts w:ascii="Cambria Math" w:hAnsi="Cambria Math" w:cs="Times New Roman"/>
                  <w:sz w:val="24"/>
                  <w:szCs w:val="24"/>
                </w:rPr>
                <m:t> </m:t>
              </m:r>
            </m:e>
          </m:d>
          <m:r>
            <w:rPr>
              <w:rFonts w:ascii="Cambria Math" w:hAnsi="Cambria Math" w:cs="Times New Roman"/>
              <w:sz w:val="24"/>
              <w:szCs w:val="24"/>
            </w:rPr>
            <m:t>≤ϵ, </m:t>
          </m:r>
          <m:d>
            <m:dPr>
              <m:ctrlPr>
                <w:rPr>
                  <w:rFonts w:ascii="Cambria Math" w:hAnsi="Cambria Math" w:cs="Times New Roman"/>
                  <w:i/>
                  <w:iCs/>
                  <w:sz w:val="24"/>
                  <w:szCs w:val="24"/>
                </w:rPr>
              </m:ctrlPr>
            </m:dPr>
            <m:e>
              <m:r>
                <w:rPr>
                  <w:rFonts w:ascii="Cambria Math" w:hAnsi="Cambria Math" w:cs="Times New Roman"/>
                  <w:sz w:val="24"/>
                  <w:szCs w:val="24"/>
                </w:rPr>
                <m:t>i,j</m:t>
              </m:r>
            </m:e>
          </m:d>
          <m:r>
            <w:rPr>
              <w:rFonts w:ascii="Cambria Math" w:hAnsi="Cambria Math" w:cs="Times New Roman"/>
              <w:sz w:val="24"/>
              <w:szCs w:val="24"/>
            </w:rPr>
            <m:t>∈</m:t>
          </m:r>
          <m:r>
            <m:rPr>
              <m:sty m:val="p"/>
            </m:rPr>
            <w:rPr>
              <w:rFonts w:ascii="Cambria Math" w:hAnsi="Cambria Math" w:cs="Times New Roman"/>
              <w:sz w:val="24"/>
              <w:szCs w:val="24"/>
            </w:rPr>
            <m:t>Θ</m:t>
          </m:r>
        </m:oMath>
      </m:oMathPara>
    </w:p>
    <w:p w14:paraId="147FEFD9" w14:textId="1A8C1C3D" w:rsidR="003B0FB2" w:rsidRPr="009B08E8" w:rsidRDefault="003B0FB2" w:rsidP="003B0FB2">
      <w:pPr>
        <w:rPr>
          <w:rFonts w:ascii="Times New Roman" w:hAnsi="Times New Roman" w:cs="Times New Roman"/>
          <w:sz w:val="24"/>
          <w:szCs w:val="24"/>
        </w:rPr>
      </w:pPr>
      <w:r w:rsidRPr="009B08E8">
        <w:rPr>
          <w:rFonts w:ascii="Times New Roman" w:hAnsi="Times New Roman" w:cs="Times New Roman"/>
          <w:sz w:val="24"/>
          <w:szCs w:val="24"/>
        </w:rPr>
        <w:t>Where G is our resulting Gram matrix. The first condition ensures that it is a positive semi-definite</w:t>
      </w:r>
      <w:r w:rsidR="00B63352" w:rsidRPr="009B08E8">
        <w:rPr>
          <w:rFonts w:ascii="Times New Roman" w:hAnsi="Times New Roman" w:cs="Times New Roman"/>
          <w:sz w:val="24"/>
          <w:szCs w:val="24"/>
        </w:rPr>
        <w:t>, symmetric</w:t>
      </w:r>
      <w:r w:rsidRPr="009B08E8">
        <w:rPr>
          <w:rFonts w:ascii="Times New Roman" w:hAnsi="Times New Roman" w:cs="Times New Roman"/>
          <w:sz w:val="24"/>
          <w:szCs w:val="24"/>
        </w:rPr>
        <w:t xml:space="preserve"> matrix</w:t>
      </w:r>
      <w:r w:rsidR="00B63352" w:rsidRPr="009B08E8">
        <w:rPr>
          <w:rFonts w:ascii="Times New Roman" w:hAnsi="Times New Roman" w:cs="Times New Roman"/>
          <w:sz w:val="24"/>
          <w:szCs w:val="24"/>
        </w:rPr>
        <w:t xml:space="preserve">. Our second condition ensures that all the rows sum to zero. That is, summing each value in a row would equal 0. The final condition is ensuring that the distance between each given point pair in the Gram matrix minus the distances given to us is less than a certain epsilon value. That is, we </w:t>
      </w:r>
      <w:r w:rsidR="00C35CC4" w:rsidRPr="009B08E8">
        <w:rPr>
          <w:rFonts w:ascii="Times New Roman" w:hAnsi="Times New Roman" w:cs="Times New Roman"/>
          <w:sz w:val="24"/>
          <w:szCs w:val="24"/>
        </w:rPr>
        <w:t>create</w:t>
      </w:r>
      <w:r w:rsidR="00B63352" w:rsidRPr="009B08E8">
        <w:rPr>
          <w:rFonts w:ascii="Times New Roman" w:hAnsi="Times New Roman" w:cs="Times New Roman"/>
          <w:sz w:val="24"/>
          <w:szCs w:val="24"/>
        </w:rPr>
        <w:t xml:space="preserve"> our Gram estimate</w:t>
      </w:r>
      <w:r w:rsidR="00C35CC4" w:rsidRPr="009B08E8">
        <w:rPr>
          <w:rFonts w:ascii="Times New Roman" w:hAnsi="Times New Roman" w:cs="Times New Roman"/>
          <w:sz w:val="24"/>
          <w:szCs w:val="24"/>
        </w:rPr>
        <w:t xml:space="preserve"> to follow</w:t>
      </w:r>
      <w:r w:rsidR="00B63352" w:rsidRPr="009B08E8">
        <w:rPr>
          <w:rFonts w:ascii="Times New Roman" w:hAnsi="Times New Roman" w:cs="Times New Roman"/>
          <w:sz w:val="24"/>
          <w:szCs w:val="24"/>
        </w:rPr>
        <w:t xml:space="preserve"> as closely as possible to the partial data given.</w:t>
      </w:r>
      <w:r w:rsidR="00FE6724" w:rsidRPr="009B08E8">
        <w:rPr>
          <w:rFonts w:ascii="Times New Roman" w:hAnsi="Times New Roman" w:cs="Times New Roman"/>
          <w:sz w:val="24"/>
          <w:szCs w:val="24"/>
        </w:rPr>
        <w:t xml:space="preserve"> Each of these parameters ensures that the estimation we generate is as close as </w:t>
      </w:r>
      <w:r w:rsidR="00FE6724" w:rsidRPr="009B08E8">
        <w:rPr>
          <w:rFonts w:ascii="Times New Roman" w:hAnsi="Times New Roman" w:cs="Times New Roman"/>
          <w:sz w:val="24"/>
          <w:szCs w:val="24"/>
        </w:rPr>
        <w:lastRenderedPageBreak/>
        <w:t>possible to data we already know to be true.</w:t>
      </w:r>
      <w:r w:rsidR="00261A3B" w:rsidRPr="009B08E8">
        <w:rPr>
          <w:rFonts w:ascii="Times New Roman" w:hAnsi="Times New Roman" w:cs="Times New Roman"/>
          <w:sz w:val="24"/>
          <w:szCs w:val="24"/>
        </w:rPr>
        <w:t xml:space="preserve"> We calculated epsilon by starting with an initial value of one and doubling it until we obtained a value that satisfied the semi-definite program above this. Thus, epsilon is very dependent on the initial value we provide at the start of runtime.</w:t>
      </w:r>
    </w:p>
    <w:p w14:paraId="03334DF9" w14:textId="77777777" w:rsidR="00C35CC4" w:rsidRPr="009B08E8" w:rsidRDefault="00C35CC4" w:rsidP="003B0FB2">
      <w:pPr>
        <w:rPr>
          <w:rFonts w:ascii="Times New Roman" w:hAnsi="Times New Roman" w:cs="Times New Roman"/>
          <w:sz w:val="24"/>
          <w:szCs w:val="24"/>
        </w:rPr>
      </w:pPr>
    </w:p>
    <w:p w14:paraId="4500DD27" w14:textId="4687F845" w:rsidR="00A53966" w:rsidRPr="009B08E8" w:rsidRDefault="00C35CC4" w:rsidP="00FE6724">
      <w:pPr>
        <w:rPr>
          <w:rFonts w:ascii="Times New Roman" w:eastAsiaTheme="minorEastAsia" w:hAnsi="Times New Roman" w:cs="Times New Roman"/>
          <w:sz w:val="24"/>
          <w:szCs w:val="24"/>
        </w:rPr>
      </w:pPr>
      <w:r w:rsidRPr="009B08E8">
        <w:rPr>
          <w:rFonts w:ascii="Times New Roman" w:hAnsi="Times New Roman" w:cs="Times New Roman"/>
          <w:sz w:val="24"/>
          <w:szCs w:val="24"/>
        </w:rPr>
        <w:t xml:space="preserve">The second </w:t>
      </w:r>
      <w:r w:rsidR="005D0EF4" w:rsidRPr="009B08E8">
        <w:rPr>
          <w:rFonts w:ascii="Times New Roman" w:hAnsi="Times New Roman" w:cs="Times New Roman"/>
          <w:sz w:val="24"/>
          <w:szCs w:val="24"/>
        </w:rPr>
        <w:t xml:space="preserve">algorithm we used was the solution to the full alignment problem discussed on the lecture slides. </w:t>
      </w:r>
      <w:r w:rsidR="00837C91" w:rsidRPr="009B08E8">
        <w:rPr>
          <w:rFonts w:ascii="Times New Roman" w:hAnsi="Times New Roman" w:cs="Times New Roman"/>
          <w:sz w:val="24"/>
          <w:szCs w:val="24"/>
        </w:rPr>
        <w:t>Centered coordinates (</w:t>
      </w:r>
      <m:oMath>
        <m:acc>
          <m:accPr>
            <m:chr m:val="̃"/>
            <m:ctrlPr>
              <w:rPr>
                <w:rFonts w:ascii="Cambria Math" w:hAnsi="Cambria Math" w:cs="Times New Roman"/>
                <w:sz w:val="24"/>
                <w:szCs w:val="24"/>
              </w:rPr>
            </m:ctrlPr>
          </m:accPr>
          <m:e>
            <m:r>
              <w:rPr>
                <w:rFonts w:ascii="Cambria Math" w:hAnsi="Cambria Math" w:cs="Times New Roman"/>
                <w:sz w:val="24"/>
                <w:szCs w:val="24"/>
              </w:rPr>
              <m:t>X</m:t>
            </m:r>
          </m:e>
        </m:acc>
      </m:oMath>
      <w:r w:rsidR="00837C91" w:rsidRPr="009B08E8">
        <w:rPr>
          <w:rFonts w:ascii="Times New Roman" w:eastAsiaTheme="minorEastAsia" w:hAnsi="Times New Roman" w:cs="Times New Roman"/>
          <w:sz w:val="24"/>
          <w:szCs w:val="24"/>
        </w:rPr>
        <w:t xml:space="preserve"> and </w:t>
      </w:r>
      <m:oMath>
        <m:acc>
          <m:accPr>
            <m:chr m:val="̃"/>
            <m:ctrlPr>
              <w:rPr>
                <w:rFonts w:ascii="Cambria Math" w:hAnsi="Cambria Math" w:cs="Times New Roman"/>
                <w:sz w:val="24"/>
                <w:szCs w:val="24"/>
              </w:rPr>
            </m:ctrlPr>
          </m:accPr>
          <m:e>
            <m:r>
              <w:rPr>
                <w:rFonts w:ascii="Cambria Math" w:hAnsi="Cambria Math" w:cs="Times New Roman"/>
                <w:sz w:val="24"/>
                <w:szCs w:val="24"/>
              </w:rPr>
              <m:t>Y</m:t>
            </m:r>
          </m:e>
        </m:acc>
      </m:oMath>
      <w:r w:rsidR="00837C91" w:rsidRPr="009B08E8">
        <w:rPr>
          <w:rFonts w:ascii="Times New Roman" w:eastAsiaTheme="minorEastAsia" w:hAnsi="Times New Roman" w:cs="Times New Roman"/>
          <w:sz w:val="24"/>
          <w:szCs w:val="24"/>
        </w:rPr>
        <w:t>) calculated by taking the average of each point’s X Y and Z positions. A new matrix, R, is calculated using the centered coordinates (</w:t>
      </w:r>
      <m:oMath>
        <m:acc>
          <m:accPr>
            <m:chr m:val="̃"/>
            <m:ctrlPr>
              <w:rPr>
                <w:rFonts w:ascii="Cambria Math" w:hAnsi="Cambria Math" w:cs="Times New Roman"/>
                <w:sz w:val="24"/>
                <w:szCs w:val="24"/>
              </w:rPr>
            </m:ctrlPr>
          </m:accPr>
          <m:e>
            <m:r>
              <w:rPr>
                <w:rFonts w:ascii="Cambria Math" w:hAnsi="Cambria Math" w:cs="Times New Roman"/>
                <w:sz w:val="24"/>
                <w:szCs w:val="24"/>
              </w:rPr>
              <m:t>X</m:t>
            </m:r>
          </m:e>
        </m:acc>
        <m:sSup>
          <m:sSupPr>
            <m:ctrlPr>
              <w:rPr>
                <w:rFonts w:ascii="Cambria Math" w:hAnsi="Cambria Math" w:cs="Times New Roman"/>
                <w:i/>
                <w:sz w:val="24"/>
                <w:szCs w:val="24"/>
              </w:rPr>
            </m:ctrlPr>
          </m:sSupPr>
          <m:e>
            <m:acc>
              <m:accPr>
                <m:chr m:val="̃"/>
                <m:ctrlPr>
                  <w:rPr>
                    <w:rFonts w:ascii="Cambria Math" w:hAnsi="Cambria Math" w:cs="Times New Roman"/>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m:t>
        </m:r>
      </m:oMath>
      <w:r w:rsidR="00837C91" w:rsidRPr="009B08E8">
        <w:rPr>
          <w:rFonts w:ascii="Times New Roman" w:eastAsiaTheme="minorEastAsia" w:hAnsi="Times New Roman" w:cs="Times New Roman"/>
          <w:sz w:val="24"/>
          <w:szCs w:val="24"/>
        </w:rPr>
        <w:t xml:space="preserve">. Solving the Singular Value Decomposition of R, we get R = </w:t>
      </w:r>
      <m:oMath>
        <m:r>
          <w:rPr>
            <w:rFonts w:ascii="Cambria Math" w:eastAsiaTheme="minorEastAsia" w:hAnsi="Cambria Math" w:cs="Times New Roman"/>
            <w:sz w:val="24"/>
            <w:szCs w:val="24"/>
          </w:rPr>
          <m:t>U</m:t>
        </m:r>
        <m:r>
          <m:rPr>
            <m:sty m:val="p"/>
          </m:rPr>
          <w:rPr>
            <w:rFonts w:ascii="Cambria Math" w:eastAsiaTheme="minorEastAsia" w:hAnsi="Cambria Math" w:cs="Times New Roman"/>
            <w:sz w:val="24"/>
            <w:szCs w:val="24"/>
          </w:rPr>
          <m:t>Σ</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V</m:t>
            </m:r>
          </m:e>
          <m:sup>
            <m:r>
              <m:rPr>
                <m:sty m:val="p"/>
              </m:rPr>
              <w:rPr>
                <w:rFonts w:ascii="Cambria Math" w:eastAsiaTheme="minorEastAsia" w:hAnsi="Cambria Math" w:cs="Times New Roman"/>
                <w:sz w:val="24"/>
                <w:szCs w:val="24"/>
              </w:rPr>
              <m:t>T</m:t>
            </m:r>
          </m:sup>
        </m:sSup>
      </m:oMath>
      <w:r w:rsidR="00837C91" w:rsidRPr="009B08E8">
        <w:rPr>
          <w:rFonts w:ascii="Times New Roman" w:eastAsiaTheme="minorEastAsia" w:hAnsi="Times New Roman" w:cs="Times New Roman"/>
          <w:sz w:val="24"/>
          <w:szCs w:val="24"/>
        </w:rPr>
        <w:t xml:space="preserve"> and subsequently </w:t>
      </w:r>
      <m:oMath>
        <m:acc>
          <m:accPr>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Q</m:t>
            </m:r>
          </m:e>
        </m:acc>
        <m:r>
          <w:rPr>
            <w:rFonts w:ascii="Cambria Math" w:eastAsiaTheme="minorEastAsia" w:hAnsi="Cambria Math" w:cs="Times New Roman"/>
            <w:sz w:val="24"/>
            <w:szCs w:val="24"/>
          </w:rPr>
          <m:t>=V</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oMath>
      <w:r w:rsidR="00837C91" w:rsidRPr="009B08E8">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a</m:t>
            </m:r>
          </m:e>
        </m:acc>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trace</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Σ</m:t>
                </m:r>
              </m:e>
            </m:d>
            <m:ctrlPr>
              <w:rPr>
                <w:rFonts w:ascii="Cambria Math" w:eastAsiaTheme="minorEastAsia" w:hAnsi="Cambria Math" w:cs="Times New Roman"/>
                <w:i/>
                <w:sz w:val="24"/>
                <w:szCs w:val="24"/>
              </w:rPr>
            </m:ctrlPr>
          </m:num>
          <m:den>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X</m:t>
                            </m:r>
                          </m:e>
                        </m:acc>
                      </m:e>
                    </m:d>
                  </m:e>
                </m:d>
              </m:e>
              <m:sub>
                <m:r>
                  <w:rPr>
                    <w:rFonts w:ascii="Cambria Math" w:eastAsiaTheme="minorEastAsia" w:hAnsi="Cambria Math" w:cs="Times New Roman"/>
                    <w:sz w:val="24"/>
                    <w:szCs w:val="24"/>
                  </w:rPr>
                  <m:t>F</m:t>
                </m:r>
              </m:sub>
            </m:sSub>
            <m:ctrlPr>
              <w:rPr>
                <w:rFonts w:ascii="Cambria Math" w:eastAsiaTheme="minorEastAsia" w:hAnsi="Cambria Math" w:cs="Times New Roman"/>
                <w:i/>
                <w:sz w:val="24"/>
                <w:szCs w:val="24"/>
              </w:rPr>
            </m:ctrlPr>
          </m:den>
        </m:f>
      </m:oMath>
      <w:r w:rsidR="00DA5051" w:rsidRPr="009B08E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acc>
              <m:accPr>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a</m:t>
                </m:r>
              </m:e>
            </m:acc>
            <m:ctrlPr>
              <w:rPr>
                <w:rFonts w:ascii="Cambria Math" w:eastAsiaTheme="minorEastAsia" w:hAnsi="Cambria Math" w:cs="Times New Roman"/>
                <w:i/>
                <w:sz w:val="24"/>
                <w:szCs w:val="24"/>
              </w:rPr>
            </m:ctrlPr>
          </m:den>
        </m:f>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Q</m:t>
                </m:r>
              </m:e>
            </m:acc>
          </m:e>
          <m:sup>
            <m:r>
              <w:rPr>
                <w:rFonts w:ascii="Cambria Math" w:eastAsiaTheme="minorEastAsia" w:hAnsi="Cambria Math" w:cs="Times New Roman"/>
                <w:sz w:val="24"/>
                <w:szCs w:val="24"/>
              </w:rPr>
              <m:t>T</m:t>
            </m:r>
          </m:sup>
        </m:sSup>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y</m:t>
            </m:r>
          </m:e>
        </m:acc>
      </m:oMath>
      <w:r w:rsidR="00DA5051" w:rsidRPr="009B08E8">
        <w:rPr>
          <w:rFonts w:ascii="Times New Roman" w:eastAsiaTheme="minorEastAsia" w:hAnsi="Times New Roman" w:cs="Times New Roman"/>
          <w:sz w:val="24"/>
          <w:szCs w:val="24"/>
        </w:rPr>
        <w:t xml:space="preserve"> where </w:t>
      </w:r>
      <m:oMath>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y</m:t>
            </m:r>
          </m:e>
        </m:acc>
      </m:oMath>
      <w:r w:rsidR="00DA5051" w:rsidRPr="009B08E8">
        <w:rPr>
          <w:rFonts w:ascii="Times New Roman" w:eastAsiaTheme="minorEastAsia" w:hAnsi="Times New Roman" w:cs="Times New Roman"/>
          <w:sz w:val="24"/>
          <w:szCs w:val="24"/>
        </w:rPr>
        <w:t xml:space="preserve"> are the centers of the estimated set and target set respectively. The equation </w:t>
      </w:r>
      <m:oMath>
        <m:acc>
          <m:accPr>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a</m:t>
            </m:r>
          </m:e>
        </m:acc>
        <m:acc>
          <m:accPr>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Q</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acc>
              <m:accPr>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T</m:t>
                </m:r>
              </m:sup>
            </m:sSup>
          </m:e>
        </m:d>
      </m:oMath>
      <w:r w:rsidR="00DA5051" w:rsidRPr="009B08E8">
        <w:rPr>
          <w:rFonts w:ascii="Times New Roman" w:eastAsiaTheme="minorEastAsia" w:hAnsi="Times New Roman" w:cs="Times New Roman"/>
          <w:sz w:val="24"/>
          <w:szCs w:val="24"/>
        </w:rPr>
        <w:t xml:space="preserve"> is the result of the transformation between X and Y. We use a method of interpolation for each of these parameters – hence, parameter space interpolation. Each one is an iteration on previous problems: the Procrustes and classical Procrustes problems </w:t>
      </w:r>
      <w:r w:rsidR="00FE6724" w:rsidRPr="009B08E8">
        <w:rPr>
          <w:rFonts w:ascii="Times New Roman" w:eastAsiaTheme="minorEastAsia" w:hAnsi="Times New Roman" w:cs="Times New Roman"/>
          <w:sz w:val="24"/>
          <w:szCs w:val="24"/>
        </w:rPr>
        <w:t>were solved using Q</w:t>
      </w:r>
      <w:r w:rsidR="00261A3B" w:rsidRPr="009B08E8">
        <w:rPr>
          <w:rFonts w:ascii="Times New Roman" w:eastAsiaTheme="minorEastAsia" w:hAnsi="Times New Roman" w:cs="Times New Roman"/>
          <w:sz w:val="24"/>
          <w:szCs w:val="24"/>
        </w:rPr>
        <w:t xml:space="preserve"> – an orthogonal rotation matrix that rotates X to best fit Y – or</w:t>
      </w:r>
      <w:r w:rsidR="00FE6724" w:rsidRPr="009B08E8">
        <w:rPr>
          <w:rFonts w:ascii="Times New Roman" w:eastAsiaTheme="minorEastAsia" w:hAnsi="Times New Roman" w:cs="Times New Roman"/>
          <w:sz w:val="24"/>
          <w:szCs w:val="24"/>
        </w:rPr>
        <w:t xml:space="preserve"> Q and z</w:t>
      </w:r>
      <w:r w:rsidR="00261A3B" w:rsidRPr="009B08E8">
        <w:rPr>
          <w:rFonts w:ascii="Times New Roman" w:eastAsiaTheme="minorEastAsia" w:hAnsi="Times New Roman" w:cs="Times New Roman"/>
          <w:sz w:val="24"/>
          <w:szCs w:val="24"/>
        </w:rPr>
        <w:t xml:space="preserve"> – representing both a rotation and a translation vector –</w:t>
      </w:r>
      <w:r w:rsidR="00FE6724" w:rsidRPr="009B08E8">
        <w:rPr>
          <w:rFonts w:ascii="Times New Roman" w:eastAsiaTheme="minorEastAsia" w:hAnsi="Times New Roman" w:cs="Times New Roman"/>
          <w:sz w:val="24"/>
          <w:szCs w:val="24"/>
        </w:rPr>
        <w:t xml:space="preserve"> respectively. The final algorithm is a solution that combines the results of the classical problem with a scaling factor </w:t>
      </w:r>
      <m:oMath>
        <m:acc>
          <m:accPr>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a</m:t>
            </m:r>
          </m:e>
        </m:acc>
      </m:oMath>
      <w:r w:rsidR="00FE6724" w:rsidRPr="009B08E8">
        <w:rPr>
          <w:rFonts w:ascii="Times New Roman" w:eastAsiaTheme="minorEastAsia" w:hAnsi="Times New Roman" w:cs="Times New Roman"/>
          <w:sz w:val="24"/>
          <w:szCs w:val="24"/>
        </w:rPr>
        <w:t>.</w:t>
      </w:r>
    </w:p>
    <w:p w14:paraId="182E989E" w14:textId="0974E765" w:rsidR="00B5131F" w:rsidRPr="009B08E8" w:rsidRDefault="00B5131F" w:rsidP="00FE6724">
      <w:pPr>
        <w:rPr>
          <w:rFonts w:ascii="Times New Roman" w:eastAsiaTheme="minorEastAsia" w:hAnsi="Times New Roman" w:cs="Times New Roman"/>
          <w:iCs/>
          <w:sz w:val="24"/>
          <w:szCs w:val="24"/>
        </w:rPr>
      </w:pPr>
      <w:r w:rsidRPr="009B08E8">
        <w:rPr>
          <w:rFonts w:ascii="Times New Roman" w:eastAsiaTheme="minorEastAsia" w:hAnsi="Times New Roman" w:cs="Times New Roman"/>
          <w:sz w:val="24"/>
          <w:szCs w:val="24"/>
        </w:rPr>
        <w:t xml:space="preserve">Our final part of the three steps was calculating the error between the target coordinates and the estimated coordinates. For each pair of estimates and targets, we found </w:t>
      </w:r>
      <m:oMath>
        <m:sSubSup>
          <m:sSubSupPr>
            <m:ctrlPr>
              <w:rPr>
                <w:rFonts w:ascii="Cambria Math" w:eastAsiaTheme="minorEastAsia" w:hAnsi="Cambria Math" w:cs="Times New Roman"/>
                <w:i/>
                <w:iCs/>
                <w:sz w:val="24"/>
                <w:szCs w:val="24"/>
              </w:rPr>
            </m:ctrlPr>
          </m:sSubSupPr>
          <m:e>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T</m:t>
                </m:r>
                <m:d>
                  <m:dPr>
                    <m:ctrlPr>
                      <w:rPr>
                        <w:rFonts w:ascii="Cambria Math" w:eastAsiaTheme="minorEastAsia" w:hAnsi="Cambria Math" w:cs="Times New Roman"/>
                        <w:i/>
                        <w:iCs/>
                        <w:sz w:val="24"/>
                        <w:szCs w:val="24"/>
                      </w:rPr>
                    </m:ctrlPr>
                  </m:d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-Y</m:t>
                </m:r>
              </m:e>
            </m:d>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Pr="009B08E8">
        <w:rPr>
          <w:rFonts w:ascii="Times New Roman" w:eastAsiaTheme="minorEastAsia" w:hAnsi="Times New Roman" w:cs="Times New Roman"/>
          <w:iCs/>
          <w:sz w:val="24"/>
          <w:szCs w:val="24"/>
        </w:rPr>
        <w:t xml:space="preserve"> where </w:t>
      </w:r>
      <m:oMath>
        <m:r>
          <w:rPr>
            <w:rFonts w:ascii="Cambria Math" w:eastAsiaTheme="minorEastAsia" w:hAnsi="Cambria Math" w:cs="Times New Roman"/>
            <w:sz w:val="24"/>
            <w:szCs w:val="24"/>
          </w:rPr>
          <m:t>T</m:t>
        </m:r>
        <m:d>
          <m:dPr>
            <m:ctrlPr>
              <w:rPr>
                <w:rFonts w:ascii="Cambria Math" w:eastAsiaTheme="minorEastAsia" w:hAnsi="Cambria Math" w:cs="Times New Roman"/>
                <w:i/>
                <w:iCs/>
                <w:sz w:val="24"/>
                <w:szCs w:val="24"/>
              </w:rPr>
            </m:ctrlPr>
          </m:d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X</m:t>
                </m:r>
              </m:e>
            </m:acc>
          </m:e>
        </m:d>
      </m:oMath>
      <w:r w:rsidRPr="009B08E8">
        <w:rPr>
          <w:rFonts w:ascii="Times New Roman" w:eastAsiaTheme="minorEastAsia" w:hAnsi="Times New Roman" w:cs="Times New Roman"/>
          <w:iCs/>
          <w:sz w:val="24"/>
          <w:szCs w:val="24"/>
        </w:rPr>
        <w:t xml:space="preserve"> was the result of the transformation on each estimate </w:t>
      </w:r>
      <m:oMath>
        <m:acc>
          <m:accPr>
            <m:ctrlPr>
              <w:rPr>
                <w:rFonts w:ascii="Cambria Math" w:eastAsiaTheme="minorEastAsia" w:hAnsi="Cambria Math" w:cs="Times New Roman"/>
                <w:iCs/>
                <w:sz w:val="24"/>
                <w:szCs w:val="24"/>
              </w:rPr>
            </m:ctrlPr>
          </m:accPr>
          <m:e>
            <m:r>
              <w:rPr>
                <w:rFonts w:ascii="Cambria Math" w:eastAsiaTheme="minorEastAsia" w:hAnsi="Cambria Math" w:cs="Times New Roman"/>
                <w:sz w:val="24"/>
                <w:szCs w:val="24"/>
              </w:rPr>
              <m:t>X</m:t>
            </m:r>
          </m:e>
        </m:acc>
      </m:oMath>
      <w:r w:rsidRPr="009B08E8">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Y</m:t>
        </m:r>
      </m:oMath>
      <w:r w:rsidRPr="009B08E8">
        <w:rPr>
          <w:rFonts w:ascii="Times New Roman" w:eastAsiaTheme="minorEastAsia" w:hAnsi="Times New Roman" w:cs="Times New Roman"/>
          <w:iCs/>
          <w:sz w:val="24"/>
          <w:szCs w:val="24"/>
        </w:rPr>
        <w:t xml:space="preserve"> the coordinates of the target data.</w:t>
      </w:r>
    </w:p>
    <w:p w14:paraId="73947E0B" w14:textId="77777777" w:rsidR="00B5131F" w:rsidRPr="009B08E8" w:rsidRDefault="00B5131F" w:rsidP="00FE6724">
      <w:pPr>
        <w:rPr>
          <w:rFonts w:ascii="Times New Roman" w:eastAsiaTheme="minorEastAsia" w:hAnsi="Times New Roman" w:cs="Times New Roman"/>
          <w:sz w:val="24"/>
          <w:szCs w:val="24"/>
        </w:rPr>
      </w:pPr>
    </w:p>
    <w:p w14:paraId="4D30FC81" w14:textId="77777777" w:rsidR="00A53966" w:rsidRPr="009B08E8" w:rsidRDefault="00A53966" w:rsidP="00A53966">
      <w:pPr>
        <w:pStyle w:val="ListParagraph"/>
        <w:numPr>
          <w:ilvl w:val="0"/>
          <w:numId w:val="1"/>
        </w:numPr>
        <w:spacing w:line="256" w:lineRule="auto"/>
        <w:rPr>
          <w:rFonts w:ascii="Times New Roman" w:hAnsi="Times New Roman" w:cs="Times New Roman"/>
          <w:b/>
          <w:bCs/>
          <w:sz w:val="24"/>
          <w:szCs w:val="24"/>
        </w:rPr>
      </w:pPr>
      <w:r w:rsidRPr="009B08E8">
        <w:rPr>
          <w:rFonts w:ascii="Times New Roman" w:hAnsi="Times New Roman" w:cs="Times New Roman"/>
          <w:b/>
          <w:bCs/>
          <w:sz w:val="24"/>
          <w:szCs w:val="24"/>
        </w:rPr>
        <w:t>Results</w:t>
      </w:r>
    </w:p>
    <w:p w14:paraId="2C172B79" w14:textId="2CEC2D04" w:rsidR="00B5131F" w:rsidRPr="009B08E8" w:rsidRDefault="00B5131F" w:rsidP="00B5131F">
      <w:pPr>
        <w:rPr>
          <w:rFonts w:ascii="Times New Roman" w:hAnsi="Times New Roman" w:cs="Times New Roman"/>
          <w:sz w:val="24"/>
          <w:szCs w:val="24"/>
        </w:rPr>
      </w:pPr>
      <w:r w:rsidRPr="009B08E8">
        <w:rPr>
          <w:rFonts w:ascii="Times New Roman" w:hAnsi="Times New Roman" w:cs="Times New Roman"/>
          <w:sz w:val="24"/>
          <w:szCs w:val="24"/>
        </w:rPr>
        <w:t>The Gram matrix estimation has several outputs. The first</w:t>
      </w:r>
      <w:r w:rsidR="001549E0" w:rsidRPr="009B08E8">
        <w:rPr>
          <w:rFonts w:ascii="Times New Roman" w:hAnsi="Times New Roman" w:cs="Times New Roman"/>
          <w:sz w:val="24"/>
          <w:szCs w:val="24"/>
        </w:rPr>
        <w:t xml:space="preserve"> is the primary output of the program.</w:t>
      </w:r>
    </w:p>
    <w:p w14:paraId="245343CF" w14:textId="77777777" w:rsidR="001549E0" w:rsidRPr="009B08E8" w:rsidRDefault="001549E0" w:rsidP="00B5131F">
      <w:pPr>
        <w:rPr>
          <w:rFonts w:ascii="Times New Roman" w:hAnsi="Times New Roman" w:cs="Times New Roman"/>
          <w:sz w:val="24"/>
          <w:szCs w:val="24"/>
        </w:rPr>
      </w:pPr>
    </w:p>
    <w:p w14:paraId="72A7EC16" w14:textId="496B97DE" w:rsidR="001549E0" w:rsidRPr="009B08E8" w:rsidRDefault="001549E0" w:rsidP="00B5131F">
      <w:pPr>
        <w:rPr>
          <w:rFonts w:ascii="Times New Roman" w:hAnsi="Times New Roman" w:cs="Times New Roman"/>
          <w:sz w:val="24"/>
          <w:szCs w:val="24"/>
        </w:rPr>
      </w:pPr>
      <w:r w:rsidRPr="009B08E8">
        <w:rPr>
          <w:rFonts w:ascii="Times New Roman" w:hAnsi="Times New Roman" w:cs="Times New Roman"/>
          <w:noProof/>
          <w:sz w:val="24"/>
          <w:szCs w:val="24"/>
        </w:rPr>
        <w:drawing>
          <wp:inline distT="0" distB="0" distL="0" distR="0" wp14:anchorId="3FAE0B19" wp14:editId="1684ED54">
            <wp:extent cx="5229955" cy="1200318"/>
            <wp:effectExtent l="0" t="0" r="0" b="0"/>
            <wp:docPr id="210229398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93985" name="Picture 1" descr="A close-up of a text&#10;&#10;Description automatically generated"/>
                    <pic:cNvPicPr/>
                  </pic:nvPicPr>
                  <pic:blipFill>
                    <a:blip r:embed="rId5"/>
                    <a:stretch>
                      <a:fillRect/>
                    </a:stretch>
                  </pic:blipFill>
                  <pic:spPr>
                    <a:xfrm>
                      <a:off x="0" y="0"/>
                      <a:ext cx="5229955" cy="1200318"/>
                    </a:xfrm>
                    <a:prstGeom prst="rect">
                      <a:avLst/>
                    </a:prstGeom>
                  </pic:spPr>
                </pic:pic>
              </a:graphicData>
            </a:graphic>
          </wp:inline>
        </w:drawing>
      </w:r>
    </w:p>
    <w:p w14:paraId="6B59DA91" w14:textId="312747FB" w:rsidR="001549E0" w:rsidRPr="009B08E8" w:rsidRDefault="001549E0" w:rsidP="00B5131F">
      <w:pPr>
        <w:rPr>
          <w:rFonts w:ascii="Times New Roman" w:eastAsiaTheme="minorEastAsia" w:hAnsi="Times New Roman" w:cs="Times New Roman"/>
          <w:iCs/>
        </w:rPr>
      </w:pPr>
      <w:r w:rsidRPr="009B08E8">
        <w:rPr>
          <w:rFonts w:ascii="Times New Roman" w:hAnsi="Times New Roman" w:cs="Times New Roman"/>
        </w:rPr>
        <w:t>Fig 1. The first lines of output in a successful CVX run. The number of constraints (1278) represents the number of values that the CVX constrains the problem to. ‘</w:t>
      </w:r>
      <w:proofErr w:type="gramStart"/>
      <w:r w:rsidRPr="009B08E8">
        <w:rPr>
          <w:rFonts w:ascii="Times New Roman" w:hAnsi="Times New Roman" w:cs="Times New Roman"/>
        </w:rPr>
        <w:t>dim</w:t>
      </w:r>
      <w:proofErr w:type="gramEnd"/>
      <w:r w:rsidRPr="009B08E8">
        <w:rPr>
          <w:rFonts w:ascii="Times New Roman" w:hAnsi="Times New Roman" w:cs="Times New Roman"/>
        </w:rPr>
        <w:t xml:space="preserve">. of </w:t>
      </w:r>
      <w:proofErr w:type="spellStart"/>
      <w:r w:rsidRPr="009B08E8">
        <w:rPr>
          <w:rFonts w:ascii="Times New Roman" w:hAnsi="Times New Roman" w:cs="Times New Roman"/>
        </w:rPr>
        <w:t>sdp</w:t>
      </w:r>
      <w:proofErr w:type="spellEnd"/>
      <w:r w:rsidRPr="009B08E8">
        <w:rPr>
          <w:rFonts w:ascii="Times New Roman" w:hAnsi="Times New Roman" w:cs="Times New Roman"/>
        </w:rPr>
        <w:t xml:space="preserve"> var’ is a representation of </w:t>
      </w:r>
      <w:r w:rsidR="00D70AF8" w:rsidRPr="009B08E8">
        <w:rPr>
          <w:rFonts w:ascii="Times New Roman" w:hAnsi="Times New Roman" w:cs="Times New Roman"/>
        </w:rPr>
        <w:t xml:space="preserve">minimization of the trace of G. This is standard when we’re minimizing a matrix of size 40. The number of socp variable (1238) comes from the </w:t>
      </w:r>
      <m:oMath>
        <m:d>
          <m:dPr>
            <m:begChr m:val="|"/>
            <m:endChr m:val="|"/>
            <m:ctrlPr>
              <w:rPr>
                <w:rFonts w:ascii="Cambria Math" w:hAnsi="Cambria Math" w:cs="Times New Roman"/>
                <w:i/>
                <w:iCs/>
                <w:sz w:val="18"/>
                <w:szCs w:val="18"/>
              </w:rPr>
            </m:ctrlPr>
          </m:dPr>
          <m:e>
            <m:d>
              <m:dPr>
                <m:begChr m:val="⟨"/>
                <m:endChr m:val="⟩"/>
                <m:ctrlPr>
                  <w:rPr>
                    <w:rFonts w:ascii="Cambria Math" w:hAnsi="Cambria Math" w:cs="Times New Roman"/>
                    <w:i/>
                    <w:iCs/>
                    <w:sz w:val="18"/>
                    <w:szCs w:val="18"/>
                  </w:rPr>
                </m:ctrlPr>
              </m:dPr>
              <m:e>
                <m:r>
                  <w:rPr>
                    <w:rFonts w:ascii="Cambria Math" w:hAnsi="Cambria Math" w:cs="Times New Roman"/>
                    <w:sz w:val="18"/>
                    <w:szCs w:val="18"/>
                  </w:rPr>
                  <m:t>G</m:t>
                </m:r>
                <m:sSub>
                  <m:sSubPr>
                    <m:ctrlPr>
                      <w:rPr>
                        <w:rFonts w:ascii="Cambria Math" w:hAnsi="Cambria Math" w:cs="Times New Roman"/>
                        <w:i/>
                        <w:iCs/>
                        <w:sz w:val="18"/>
                        <w:szCs w:val="18"/>
                      </w:rPr>
                    </m:ctrlPr>
                  </m:sSubPr>
                  <m:e>
                    <m:r>
                      <w:rPr>
                        <w:rFonts w:ascii="Cambria Math" w:hAnsi="Cambria Math" w:cs="Times New Roman"/>
                        <w:sz w:val="18"/>
                        <w:szCs w:val="18"/>
                      </w:rPr>
                      <m:t>e</m:t>
                    </m:r>
                  </m:e>
                  <m:sub>
                    <m:r>
                      <w:rPr>
                        <w:rFonts w:ascii="Cambria Math" w:hAnsi="Cambria Math" w:cs="Times New Roman"/>
                        <w:sz w:val="18"/>
                        <w:szCs w:val="18"/>
                      </w:rPr>
                      <m:t>ij</m:t>
                    </m:r>
                  </m:sub>
                </m:sSub>
                <m:r>
                  <w:rPr>
                    <w:rFonts w:ascii="Cambria Math" w:hAnsi="Cambria Math" w:cs="Times New Roman"/>
                    <w:sz w:val="18"/>
                    <w:szCs w:val="18"/>
                  </w:rPr>
                  <m:t>, </m:t>
                </m:r>
                <m:sSub>
                  <m:sSubPr>
                    <m:ctrlPr>
                      <w:rPr>
                        <w:rFonts w:ascii="Cambria Math" w:hAnsi="Cambria Math" w:cs="Times New Roman"/>
                        <w:i/>
                        <w:iCs/>
                        <w:sz w:val="18"/>
                        <w:szCs w:val="18"/>
                      </w:rPr>
                    </m:ctrlPr>
                  </m:sSubPr>
                  <m:e>
                    <m:r>
                      <w:rPr>
                        <w:rFonts w:ascii="Cambria Math" w:hAnsi="Cambria Math" w:cs="Times New Roman"/>
                        <w:sz w:val="18"/>
                        <w:szCs w:val="18"/>
                      </w:rPr>
                      <m:t>e</m:t>
                    </m:r>
                  </m:e>
                  <m:sub>
                    <m:r>
                      <w:rPr>
                        <w:rFonts w:ascii="Cambria Math" w:hAnsi="Cambria Math" w:cs="Times New Roman"/>
                        <w:sz w:val="18"/>
                        <w:szCs w:val="18"/>
                      </w:rPr>
                      <m:t>ij</m:t>
                    </m:r>
                  </m:sub>
                </m:sSub>
              </m:e>
            </m:d>
            <m:r>
              <w:rPr>
                <w:rFonts w:ascii="Cambria Math" w:hAnsi="Cambria Math" w:cs="Times New Roman"/>
                <w:sz w:val="18"/>
                <w:szCs w:val="18"/>
              </w:rPr>
              <m:t> -</m:t>
            </m:r>
            <m:sSup>
              <m:sSupPr>
                <m:ctrlPr>
                  <w:rPr>
                    <w:rFonts w:ascii="Cambria Math" w:hAnsi="Cambria Math" w:cs="Times New Roman"/>
                    <w:i/>
                    <w:iCs/>
                    <w:sz w:val="18"/>
                    <w:szCs w:val="18"/>
                  </w:rPr>
                </m:ctrlPr>
              </m:sSupPr>
              <m:e>
                <m:acc>
                  <m:accPr>
                    <m:chr m:val="̃"/>
                    <m:ctrlPr>
                      <w:rPr>
                        <w:rFonts w:ascii="Cambria Math" w:hAnsi="Cambria Math" w:cs="Times New Roman"/>
                        <w:i/>
                        <w:iCs/>
                        <w:sz w:val="18"/>
                        <w:szCs w:val="18"/>
                      </w:rPr>
                    </m:ctrlPr>
                  </m:accPr>
                  <m:e>
                    <m:sSub>
                      <m:sSubPr>
                        <m:ctrlPr>
                          <w:rPr>
                            <w:rFonts w:ascii="Cambria Math" w:hAnsi="Cambria Math" w:cs="Times New Roman"/>
                            <w:i/>
                            <w:iCs/>
                            <w:sz w:val="18"/>
                            <w:szCs w:val="18"/>
                          </w:rPr>
                        </m:ctrlPr>
                      </m:sSubPr>
                      <m:e>
                        <m:r>
                          <w:rPr>
                            <w:rFonts w:ascii="Cambria Math" w:hAnsi="Cambria Math" w:cs="Times New Roman"/>
                            <w:sz w:val="18"/>
                            <w:szCs w:val="18"/>
                          </w:rPr>
                          <m:t>d</m:t>
                        </m:r>
                      </m:e>
                      <m:sub>
                        <m:r>
                          <w:rPr>
                            <w:rFonts w:ascii="Cambria Math" w:hAnsi="Cambria Math" w:cs="Times New Roman"/>
                            <w:sz w:val="18"/>
                            <w:szCs w:val="18"/>
                          </w:rPr>
                          <m:t>ij</m:t>
                        </m:r>
                      </m:sub>
                    </m:sSub>
                  </m:e>
                </m:acc>
              </m:e>
              <m:sup>
                <m:r>
                  <w:rPr>
                    <w:rFonts w:ascii="Cambria Math" w:hAnsi="Cambria Math" w:cs="Times New Roman"/>
                    <w:sz w:val="18"/>
                    <w:szCs w:val="18"/>
                  </w:rPr>
                  <m:t>2</m:t>
                </m:r>
              </m:sup>
            </m:sSup>
            <m:r>
              <w:rPr>
                <w:rFonts w:ascii="Cambria Math" w:hAnsi="Cambria Math" w:cs="Times New Roman"/>
                <w:sz w:val="18"/>
                <w:szCs w:val="18"/>
              </w:rPr>
              <m:t> </m:t>
            </m:r>
          </m:e>
        </m:d>
        <m:r>
          <w:rPr>
            <w:rFonts w:ascii="Cambria Math" w:hAnsi="Cambria Math" w:cs="Times New Roman"/>
            <w:sz w:val="18"/>
            <w:szCs w:val="18"/>
          </w:rPr>
          <m:t>≤ϵ</m:t>
        </m:r>
      </m:oMath>
      <w:r w:rsidR="00D70AF8" w:rsidRPr="009B08E8">
        <w:rPr>
          <w:rFonts w:ascii="Times New Roman" w:eastAsiaTheme="minorEastAsia" w:hAnsi="Times New Roman" w:cs="Times New Roman"/>
          <w:iCs/>
          <w:sz w:val="18"/>
          <w:szCs w:val="18"/>
        </w:rPr>
        <w:t xml:space="preserve"> </w:t>
      </w:r>
      <w:r w:rsidR="00D70AF8" w:rsidRPr="009B08E8">
        <w:rPr>
          <w:rFonts w:ascii="Times New Roman" w:eastAsiaTheme="minorEastAsia" w:hAnsi="Times New Roman" w:cs="Times New Roman"/>
          <w:iCs/>
        </w:rPr>
        <w:t>parameter. Since the absolute value of a number less than another can be represented as two constraints (greater than the negative and less than the positive), the CVX program splits the constraint into two. Hence, we have double the number of given edges as socp variables. These ‘second-order cone’ variables are how the CVX program defines affine constraints.</w:t>
      </w:r>
    </w:p>
    <w:p w14:paraId="4F76DD47" w14:textId="16C576A8" w:rsidR="00356A92" w:rsidRPr="009B08E8" w:rsidRDefault="00356A92" w:rsidP="00B5131F">
      <w:pPr>
        <w:rPr>
          <w:rFonts w:ascii="Times New Roman" w:hAnsi="Times New Roman" w:cs="Times New Roman"/>
          <w:sz w:val="24"/>
          <w:szCs w:val="24"/>
        </w:rPr>
      </w:pPr>
      <w:r w:rsidRPr="009B08E8">
        <w:rPr>
          <w:rFonts w:ascii="Times New Roman" w:hAnsi="Times New Roman" w:cs="Times New Roman"/>
          <w:sz w:val="24"/>
          <w:szCs w:val="24"/>
        </w:rPr>
        <w:lastRenderedPageBreak/>
        <w:t>The following are the embeddings obtained from the Gram matrix estimation for each observed dataset:</w:t>
      </w:r>
    </w:p>
    <w:p w14:paraId="4A97EF68" w14:textId="414556CA" w:rsidR="00356A92" w:rsidRPr="009B08E8" w:rsidRDefault="00356A92" w:rsidP="00B5131F">
      <w:pPr>
        <w:rPr>
          <w:rFonts w:ascii="Times New Roman" w:hAnsi="Times New Roman" w:cs="Times New Roman"/>
          <w:sz w:val="24"/>
          <w:szCs w:val="24"/>
        </w:rPr>
      </w:pPr>
      <w:r w:rsidRPr="009B08E8">
        <w:rPr>
          <w:rFonts w:ascii="Times New Roman" w:hAnsi="Times New Roman" w:cs="Times New Roman"/>
          <w:noProof/>
          <w:sz w:val="24"/>
          <w:szCs w:val="24"/>
        </w:rPr>
        <w:drawing>
          <wp:inline distT="0" distB="0" distL="0" distR="0" wp14:anchorId="2862839C" wp14:editId="28A8EF70">
            <wp:extent cx="6338053" cy="3152775"/>
            <wp:effectExtent l="0" t="0" r="5715" b="0"/>
            <wp:docPr id="1674562538" name="Picture 1" descr="A grid with lines an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2538" name="Picture 1" descr="A grid with lines and dots"/>
                    <pic:cNvPicPr/>
                  </pic:nvPicPr>
                  <pic:blipFill>
                    <a:blip r:embed="rId6"/>
                    <a:stretch>
                      <a:fillRect/>
                    </a:stretch>
                  </pic:blipFill>
                  <pic:spPr>
                    <a:xfrm>
                      <a:off x="0" y="0"/>
                      <a:ext cx="6345317" cy="3156388"/>
                    </a:xfrm>
                    <a:prstGeom prst="rect">
                      <a:avLst/>
                    </a:prstGeom>
                  </pic:spPr>
                </pic:pic>
              </a:graphicData>
            </a:graphic>
          </wp:inline>
        </w:drawing>
      </w:r>
      <w:r w:rsidRPr="009B08E8">
        <w:rPr>
          <w:rFonts w:ascii="Times New Roman" w:hAnsi="Times New Roman" w:cs="Times New Roman"/>
          <w:noProof/>
          <w:sz w:val="24"/>
          <w:szCs w:val="24"/>
        </w:rPr>
        <w:drawing>
          <wp:inline distT="0" distB="0" distL="0" distR="0" wp14:anchorId="1C1F5608" wp14:editId="0C8671A6">
            <wp:extent cx="5943600" cy="2956560"/>
            <wp:effectExtent l="0" t="0" r="0" b="0"/>
            <wp:docPr id="7065643"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43" name="Picture 1" descr="A white background with black dots&#10;&#10;Description automatically generated"/>
                    <pic:cNvPicPr/>
                  </pic:nvPicPr>
                  <pic:blipFill>
                    <a:blip r:embed="rId7"/>
                    <a:stretch>
                      <a:fillRect/>
                    </a:stretch>
                  </pic:blipFill>
                  <pic:spPr>
                    <a:xfrm>
                      <a:off x="0" y="0"/>
                      <a:ext cx="5943600" cy="2956560"/>
                    </a:xfrm>
                    <a:prstGeom prst="rect">
                      <a:avLst/>
                    </a:prstGeom>
                  </pic:spPr>
                </pic:pic>
              </a:graphicData>
            </a:graphic>
          </wp:inline>
        </w:drawing>
      </w:r>
    </w:p>
    <w:p w14:paraId="748768D4" w14:textId="7C4D9017" w:rsidR="00356A92" w:rsidRPr="009B08E8" w:rsidRDefault="00356A92" w:rsidP="00B5131F">
      <w:pPr>
        <w:rPr>
          <w:rFonts w:ascii="Times New Roman" w:hAnsi="Times New Roman" w:cs="Times New Roman"/>
        </w:rPr>
      </w:pPr>
      <w:r w:rsidRPr="009B08E8">
        <w:rPr>
          <w:rFonts w:ascii="Times New Roman" w:hAnsi="Times New Roman" w:cs="Times New Roman"/>
        </w:rPr>
        <w:t>Fig 2. A 3D and 2D viewing of the embedding for the first observed dataset. This had a final epsilon value of 16.</w:t>
      </w:r>
    </w:p>
    <w:p w14:paraId="29E2404B" w14:textId="11586A5B" w:rsidR="00356A92" w:rsidRPr="009B08E8" w:rsidRDefault="00356A92" w:rsidP="00B5131F">
      <w:pPr>
        <w:rPr>
          <w:rFonts w:ascii="Times New Roman" w:hAnsi="Times New Roman" w:cs="Times New Roman"/>
        </w:rPr>
      </w:pPr>
      <w:r w:rsidRPr="009B08E8">
        <w:rPr>
          <w:rFonts w:ascii="Times New Roman" w:hAnsi="Times New Roman" w:cs="Times New Roman"/>
          <w:noProof/>
        </w:rPr>
        <w:lastRenderedPageBreak/>
        <w:drawing>
          <wp:inline distT="0" distB="0" distL="0" distR="0" wp14:anchorId="07F4DFBB" wp14:editId="26841EDB">
            <wp:extent cx="5943600" cy="2956560"/>
            <wp:effectExtent l="0" t="0" r="0" b="0"/>
            <wp:docPr id="1533658473" name="Picture 1" descr="A grid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8473" name="Picture 1" descr="A grid with lines and dots&#10;&#10;Description automatically generated with medium confidence"/>
                    <pic:cNvPicPr/>
                  </pic:nvPicPr>
                  <pic:blipFill>
                    <a:blip r:embed="rId8"/>
                    <a:stretch>
                      <a:fillRect/>
                    </a:stretch>
                  </pic:blipFill>
                  <pic:spPr>
                    <a:xfrm>
                      <a:off x="0" y="0"/>
                      <a:ext cx="5943600" cy="2956560"/>
                    </a:xfrm>
                    <a:prstGeom prst="rect">
                      <a:avLst/>
                    </a:prstGeom>
                  </pic:spPr>
                </pic:pic>
              </a:graphicData>
            </a:graphic>
          </wp:inline>
        </w:drawing>
      </w:r>
    </w:p>
    <w:p w14:paraId="6B391042" w14:textId="7228CC21" w:rsidR="00356A92" w:rsidRPr="009B08E8" w:rsidRDefault="00356A92" w:rsidP="00B5131F">
      <w:pPr>
        <w:rPr>
          <w:rFonts w:ascii="Times New Roman" w:hAnsi="Times New Roman" w:cs="Times New Roman"/>
        </w:rPr>
      </w:pPr>
      <w:r w:rsidRPr="009B08E8">
        <w:rPr>
          <w:rFonts w:ascii="Times New Roman" w:hAnsi="Times New Roman" w:cs="Times New Roman"/>
          <w:noProof/>
        </w:rPr>
        <w:drawing>
          <wp:inline distT="0" distB="0" distL="0" distR="0" wp14:anchorId="222BFB14" wp14:editId="7B70F9AB">
            <wp:extent cx="5943600" cy="2956560"/>
            <wp:effectExtent l="0" t="0" r="0" b="0"/>
            <wp:docPr id="1090469576"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69576" name="Picture 1" descr="A white background with black dots&#10;&#10;Description automatically generated"/>
                    <pic:cNvPicPr/>
                  </pic:nvPicPr>
                  <pic:blipFill>
                    <a:blip r:embed="rId9"/>
                    <a:stretch>
                      <a:fillRect/>
                    </a:stretch>
                  </pic:blipFill>
                  <pic:spPr>
                    <a:xfrm>
                      <a:off x="0" y="0"/>
                      <a:ext cx="5943600" cy="2956560"/>
                    </a:xfrm>
                    <a:prstGeom prst="rect">
                      <a:avLst/>
                    </a:prstGeom>
                  </pic:spPr>
                </pic:pic>
              </a:graphicData>
            </a:graphic>
          </wp:inline>
        </w:drawing>
      </w:r>
    </w:p>
    <w:p w14:paraId="65B56859" w14:textId="2247F011" w:rsidR="00356A92" w:rsidRPr="009B08E8" w:rsidRDefault="00356A92" w:rsidP="00B5131F">
      <w:pPr>
        <w:rPr>
          <w:rFonts w:ascii="Times New Roman" w:hAnsi="Times New Roman" w:cs="Times New Roman"/>
        </w:rPr>
      </w:pPr>
      <w:r w:rsidRPr="009B08E8">
        <w:rPr>
          <w:rFonts w:ascii="Times New Roman" w:hAnsi="Times New Roman" w:cs="Times New Roman"/>
        </w:rPr>
        <w:t>Fig 3. A 3D and 2D viewing of the embedding for the second observed dataset. This had a final epsilon value of 2.</w:t>
      </w:r>
    </w:p>
    <w:p w14:paraId="4A6D2310" w14:textId="3835EE9B" w:rsidR="00356A92" w:rsidRPr="009B08E8" w:rsidRDefault="00356A92" w:rsidP="00B5131F">
      <w:pPr>
        <w:rPr>
          <w:rFonts w:ascii="Times New Roman" w:hAnsi="Times New Roman" w:cs="Times New Roman"/>
        </w:rPr>
      </w:pPr>
      <w:r w:rsidRPr="009B08E8">
        <w:rPr>
          <w:rFonts w:ascii="Times New Roman" w:hAnsi="Times New Roman" w:cs="Times New Roman"/>
          <w:noProof/>
        </w:rPr>
        <w:lastRenderedPageBreak/>
        <w:drawing>
          <wp:inline distT="0" distB="0" distL="0" distR="0" wp14:anchorId="1483DBBB" wp14:editId="1B71EC10">
            <wp:extent cx="5943600" cy="2956560"/>
            <wp:effectExtent l="0" t="0" r="0" b="0"/>
            <wp:docPr id="50359874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98742" name="Picture 1" descr="A graph of a graph&#10;&#10;Description automatically generated with medium confidence"/>
                    <pic:cNvPicPr/>
                  </pic:nvPicPr>
                  <pic:blipFill>
                    <a:blip r:embed="rId10"/>
                    <a:stretch>
                      <a:fillRect/>
                    </a:stretch>
                  </pic:blipFill>
                  <pic:spPr>
                    <a:xfrm>
                      <a:off x="0" y="0"/>
                      <a:ext cx="5943600" cy="2956560"/>
                    </a:xfrm>
                    <a:prstGeom prst="rect">
                      <a:avLst/>
                    </a:prstGeom>
                  </pic:spPr>
                </pic:pic>
              </a:graphicData>
            </a:graphic>
          </wp:inline>
        </w:drawing>
      </w:r>
      <w:r w:rsidRPr="009B08E8">
        <w:rPr>
          <w:rFonts w:ascii="Times New Roman" w:hAnsi="Times New Roman" w:cs="Times New Roman"/>
          <w:noProof/>
        </w:rPr>
        <w:drawing>
          <wp:inline distT="0" distB="0" distL="0" distR="0" wp14:anchorId="080F8C2D" wp14:editId="6BCFD0A8">
            <wp:extent cx="5943600" cy="2956560"/>
            <wp:effectExtent l="0" t="0" r="0" b="0"/>
            <wp:docPr id="1440439017"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39017" name="Picture 1" descr="A white background with black dots&#10;&#10;Description automatically generated"/>
                    <pic:cNvPicPr/>
                  </pic:nvPicPr>
                  <pic:blipFill>
                    <a:blip r:embed="rId11"/>
                    <a:stretch>
                      <a:fillRect/>
                    </a:stretch>
                  </pic:blipFill>
                  <pic:spPr>
                    <a:xfrm>
                      <a:off x="0" y="0"/>
                      <a:ext cx="5943600" cy="2956560"/>
                    </a:xfrm>
                    <a:prstGeom prst="rect">
                      <a:avLst/>
                    </a:prstGeom>
                  </pic:spPr>
                </pic:pic>
              </a:graphicData>
            </a:graphic>
          </wp:inline>
        </w:drawing>
      </w:r>
    </w:p>
    <w:p w14:paraId="42290C6F" w14:textId="77777777" w:rsidR="009B08E8" w:rsidRDefault="00356A92" w:rsidP="000F48E3">
      <w:pPr>
        <w:rPr>
          <w:rFonts w:ascii="Times New Roman" w:hAnsi="Times New Roman" w:cs="Times New Roman"/>
        </w:rPr>
      </w:pPr>
      <w:r w:rsidRPr="009B08E8">
        <w:rPr>
          <w:rFonts w:ascii="Times New Roman" w:hAnsi="Times New Roman" w:cs="Times New Roman"/>
        </w:rPr>
        <w:t>Fig 4. A 3D and 2D viewing of the embedding for the third observed dataset. This had a final epsilon value of 2.</w:t>
      </w:r>
      <w:r w:rsidR="000F48E3" w:rsidRPr="009B08E8">
        <w:rPr>
          <w:rFonts w:ascii="Times New Roman" w:hAnsi="Times New Roman" w:cs="Times New Roman"/>
        </w:rPr>
        <w:t xml:space="preserve"> </w:t>
      </w:r>
    </w:p>
    <w:p w14:paraId="0B69BC5C" w14:textId="77777777" w:rsidR="009B08E8" w:rsidRDefault="009B08E8">
      <w:pPr>
        <w:rPr>
          <w:rFonts w:ascii="Times New Roman" w:hAnsi="Times New Roman" w:cs="Times New Roman"/>
        </w:rPr>
      </w:pPr>
      <w:r>
        <w:rPr>
          <w:rFonts w:ascii="Times New Roman" w:hAnsi="Times New Roman" w:cs="Times New Roman"/>
        </w:rPr>
        <w:br w:type="page"/>
      </w:r>
    </w:p>
    <w:p w14:paraId="3750B68D" w14:textId="3BCEE666" w:rsidR="009B08E8" w:rsidRPr="009B08E8" w:rsidRDefault="009B08E8" w:rsidP="000F48E3">
      <w:pPr>
        <w:rPr>
          <w:rFonts w:ascii="Times New Roman" w:hAnsi="Times New Roman" w:cs="Times New Roman"/>
          <w:noProof/>
          <w14:ligatures w14:val="standardContextual"/>
        </w:rPr>
      </w:pPr>
      <w:r w:rsidRPr="009B08E8">
        <w:rPr>
          <w:rFonts w:ascii="Times New Roman" w:hAnsi="Times New Roman" w:cs="Times New Roman"/>
          <w:noProof/>
        </w:rPr>
        <w:lastRenderedPageBreak/>
        <w:drawing>
          <wp:inline distT="0" distB="0" distL="0" distR="0" wp14:anchorId="0107E31D" wp14:editId="633BBFFF">
            <wp:extent cx="3149600" cy="2362200"/>
            <wp:effectExtent l="0" t="0" r="0" b="0"/>
            <wp:docPr id="142495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57968" name=""/>
                    <pic:cNvPicPr/>
                  </pic:nvPicPr>
                  <pic:blipFill>
                    <a:blip r:embed="rId12"/>
                    <a:stretch>
                      <a:fillRect/>
                    </a:stretch>
                  </pic:blipFill>
                  <pic:spPr>
                    <a:xfrm>
                      <a:off x="0" y="0"/>
                      <a:ext cx="3149600" cy="2362200"/>
                    </a:xfrm>
                    <a:prstGeom prst="rect">
                      <a:avLst/>
                    </a:prstGeom>
                  </pic:spPr>
                </pic:pic>
              </a:graphicData>
            </a:graphic>
          </wp:inline>
        </w:drawing>
      </w:r>
      <w:r w:rsidRPr="009B08E8">
        <w:rPr>
          <w:rFonts w:ascii="Times New Roman" w:hAnsi="Times New Roman" w:cs="Times New Roman"/>
          <w:noProof/>
          <w14:ligatures w14:val="standardContextual"/>
        </w:rPr>
        <w:t xml:space="preserve"> </w:t>
      </w:r>
      <w:r w:rsidRPr="009B08E8">
        <w:rPr>
          <w:rFonts w:ascii="Times New Roman" w:hAnsi="Times New Roman" w:cs="Times New Roman"/>
          <w:noProof/>
        </w:rPr>
        <w:drawing>
          <wp:inline distT="0" distB="0" distL="0" distR="0" wp14:anchorId="65A08439" wp14:editId="488DF0B5">
            <wp:extent cx="3251200" cy="2438400"/>
            <wp:effectExtent l="0" t="0" r="6350" b="0"/>
            <wp:docPr id="1028148208" name="Picture 1"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8208" name="Picture 1" descr="A graph with red dots and numbers&#10;&#10;Description automatically generated"/>
                    <pic:cNvPicPr/>
                  </pic:nvPicPr>
                  <pic:blipFill>
                    <a:blip r:embed="rId13"/>
                    <a:stretch>
                      <a:fillRect/>
                    </a:stretch>
                  </pic:blipFill>
                  <pic:spPr>
                    <a:xfrm>
                      <a:off x="0" y="0"/>
                      <a:ext cx="3251200" cy="2438400"/>
                    </a:xfrm>
                    <a:prstGeom prst="rect">
                      <a:avLst/>
                    </a:prstGeom>
                  </pic:spPr>
                </pic:pic>
              </a:graphicData>
            </a:graphic>
          </wp:inline>
        </w:drawing>
      </w:r>
      <w:r w:rsidRPr="009B08E8">
        <w:rPr>
          <w:rFonts w:ascii="Times New Roman" w:hAnsi="Times New Roman" w:cs="Times New Roman"/>
          <w:noProof/>
          <w14:ligatures w14:val="standardContextual"/>
        </w:rPr>
        <w:t xml:space="preserve"> </w:t>
      </w:r>
      <w:r w:rsidRPr="009B08E8">
        <w:rPr>
          <w:rFonts w:ascii="Times New Roman" w:hAnsi="Times New Roman" w:cs="Times New Roman"/>
          <w:noProof/>
          <w14:ligatures w14:val="standardContextual"/>
        </w:rPr>
        <w:drawing>
          <wp:inline distT="0" distB="0" distL="0" distR="0" wp14:anchorId="57CE2D1E" wp14:editId="16543530">
            <wp:extent cx="3314700" cy="2486025"/>
            <wp:effectExtent l="0" t="0" r="0" b="9525"/>
            <wp:docPr id="864402868"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02868" name="Picture 1" descr="A graph with red dots&#10;&#10;Description automatically generated"/>
                    <pic:cNvPicPr/>
                  </pic:nvPicPr>
                  <pic:blipFill>
                    <a:blip r:embed="rId14"/>
                    <a:stretch>
                      <a:fillRect/>
                    </a:stretch>
                  </pic:blipFill>
                  <pic:spPr>
                    <a:xfrm>
                      <a:off x="0" y="0"/>
                      <a:ext cx="3315565" cy="2486674"/>
                    </a:xfrm>
                    <a:prstGeom prst="rect">
                      <a:avLst/>
                    </a:prstGeom>
                  </pic:spPr>
                </pic:pic>
              </a:graphicData>
            </a:graphic>
          </wp:inline>
        </w:drawing>
      </w:r>
    </w:p>
    <w:p w14:paraId="50B6C8DD" w14:textId="6B0E5704" w:rsidR="009B08E8" w:rsidRDefault="009B08E8" w:rsidP="000F48E3">
      <w:pPr>
        <w:rPr>
          <w:rFonts w:ascii="Times New Roman" w:hAnsi="Times New Roman" w:cs="Times New Roman"/>
        </w:rPr>
      </w:pPr>
      <w:r w:rsidRPr="009B08E8">
        <w:rPr>
          <w:rFonts w:ascii="Times New Roman" w:hAnsi="Times New Roman" w:cs="Times New Roman"/>
          <w:noProof/>
          <w14:ligatures w14:val="standardContextual"/>
        </w:rPr>
        <w:t xml:space="preserve">Fig 5. </w:t>
      </w:r>
      <w:r w:rsidRPr="009B08E8">
        <w:rPr>
          <w:rFonts w:ascii="Times New Roman" w:hAnsi="Times New Roman" w:cs="Times New Roman"/>
        </w:rPr>
        <w:t xml:space="preserve">Three pictures detailing the results of the transformation corresponding to each target on the </w:t>
      </w:r>
      <w:r>
        <w:rPr>
          <w:rFonts w:ascii="Times New Roman" w:hAnsi="Times New Roman" w:cs="Times New Roman"/>
        </w:rPr>
        <w:t xml:space="preserve">first </w:t>
      </w:r>
      <w:r w:rsidRPr="009B08E8">
        <w:rPr>
          <w:rFonts w:ascii="Times New Roman" w:hAnsi="Times New Roman" w:cs="Times New Roman"/>
        </w:rPr>
        <w:t>observed dataset.</w:t>
      </w:r>
    </w:p>
    <w:p w14:paraId="202D2599" w14:textId="77777777" w:rsidR="009B08E8" w:rsidRDefault="009B08E8">
      <w:pPr>
        <w:rPr>
          <w:rFonts w:ascii="Times New Roman" w:hAnsi="Times New Roman" w:cs="Times New Roman"/>
        </w:rPr>
      </w:pPr>
      <w:r>
        <w:rPr>
          <w:rFonts w:ascii="Times New Roman" w:hAnsi="Times New Roman" w:cs="Times New Roman"/>
        </w:rPr>
        <w:br w:type="page"/>
      </w:r>
    </w:p>
    <w:p w14:paraId="26D8ED24" w14:textId="77777777" w:rsidR="009B08E8" w:rsidRPr="009B08E8" w:rsidRDefault="009B08E8" w:rsidP="000F48E3">
      <w:pPr>
        <w:rPr>
          <w:rFonts w:ascii="Times New Roman" w:hAnsi="Times New Roman" w:cs="Times New Roman"/>
          <w:noProof/>
          <w14:ligatures w14:val="standardContextual"/>
        </w:rPr>
      </w:pPr>
    </w:p>
    <w:p w14:paraId="40394BC7" w14:textId="71E34811" w:rsidR="00B02E95" w:rsidRPr="009B08E8" w:rsidRDefault="00B02E95" w:rsidP="000F48E3">
      <w:pPr>
        <w:rPr>
          <w:rFonts w:ascii="Times New Roman" w:hAnsi="Times New Roman" w:cs="Times New Roman"/>
        </w:rPr>
      </w:pPr>
      <w:r w:rsidRPr="009B08E8">
        <w:rPr>
          <w:rFonts w:ascii="Times New Roman" w:hAnsi="Times New Roman" w:cs="Times New Roman"/>
          <w:noProof/>
        </w:rPr>
        <w:drawing>
          <wp:inline distT="0" distB="0" distL="0" distR="0" wp14:anchorId="195BF03C" wp14:editId="04FD0368">
            <wp:extent cx="3457575" cy="2593181"/>
            <wp:effectExtent l="0" t="0" r="0" b="0"/>
            <wp:docPr id="1635701024"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01024" name="Picture 1" descr="A graph with red dots&#10;&#10;Description automatically generated"/>
                    <pic:cNvPicPr/>
                  </pic:nvPicPr>
                  <pic:blipFill>
                    <a:blip r:embed="rId15"/>
                    <a:stretch>
                      <a:fillRect/>
                    </a:stretch>
                  </pic:blipFill>
                  <pic:spPr>
                    <a:xfrm>
                      <a:off x="0" y="0"/>
                      <a:ext cx="3458210" cy="2593657"/>
                    </a:xfrm>
                    <a:prstGeom prst="rect">
                      <a:avLst/>
                    </a:prstGeom>
                  </pic:spPr>
                </pic:pic>
              </a:graphicData>
            </a:graphic>
          </wp:inline>
        </w:drawing>
      </w:r>
      <w:r w:rsidRPr="009B08E8">
        <w:rPr>
          <w:rFonts w:ascii="Times New Roman" w:hAnsi="Times New Roman" w:cs="Times New Roman"/>
          <w:noProof/>
        </w:rPr>
        <w:drawing>
          <wp:inline distT="0" distB="0" distL="0" distR="0" wp14:anchorId="48F57FAC" wp14:editId="7DF6786C">
            <wp:extent cx="3228975" cy="2421731"/>
            <wp:effectExtent l="0" t="0" r="0" b="0"/>
            <wp:docPr id="26662349" name="Picture 1"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2349" name="Picture 1" descr="A graph with red dots and numbers&#10;&#10;Description automatically generated"/>
                    <pic:cNvPicPr/>
                  </pic:nvPicPr>
                  <pic:blipFill>
                    <a:blip r:embed="rId16"/>
                    <a:stretch>
                      <a:fillRect/>
                    </a:stretch>
                  </pic:blipFill>
                  <pic:spPr>
                    <a:xfrm>
                      <a:off x="0" y="0"/>
                      <a:ext cx="3238354" cy="2428765"/>
                    </a:xfrm>
                    <a:prstGeom prst="rect">
                      <a:avLst/>
                    </a:prstGeom>
                  </pic:spPr>
                </pic:pic>
              </a:graphicData>
            </a:graphic>
          </wp:inline>
        </w:drawing>
      </w:r>
      <w:r w:rsidRPr="009B08E8">
        <w:rPr>
          <w:rFonts w:ascii="Times New Roman" w:hAnsi="Times New Roman" w:cs="Times New Roman"/>
          <w:noProof/>
        </w:rPr>
        <w:drawing>
          <wp:inline distT="0" distB="0" distL="0" distR="0" wp14:anchorId="4908BA33" wp14:editId="37404C04">
            <wp:extent cx="3228975" cy="2421731"/>
            <wp:effectExtent l="0" t="0" r="0" b="0"/>
            <wp:docPr id="1665795506" name="Picture 1" descr="A graph with red dot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95506" name="Picture 1" descr="A graph with red dots and blue dots&#10;&#10;Description automatically generated"/>
                    <pic:cNvPicPr/>
                  </pic:nvPicPr>
                  <pic:blipFill>
                    <a:blip r:embed="rId17"/>
                    <a:stretch>
                      <a:fillRect/>
                    </a:stretch>
                  </pic:blipFill>
                  <pic:spPr>
                    <a:xfrm>
                      <a:off x="0" y="0"/>
                      <a:ext cx="3236709" cy="2427531"/>
                    </a:xfrm>
                    <a:prstGeom prst="rect">
                      <a:avLst/>
                    </a:prstGeom>
                  </pic:spPr>
                </pic:pic>
              </a:graphicData>
            </a:graphic>
          </wp:inline>
        </w:drawing>
      </w:r>
    </w:p>
    <w:p w14:paraId="18FF0515" w14:textId="25081938" w:rsidR="00B02E95" w:rsidRPr="009B08E8" w:rsidRDefault="00B02E95" w:rsidP="000F48E3">
      <w:pPr>
        <w:rPr>
          <w:rFonts w:ascii="Times New Roman" w:hAnsi="Times New Roman" w:cs="Times New Roman"/>
        </w:rPr>
      </w:pPr>
      <w:r w:rsidRPr="009B08E8">
        <w:rPr>
          <w:rFonts w:ascii="Times New Roman" w:hAnsi="Times New Roman" w:cs="Times New Roman"/>
        </w:rPr>
        <w:t>Fig 6. Three pictures detailing the results of the transformation corresponding to each target on the second observed dataset.</w:t>
      </w:r>
    </w:p>
    <w:p w14:paraId="726064F2" w14:textId="68A294F4" w:rsidR="000F48E3" w:rsidRPr="009B08E8" w:rsidRDefault="000F48E3" w:rsidP="000F48E3">
      <w:pPr>
        <w:rPr>
          <w:rFonts w:ascii="Times New Roman" w:hAnsi="Times New Roman" w:cs="Times New Roman"/>
        </w:rPr>
      </w:pPr>
      <w:r w:rsidRPr="009B08E8">
        <w:rPr>
          <w:rFonts w:ascii="Times New Roman" w:hAnsi="Times New Roman" w:cs="Times New Roman"/>
          <w:noProof/>
        </w:rPr>
        <w:lastRenderedPageBreak/>
        <w:drawing>
          <wp:inline distT="0" distB="0" distL="0" distR="0" wp14:anchorId="6170328A" wp14:editId="02A47A29">
            <wp:extent cx="3381375" cy="2536031"/>
            <wp:effectExtent l="0" t="0" r="0" b="0"/>
            <wp:docPr id="943679663" name="Picture 1" descr="A graph with red dot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79663" name="Picture 1" descr="A graph with red dots and blue dots&#10;&#10;Description automatically generated"/>
                    <pic:cNvPicPr/>
                  </pic:nvPicPr>
                  <pic:blipFill>
                    <a:blip r:embed="rId18"/>
                    <a:stretch>
                      <a:fillRect/>
                    </a:stretch>
                  </pic:blipFill>
                  <pic:spPr>
                    <a:xfrm>
                      <a:off x="0" y="0"/>
                      <a:ext cx="3393577" cy="2545183"/>
                    </a:xfrm>
                    <a:prstGeom prst="rect">
                      <a:avLst/>
                    </a:prstGeom>
                  </pic:spPr>
                </pic:pic>
              </a:graphicData>
            </a:graphic>
          </wp:inline>
        </w:drawing>
      </w:r>
      <w:r w:rsidRPr="009B08E8">
        <w:rPr>
          <w:rFonts w:ascii="Times New Roman" w:hAnsi="Times New Roman" w:cs="Times New Roman"/>
          <w:noProof/>
        </w:rPr>
        <w:drawing>
          <wp:inline distT="0" distB="0" distL="0" distR="0" wp14:anchorId="170EF0BD" wp14:editId="519F340C">
            <wp:extent cx="3381375" cy="2536031"/>
            <wp:effectExtent l="0" t="0" r="0" b="0"/>
            <wp:docPr id="1878645600"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45600" name="Picture 1" descr="A graph with red dots&#10;&#10;Description automatically generated"/>
                    <pic:cNvPicPr/>
                  </pic:nvPicPr>
                  <pic:blipFill>
                    <a:blip r:embed="rId19"/>
                    <a:stretch>
                      <a:fillRect/>
                    </a:stretch>
                  </pic:blipFill>
                  <pic:spPr>
                    <a:xfrm>
                      <a:off x="0" y="0"/>
                      <a:ext cx="3393283" cy="2544962"/>
                    </a:xfrm>
                    <a:prstGeom prst="rect">
                      <a:avLst/>
                    </a:prstGeom>
                  </pic:spPr>
                </pic:pic>
              </a:graphicData>
            </a:graphic>
          </wp:inline>
        </w:drawing>
      </w:r>
      <w:r w:rsidRPr="009B08E8">
        <w:rPr>
          <w:rFonts w:ascii="Times New Roman" w:hAnsi="Times New Roman" w:cs="Times New Roman"/>
          <w:noProof/>
        </w:rPr>
        <w:drawing>
          <wp:inline distT="0" distB="0" distL="0" distR="0" wp14:anchorId="460EDD1D" wp14:editId="5730A142">
            <wp:extent cx="3530600" cy="2647950"/>
            <wp:effectExtent l="0" t="0" r="0" b="0"/>
            <wp:docPr id="1945546476" name="Picture 1" descr="A graph with red dot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6476" name="Picture 1" descr="A graph with red dots and blue dots&#10;&#10;Description automatically generated"/>
                    <pic:cNvPicPr/>
                  </pic:nvPicPr>
                  <pic:blipFill>
                    <a:blip r:embed="rId20"/>
                    <a:stretch>
                      <a:fillRect/>
                    </a:stretch>
                  </pic:blipFill>
                  <pic:spPr>
                    <a:xfrm>
                      <a:off x="0" y="0"/>
                      <a:ext cx="3539032" cy="2654274"/>
                    </a:xfrm>
                    <a:prstGeom prst="rect">
                      <a:avLst/>
                    </a:prstGeom>
                  </pic:spPr>
                </pic:pic>
              </a:graphicData>
            </a:graphic>
          </wp:inline>
        </w:drawing>
      </w:r>
    </w:p>
    <w:p w14:paraId="627F7972" w14:textId="45BD5EBA" w:rsidR="00356A92" w:rsidRPr="009B08E8" w:rsidRDefault="000F48E3" w:rsidP="00B5131F">
      <w:pPr>
        <w:rPr>
          <w:rFonts w:ascii="Times New Roman" w:hAnsi="Times New Roman" w:cs="Times New Roman"/>
        </w:rPr>
      </w:pPr>
      <w:r w:rsidRPr="009B08E8">
        <w:rPr>
          <w:rFonts w:ascii="Times New Roman" w:hAnsi="Times New Roman" w:cs="Times New Roman"/>
        </w:rPr>
        <w:t xml:space="preserve">Fig </w:t>
      </w:r>
      <w:r w:rsidR="00B02E95" w:rsidRPr="009B08E8">
        <w:rPr>
          <w:rFonts w:ascii="Times New Roman" w:hAnsi="Times New Roman" w:cs="Times New Roman"/>
        </w:rPr>
        <w:t>7</w:t>
      </w:r>
      <w:r w:rsidRPr="009B08E8">
        <w:rPr>
          <w:rFonts w:ascii="Times New Roman" w:hAnsi="Times New Roman" w:cs="Times New Roman"/>
        </w:rPr>
        <w:t>.</w:t>
      </w:r>
      <w:r w:rsidR="00B02E95" w:rsidRPr="009B08E8">
        <w:rPr>
          <w:rFonts w:ascii="Times New Roman" w:hAnsi="Times New Roman" w:cs="Times New Roman"/>
        </w:rPr>
        <w:t xml:space="preserve"> Three pictures detailing the results of the transformation corresponding to each target on the third observed dataset.</w:t>
      </w:r>
    </w:p>
    <w:p w14:paraId="5D6269DE" w14:textId="4F851E47" w:rsidR="00356A92" w:rsidRDefault="009B08E8" w:rsidP="00B5131F">
      <w:pPr>
        <w:rPr>
          <w:rFonts w:ascii="Times New Roman" w:hAnsi="Times New Roman" w:cs="Times New Roman"/>
          <w:sz w:val="24"/>
          <w:szCs w:val="24"/>
        </w:rPr>
      </w:pPr>
      <w:r>
        <w:rPr>
          <w:rFonts w:ascii="Times New Roman" w:hAnsi="Times New Roman" w:cs="Times New Roman"/>
          <w:sz w:val="24"/>
          <w:szCs w:val="24"/>
        </w:rPr>
        <w:lastRenderedPageBreak/>
        <w:t>When measuring the error between the transformations and the target sets, we get the following ‘confusion matrix’.</w:t>
      </w:r>
    </w:p>
    <w:p w14:paraId="0553DCAE" w14:textId="77777777" w:rsidR="009B08E8" w:rsidRDefault="009B08E8" w:rsidP="00B5131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5C0068" w14:paraId="776577BF" w14:textId="77777777" w:rsidTr="005C0068">
        <w:tc>
          <w:tcPr>
            <w:tcW w:w="2337" w:type="dxa"/>
            <w:tcBorders>
              <w:top w:val="nil"/>
              <w:left w:val="nil"/>
              <w:bottom w:val="single" w:sz="4" w:space="0" w:color="auto"/>
            </w:tcBorders>
          </w:tcPr>
          <w:p w14:paraId="3124B061" w14:textId="77777777" w:rsidR="005C0068" w:rsidRDefault="005C0068" w:rsidP="00B5131F">
            <w:pPr>
              <w:rPr>
                <w:rFonts w:ascii="Times New Roman" w:hAnsi="Times New Roman" w:cs="Times New Roman"/>
                <w:sz w:val="24"/>
                <w:szCs w:val="24"/>
              </w:rPr>
            </w:pPr>
          </w:p>
        </w:tc>
        <w:tc>
          <w:tcPr>
            <w:tcW w:w="2337" w:type="dxa"/>
          </w:tcPr>
          <w:p w14:paraId="678F3A33" w14:textId="65C5CF10" w:rsidR="005C0068" w:rsidRDefault="005C0068" w:rsidP="00B5131F">
            <w:pPr>
              <w:rPr>
                <w:rFonts w:ascii="Times New Roman" w:hAnsi="Times New Roman" w:cs="Times New Roman"/>
                <w:sz w:val="24"/>
                <w:szCs w:val="24"/>
              </w:rPr>
            </w:pPr>
            <w:r>
              <w:rPr>
                <w:rFonts w:ascii="Times New Roman" w:hAnsi="Times New Roman" w:cs="Times New Roman"/>
                <w:sz w:val="24"/>
                <w:szCs w:val="24"/>
              </w:rPr>
              <w:t>Target 1</w:t>
            </w:r>
          </w:p>
        </w:tc>
        <w:tc>
          <w:tcPr>
            <w:tcW w:w="2338" w:type="dxa"/>
          </w:tcPr>
          <w:p w14:paraId="7CB8A2DF" w14:textId="1DD07555" w:rsidR="005C0068" w:rsidRDefault="005C0068" w:rsidP="00B5131F">
            <w:pPr>
              <w:rPr>
                <w:rFonts w:ascii="Times New Roman" w:hAnsi="Times New Roman" w:cs="Times New Roman"/>
                <w:sz w:val="24"/>
                <w:szCs w:val="24"/>
              </w:rPr>
            </w:pPr>
            <w:r>
              <w:rPr>
                <w:rFonts w:ascii="Times New Roman" w:hAnsi="Times New Roman" w:cs="Times New Roman"/>
                <w:sz w:val="24"/>
                <w:szCs w:val="24"/>
              </w:rPr>
              <w:t>Target 2</w:t>
            </w:r>
          </w:p>
        </w:tc>
        <w:tc>
          <w:tcPr>
            <w:tcW w:w="2338" w:type="dxa"/>
          </w:tcPr>
          <w:p w14:paraId="524D37E0" w14:textId="5D435A07" w:rsidR="005C0068" w:rsidRDefault="005C0068" w:rsidP="00B5131F">
            <w:pPr>
              <w:rPr>
                <w:rFonts w:ascii="Times New Roman" w:hAnsi="Times New Roman" w:cs="Times New Roman"/>
                <w:sz w:val="24"/>
                <w:szCs w:val="24"/>
              </w:rPr>
            </w:pPr>
            <w:r>
              <w:rPr>
                <w:rFonts w:ascii="Times New Roman" w:hAnsi="Times New Roman" w:cs="Times New Roman"/>
                <w:sz w:val="24"/>
                <w:szCs w:val="24"/>
              </w:rPr>
              <w:t>Target 3</w:t>
            </w:r>
          </w:p>
        </w:tc>
      </w:tr>
      <w:tr w:rsidR="005C0068" w14:paraId="7B272207" w14:textId="77777777" w:rsidTr="005C0068">
        <w:tc>
          <w:tcPr>
            <w:tcW w:w="2337" w:type="dxa"/>
            <w:tcBorders>
              <w:top w:val="single" w:sz="4" w:space="0" w:color="auto"/>
            </w:tcBorders>
          </w:tcPr>
          <w:p w14:paraId="0AAFBF65" w14:textId="519E186D" w:rsidR="005C0068" w:rsidRDefault="005C0068" w:rsidP="005C0068">
            <w:pPr>
              <w:rPr>
                <w:rFonts w:ascii="Times New Roman" w:hAnsi="Times New Roman" w:cs="Times New Roman"/>
                <w:sz w:val="24"/>
                <w:szCs w:val="24"/>
              </w:rPr>
            </w:pPr>
            <w:r>
              <w:rPr>
                <w:rFonts w:ascii="Times New Roman" w:hAnsi="Times New Roman" w:cs="Times New Roman"/>
                <w:sz w:val="24"/>
                <w:szCs w:val="24"/>
              </w:rPr>
              <w:t>Observed Set 1</w:t>
            </w:r>
          </w:p>
        </w:tc>
        <w:tc>
          <w:tcPr>
            <w:tcW w:w="2337" w:type="dxa"/>
            <w:tcBorders>
              <w:top w:val="single" w:sz="8" w:space="0" w:color="000000"/>
              <w:left w:val="single" w:sz="8" w:space="0" w:color="000000"/>
              <w:bottom w:val="single" w:sz="8" w:space="0" w:color="000000"/>
              <w:right w:val="single" w:sz="8" w:space="0" w:color="000000"/>
            </w:tcBorders>
            <w:shd w:val="clear" w:color="auto" w:fill="FAA0A0"/>
            <w:vAlign w:val="center"/>
          </w:tcPr>
          <w:p w14:paraId="134E337A" w14:textId="65108917" w:rsidR="005C0068" w:rsidRPr="005C0068" w:rsidRDefault="005C0068" w:rsidP="005C0068">
            <w:pPr>
              <w:rPr>
                <w:rFonts w:ascii="Times New Roman" w:hAnsi="Times New Roman" w:cs="Times New Roman"/>
                <w:sz w:val="24"/>
                <w:szCs w:val="24"/>
              </w:rPr>
            </w:pPr>
            <w:r w:rsidRPr="005C0068">
              <w:rPr>
                <w:rFonts w:ascii="Times New Roman" w:hAnsi="Times New Roman" w:cs="Times New Roman"/>
                <w:color w:val="000000" w:themeColor="text1"/>
                <w:kern w:val="24"/>
                <w:sz w:val="24"/>
                <w:szCs w:val="24"/>
              </w:rPr>
              <w:t>45359570</w:t>
            </w:r>
          </w:p>
        </w:tc>
        <w:tc>
          <w:tcPr>
            <w:tcW w:w="2338" w:type="dxa"/>
            <w:tcBorders>
              <w:top w:val="single" w:sz="8" w:space="0" w:color="000000"/>
              <w:left w:val="single" w:sz="8" w:space="0" w:color="000000"/>
              <w:bottom w:val="single" w:sz="8" w:space="0" w:color="000000"/>
              <w:right w:val="single" w:sz="8" w:space="0" w:color="000000"/>
            </w:tcBorders>
            <w:shd w:val="clear" w:color="auto" w:fill="FAA0A0"/>
            <w:vAlign w:val="center"/>
          </w:tcPr>
          <w:p w14:paraId="3A19821F" w14:textId="466822E1" w:rsidR="005C0068" w:rsidRPr="005C0068" w:rsidRDefault="005C0068" w:rsidP="005C0068">
            <w:pPr>
              <w:rPr>
                <w:rFonts w:ascii="Times New Roman" w:hAnsi="Times New Roman" w:cs="Times New Roman"/>
                <w:sz w:val="24"/>
                <w:szCs w:val="24"/>
              </w:rPr>
            </w:pPr>
            <w:r w:rsidRPr="005C0068">
              <w:rPr>
                <w:rFonts w:ascii="Times New Roman" w:hAnsi="Times New Roman" w:cs="Times New Roman"/>
                <w:color w:val="000000" w:themeColor="text1"/>
                <w:kern w:val="24"/>
                <w:sz w:val="24"/>
                <w:szCs w:val="24"/>
              </w:rPr>
              <w:t>41736965</w:t>
            </w:r>
          </w:p>
        </w:tc>
        <w:tc>
          <w:tcPr>
            <w:tcW w:w="2338" w:type="dxa"/>
            <w:tcBorders>
              <w:top w:val="single" w:sz="8" w:space="0" w:color="000000"/>
              <w:left w:val="single" w:sz="8" w:space="0" w:color="000000"/>
              <w:bottom w:val="single" w:sz="8" w:space="0" w:color="000000"/>
              <w:right w:val="single" w:sz="8" w:space="0" w:color="000000"/>
            </w:tcBorders>
            <w:shd w:val="clear" w:color="auto" w:fill="C1E1C1"/>
            <w:vAlign w:val="center"/>
          </w:tcPr>
          <w:p w14:paraId="7FA1BEF1" w14:textId="240EDE51" w:rsidR="005C0068" w:rsidRPr="005C0068" w:rsidRDefault="005C0068" w:rsidP="005C0068">
            <w:pPr>
              <w:rPr>
                <w:rFonts w:ascii="Times New Roman" w:hAnsi="Times New Roman" w:cs="Times New Roman"/>
                <w:sz w:val="24"/>
                <w:szCs w:val="24"/>
              </w:rPr>
            </w:pPr>
            <w:r w:rsidRPr="005C0068">
              <w:rPr>
                <w:rFonts w:ascii="Times New Roman" w:hAnsi="Times New Roman" w:cs="Times New Roman"/>
                <w:color w:val="000000" w:themeColor="text1"/>
                <w:kern w:val="24"/>
                <w:sz w:val="24"/>
                <w:szCs w:val="24"/>
              </w:rPr>
              <w:t>0.177</w:t>
            </w:r>
          </w:p>
        </w:tc>
      </w:tr>
      <w:tr w:rsidR="005C0068" w14:paraId="6F29D7C6" w14:textId="77777777" w:rsidTr="007F2E96">
        <w:tc>
          <w:tcPr>
            <w:tcW w:w="2337" w:type="dxa"/>
          </w:tcPr>
          <w:p w14:paraId="275157C3" w14:textId="3A14D625" w:rsidR="005C0068" w:rsidRDefault="005C0068" w:rsidP="005C0068">
            <w:pPr>
              <w:rPr>
                <w:rFonts w:ascii="Times New Roman" w:hAnsi="Times New Roman" w:cs="Times New Roman"/>
                <w:sz w:val="24"/>
                <w:szCs w:val="24"/>
              </w:rPr>
            </w:pPr>
            <w:r>
              <w:rPr>
                <w:rFonts w:ascii="Times New Roman" w:hAnsi="Times New Roman" w:cs="Times New Roman"/>
                <w:sz w:val="24"/>
                <w:szCs w:val="24"/>
              </w:rPr>
              <w:t>Observed Set 2</w:t>
            </w:r>
          </w:p>
        </w:tc>
        <w:tc>
          <w:tcPr>
            <w:tcW w:w="2337" w:type="dxa"/>
            <w:tcBorders>
              <w:top w:val="single" w:sz="8" w:space="0" w:color="000000"/>
              <w:left w:val="single" w:sz="8" w:space="0" w:color="000000"/>
              <w:bottom w:val="single" w:sz="8" w:space="0" w:color="000000"/>
              <w:right w:val="single" w:sz="8" w:space="0" w:color="000000"/>
            </w:tcBorders>
            <w:shd w:val="clear" w:color="auto" w:fill="C1E1C1"/>
            <w:vAlign w:val="center"/>
          </w:tcPr>
          <w:p w14:paraId="76A098FF" w14:textId="69739553" w:rsidR="005C0068" w:rsidRPr="005C0068" w:rsidRDefault="005C0068" w:rsidP="005C0068">
            <w:pPr>
              <w:rPr>
                <w:rFonts w:ascii="Times New Roman" w:hAnsi="Times New Roman" w:cs="Times New Roman"/>
                <w:sz w:val="24"/>
                <w:szCs w:val="24"/>
              </w:rPr>
            </w:pPr>
            <w:r w:rsidRPr="005C0068">
              <w:rPr>
                <w:rFonts w:ascii="Times New Roman" w:hAnsi="Times New Roman" w:cs="Times New Roman"/>
                <w:color w:val="000000" w:themeColor="text1"/>
                <w:kern w:val="24"/>
                <w:sz w:val="24"/>
                <w:szCs w:val="24"/>
              </w:rPr>
              <w:t>0.026</w:t>
            </w:r>
          </w:p>
        </w:tc>
        <w:tc>
          <w:tcPr>
            <w:tcW w:w="2338" w:type="dxa"/>
            <w:tcBorders>
              <w:top w:val="single" w:sz="8" w:space="0" w:color="000000"/>
              <w:left w:val="single" w:sz="8" w:space="0" w:color="000000"/>
              <w:bottom w:val="single" w:sz="8" w:space="0" w:color="000000"/>
              <w:right w:val="single" w:sz="8" w:space="0" w:color="000000"/>
            </w:tcBorders>
            <w:shd w:val="clear" w:color="auto" w:fill="FAA0A0"/>
            <w:vAlign w:val="center"/>
          </w:tcPr>
          <w:p w14:paraId="0A1A6195" w14:textId="1234916F" w:rsidR="005C0068" w:rsidRPr="005C0068" w:rsidRDefault="005C0068" w:rsidP="005C0068">
            <w:pPr>
              <w:rPr>
                <w:rFonts w:ascii="Times New Roman" w:hAnsi="Times New Roman" w:cs="Times New Roman"/>
                <w:sz w:val="24"/>
                <w:szCs w:val="24"/>
              </w:rPr>
            </w:pPr>
            <w:r w:rsidRPr="005C0068">
              <w:rPr>
                <w:rFonts w:ascii="Times New Roman" w:hAnsi="Times New Roman" w:cs="Times New Roman"/>
                <w:color w:val="000000" w:themeColor="text1"/>
                <w:kern w:val="24"/>
                <w:sz w:val="24"/>
                <w:szCs w:val="24"/>
              </w:rPr>
              <w:t>40985441</w:t>
            </w:r>
          </w:p>
        </w:tc>
        <w:tc>
          <w:tcPr>
            <w:tcW w:w="2338" w:type="dxa"/>
            <w:tcBorders>
              <w:top w:val="single" w:sz="8" w:space="0" w:color="000000"/>
              <w:left w:val="single" w:sz="8" w:space="0" w:color="000000"/>
              <w:bottom w:val="single" w:sz="8" w:space="0" w:color="000000"/>
              <w:right w:val="single" w:sz="8" w:space="0" w:color="000000"/>
            </w:tcBorders>
            <w:shd w:val="clear" w:color="auto" w:fill="FAA0A0"/>
            <w:vAlign w:val="center"/>
          </w:tcPr>
          <w:p w14:paraId="311E36D2" w14:textId="05BC019B" w:rsidR="005C0068" w:rsidRPr="005C0068" w:rsidRDefault="005C0068" w:rsidP="005C0068">
            <w:pPr>
              <w:rPr>
                <w:rFonts w:ascii="Times New Roman" w:hAnsi="Times New Roman" w:cs="Times New Roman"/>
                <w:sz w:val="24"/>
                <w:szCs w:val="24"/>
              </w:rPr>
            </w:pPr>
            <w:r w:rsidRPr="005C0068">
              <w:rPr>
                <w:rFonts w:ascii="Times New Roman" w:hAnsi="Times New Roman" w:cs="Times New Roman"/>
                <w:color w:val="000000" w:themeColor="text1"/>
                <w:kern w:val="24"/>
                <w:sz w:val="24"/>
                <w:szCs w:val="24"/>
              </w:rPr>
              <w:t>55920308</w:t>
            </w:r>
          </w:p>
        </w:tc>
      </w:tr>
      <w:tr w:rsidR="005C0068" w14:paraId="446EDF2A" w14:textId="77777777" w:rsidTr="007F2E96">
        <w:tc>
          <w:tcPr>
            <w:tcW w:w="2337" w:type="dxa"/>
          </w:tcPr>
          <w:p w14:paraId="3347BDB1" w14:textId="2E9623C8" w:rsidR="005C0068" w:rsidRDefault="005C0068" w:rsidP="005C0068">
            <w:pPr>
              <w:rPr>
                <w:rFonts w:ascii="Times New Roman" w:hAnsi="Times New Roman" w:cs="Times New Roman"/>
                <w:sz w:val="24"/>
                <w:szCs w:val="24"/>
              </w:rPr>
            </w:pPr>
            <w:r>
              <w:rPr>
                <w:rFonts w:ascii="Times New Roman" w:hAnsi="Times New Roman" w:cs="Times New Roman"/>
                <w:sz w:val="24"/>
                <w:szCs w:val="24"/>
              </w:rPr>
              <w:t>Observed Set 3</w:t>
            </w:r>
          </w:p>
        </w:tc>
        <w:tc>
          <w:tcPr>
            <w:tcW w:w="2337" w:type="dxa"/>
            <w:tcBorders>
              <w:top w:val="single" w:sz="8" w:space="0" w:color="000000"/>
              <w:left w:val="single" w:sz="8" w:space="0" w:color="000000"/>
              <w:bottom w:val="single" w:sz="8" w:space="0" w:color="000000"/>
              <w:right w:val="single" w:sz="8" w:space="0" w:color="000000"/>
            </w:tcBorders>
            <w:shd w:val="clear" w:color="auto" w:fill="FAA0A0"/>
            <w:vAlign w:val="center"/>
          </w:tcPr>
          <w:p w14:paraId="62450564" w14:textId="18964637" w:rsidR="005C0068" w:rsidRPr="005C0068" w:rsidRDefault="005C0068" w:rsidP="005C0068">
            <w:pPr>
              <w:rPr>
                <w:rFonts w:ascii="Times New Roman" w:hAnsi="Times New Roman" w:cs="Times New Roman"/>
                <w:sz w:val="24"/>
                <w:szCs w:val="24"/>
              </w:rPr>
            </w:pPr>
            <w:r w:rsidRPr="005C0068">
              <w:rPr>
                <w:rFonts w:ascii="Times New Roman" w:hAnsi="Times New Roman" w:cs="Times New Roman"/>
                <w:color w:val="000000" w:themeColor="text1"/>
                <w:kern w:val="24"/>
                <w:sz w:val="24"/>
                <w:szCs w:val="24"/>
              </w:rPr>
              <w:t>45647769</w:t>
            </w:r>
          </w:p>
        </w:tc>
        <w:tc>
          <w:tcPr>
            <w:tcW w:w="2338" w:type="dxa"/>
            <w:tcBorders>
              <w:top w:val="single" w:sz="8" w:space="0" w:color="000000"/>
              <w:left w:val="single" w:sz="8" w:space="0" w:color="000000"/>
              <w:bottom w:val="single" w:sz="8" w:space="0" w:color="000000"/>
              <w:right w:val="single" w:sz="8" w:space="0" w:color="000000"/>
            </w:tcBorders>
            <w:shd w:val="clear" w:color="auto" w:fill="C1E1C1"/>
            <w:vAlign w:val="center"/>
          </w:tcPr>
          <w:p w14:paraId="0CECC238" w14:textId="58107A94" w:rsidR="005C0068" w:rsidRPr="005C0068" w:rsidRDefault="005C0068" w:rsidP="005C0068">
            <w:pPr>
              <w:rPr>
                <w:rFonts w:ascii="Times New Roman" w:hAnsi="Times New Roman" w:cs="Times New Roman"/>
                <w:sz w:val="24"/>
                <w:szCs w:val="24"/>
              </w:rPr>
            </w:pPr>
            <w:r w:rsidRPr="005C0068">
              <w:rPr>
                <w:rFonts w:ascii="Times New Roman" w:hAnsi="Times New Roman" w:cs="Times New Roman"/>
                <w:color w:val="000000" w:themeColor="text1"/>
                <w:kern w:val="24"/>
                <w:sz w:val="24"/>
                <w:szCs w:val="24"/>
              </w:rPr>
              <w:t>0.061</w:t>
            </w:r>
          </w:p>
        </w:tc>
        <w:tc>
          <w:tcPr>
            <w:tcW w:w="2338" w:type="dxa"/>
            <w:tcBorders>
              <w:top w:val="single" w:sz="8" w:space="0" w:color="000000"/>
              <w:left w:val="single" w:sz="8" w:space="0" w:color="000000"/>
              <w:bottom w:val="single" w:sz="8" w:space="0" w:color="000000"/>
              <w:right w:val="single" w:sz="8" w:space="0" w:color="000000"/>
            </w:tcBorders>
            <w:shd w:val="clear" w:color="auto" w:fill="FAA0A0"/>
            <w:vAlign w:val="center"/>
          </w:tcPr>
          <w:p w14:paraId="71E39F9B" w14:textId="0B3B6E5D" w:rsidR="005C0068" w:rsidRPr="005C0068" w:rsidRDefault="005C0068" w:rsidP="005C0068">
            <w:pPr>
              <w:rPr>
                <w:rFonts w:ascii="Times New Roman" w:hAnsi="Times New Roman" w:cs="Times New Roman"/>
                <w:sz w:val="24"/>
                <w:szCs w:val="24"/>
              </w:rPr>
            </w:pPr>
            <w:r w:rsidRPr="005C0068">
              <w:rPr>
                <w:rFonts w:ascii="Times New Roman" w:hAnsi="Times New Roman" w:cs="Times New Roman"/>
                <w:color w:val="000000" w:themeColor="text1"/>
                <w:kern w:val="24"/>
                <w:sz w:val="24"/>
                <w:szCs w:val="24"/>
              </w:rPr>
              <w:t>57307499</w:t>
            </w:r>
          </w:p>
        </w:tc>
      </w:tr>
    </w:tbl>
    <w:p w14:paraId="08986143" w14:textId="652AE77F" w:rsidR="00A53966" w:rsidRDefault="005C0068" w:rsidP="005C0068">
      <w:pPr>
        <w:rPr>
          <w:rFonts w:ascii="Times New Roman" w:eastAsiaTheme="minorEastAsia" w:hAnsi="Times New Roman" w:cs="Times New Roman"/>
          <w:iCs/>
        </w:rPr>
      </w:pPr>
      <w:r w:rsidRPr="005C0068">
        <w:rPr>
          <w:rFonts w:ascii="Times New Roman" w:hAnsi="Times New Roman" w:cs="Times New Roman"/>
        </w:rPr>
        <w:t xml:space="preserve">Fig 8. </w:t>
      </w:r>
      <w:r>
        <w:rPr>
          <w:rFonts w:ascii="Times New Roman" w:hAnsi="Times New Roman" w:cs="Times New Roman"/>
        </w:rPr>
        <w:t xml:space="preserve">A table showing the results of </w:t>
      </w:r>
      <m:oMath>
        <m:sSubSup>
          <m:sSubSupPr>
            <m:ctrlPr>
              <w:rPr>
                <w:rFonts w:ascii="Cambria Math" w:eastAsiaTheme="minorEastAsia" w:hAnsi="Cambria Math" w:cs="Times New Roman"/>
                <w:i/>
                <w:iCs/>
              </w:rPr>
            </m:ctrlPr>
          </m:sSubSupPr>
          <m:e>
            <m:d>
              <m:dPr>
                <m:begChr m:val="‖"/>
                <m:endChr m:val="‖"/>
                <m:ctrlPr>
                  <w:rPr>
                    <w:rFonts w:ascii="Cambria Math" w:eastAsiaTheme="minorEastAsia" w:hAnsi="Cambria Math" w:cs="Times New Roman"/>
                    <w:i/>
                    <w:iCs/>
                  </w:rPr>
                </m:ctrlPr>
              </m:dPr>
              <m:e>
                <m:r>
                  <w:rPr>
                    <w:rFonts w:ascii="Cambria Math" w:eastAsiaTheme="minorEastAsia" w:hAnsi="Cambria Math" w:cs="Times New Roman"/>
                  </w:rPr>
                  <m:t>T</m:t>
                </m:r>
                <m:d>
                  <m:dPr>
                    <m:ctrlPr>
                      <w:rPr>
                        <w:rFonts w:ascii="Cambria Math" w:eastAsiaTheme="minorEastAsia" w:hAnsi="Cambria Math" w:cs="Times New Roman"/>
                        <w:i/>
                        <w:iCs/>
                      </w:rPr>
                    </m:ctrlPr>
                  </m:dPr>
                  <m:e>
                    <m:acc>
                      <m:accPr>
                        <m:ctrlPr>
                          <w:rPr>
                            <w:rFonts w:ascii="Cambria Math" w:eastAsiaTheme="minorEastAsia" w:hAnsi="Cambria Math" w:cs="Times New Roman"/>
                            <w:i/>
                            <w:iCs/>
                          </w:rPr>
                        </m:ctrlPr>
                      </m:accPr>
                      <m:e>
                        <m:r>
                          <w:rPr>
                            <w:rFonts w:ascii="Cambria Math" w:eastAsiaTheme="minorEastAsia" w:hAnsi="Cambria Math" w:cs="Times New Roman"/>
                          </w:rPr>
                          <m:t>X</m:t>
                        </m:r>
                      </m:e>
                    </m:acc>
                  </m:e>
                </m:d>
                <m:r>
                  <w:rPr>
                    <w:rFonts w:ascii="Cambria Math" w:eastAsiaTheme="minorEastAsia" w:hAnsi="Cambria Math" w:cs="Times New Roman"/>
                  </w:rPr>
                  <m:t>-Y</m:t>
                </m:r>
              </m:e>
            </m:d>
          </m:e>
          <m:sub>
            <m:r>
              <w:rPr>
                <w:rFonts w:ascii="Cambria Math" w:eastAsiaTheme="minorEastAsia" w:hAnsi="Cambria Math" w:cs="Times New Roman"/>
              </w:rPr>
              <m:t>F</m:t>
            </m:r>
          </m:sub>
          <m:sup>
            <m:r>
              <w:rPr>
                <w:rFonts w:ascii="Cambria Math" w:eastAsiaTheme="minorEastAsia" w:hAnsi="Cambria Math" w:cs="Times New Roman"/>
              </w:rPr>
              <m:t>2</m:t>
            </m:r>
          </m:sup>
        </m:sSubSup>
      </m:oMath>
      <w:r>
        <w:rPr>
          <w:rFonts w:ascii="Times New Roman" w:eastAsiaTheme="minorEastAsia" w:hAnsi="Times New Roman" w:cs="Times New Roman"/>
          <w:iCs/>
        </w:rPr>
        <w:t xml:space="preserve"> for each pair of target and observation data.</w:t>
      </w:r>
    </w:p>
    <w:p w14:paraId="5605D449" w14:textId="77001820" w:rsidR="00C146B2" w:rsidRDefault="00C146B2" w:rsidP="005C0068">
      <w:pPr>
        <w:rPr>
          <w:rFonts w:ascii="Times New Roman" w:eastAsiaTheme="minorEastAsia" w:hAnsi="Times New Roman" w:cs="Times New Roman"/>
          <w:iCs/>
        </w:rPr>
      </w:pPr>
      <w:r>
        <w:rPr>
          <w:rFonts w:ascii="Times New Roman" w:eastAsiaTheme="minorEastAsia" w:hAnsi="Times New Roman" w:cs="Times New Roman"/>
          <w:iCs/>
        </w:rPr>
        <w:t>Our final entries below are videos detailing the transformations between the lowest error set pairs.</w:t>
      </w:r>
    </w:p>
    <w:p w14:paraId="4172092A" w14:textId="658756E6" w:rsidR="00C146B2" w:rsidRPr="00C146B2" w:rsidRDefault="00C146B2" w:rsidP="005C0068">
      <w:pPr>
        <w:rPr>
          <w:rFonts w:ascii="Times New Roman" w:hAnsi="Times New Roman" w:cs="Times New Roman"/>
          <w:sz w:val="24"/>
          <w:szCs w:val="24"/>
        </w:rPr>
      </w:pPr>
      <w:r>
        <w:rPr>
          <w:rFonts w:ascii="Times New Roman" w:eastAsiaTheme="minorEastAsia" w:hAnsi="Times New Roman" w:cs="Times New Roman"/>
          <w:iCs/>
        </w:rPr>
        <w:object w:dxaOrig="1530" w:dyaOrig="992" w14:anchorId="7D340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5pt;height:49.5pt" o:ole="">
            <v:imagedata r:id="rId21" o:title=""/>
          </v:shape>
          <o:OLEObject Type="Embed" ProgID="Package" ShapeID="_x0000_i1031" DrawAspect="Icon" ObjectID="_1776861534" r:id="rId22"/>
        </w:object>
      </w:r>
      <w:r>
        <w:rPr>
          <w:rFonts w:ascii="Times New Roman" w:eastAsiaTheme="minorEastAsia" w:hAnsi="Times New Roman" w:cs="Times New Roman"/>
          <w:iCs/>
        </w:rPr>
        <w:object w:dxaOrig="1530" w:dyaOrig="992" w14:anchorId="228832F7">
          <v:shape id="_x0000_i1033" type="#_x0000_t75" style="width:76.5pt;height:49.5pt" o:ole="">
            <v:imagedata r:id="rId23" o:title=""/>
          </v:shape>
          <o:OLEObject Type="Embed" ProgID="Package" ShapeID="_x0000_i1033" DrawAspect="Icon" ObjectID="_1776861535" r:id="rId24"/>
        </w:object>
      </w:r>
      <w:r>
        <w:rPr>
          <w:rFonts w:ascii="Times New Roman" w:eastAsiaTheme="minorEastAsia" w:hAnsi="Times New Roman" w:cs="Times New Roman"/>
          <w:iCs/>
        </w:rPr>
        <w:object w:dxaOrig="1530" w:dyaOrig="992" w14:anchorId="1B811B7B">
          <v:shape id="_x0000_i1029" type="#_x0000_t75" style="width:76.5pt;height:49.5pt" o:ole="">
            <v:imagedata r:id="rId25" o:title=""/>
          </v:shape>
          <o:OLEObject Type="Embed" ProgID="Package" ShapeID="_x0000_i1029" DrawAspect="Icon" ObjectID="_1776861536" r:id="rId26"/>
        </w:object>
      </w:r>
    </w:p>
    <w:p w14:paraId="58D7F6C5" w14:textId="77777777" w:rsidR="00A53966" w:rsidRPr="009B08E8" w:rsidRDefault="00A53966" w:rsidP="00A53966">
      <w:pPr>
        <w:pStyle w:val="ListParagraph"/>
        <w:rPr>
          <w:rFonts w:ascii="Times New Roman" w:hAnsi="Times New Roman" w:cs="Times New Roman"/>
          <w:sz w:val="24"/>
          <w:szCs w:val="24"/>
        </w:rPr>
      </w:pPr>
    </w:p>
    <w:p w14:paraId="7022BC94" w14:textId="77777777" w:rsidR="00A53966" w:rsidRPr="009B08E8" w:rsidRDefault="00A53966" w:rsidP="00A53966">
      <w:pPr>
        <w:pStyle w:val="ListParagraph"/>
        <w:numPr>
          <w:ilvl w:val="0"/>
          <w:numId w:val="1"/>
        </w:numPr>
        <w:spacing w:line="256" w:lineRule="auto"/>
        <w:rPr>
          <w:rFonts w:ascii="Times New Roman" w:hAnsi="Times New Roman" w:cs="Times New Roman"/>
          <w:b/>
          <w:bCs/>
          <w:sz w:val="24"/>
          <w:szCs w:val="24"/>
        </w:rPr>
      </w:pPr>
      <w:r w:rsidRPr="009B08E8">
        <w:rPr>
          <w:rFonts w:ascii="Times New Roman" w:hAnsi="Times New Roman" w:cs="Times New Roman"/>
          <w:b/>
          <w:bCs/>
          <w:sz w:val="24"/>
          <w:szCs w:val="24"/>
        </w:rPr>
        <w:t>Discussion</w:t>
      </w:r>
    </w:p>
    <w:p w14:paraId="5F901197" w14:textId="174506F6" w:rsidR="005C0068" w:rsidRDefault="005C0068" w:rsidP="005C0068">
      <w:pPr>
        <w:rPr>
          <w:rFonts w:ascii="Times New Roman" w:hAnsi="Times New Roman" w:cs="Times New Roman"/>
          <w:sz w:val="24"/>
          <w:szCs w:val="24"/>
        </w:rPr>
      </w:pPr>
      <w:r>
        <w:rPr>
          <w:rFonts w:ascii="Times New Roman" w:hAnsi="Times New Roman" w:cs="Times New Roman"/>
          <w:sz w:val="24"/>
          <w:szCs w:val="24"/>
        </w:rPr>
        <w:t xml:space="preserve">Beginning with the results of the SDP: after running the program, we obtain points that seem particularly like those of the target datasets. While the program seems to have introduced some noise in the z-values, the 2D view of the plots contain many signature features of a single corresponding target. While the results here are somewhat expected, there was an interesting anomaly </w:t>
      </w:r>
      <w:r w:rsidR="003F3818">
        <w:rPr>
          <w:rFonts w:ascii="Times New Roman" w:hAnsi="Times New Roman" w:cs="Times New Roman"/>
          <w:sz w:val="24"/>
          <w:szCs w:val="24"/>
        </w:rPr>
        <w:t xml:space="preserve">when calculating initial epsilon values for each of the observed datasets. </w:t>
      </w:r>
    </w:p>
    <w:p w14:paraId="1CF7D80F" w14:textId="4716142C" w:rsidR="00C30C54" w:rsidRDefault="005C0068" w:rsidP="00C30C54">
      <w:pPr>
        <w:rPr>
          <w:rFonts w:ascii="Times New Roman" w:eastAsiaTheme="minorEastAsia" w:hAnsi="Times New Roman" w:cs="Times New Roman"/>
          <w:sz w:val="24"/>
          <w:szCs w:val="24"/>
        </w:rPr>
      </w:pPr>
      <w:r>
        <w:rPr>
          <w:rFonts w:ascii="Times New Roman" w:hAnsi="Times New Roman" w:cs="Times New Roman"/>
          <w:sz w:val="24"/>
          <w:szCs w:val="24"/>
        </w:rPr>
        <w:t xml:space="preserve">To begin, the epsilon values of the graphs above are 16, 2, and 2. These were obtained with an initial epsilon value of 1. If the program could not find a suitable </w:t>
      </w:r>
      <w:r w:rsidR="00230D4B">
        <w:rPr>
          <w:rFonts w:ascii="Times New Roman" w:hAnsi="Times New Roman" w:cs="Times New Roman"/>
          <w:sz w:val="24"/>
          <w:szCs w:val="24"/>
        </w:rPr>
        <w:t xml:space="preserve">matrix with </w:t>
      </w:r>
      <m:oMath>
        <m:r>
          <m:rPr>
            <m:sty m:val="p"/>
          </m:rPr>
          <w:rPr>
            <w:rFonts w:ascii="Cambria Math" w:hAnsi="Cambria Math" w:cs="Times New Roman"/>
            <w:sz w:val="24"/>
            <w:szCs w:val="24"/>
          </w:rPr>
          <m:t>ϵ</m:t>
        </m:r>
        <m:r>
          <w:rPr>
            <w:rFonts w:ascii="Cambria Math" w:hAnsi="Cambria Math" w:cs="Times New Roman"/>
            <w:sz w:val="24"/>
            <w:szCs w:val="24"/>
          </w:rPr>
          <m:t>= 1</m:t>
        </m:r>
      </m:oMath>
      <w:r w:rsidR="00230D4B">
        <w:rPr>
          <w:rFonts w:ascii="Times New Roman" w:eastAsiaTheme="minorEastAsia" w:hAnsi="Times New Roman" w:cs="Times New Roman"/>
          <w:sz w:val="24"/>
          <w:szCs w:val="24"/>
        </w:rPr>
        <w:t xml:space="preserve">, it doubled it and moved to 2. However, when starting with alternate epsilon values, I found that the program did not always return a ‘solved’ result with epsilon values greater than 16, 2, and 2. For example, with a starting epsilon value of 0.1, the smallest epsilon value for each </w:t>
      </w:r>
      <w:r w:rsidR="00C30C54">
        <w:rPr>
          <w:rFonts w:ascii="Times New Roman" w:eastAsiaTheme="minorEastAsia" w:hAnsi="Times New Roman" w:cs="Times New Roman"/>
          <w:sz w:val="24"/>
          <w:szCs w:val="24"/>
        </w:rPr>
        <w:t xml:space="preserve">observation is determined to be 51.2, 1.6, and 0.2. Notice that 51.2 is far greater than 16. Since the method of implementation for finding the optimal epsilon value is to double the initial condition until a feasible result is found, it follows that there was a check for </w:t>
      </w:r>
      <m:oMath>
        <m:r>
          <m:rPr>
            <m:sty m:val="p"/>
          </m:rPr>
          <w:rPr>
            <w:rFonts w:ascii="Cambria Math" w:eastAsiaTheme="minorEastAsia" w:hAnsi="Cambria Math" w:cs="Times New Roman"/>
            <w:sz w:val="24"/>
            <w:szCs w:val="24"/>
          </w:rPr>
          <m:t>ϵ</m:t>
        </m:r>
        <m:r>
          <w:rPr>
            <w:rFonts w:ascii="Cambria Math" w:eastAsiaTheme="minorEastAsia" w:hAnsi="Cambria Math" w:cs="Times New Roman"/>
            <w:sz w:val="24"/>
            <w:szCs w:val="24"/>
          </w:rPr>
          <m:t xml:space="preserve"> = 25.6</m:t>
        </m:r>
      </m:oMath>
      <w:r w:rsidR="00C30C54">
        <w:rPr>
          <w:rFonts w:ascii="Times New Roman" w:eastAsiaTheme="minorEastAsia" w:hAnsi="Times New Roman" w:cs="Times New Roman"/>
          <w:sz w:val="24"/>
          <w:szCs w:val="24"/>
        </w:rPr>
        <w:t xml:space="preserve"> that had been determined to be ‘infeasible’ by CVX. Even though 16 is a valid value for epsilon, 25.6 did not return a feasible result. While this is certainly an interesting oddity, it did not have a huge practical impact on the </w:t>
      </w:r>
      <w:r w:rsidR="003F3818">
        <w:rPr>
          <w:rFonts w:ascii="Times New Roman" w:eastAsiaTheme="minorEastAsia" w:hAnsi="Times New Roman" w:cs="Times New Roman"/>
          <w:sz w:val="24"/>
          <w:szCs w:val="24"/>
        </w:rPr>
        <w:t>overall result of the project. Perhaps the way that CVX calculates possible matrices changed the outcome.</w:t>
      </w:r>
    </w:p>
    <w:p w14:paraId="5C86B80C" w14:textId="05F33CE4" w:rsidR="003F3818" w:rsidRPr="00C30C54" w:rsidRDefault="003F3818" w:rsidP="00C30C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calculating the different parameters for the transformation functions, the resulting transformed datasets highly correspond with a single target set. This is reflected within the confusion matrix above as well.</w:t>
      </w:r>
      <w:r w:rsidR="00D00ED6">
        <w:rPr>
          <w:rFonts w:ascii="Times New Roman" w:eastAsiaTheme="minorEastAsia" w:hAnsi="Times New Roman" w:cs="Times New Roman"/>
          <w:sz w:val="24"/>
          <w:szCs w:val="24"/>
        </w:rPr>
        <w:t xml:space="preserve"> Approximations that do not correspond to target sets tend to bunch points around a tight center, while correct pairs line up almost exactly. As mentioned previously, it is possible to see this result before any transformation is applied by observing key parts of the </w:t>
      </w:r>
      <w:r w:rsidR="006A708B">
        <w:rPr>
          <w:rFonts w:ascii="Times New Roman" w:eastAsiaTheme="minorEastAsia" w:hAnsi="Times New Roman" w:cs="Times New Roman"/>
          <w:sz w:val="24"/>
          <w:szCs w:val="24"/>
        </w:rPr>
        <w:t xml:space="preserve">initial embeddings. Specifically viewing the upper portion of the first embedding (Observed set 1) shows two ‘prongs’ that correspond exactly with the two ‘prongs’ facing down </w:t>
      </w:r>
      <w:r w:rsidR="006A708B">
        <w:rPr>
          <w:rFonts w:ascii="Times New Roman" w:eastAsiaTheme="minorEastAsia" w:hAnsi="Times New Roman" w:cs="Times New Roman"/>
          <w:sz w:val="24"/>
          <w:szCs w:val="24"/>
        </w:rPr>
        <w:lastRenderedPageBreak/>
        <w:t>in the third target dataset.</w:t>
      </w:r>
      <w:r>
        <w:rPr>
          <w:rFonts w:ascii="Times New Roman" w:eastAsiaTheme="minorEastAsia" w:hAnsi="Times New Roman" w:cs="Times New Roman"/>
          <w:sz w:val="24"/>
          <w:szCs w:val="24"/>
        </w:rPr>
        <w:t xml:space="preserve"> </w:t>
      </w:r>
      <w:r w:rsidR="006A708B">
        <w:rPr>
          <w:rFonts w:ascii="Times New Roman" w:eastAsiaTheme="minorEastAsia" w:hAnsi="Times New Roman" w:cs="Times New Roman"/>
          <w:sz w:val="24"/>
          <w:szCs w:val="24"/>
        </w:rPr>
        <w:t>Our findings in the confusion matrix match this as well: the error between the transformed observed set 1 and the target set 3 is a mere 0.177 and is far smaller than the results for the other target sets.</w:t>
      </w:r>
    </w:p>
    <w:p w14:paraId="027A1F13" w14:textId="77777777" w:rsidR="00A53966" w:rsidRPr="009B08E8" w:rsidRDefault="00A53966" w:rsidP="007A63E7">
      <w:pPr>
        <w:jc w:val="center"/>
        <w:rPr>
          <w:rFonts w:ascii="Times New Roman" w:hAnsi="Times New Roman" w:cs="Times New Roman"/>
          <w:sz w:val="28"/>
          <w:szCs w:val="28"/>
        </w:rPr>
      </w:pPr>
    </w:p>
    <w:p w14:paraId="6062B0ED" w14:textId="77777777" w:rsidR="00DD3D16" w:rsidRPr="009B08E8" w:rsidRDefault="00DD3D16">
      <w:pPr>
        <w:rPr>
          <w:rFonts w:ascii="Times New Roman" w:hAnsi="Times New Roman" w:cs="Times New Roman"/>
        </w:rPr>
      </w:pPr>
    </w:p>
    <w:sectPr w:rsidR="00DD3D16" w:rsidRPr="009B08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06094A"/>
    <w:multiLevelType w:val="hybridMultilevel"/>
    <w:tmpl w:val="D31EBD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808913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3E7"/>
    <w:rsid w:val="0000329E"/>
    <w:rsid w:val="000A6F4E"/>
    <w:rsid w:val="000F48E3"/>
    <w:rsid w:val="001549E0"/>
    <w:rsid w:val="00230D4B"/>
    <w:rsid w:val="00261A3B"/>
    <w:rsid w:val="00356A92"/>
    <w:rsid w:val="00371604"/>
    <w:rsid w:val="003B0FB2"/>
    <w:rsid w:val="003F3818"/>
    <w:rsid w:val="0051590E"/>
    <w:rsid w:val="005C0068"/>
    <w:rsid w:val="005D0EF4"/>
    <w:rsid w:val="00632A3F"/>
    <w:rsid w:val="006A708B"/>
    <w:rsid w:val="007A4D30"/>
    <w:rsid w:val="007A63E7"/>
    <w:rsid w:val="00837C91"/>
    <w:rsid w:val="00903263"/>
    <w:rsid w:val="009B08E8"/>
    <w:rsid w:val="00A53966"/>
    <w:rsid w:val="00A5442E"/>
    <w:rsid w:val="00B02E95"/>
    <w:rsid w:val="00B433CD"/>
    <w:rsid w:val="00B5131F"/>
    <w:rsid w:val="00B63352"/>
    <w:rsid w:val="00BC4731"/>
    <w:rsid w:val="00C146B2"/>
    <w:rsid w:val="00C30C54"/>
    <w:rsid w:val="00C35CC4"/>
    <w:rsid w:val="00D00ED6"/>
    <w:rsid w:val="00D70AF8"/>
    <w:rsid w:val="00DA5051"/>
    <w:rsid w:val="00DD3D16"/>
    <w:rsid w:val="00FE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3D959"/>
  <w15:chartTrackingRefBased/>
  <w15:docId w15:val="{BD59F43C-9E59-470D-970E-D85FE7EB7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8"/>
    <w:rPr>
      <w:kern w:val="0"/>
      <w14:ligatures w14:val="none"/>
    </w:rPr>
  </w:style>
  <w:style w:type="paragraph" w:styleId="Heading1">
    <w:name w:val="heading 1"/>
    <w:basedOn w:val="Normal"/>
    <w:next w:val="Normal"/>
    <w:link w:val="Heading1Char"/>
    <w:uiPriority w:val="9"/>
    <w:qFormat/>
    <w:rsid w:val="007A63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63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63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63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63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63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3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3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3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3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63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63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63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3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3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3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3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3E7"/>
    <w:rPr>
      <w:rFonts w:eastAsiaTheme="majorEastAsia" w:cstheme="majorBidi"/>
      <w:color w:val="272727" w:themeColor="text1" w:themeTint="D8"/>
    </w:rPr>
  </w:style>
  <w:style w:type="paragraph" w:styleId="Title">
    <w:name w:val="Title"/>
    <w:basedOn w:val="Normal"/>
    <w:next w:val="Normal"/>
    <w:link w:val="TitleChar"/>
    <w:uiPriority w:val="10"/>
    <w:qFormat/>
    <w:rsid w:val="007A63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3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3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3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3E7"/>
    <w:pPr>
      <w:spacing w:before="160"/>
      <w:jc w:val="center"/>
    </w:pPr>
    <w:rPr>
      <w:i/>
      <w:iCs/>
      <w:color w:val="404040" w:themeColor="text1" w:themeTint="BF"/>
    </w:rPr>
  </w:style>
  <w:style w:type="character" w:customStyle="1" w:styleId="QuoteChar">
    <w:name w:val="Quote Char"/>
    <w:basedOn w:val="DefaultParagraphFont"/>
    <w:link w:val="Quote"/>
    <w:uiPriority w:val="29"/>
    <w:rsid w:val="007A63E7"/>
    <w:rPr>
      <w:i/>
      <w:iCs/>
      <w:color w:val="404040" w:themeColor="text1" w:themeTint="BF"/>
    </w:rPr>
  </w:style>
  <w:style w:type="paragraph" w:styleId="ListParagraph">
    <w:name w:val="List Paragraph"/>
    <w:basedOn w:val="Normal"/>
    <w:uiPriority w:val="34"/>
    <w:qFormat/>
    <w:rsid w:val="007A63E7"/>
    <w:pPr>
      <w:ind w:left="720"/>
      <w:contextualSpacing/>
    </w:pPr>
  </w:style>
  <w:style w:type="character" w:styleId="IntenseEmphasis">
    <w:name w:val="Intense Emphasis"/>
    <w:basedOn w:val="DefaultParagraphFont"/>
    <w:uiPriority w:val="21"/>
    <w:qFormat/>
    <w:rsid w:val="007A63E7"/>
    <w:rPr>
      <w:i/>
      <w:iCs/>
      <w:color w:val="0F4761" w:themeColor="accent1" w:themeShade="BF"/>
    </w:rPr>
  </w:style>
  <w:style w:type="paragraph" w:styleId="IntenseQuote">
    <w:name w:val="Intense Quote"/>
    <w:basedOn w:val="Normal"/>
    <w:next w:val="Normal"/>
    <w:link w:val="IntenseQuoteChar"/>
    <w:uiPriority w:val="30"/>
    <w:qFormat/>
    <w:rsid w:val="007A63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63E7"/>
    <w:rPr>
      <w:i/>
      <w:iCs/>
      <w:color w:val="0F4761" w:themeColor="accent1" w:themeShade="BF"/>
    </w:rPr>
  </w:style>
  <w:style w:type="character" w:styleId="IntenseReference">
    <w:name w:val="Intense Reference"/>
    <w:basedOn w:val="DefaultParagraphFont"/>
    <w:uiPriority w:val="32"/>
    <w:qFormat/>
    <w:rsid w:val="007A63E7"/>
    <w:rPr>
      <w:b/>
      <w:bCs/>
      <w:smallCaps/>
      <w:color w:val="0F4761" w:themeColor="accent1" w:themeShade="BF"/>
      <w:spacing w:val="5"/>
    </w:rPr>
  </w:style>
  <w:style w:type="paragraph" w:styleId="NormalWeb">
    <w:name w:val="Normal (Web)"/>
    <w:basedOn w:val="Normal"/>
    <w:uiPriority w:val="99"/>
    <w:semiHidden/>
    <w:unhideWhenUsed/>
    <w:rsid w:val="003B0FB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37C91"/>
    <w:rPr>
      <w:color w:val="666666"/>
    </w:rPr>
  </w:style>
  <w:style w:type="table" w:styleId="TableGrid">
    <w:name w:val="Table Grid"/>
    <w:basedOn w:val="TableNormal"/>
    <w:uiPriority w:val="39"/>
    <w:rsid w:val="005C0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089198">
      <w:bodyDiv w:val="1"/>
      <w:marLeft w:val="0"/>
      <w:marRight w:val="0"/>
      <w:marTop w:val="0"/>
      <w:marBottom w:val="0"/>
      <w:divBdr>
        <w:top w:val="none" w:sz="0" w:space="0" w:color="auto"/>
        <w:left w:val="none" w:sz="0" w:space="0" w:color="auto"/>
        <w:bottom w:val="none" w:sz="0" w:space="0" w:color="auto"/>
        <w:right w:val="none" w:sz="0" w:space="0" w:color="auto"/>
      </w:divBdr>
    </w:div>
    <w:div w:id="539589528">
      <w:bodyDiv w:val="1"/>
      <w:marLeft w:val="0"/>
      <w:marRight w:val="0"/>
      <w:marTop w:val="0"/>
      <w:marBottom w:val="0"/>
      <w:divBdr>
        <w:top w:val="none" w:sz="0" w:space="0" w:color="auto"/>
        <w:left w:val="none" w:sz="0" w:space="0" w:color="auto"/>
        <w:bottom w:val="none" w:sz="0" w:space="0" w:color="auto"/>
        <w:right w:val="none" w:sz="0" w:space="0" w:color="auto"/>
      </w:divBdr>
    </w:div>
    <w:div w:id="613825292">
      <w:bodyDiv w:val="1"/>
      <w:marLeft w:val="0"/>
      <w:marRight w:val="0"/>
      <w:marTop w:val="0"/>
      <w:marBottom w:val="0"/>
      <w:divBdr>
        <w:top w:val="none" w:sz="0" w:space="0" w:color="auto"/>
        <w:left w:val="none" w:sz="0" w:space="0" w:color="auto"/>
        <w:bottom w:val="none" w:sz="0" w:space="0" w:color="auto"/>
        <w:right w:val="none" w:sz="0" w:space="0" w:color="auto"/>
      </w:divBdr>
    </w:div>
    <w:div w:id="1346403394">
      <w:bodyDiv w:val="1"/>
      <w:marLeft w:val="0"/>
      <w:marRight w:val="0"/>
      <w:marTop w:val="0"/>
      <w:marBottom w:val="0"/>
      <w:divBdr>
        <w:top w:val="none" w:sz="0" w:space="0" w:color="auto"/>
        <w:left w:val="none" w:sz="0" w:space="0" w:color="auto"/>
        <w:bottom w:val="none" w:sz="0" w:space="0" w:color="auto"/>
        <w:right w:val="none" w:sz="0" w:space="0" w:color="auto"/>
      </w:divBdr>
    </w:div>
    <w:div w:id="1434938537">
      <w:bodyDiv w:val="1"/>
      <w:marLeft w:val="0"/>
      <w:marRight w:val="0"/>
      <w:marTop w:val="0"/>
      <w:marBottom w:val="0"/>
      <w:divBdr>
        <w:top w:val="none" w:sz="0" w:space="0" w:color="auto"/>
        <w:left w:val="none" w:sz="0" w:space="0" w:color="auto"/>
        <w:bottom w:val="none" w:sz="0" w:space="0" w:color="auto"/>
        <w:right w:val="none" w:sz="0" w:space="0" w:color="auto"/>
      </w:divBdr>
    </w:div>
    <w:div w:id="1822497441">
      <w:bodyDiv w:val="1"/>
      <w:marLeft w:val="0"/>
      <w:marRight w:val="0"/>
      <w:marTop w:val="0"/>
      <w:marBottom w:val="0"/>
      <w:divBdr>
        <w:top w:val="none" w:sz="0" w:space="0" w:color="auto"/>
        <w:left w:val="none" w:sz="0" w:space="0" w:color="auto"/>
        <w:bottom w:val="none" w:sz="0" w:space="0" w:color="auto"/>
        <w:right w:val="none" w:sz="0" w:space="0" w:color="auto"/>
      </w:divBdr>
    </w:div>
    <w:div w:id="187094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2.bin"/><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emf"/><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10</Pages>
  <Words>1265</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Edward Bull</dc:creator>
  <cp:keywords/>
  <dc:description/>
  <cp:lastModifiedBy>Robert Edward Bull</cp:lastModifiedBy>
  <cp:revision>3</cp:revision>
  <dcterms:created xsi:type="dcterms:W3CDTF">2024-05-10T14:17:00Z</dcterms:created>
  <dcterms:modified xsi:type="dcterms:W3CDTF">2024-05-10T19:52:00Z</dcterms:modified>
</cp:coreProperties>
</file>