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docProps/core.xml" ContentType="application/vnd.openxmlformats-package.core-properties+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BBAD15">
      <w:pPr>
        <w:pStyle w:val="1152"/>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DEEP LEARNING-BASED MULTIMODAL CLASSIFICATION OF DRUG-RESISTANT AND DRUG-SENSITIVE TUBERCULOSIS USING CHEST X-RAYS AND GENOMIC INFORMATION</w:t>
      </w:r>
      <w:r>
        <w:rPr>
          <w:sz w:val="32"/>
          <w:szCs w:val="32"/>
        </w:rPr>
      </w:r>
      <w:r>
        <w:rPr>
          <w:sz w:val="32"/>
          <w:szCs w:val="32"/>
        </w:rPr>
      </w:r>
    </w:p>
    <w:p w14:paraId="5937B25D" w14:textId="13B0E6C5">
      <w:pPr>
        <w:pStyle w:val="1152"/>
        <w:pBdr/>
        <w:spacing w:line="240" w:lineRule="auto"/>
        <w:ind/>
        <w:rPr>
          <w:sz w:val="32"/>
          <w:szCs w:val="32"/>
        </w:rPr>
      </w:pPr>
      <w:r>
        <w:rPr>
          <w:sz w:val="32"/>
          <w:szCs w:val="32"/>
        </w:rPr>
      </w:r>
      <w:r>
        <w:rPr>
          <w:sz w:val="32"/>
          <w:szCs w:val="32"/>
        </w:rPr>
      </w:r>
      <w:r>
        <w:rPr>
          <w:sz w:val="32"/>
          <w:szCs w:val="32"/>
        </w:rPr>
      </w:r>
    </w:p>
    <w:p w14:paraId="256664C8" w14:textId="52065D57">
      <w:pPr>
        <w:pBdr/>
        <w:spacing w:before="255"/>
        <w:ind w:left="3146"/>
        <w:rPr>
          <w:b/>
          <w:bCs/>
          <w:sz w:val="28"/>
          <w:szCs w:val="28"/>
          <w:highlight w:val="none"/>
        </w:rPr>
      </w:pPr>
      <w:r>
        <w:rPr>
          <w:b/>
          <w:spacing w:val="-2"/>
          <w:sz w:val="28"/>
          <w:szCs w:val="28"/>
        </w:rPr>
        <w:t xml:space="preserve">22CSP71</w:t>
      </w:r>
      <w:r>
        <w:rPr>
          <w:b/>
          <w:spacing w:val="-10"/>
          <w:sz w:val="28"/>
          <w:szCs w:val="28"/>
        </w:rPr>
        <w:t xml:space="preserve"> </w:t>
      </w:r>
      <w:r>
        <w:rPr>
          <w:b/>
          <w:spacing w:val="-2"/>
          <w:sz w:val="28"/>
          <w:szCs w:val="28"/>
        </w:rPr>
        <w:t xml:space="preserve">-</w:t>
      </w:r>
      <w:r>
        <w:rPr>
          <w:b/>
          <w:spacing w:val="-5"/>
          <w:sz w:val="28"/>
          <w:szCs w:val="28"/>
        </w:rPr>
        <w:t xml:space="preserve"> </w:t>
      </w:r>
      <w:r>
        <w:rPr>
          <w:b/>
          <w:spacing w:val="-2"/>
          <w:sz w:val="28"/>
          <w:szCs w:val="28"/>
        </w:rPr>
        <w:t xml:space="preserve">PROJECT</w:t>
      </w:r>
      <w:r>
        <w:rPr>
          <w:b/>
          <w:spacing w:val="-12"/>
          <w:sz w:val="28"/>
          <w:szCs w:val="28"/>
        </w:rPr>
        <w:t xml:space="preserve"> </w:t>
      </w:r>
      <w:r>
        <w:rPr>
          <w:b/>
          <w:spacing w:val="-2"/>
          <w:sz w:val="28"/>
          <w:szCs w:val="28"/>
        </w:rPr>
        <w:t xml:space="preserve">WORK</w:t>
      </w:r>
      <w:r>
        <w:rPr>
          <w:b/>
          <w:spacing w:val="-6"/>
          <w:sz w:val="28"/>
          <w:szCs w:val="28"/>
        </w:rPr>
        <w:t xml:space="preserve"> </w:t>
      </w:r>
      <w:r>
        <w:rPr>
          <w:b/>
          <w:spacing w:val="-5"/>
          <w:sz w:val="28"/>
          <w:szCs w:val="28"/>
        </w:rPr>
        <w:t xml:space="preserve">II</w:t>
      </w:r>
      <w:r>
        <w:rPr>
          <w:b/>
          <w:sz w:val="28"/>
          <w:szCs w:val="28"/>
        </w:rPr>
      </w:r>
      <w:r>
        <w:rPr>
          <w:b/>
          <w:sz w:val="28"/>
          <w:szCs w:val="28"/>
        </w:rPr>
      </w:r>
    </w:p>
    <w:p w14:paraId="1780E587">
      <w:pPr>
        <w:pBdr/>
        <w:spacing w:before="255"/>
        <w:ind w:left="3146"/>
        <w:rPr>
          <w:b/>
          <w:bCs/>
          <w:sz w:val="28"/>
          <w:szCs w:val="28"/>
        </w:rPr>
      </w:pPr>
      <w:r>
        <w:rPr>
          <w:b/>
          <w:sz w:val="28"/>
          <w:szCs w:val="28"/>
          <w:highlight w:val="none"/>
        </w:rPr>
      </w:r>
      <w:r>
        <w:rPr>
          <w:b/>
          <w:sz w:val="28"/>
          <w:szCs w:val="28"/>
          <w:highlight w:val="none"/>
        </w:rPr>
      </w:r>
      <w:r>
        <w:rPr>
          <w:b/>
          <w:sz w:val="28"/>
          <w:szCs w:val="28"/>
          <w:highlight w:val="none"/>
        </w:rPr>
      </w:r>
    </w:p>
    <w:p w14:paraId="16E46348" w14:textId="77777777">
      <w:pPr>
        <w:pBdr/>
        <w:spacing w:before="67" w:line="276" w:lineRule="auto"/>
        <w:ind w:left="4471"/>
        <w:rPr>
          <w:b/>
          <w:sz w:val="24"/>
          <w:szCs w:val="24"/>
        </w:rPr>
      </w:pPr>
      <w:r>
        <w:rPr>
          <w:b/>
          <w:spacing w:val="-2"/>
          <w:sz w:val="24"/>
          <w:szCs w:val="24"/>
        </w:rPr>
        <w:t xml:space="preserve">Submitted</w:t>
      </w:r>
      <w:r>
        <w:rPr>
          <w:b/>
          <w:spacing w:val="-7"/>
          <w:sz w:val="24"/>
          <w:szCs w:val="24"/>
        </w:rPr>
        <w:t xml:space="preserve"> </w:t>
      </w:r>
      <w:r>
        <w:rPr>
          <w:b/>
          <w:spacing w:val="-5"/>
          <w:sz w:val="24"/>
          <w:szCs w:val="24"/>
        </w:rPr>
        <w:t xml:space="preserve">by</w:t>
      </w:r>
      <w:r>
        <w:rPr>
          <w:b/>
          <w:sz w:val="24"/>
          <w:szCs w:val="24"/>
        </w:rPr>
      </w:r>
      <w:r>
        <w:rPr>
          <w:b/>
          <w:sz w:val="24"/>
          <w:szCs w:val="24"/>
        </w:rPr>
      </w:r>
    </w:p>
    <w:p w14:paraId="52C17A7A" w14:textId="2DB5E4F3">
      <w:pPr>
        <w:pBdr/>
        <w:spacing w:before="178" w:line="360" w:lineRule="auto"/>
        <w:ind w:left="295"/>
        <w:jc w:val="center"/>
        <w:rPr>
          <w:b/>
          <w:sz w:val="28"/>
          <w:szCs w:val="28"/>
        </w:rPr>
      </w:pPr>
      <w:r>
        <w:rPr>
          <w:b/>
          <w:spacing w:val="-4"/>
          <w:sz w:val="28"/>
          <w:szCs w:val="28"/>
        </w:rPr>
        <w:t xml:space="preserve">ABINANDHANA S.G</w:t>
      </w:r>
      <w:r>
        <w:rPr>
          <w:b/>
          <w:sz w:val="28"/>
          <w:szCs w:val="28"/>
        </w:rPr>
      </w:r>
      <w:r>
        <w:rPr>
          <w:b/>
          <w:sz w:val="28"/>
          <w:szCs w:val="28"/>
        </w:rPr>
      </w:r>
    </w:p>
    <w:p w14:paraId="6384726F" w14:textId="62C6E20E">
      <w:pPr>
        <w:pBdr/>
        <w:spacing w:before="22" w:line="360" w:lineRule="auto"/>
        <w:ind w:left="146"/>
        <w:jc w:val="center"/>
        <w:rPr>
          <w:b/>
          <w:sz w:val="24"/>
          <w:szCs w:val="24"/>
        </w:rPr>
      </w:pPr>
      <w:r>
        <w:rPr>
          <w:b/>
          <w:spacing w:val="-2"/>
          <w:sz w:val="24"/>
          <w:szCs w:val="24"/>
        </w:rPr>
        <w:t xml:space="preserve">2</w:t>
      </w:r>
      <w:r>
        <w:rPr>
          <w:b/>
          <w:spacing w:val="-2"/>
          <w:sz w:val="24"/>
          <w:szCs w:val="24"/>
        </w:rPr>
        <w:t xml:space="preserve">3</w:t>
      </w:r>
      <w:r>
        <w:rPr>
          <w:b/>
          <w:spacing w:val="-2"/>
          <w:sz w:val="24"/>
          <w:szCs w:val="24"/>
        </w:rPr>
        <w:t xml:space="preserve">CSR</w:t>
      </w:r>
      <w:r>
        <w:rPr>
          <w:b/>
          <w:spacing w:val="-2"/>
          <w:sz w:val="24"/>
          <w:szCs w:val="24"/>
        </w:rPr>
        <w:t xml:space="preserve">008</w:t>
      </w:r>
      <w:r>
        <w:rPr>
          <w:b/>
          <w:sz w:val="24"/>
          <w:szCs w:val="24"/>
        </w:rPr>
      </w:r>
      <w:r>
        <w:rPr>
          <w:b/>
          <w:sz w:val="24"/>
          <w:szCs w:val="24"/>
        </w:rPr>
      </w:r>
    </w:p>
    <w:p w14:paraId="51D98294" w14:textId="77EC8D7B">
      <w:pPr>
        <w:pBdr/>
        <w:spacing w:line="360" w:lineRule="auto"/>
        <w:ind w:left="169"/>
        <w:jc w:val="center"/>
        <w:rPr>
          <w:b/>
          <w:sz w:val="28"/>
          <w:szCs w:val="28"/>
        </w:rPr>
      </w:pPr>
      <w:r>
        <w:rPr>
          <w:b/>
          <w:spacing w:val="-4"/>
          <w:sz w:val="28"/>
          <w:szCs w:val="28"/>
        </w:rPr>
        <w:t xml:space="preserve">ANBU SELVAM N</w:t>
      </w:r>
      <w:r>
        <w:rPr>
          <w:b/>
          <w:sz w:val="28"/>
          <w:szCs w:val="28"/>
        </w:rPr>
      </w:r>
      <w:r>
        <w:rPr>
          <w:b/>
          <w:sz w:val="28"/>
          <w:szCs w:val="28"/>
        </w:rPr>
      </w:r>
    </w:p>
    <w:p w14:paraId="207353E4" w14:textId="70DBCBE4">
      <w:pPr>
        <w:pBdr/>
        <w:spacing w:before="24" w:line="360" w:lineRule="auto"/>
        <w:ind w:left="223"/>
        <w:jc w:val="center"/>
        <w:rPr>
          <w:b/>
          <w:sz w:val="24"/>
          <w:szCs w:val="24"/>
        </w:rPr>
      </w:pPr>
      <w:r>
        <w:rPr>
          <w:b/>
          <w:spacing w:val="-2"/>
          <w:sz w:val="24"/>
          <w:szCs w:val="24"/>
        </w:rPr>
        <w:t xml:space="preserve">2</w:t>
      </w:r>
      <w:r>
        <w:rPr>
          <w:b/>
          <w:spacing w:val="-2"/>
          <w:sz w:val="24"/>
          <w:szCs w:val="24"/>
        </w:rPr>
        <w:t xml:space="preserve">3CSR018</w:t>
      </w:r>
      <w:r>
        <w:rPr>
          <w:b/>
          <w:sz w:val="24"/>
          <w:szCs w:val="24"/>
        </w:rPr>
      </w:r>
      <w:r>
        <w:rPr>
          <w:b/>
          <w:sz w:val="24"/>
          <w:szCs w:val="24"/>
        </w:rPr>
      </w:r>
    </w:p>
    <w:p w14:paraId="7C846BE4" w14:textId="7336AD89">
      <w:pPr>
        <w:pBdr/>
        <w:spacing w:line="360" w:lineRule="auto"/>
        <w:ind w:right="46"/>
        <w:jc w:val="center"/>
        <w:rPr>
          <w:b/>
          <w:sz w:val="28"/>
          <w:szCs w:val="28"/>
        </w:rPr>
      </w:pPr>
      <w:r>
        <w:rPr>
          <w:b/>
          <w:spacing w:val="-4"/>
          <w:sz w:val="26"/>
        </w:rPr>
        <w:t xml:space="preserve">   </w:t>
      </w:r>
      <w:r>
        <w:rPr>
          <w:b/>
          <w:spacing w:val="-4"/>
          <w:sz w:val="28"/>
          <w:szCs w:val="28"/>
        </w:rPr>
        <w:t xml:space="preserve">GOBIKA R</w:t>
      </w:r>
      <w:r>
        <w:rPr>
          <w:b/>
          <w:sz w:val="28"/>
          <w:szCs w:val="28"/>
        </w:rPr>
      </w:r>
      <w:r>
        <w:rPr>
          <w:b/>
          <w:sz w:val="28"/>
          <w:szCs w:val="28"/>
        </w:rPr>
      </w:r>
    </w:p>
    <w:p w14:paraId="7F2C0D19" w14:textId="0A07D81E">
      <w:pPr>
        <w:pBdr/>
        <w:spacing w:line="360" w:lineRule="auto"/>
        <w:ind w:left="223"/>
        <w:jc w:val="left"/>
        <w:rPr>
          <w:b/>
          <w:sz w:val="24"/>
          <w:szCs w:val="24"/>
        </w:rPr>
      </w:pPr>
      <w:r>
        <w:rPr>
          <w:b/>
          <w:spacing w:val="-2"/>
          <w:sz w:val="24"/>
          <w:szCs w:val="24"/>
          <w:lang w:val="en-GB"/>
        </w:rPr>
        <w:t xml:space="preserve">                                                                           </w:t>
      </w:r>
      <w:r>
        <w:rPr>
          <w:b/>
          <w:spacing w:val="-2"/>
          <w:sz w:val="24"/>
          <w:szCs w:val="24"/>
        </w:rPr>
        <w:t xml:space="preserve">2</w:t>
      </w:r>
      <w:r>
        <w:rPr>
          <w:b/>
          <w:spacing w:val="-2"/>
          <w:sz w:val="24"/>
          <w:szCs w:val="24"/>
        </w:rPr>
        <w:t xml:space="preserve">3CSR062</w:t>
      </w:r>
      <w:r>
        <w:rPr>
          <w:b/>
          <w:sz w:val="24"/>
          <w:szCs w:val="24"/>
        </w:rPr>
      </w:r>
      <w:r>
        <w:rPr>
          <w:b/>
          <w:sz w:val="24"/>
          <w:szCs w:val="24"/>
        </w:rPr>
      </w:r>
    </w:p>
    <w:p w14:paraId="57FF8146" w14:textId="77777777">
      <w:pPr>
        <w:pStyle w:val="1166"/>
        <w:pBdr/>
        <w:spacing w:before="3" w:line="360" w:lineRule="auto"/>
        <w:ind/>
        <w:rPr>
          <w:b/>
          <w:sz w:val="22"/>
        </w:rPr>
      </w:pPr>
      <w:r>
        <w:rPr>
          <w:b/>
          <w:sz w:val="22"/>
        </w:rPr>
      </w:r>
      <w:r>
        <w:rPr>
          <w:b/>
          <w:sz w:val="22"/>
        </w:rPr>
      </w:r>
      <w:r>
        <w:rPr>
          <w:b/>
          <w:sz w:val="22"/>
        </w:rPr>
      </w:r>
    </w:p>
    <w:p w14:paraId="000F4AC0" w14:textId="77777777">
      <w:pPr>
        <w:pBdr/>
        <w:spacing w:line="278" w:lineRule="auto"/>
        <w:ind w:right="2839" w:left="3137"/>
        <w:jc w:val="center"/>
        <w:rPr>
          <w:b/>
          <w:i/>
          <w:sz w:val="24"/>
          <w:szCs w:val="24"/>
        </w:rPr>
      </w:pPr>
      <w:r>
        <w:rPr>
          <w:b/>
          <w:i/>
          <w:sz w:val="24"/>
          <w:szCs w:val="24"/>
        </w:rPr>
        <w:t xml:space="preserve">in</w:t>
      </w:r>
      <w:r>
        <w:rPr>
          <w:b/>
          <w:i/>
          <w:spacing w:val="-15"/>
          <w:sz w:val="24"/>
          <w:szCs w:val="24"/>
        </w:rPr>
        <w:t xml:space="preserve"> </w:t>
      </w:r>
      <w:r>
        <w:rPr>
          <w:b/>
          <w:i/>
          <w:sz w:val="24"/>
          <w:szCs w:val="24"/>
        </w:rPr>
        <w:t xml:space="preserve">partial</w:t>
      </w:r>
      <w:r>
        <w:rPr>
          <w:b/>
          <w:i/>
          <w:spacing w:val="-14"/>
          <w:sz w:val="24"/>
          <w:szCs w:val="24"/>
        </w:rPr>
        <w:t xml:space="preserve"> </w:t>
      </w:r>
      <w:r>
        <w:rPr>
          <w:b/>
          <w:i/>
          <w:sz w:val="24"/>
          <w:szCs w:val="24"/>
        </w:rPr>
        <w:t xml:space="preserve">fulfilment</w:t>
      </w:r>
      <w:r>
        <w:rPr>
          <w:b/>
          <w:i/>
          <w:spacing w:val="-14"/>
          <w:sz w:val="24"/>
          <w:szCs w:val="24"/>
        </w:rPr>
        <w:t xml:space="preserve"> </w:t>
      </w:r>
      <w:r>
        <w:rPr>
          <w:b/>
          <w:i/>
          <w:sz w:val="24"/>
          <w:szCs w:val="24"/>
        </w:rPr>
        <w:t xml:space="preserve">of</w:t>
      </w:r>
      <w:r>
        <w:rPr>
          <w:b/>
          <w:i/>
          <w:spacing w:val="-14"/>
          <w:sz w:val="24"/>
          <w:szCs w:val="24"/>
        </w:rPr>
        <w:t xml:space="preserve"> </w:t>
      </w:r>
      <w:r>
        <w:rPr>
          <w:b/>
          <w:i/>
          <w:sz w:val="24"/>
          <w:szCs w:val="24"/>
        </w:rPr>
        <w:t xml:space="preserve">the</w:t>
      </w:r>
      <w:r>
        <w:rPr>
          <w:b/>
          <w:i/>
          <w:spacing w:val="-17"/>
          <w:sz w:val="24"/>
          <w:szCs w:val="24"/>
        </w:rPr>
        <w:t xml:space="preserve"> </w:t>
      </w:r>
      <w:r>
        <w:rPr>
          <w:b/>
          <w:i/>
          <w:sz w:val="24"/>
          <w:szCs w:val="24"/>
        </w:rPr>
        <w:t xml:space="preserve">requirements</w:t>
      </w:r>
      <w:r>
        <w:rPr>
          <w:b/>
          <w:i/>
          <w:spacing w:val="-13"/>
          <w:sz w:val="24"/>
          <w:szCs w:val="24"/>
        </w:rPr>
        <w:t xml:space="preserve"> </w:t>
      </w:r>
      <w:r>
        <w:rPr>
          <w:b/>
          <w:i/>
          <w:sz w:val="24"/>
          <w:szCs w:val="24"/>
        </w:rPr>
        <w:t xml:space="preserve">for the award of the</w:t>
      </w:r>
      <w:r>
        <w:rPr>
          <w:b/>
          <w:i/>
          <w:sz w:val="24"/>
          <w:szCs w:val="24"/>
        </w:rPr>
      </w:r>
      <w:r>
        <w:rPr>
          <w:b/>
          <w:i/>
          <w:sz w:val="24"/>
          <w:szCs w:val="24"/>
        </w:rPr>
      </w:r>
    </w:p>
    <w:p w14:paraId="65B365F0" w14:textId="77777777">
      <w:pPr>
        <w:pBdr/>
        <w:spacing w:line="244" w:lineRule="exact"/>
        <w:ind w:left="201"/>
        <w:jc w:val="center"/>
        <w:rPr>
          <w:b/>
          <w:i/>
          <w:sz w:val="24"/>
          <w:szCs w:val="24"/>
        </w:rPr>
      </w:pPr>
      <w:r>
        <w:rPr>
          <w:b/>
          <w:i/>
          <w:spacing w:val="-2"/>
          <w:sz w:val="24"/>
          <w:szCs w:val="24"/>
        </w:rPr>
        <w:t xml:space="preserve">degree</w:t>
      </w:r>
      <w:r>
        <w:rPr>
          <w:b/>
          <w:i/>
          <w:spacing w:val="-3"/>
          <w:sz w:val="24"/>
          <w:szCs w:val="24"/>
        </w:rPr>
        <w:t xml:space="preserve"> </w:t>
      </w:r>
      <w:r>
        <w:rPr>
          <w:b/>
          <w:i/>
          <w:spacing w:val="-5"/>
          <w:sz w:val="24"/>
          <w:szCs w:val="24"/>
        </w:rPr>
        <w:t xml:space="preserve">of</w:t>
      </w:r>
      <w:r>
        <w:rPr>
          <w:b/>
          <w:i/>
          <w:sz w:val="24"/>
          <w:szCs w:val="24"/>
        </w:rPr>
      </w:r>
      <w:r>
        <w:rPr>
          <w:b/>
          <w:i/>
          <w:sz w:val="24"/>
          <w:szCs w:val="24"/>
        </w:rPr>
      </w:r>
    </w:p>
    <w:p w14:paraId="2E5A9F40" w14:textId="77777777">
      <w:pPr>
        <w:pStyle w:val="1166"/>
        <w:pBdr/>
        <w:spacing w:before="9"/>
        <w:ind/>
        <w:rPr>
          <w:b/>
          <w:i/>
          <w:sz w:val="22"/>
        </w:rPr>
      </w:pPr>
      <w:r>
        <w:rPr>
          <w:b/>
          <w:i/>
          <w:sz w:val="22"/>
        </w:rPr>
      </w:r>
      <w:r>
        <w:rPr>
          <w:b/>
          <w:i/>
          <w:sz w:val="22"/>
        </w:rPr>
      </w:r>
      <w:r>
        <w:rPr>
          <w:b/>
          <w:i/>
          <w:sz w:val="22"/>
        </w:rPr>
      </w:r>
    </w:p>
    <w:p w14:paraId="659C336A" w14:textId="77777777">
      <w:pPr>
        <w:pBdr/>
        <w:spacing w:line="276" w:lineRule="auto"/>
        <w:ind w:right="2773" w:hanging="1721" w:left="5020"/>
        <w:rPr>
          <w:b/>
          <w:sz w:val="26"/>
        </w:rPr>
      </w:pPr>
      <w:r>
        <w:rPr>
          <w:b/>
          <w:spacing w:val="-4"/>
          <w:sz w:val="26"/>
        </w:rPr>
        <w:t xml:space="preserve">BACHELOR</w:t>
      </w:r>
      <w:r>
        <w:rPr>
          <w:b/>
          <w:spacing w:val="-12"/>
          <w:sz w:val="26"/>
        </w:rPr>
        <w:t xml:space="preserve"> </w:t>
      </w:r>
      <w:r>
        <w:rPr>
          <w:b/>
          <w:spacing w:val="-4"/>
          <w:sz w:val="26"/>
        </w:rPr>
        <w:t xml:space="preserve">OF</w:t>
      </w:r>
      <w:r>
        <w:rPr>
          <w:b/>
          <w:spacing w:val="-11"/>
          <w:sz w:val="26"/>
        </w:rPr>
        <w:t xml:space="preserve"> </w:t>
      </w:r>
      <w:r>
        <w:rPr>
          <w:b/>
          <w:spacing w:val="-4"/>
          <w:sz w:val="26"/>
        </w:rPr>
        <w:t xml:space="preserve">ENGINEERING </w:t>
      </w:r>
      <w:r>
        <w:rPr>
          <w:b/>
          <w:spacing w:val="-6"/>
          <w:sz w:val="26"/>
        </w:rPr>
        <w:t xml:space="preserve">IN</w:t>
      </w:r>
      <w:r>
        <w:rPr>
          <w:b/>
          <w:sz w:val="26"/>
        </w:rPr>
      </w:r>
      <w:r>
        <w:rPr>
          <w:b/>
          <w:sz w:val="26"/>
        </w:rPr>
      </w:r>
    </w:p>
    <w:p w14:paraId="346D4931" w14:textId="77777777">
      <w:pPr>
        <w:pBdr/>
        <w:spacing w:line="276" w:lineRule="auto"/>
        <w:ind w:right="1176" w:firstLine="1043" w:left="1305"/>
        <w:rPr>
          <w:b/>
          <w:sz w:val="26"/>
        </w:rPr>
      </w:pPr>
      <w:r>
        <w:rPr>
          <w:b/>
          <w:sz w:val="26"/>
        </w:rPr>
        <w:t xml:space="preserve">COMPUTER SCIENCE AND ENGINEERING </w:t>
      </w:r>
      <w:r>
        <w:rPr>
          <w:b/>
          <w:spacing w:val="-2"/>
          <w:sz w:val="26"/>
        </w:rPr>
        <w:t xml:space="preserve">DEPARTMENT</w:t>
      </w:r>
      <w:r>
        <w:rPr>
          <w:b/>
          <w:spacing w:val="-13"/>
          <w:sz w:val="26"/>
        </w:rPr>
        <w:t xml:space="preserve"> </w:t>
      </w:r>
      <w:r>
        <w:rPr>
          <w:b/>
          <w:spacing w:val="-2"/>
          <w:sz w:val="26"/>
        </w:rPr>
        <w:t xml:space="preserve">OF</w:t>
      </w:r>
      <w:r>
        <w:rPr>
          <w:b/>
          <w:spacing w:val="-7"/>
          <w:sz w:val="26"/>
        </w:rPr>
        <w:t xml:space="preserve"> </w:t>
      </w:r>
      <w:r>
        <w:rPr>
          <w:b/>
          <w:spacing w:val="-2"/>
          <w:sz w:val="26"/>
        </w:rPr>
        <w:t xml:space="preserve">COMPUTER</w:t>
      </w:r>
      <w:r>
        <w:rPr>
          <w:b/>
          <w:spacing w:val="-5"/>
          <w:sz w:val="26"/>
        </w:rPr>
        <w:t xml:space="preserve"> </w:t>
      </w:r>
      <w:r>
        <w:rPr>
          <w:b/>
          <w:spacing w:val="-2"/>
          <w:sz w:val="26"/>
        </w:rPr>
        <w:t xml:space="preserve">SCIENCE</w:t>
      </w:r>
      <w:r>
        <w:rPr>
          <w:b/>
          <w:spacing w:val="-4"/>
          <w:sz w:val="26"/>
        </w:rPr>
        <w:t xml:space="preserve"> </w:t>
      </w:r>
      <w:r>
        <w:rPr>
          <w:b/>
          <w:spacing w:val="-2"/>
          <w:sz w:val="26"/>
        </w:rPr>
        <w:t xml:space="preserve">AND</w:t>
      </w:r>
      <w:r>
        <w:rPr>
          <w:b/>
          <w:spacing w:val="-9"/>
          <w:sz w:val="26"/>
        </w:rPr>
        <w:t xml:space="preserve"> </w:t>
      </w:r>
      <w:r>
        <w:rPr>
          <w:b/>
          <w:spacing w:val="-2"/>
          <w:sz w:val="26"/>
        </w:rPr>
        <w:t xml:space="preserve">ENGINEERING</w:t>
      </w:r>
      <w:r>
        <w:rPr>
          <w:b/>
          <w:sz w:val="26"/>
        </w:rPr>
      </w:r>
      <w:r>
        <w:rPr>
          <w:b/>
          <w:sz w:val="26"/>
        </w:rPr>
      </w:r>
    </w:p>
    <w:p w14:paraId="5F9DB4EA" w14:textId="01F81864">
      <w:pPr>
        <w:pStyle w:val="1166"/>
        <w:pBdr/>
        <w:spacing w:before="6"/>
        <w:ind/>
        <w:rPr>
          <w:b/>
          <w:sz w:val="10"/>
        </w:rPr>
      </w:pPr>
      <w:r>
        <w:rPr>
          <w:b/>
          <w:sz w:val="10"/>
        </w:rPr>
        <w:t xml:space="preserve">                        </w:t>
      </w:r>
      <w:r>
        <w:rPr>
          <w:b/>
          <w:sz w:val="10"/>
        </w:rPr>
        <mc:AlternateContent>
          <mc:Choice Requires="wpg">
            <w:drawing>
              <wp:inline xmlns:wp="http://schemas.openxmlformats.org/drawingml/2006/wordprocessingDrawing" distT="0" distB="0" distL="0" distR="0">
                <wp:extent cx="5873931" cy="1665956"/>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59580" name=""/>
                        <pic:cNvPicPr>
                          <a:picLocks noChangeAspect="1"/>
                        </pic:cNvPicPr>
                        <pic:nvPr/>
                      </pic:nvPicPr>
                      <pic:blipFill rotWithShape="1">
                        <a:blip r:embed="rId17"/>
                        <a:stretch/>
                      </pic:blipFill>
                      <pic:spPr bwMode="auto">
                        <a:xfrm>
                          <a:off x="0" y="0"/>
                          <a:ext cx="5886107" cy="16694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2.51pt;height:131.18pt;mso-wrap-distance-left:0.00pt;mso-wrap-distance-top:0.00pt;mso-wrap-distance-right:0.00pt;mso-wrap-distance-bottom:0.00pt;z-index:1;" stroked="false">
                <v:imagedata r:id="rId17" o:title=""/>
                <o:lock v:ext="edit" rotation="t"/>
              </v:shape>
            </w:pict>
          </mc:Fallback>
        </mc:AlternateContent>
      </w:r>
      <w:r>
        <w:rPr>
          <w:b/>
          <w:sz w:val="10"/>
        </w:rPr>
      </w:r>
      <w:r>
        <w:rPr>
          <w:b/>
          <w:sz w:val="10"/>
        </w:rPr>
      </w:r>
    </w:p>
    <w:p w14:paraId="5842B823" w14:textId="77777777">
      <w:pPr>
        <w:pBdr/>
        <w:spacing w:before="150" w:line="360" w:lineRule="auto"/>
        <w:ind w:left="4497"/>
        <w:rPr>
          <w:b/>
          <w:sz w:val="24"/>
          <w:szCs w:val="24"/>
        </w:rPr>
      </w:pPr>
      <w:r>
        <w:rPr>
          <w:b/>
          <w:spacing w:val="-2"/>
          <w:sz w:val="24"/>
          <w:szCs w:val="24"/>
        </w:rPr>
        <w:t xml:space="preserve">(Autonomous)</w:t>
      </w:r>
      <w:r>
        <w:rPr>
          <w:b/>
          <w:sz w:val="24"/>
          <w:szCs w:val="24"/>
        </w:rPr>
      </w:r>
      <w:r>
        <w:rPr>
          <w:b/>
          <w:sz w:val="24"/>
          <w:szCs w:val="24"/>
        </w:rPr>
      </w:r>
    </w:p>
    <w:p w14:paraId="2BAC582C" w14:textId="52516829">
      <w:pPr>
        <w:pBdr/>
        <w:spacing w:line="360" w:lineRule="auto"/>
        <w:ind w:right="2800"/>
        <w:rPr>
          <w:rFonts w:ascii="Times New Roman" w:hAnsi="Times New Roman" w:cs="Times New Roman"/>
          <w:b/>
          <w:spacing w:val="-4"/>
          <w:sz w:val="26"/>
        </w:rPr>
      </w:pPr>
      <w:r>
        <w:rPr>
          <w:rFonts w:ascii="Times New Roman" w:hAnsi="Times New Roman" w:eastAsia="Times New Roman" w:cs="Times New Roman"/>
          <w:b/>
          <w:spacing w:val="-4"/>
          <w:sz w:val="28"/>
          <w:szCs w:val="28"/>
        </w:rPr>
        <w:t xml:space="preserve">                                               </w:t>
      </w:r>
      <w:r>
        <w:rPr>
          <w:rFonts w:ascii="Times New Roman" w:hAnsi="Times New Roman" w:eastAsia="Times New Roman" w:cs="Times New Roman"/>
          <w:b/>
          <w:spacing w:val="-4"/>
          <w:sz w:val="28"/>
          <w:szCs w:val="28"/>
        </w:rPr>
        <w:t xml:space="preserve">PERUNDURAI</w:t>
      </w:r>
      <w:r>
        <w:rPr>
          <w:rFonts w:ascii="Times New Roman" w:hAnsi="Times New Roman" w:eastAsia="Times New Roman" w:cs="Times New Roman"/>
          <w:b/>
          <w:spacing w:val="-6"/>
          <w:sz w:val="28"/>
          <w:szCs w:val="28"/>
        </w:rPr>
        <w:t xml:space="preserve"> </w:t>
      </w:r>
      <w:r>
        <w:rPr>
          <w:rFonts w:ascii="Times New Roman" w:hAnsi="Times New Roman" w:eastAsia="Times New Roman" w:cs="Times New Roman"/>
          <w:b/>
          <w:spacing w:val="-4"/>
          <w:sz w:val="28"/>
          <w:szCs w:val="28"/>
        </w:rPr>
        <w:t xml:space="preserve">ERODE</w:t>
      </w:r>
      <w:r>
        <w:rPr>
          <w:rFonts w:ascii="Times New Roman" w:hAnsi="Times New Roman" w:eastAsia="Times New Roman" w:cs="Times New Roman"/>
          <w:b/>
          <w:spacing w:val="-4"/>
          <w:sz w:val="28"/>
          <w:szCs w:val="28"/>
          <w:lang w:val="en-GB"/>
        </w:rPr>
        <w:t xml:space="preserve"> </w:t>
      </w:r>
      <w:r>
        <w:rPr>
          <w:rFonts w:ascii="Times New Roman" w:hAnsi="Times New Roman" w:eastAsia="Times New Roman" w:cs="Times New Roman"/>
          <w:b/>
          <w:spacing w:val="-4"/>
          <w:sz w:val="28"/>
          <w:szCs w:val="28"/>
        </w:rPr>
        <w:t xml:space="preserve">-</w:t>
      </w:r>
      <w:r>
        <w:rPr>
          <w:rFonts w:ascii="Times New Roman" w:hAnsi="Times New Roman" w:eastAsia="Times New Roman" w:cs="Times New Roman"/>
          <w:b/>
          <w:spacing w:val="-4"/>
          <w:sz w:val="28"/>
          <w:szCs w:val="28"/>
          <w:lang w:val="en-GB"/>
        </w:rPr>
        <w:t xml:space="preserve"> </w:t>
      </w:r>
      <w:r>
        <w:rPr>
          <w:rFonts w:ascii="Times New Roman" w:hAnsi="Times New Roman" w:eastAsia="Times New Roman" w:cs="Times New Roman"/>
          <w:b/>
          <w:spacing w:val="-4"/>
          <w:sz w:val="28"/>
          <w:szCs w:val="28"/>
        </w:rPr>
        <w:t xml:space="preserve">638</w:t>
      </w:r>
      <w:r>
        <w:rPr>
          <w:rFonts w:ascii="Times New Roman" w:hAnsi="Times New Roman" w:eastAsia="Times New Roman" w:cs="Times New Roman"/>
          <w:b/>
          <w:spacing w:val="-4"/>
          <w:sz w:val="28"/>
          <w:szCs w:val="28"/>
          <w:lang w:val="en-GB"/>
        </w:rPr>
        <w:t xml:space="preserve"> </w:t>
      </w:r>
      <w:r>
        <w:rPr>
          <w:rFonts w:ascii="Times New Roman" w:hAnsi="Times New Roman" w:eastAsia="Times New Roman" w:cs="Times New Roman"/>
          <w:b/>
          <w:spacing w:val="-4"/>
          <w:sz w:val="28"/>
          <w:szCs w:val="28"/>
        </w:rPr>
        <w:t xml:space="preserve">060</w:t>
      </w:r>
      <w:r>
        <w:rPr>
          <w:rFonts w:ascii="Times New Roman" w:hAnsi="Times New Roman" w:eastAsia="Times New Roman" w:cs="Times New Roman"/>
          <w:b/>
          <w:spacing w:val="-4"/>
          <w:sz w:val="26"/>
        </w:rPr>
        <w:t xml:space="preserve"> </w:t>
      </w:r>
      <w:r>
        <w:rPr>
          <w:rFonts w:ascii="Times New Roman" w:hAnsi="Times New Roman" w:cs="Times New Roman"/>
          <w:b/>
          <w:spacing w:val="-4"/>
          <w:sz w:val="26"/>
        </w:rPr>
      </w:r>
      <w:r>
        <w:rPr>
          <w:rFonts w:ascii="Times New Roman" w:hAnsi="Times New Roman" w:cs="Times New Roman"/>
          <w:b/>
          <w:spacing w:val="-4"/>
          <w:sz w:val="26"/>
        </w:rPr>
      </w:r>
    </w:p>
    <w:p w14:paraId="7AC677FB" w14:textId="4B8831F6">
      <w:pPr>
        <w:pBdr/>
        <w:spacing w:line="367" w:lineRule="auto"/>
        <w:ind w:right="2800"/>
        <w:rPr>
          <w:b/>
          <w:sz w:val="32"/>
          <w:szCs w:val="32"/>
        </w:rPr>
      </w:pPr>
      <w:r>
        <w:rPr>
          <w:b/>
          <w:sz w:val="26"/>
        </w:rPr>
        <w:t xml:space="preserve">                                                          </w:t>
      </w:r>
      <w:r>
        <w:rPr>
          <w:b/>
          <w:sz w:val="32"/>
          <w:szCs w:val="32"/>
        </w:rPr>
        <w:t xml:space="preserve">OCTOBER 202</w:t>
      </w:r>
      <w:r>
        <w:rPr>
          <w:b/>
          <w:sz w:val="32"/>
          <w:szCs w:val="32"/>
        </w:rPr>
        <w:t xml:space="preserve">6</w:t>
      </w:r>
      <w:r>
        <w:rPr>
          <w:b/>
          <w:sz w:val="32"/>
          <w:szCs w:val="32"/>
        </w:rPr>
      </w:r>
      <w:r>
        <w:rPr>
          <w:b/>
          <w:sz w:val="32"/>
          <w:szCs w:val="32"/>
        </w:rPr>
      </w:r>
    </w:p>
    <w:p w14:paraId="2AF5DAB6" w14:textId="77777777">
      <w:pPr>
        <w:pBdr/>
        <w:spacing w:line="367" w:lineRule="auto"/>
        <w:ind/>
        <w:rPr>
          <w:b/>
          <w:sz w:val="26"/>
        </w:rPr>
        <w:sectPr>
          <w:footerReference w:type="default" r:id="rId16"/>
          <w:footnotePr/>
          <w:endnotePr/>
          <w:type w:val="continuous"/>
          <w:pgSz w:h="15840" w:orient="portrait" w:w="12240"/>
          <w:pgMar w:top="1820" w:right="1080" w:bottom="280" w:left="1080" w:header="720" w:footer="720" w:gutter="0"/>
          <w:cols w:num="1" w:sep="0" w:space="720" w:equalWidth="1"/>
        </w:sectPr>
      </w:pPr>
      <w:r>
        <w:rPr>
          <w:b/>
          <w:sz w:val="26"/>
        </w:rPr>
      </w:r>
      <w:r>
        <w:rPr>
          <w:b/>
          <w:sz w:val="26"/>
        </w:rPr>
      </w:r>
      <w:r>
        <w:rPr>
          <w:b/>
          <w:sz w:val="26"/>
        </w:rPr>
      </w:r>
    </w:p>
    <w:p w14:paraId="34D43BC7" w14:textId="77777777">
      <w:pPr>
        <w:pStyle w:val="1166"/>
        <w:pBdr/>
        <w:spacing w:before="143"/>
        <w:ind/>
        <w:rPr>
          <w:b/>
          <w:sz w:val="28"/>
        </w:rPr>
      </w:pPr>
      <w:r>
        <w:rPr>
          <w:b/>
          <w:sz w:val="28"/>
        </w:rPr>
      </w:r>
      <w:r>
        <w:rPr>
          <w:b/>
          <w:sz w:val="28"/>
        </w:rPr>
      </w:r>
      <w:r>
        <w:rPr>
          <w:b/>
          <w:sz w:val="28"/>
        </w:rPr>
      </w:r>
    </w:p>
    <w:p w14:paraId="4D37BA8C" w14:textId="77777777">
      <w:pPr>
        <w:pStyle w:val="1152"/>
        <w:pBdr/>
        <w:spacing w:line="362" w:lineRule="auto"/>
        <w:ind w:right="314" w:left="662"/>
        <w:rPr>
          <w:spacing w:val="-2"/>
        </w:rPr>
      </w:pPr>
      <w:r>
        <w:rPr>
          <w:spacing w:val="-2"/>
        </w:rPr>
      </w:r>
      <w:r>
        <w:rPr>
          <w:spacing w:val="-2"/>
        </w:rPr>
      </w:r>
      <w:r>
        <w:rPr>
          <w:spacing w:val="-2"/>
        </w:rPr>
      </w:r>
    </w:p>
    <w:p w14:paraId="4D061BF5" w14:textId="6A294B39">
      <w:pPr>
        <w:pStyle w:val="1152"/>
        <w:pBdr/>
        <w:spacing w:line="276" w:lineRule="auto"/>
        <w:ind w:right="314" w:left="662"/>
        <w:rPr/>
      </w:pPr>
      <w:r>
        <w:rPr>
          <w:spacing w:val="-2"/>
        </w:rPr>
        <w:t xml:space="preserve">DEPARTMENT</w:t>
      </w:r>
      <w:r>
        <w:rPr>
          <w:spacing w:val="-7"/>
        </w:rPr>
        <w:t xml:space="preserve"> </w:t>
      </w:r>
      <w:r>
        <w:rPr>
          <w:spacing w:val="-2"/>
        </w:rPr>
        <w:t xml:space="preserve">OF</w:t>
      </w:r>
      <w:r>
        <w:rPr>
          <w:spacing w:val="-8"/>
        </w:rPr>
        <w:t xml:space="preserve"> </w:t>
      </w:r>
      <w:r>
        <w:rPr>
          <w:spacing w:val="-2"/>
        </w:rPr>
        <w:t xml:space="preserve">COMPUTER</w:t>
      </w:r>
      <w:r>
        <w:rPr>
          <w:spacing w:val="-13"/>
        </w:rPr>
        <w:t xml:space="preserve"> </w:t>
      </w:r>
      <w:r>
        <w:rPr>
          <w:spacing w:val="-2"/>
        </w:rPr>
        <w:t xml:space="preserve">SCIENCE</w:t>
      </w:r>
      <w:r>
        <w:rPr>
          <w:spacing w:val="-10"/>
        </w:rPr>
        <w:t xml:space="preserve"> </w:t>
      </w:r>
      <w:r>
        <w:rPr>
          <w:spacing w:val="-2"/>
        </w:rPr>
        <w:t xml:space="preserve">AND</w:t>
      </w:r>
      <w:r>
        <w:rPr>
          <w:spacing w:val="-6"/>
        </w:rPr>
        <w:t xml:space="preserve"> </w:t>
      </w:r>
      <w:r>
        <w:rPr>
          <w:spacing w:val="-2"/>
        </w:rPr>
        <w:t xml:space="preserve">ENGINEERING </w:t>
      </w:r>
      <w:r>
        <w:t xml:space="preserve">KONGU ENGINEERING COLLEGE</w:t>
      </w:r>
      <w:r/>
    </w:p>
    <w:p w14:paraId="7E6B5799" w14:textId="77777777">
      <w:pPr>
        <w:pBdr/>
        <w:spacing w:before="1" w:line="408" w:lineRule="auto"/>
        <w:ind w:right="3102" w:firstLine="892" w:left="3585"/>
        <w:rPr>
          <w:b/>
          <w:sz w:val="24"/>
        </w:rPr>
      </w:pPr>
      <w:r>
        <w:rPr>
          <w:b/>
          <w:spacing w:val="-2"/>
          <w:sz w:val="24"/>
        </w:rPr>
        <w:t xml:space="preserve">(Autonomous) PERUNDURAI,</w:t>
      </w:r>
      <w:r>
        <w:rPr>
          <w:b/>
          <w:spacing w:val="-15"/>
          <w:sz w:val="24"/>
        </w:rPr>
        <w:t xml:space="preserve"> </w:t>
      </w:r>
      <w:r>
        <w:rPr>
          <w:b/>
          <w:spacing w:val="-2"/>
          <w:sz w:val="24"/>
        </w:rPr>
        <w:t xml:space="preserve">ERODE</w:t>
      </w:r>
      <w:r>
        <w:rPr>
          <w:b/>
          <w:spacing w:val="-13"/>
          <w:sz w:val="24"/>
        </w:rPr>
        <w:t xml:space="preserve"> </w:t>
      </w:r>
      <w:r>
        <w:rPr>
          <w:b/>
          <w:spacing w:val="-2"/>
          <w:sz w:val="24"/>
        </w:rPr>
        <w:t xml:space="preserve">-638060</w:t>
      </w:r>
      <w:r>
        <w:rPr>
          <w:b/>
          <w:sz w:val="24"/>
        </w:rPr>
      </w:r>
      <w:r>
        <w:rPr>
          <w:b/>
          <w:sz w:val="24"/>
        </w:rPr>
      </w:r>
    </w:p>
    <w:p w14:paraId="770C815D" w14:textId="16040185">
      <w:pPr>
        <w:pBdr/>
        <w:spacing/>
        <w:ind w:left="4406"/>
        <w:rPr>
          <w:b/>
          <w:sz w:val="24"/>
        </w:rPr>
      </w:pPr>
      <w:r>
        <w:rPr>
          <w:b/>
          <w:sz w:val="24"/>
        </w:rPr>
        <w:t xml:space="preserve">OCTOBER</w:t>
      </w:r>
      <w:r>
        <w:rPr>
          <w:b/>
          <w:spacing w:val="-9"/>
          <w:sz w:val="24"/>
        </w:rPr>
        <w:t xml:space="preserve"> </w:t>
      </w:r>
      <w:r>
        <w:rPr>
          <w:b/>
          <w:spacing w:val="-4"/>
          <w:sz w:val="24"/>
        </w:rPr>
        <w:t xml:space="preserve">202</w:t>
      </w:r>
      <w:r>
        <w:rPr>
          <w:b/>
          <w:spacing w:val="-4"/>
          <w:sz w:val="24"/>
        </w:rPr>
        <w:t xml:space="preserve">6</w:t>
      </w:r>
      <w:r>
        <w:rPr>
          <w:b/>
          <w:sz w:val="24"/>
        </w:rPr>
      </w:r>
      <w:r>
        <w:rPr>
          <w:b/>
          <w:sz w:val="24"/>
        </w:rPr>
      </w:r>
    </w:p>
    <w:p w14:paraId="35CBC57F" w14:textId="77777777">
      <w:pPr>
        <w:pStyle w:val="1166"/>
        <w:pBdr/>
        <w:spacing/>
        <w:ind/>
        <w:rPr>
          <w:b/>
        </w:rPr>
      </w:pPr>
      <w:r>
        <w:rPr>
          <w:b/>
        </w:rPr>
      </w:r>
      <w:r>
        <w:rPr>
          <w:b/>
        </w:rPr>
      </w:r>
      <w:r>
        <w:rPr>
          <w:b/>
        </w:rPr>
      </w:r>
    </w:p>
    <w:p w14:paraId="65646496" w14:textId="77777777">
      <w:pPr>
        <w:pStyle w:val="1166"/>
        <w:pBdr/>
        <w:spacing w:before="159"/>
        <w:ind/>
        <w:rPr>
          <w:b/>
        </w:rPr>
      </w:pPr>
      <w:r>
        <w:rPr>
          <w:b/>
        </w:rPr>
      </w:r>
      <w:r>
        <w:rPr>
          <w:b/>
        </w:rPr>
      </w:r>
      <w:r>
        <w:rPr>
          <w:b/>
        </w:rPr>
      </w:r>
    </w:p>
    <w:p w14:paraId="5773CB52" w14:textId="77777777">
      <w:pPr>
        <w:pStyle w:val="1152"/>
        <w:pBdr/>
        <w:spacing w:before="1"/>
        <w:ind w:left="3667"/>
        <w:jc w:val="left"/>
        <w:rPr/>
      </w:pPr>
      <w:r>
        <w:rPr>
          <w:spacing w:val="-2"/>
        </w:rPr>
        <w:t xml:space="preserve">BONAFIDE</w:t>
      </w:r>
      <w:r>
        <w:rPr>
          <w:spacing w:val="-13"/>
        </w:rPr>
        <w:t xml:space="preserve"> </w:t>
      </w:r>
      <w:r>
        <w:rPr>
          <w:spacing w:val="-2"/>
        </w:rPr>
        <w:t xml:space="preserve">CERTIFICATE</w:t>
      </w:r>
      <w:r/>
    </w:p>
    <w:p w14:paraId="104BFA29" w14:textId="77777777">
      <w:pPr>
        <w:pStyle w:val="1166"/>
        <w:pBdr/>
        <w:spacing w:before="247"/>
        <w:ind/>
        <w:rPr>
          <w:b/>
          <w:sz w:val="28"/>
        </w:rPr>
      </w:pPr>
      <w:r>
        <w:rPr>
          <w:b/>
          <w:sz w:val="28"/>
        </w:rPr>
      </w:r>
      <w:r>
        <w:rPr>
          <w:b/>
          <w:sz w:val="28"/>
        </w:rPr>
      </w:r>
      <w:r>
        <w:rPr>
          <w:b/>
          <w:sz w:val="28"/>
        </w:rPr>
      </w:r>
    </w:p>
    <w:p w14:paraId="25373BF4" w14:textId="3B2B0C2F">
      <w:pPr>
        <w:pBdr/>
        <w:spacing w:line="360" w:lineRule="auto"/>
        <w:ind w:right="511" w:left="659"/>
        <w:jc w:val="both"/>
        <w:rPr>
          <w:sz w:val="24"/>
        </w:rPr>
      </w:pPr>
      <w:r>
        <w:rPr>
          <w:sz w:val="24"/>
        </w:rPr>
        <w:t xml:space="preserve">This is to certify that the Project Report entitled </w:t>
      </w:r>
      <w:r>
        <w:rPr>
          <w:b/>
          <w:sz w:val="24"/>
        </w:rPr>
        <w:t xml:space="preserve">D</w:t>
      </w:r>
      <w:r>
        <w:rPr>
          <w:b/>
          <w:sz w:val="24"/>
          <w:lang w:val="en-GB"/>
        </w:rPr>
        <w:t xml:space="preserve">EEP LEARNING-BASED MULTIMODAL CLASSIFICATION OF DRUG-RESISTAND </w:t>
      </w:r>
      <w:r>
        <w:rPr>
          <w:b/>
          <w:sz w:val="24"/>
        </w:rPr>
        <w:t xml:space="preserve">AND DRUG- SENSITIVE TUBERCULOSIS USING CHEST</w:t>
      </w:r>
      <w:r>
        <w:rPr>
          <w:b/>
          <w:sz w:val="24"/>
          <w:lang w:val="en-GB"/>
        </w:rPr>
        <w:t xml:space="preserve"> </w:t>
      </w:r>
      <w:r>
        <w:rPr>
          <w:b/>
          <w:sz w:val="24"/>
        </w:rPr>
        <w:t xml:space="preserve">X</w:t>
      </w:r>
      <w:r>
        <w:rPr>
          <w:b/>
          <w:sz w:val="24"/>
          <w:lang w:val="en-GB"/>
        </w:rPr>
        <w:t xml:space="preserve">-</w:t>
      </w:r>
      <w:r>
        <w:rPr>
          <w:b/>
          <w:sz w:val="24"/>
        </w:rPr>
        <w:t xml:space="preserve">RAY</w:t>
      </w:r>
      <w:r>
        <w:rPr>
          <w:b/>
          <w:sz w:val="24"/>
          <w:lang w:val="en-GB"/>
        </w:rPr>
        <w:t xml:space="preserve">S</w:t>
      </w:r>
      <w:r>
        <w:rPr>
          <w:b/>
          <w:sz w:val="24"/>
        </w:rPr>
        <w:t xml:space="preserve"> AND GENOMIC INFORMATION </w:t>
      </w:r>
      <w:r>
        <w:rPr>
          <w:sz w:val="24"/>
        </w:rPr>
        <w:t xml:space="preserve">is the </w:t>
      </w:r>
      <w:r>
        <w:rPr>
          <w:sz w:val="24"/>
        </w:rPr>
        <w:t xml:space="preserve">Bonafide </w:t>
      </w:r>
      <w:r>
        <w:rPr>
          <w:sz w:val="24"/>
        </w:rPr>
        <w:t xml:space="preserve">record of project work done by </w:t>
      </w:r>
      <w:r>
        <w:rPr>
          <w:b/>
          <w:sz w:val="24"/>
        </w:rPr>
        <w:t xml:space="preserve">ABINANDHANA S.G</w:t>
      </w:r>
      <w:r>
        <w:rPr>
          <w:b/>
          <w:sz w:val="24"/>
        </w:rPr>
        <w:t xml:space="preserve"> (2</w:t>
      </w:r>
      <w:r>
        <w:rPr>
          <w:b/>
          <w:sz w:val="24"/>
        </w:rPr>
        <w:t xml:space="preserve">3CSR008</w:t>
      </w:r>
      <w:r>
        <w:rPr>
          <w:b/>
          <w:sz w:val="24"/>
        </w:rPr>
        <w:t xml:space="preserve">), </w:t>
      </w:r>
      <w:r>
        <w:rPr>
          <w:b/>
          <w:sz w:val="24"/>
        </w:rPr>
        <w:t xml:space="preserve">ANBU SELVAM N</w:t>
      </w:r>
      <w:r>
        <w:rPr>
          <w:b/>
          <w:sz w:val="24"/>
        </w:rPr>
        <w:t xml:space="preserve"> (2</w:t>
      </w:r>
      <w:r>
        <w:rPr>
          <w:b/>
          <w:sz w:val="24"/>
        </w:rPr>
        <w:t xml:space="preserve">3CSR018</w:t>
      </w:r>
      <w:r>
        <w:rPr>
          <w:b/>
          <w:sz w:val="24"/>
        </w:rPr>
        <w:t xml:space="preserve">), </w:t>
      </w:r>
      <w:r>
        <w:rPr>
          <w:b/>
          <w:sz w:val="24"/>
        </w:rPr>
        <w:t xml:space="preserve">GOBIKA R</w:t>
      </w:r>
      <w:r>
        <w:rPr>
          <w:b/>
          <w:sz w:val="24"/>
        </w:rPr>
        <w:t xml:space="preserve"> (2</w:t>
      </w:r>
      <w:r>
        <w:rPr>
          <w:b/>
          <w:sz w:val="24"/>
        </w:rPr>
        <w:t xml:space="preserve">3CSR062</w:t>
      </w:r>
      <w:r>
        <w:rPr>
          <w:sz w:val="24"/>
        </w:rPr>
        <w:t xml:space="preserve">), in partial fulfilment of the requirements for the award of the Degree of Bachelor of Engineering in </w:t>
      </w:r>
      <w:r>
        <w:rPr>
          <w:b/>
          <w:sz w:val="24"/>
        </w:rPr>
        <w:t xml:space="preserve">Computer Science and</w:t>
      </w:r>
      <w:r>
        <w:rPr>
          <w:b/>
          <w:spacing w:val="40"/>
          <w:sz w:val="24"/>
        </w:rPr>
        <w:t xml:space="preserve"> </w:t>
      </w:r>
      <w:r>
        <w:rPr>
          <w:b/>
          <w:sz w:val="24"/>
        </w:rPr>
        <w:t xml:space="preserve">Engineering </w:t>
      </w:r>
      <w:r>
        <w:rPr>
          <w:sz w:val="24"/>
        </w:rPr>
        <w:t xml:space="preserve">of Anna University, Chennai during the year 202</w:t>
      </w:r>
      <w:r>
        <w:rPr>
          <w:sz w:val="24"/>
        </w:rPr>
        <w:t xml:space="preserve">6</w:t>
      </w:r>
      <w:r>
        <w:rPr>
          <w:sz w:val="24"/>
        </w:rPr>
        <w:t xml:space="preserve">-202</w:t>
      </w:r>
      <w:r>
        <w:rPr>
          <w:sz w:val="24"/>
        </w:rPr>
        <w:t xml:space="preserve">7</w:t>
      </w:r>
      <w:r>
        <w:rPr>
          <w:sz w:val="24"/>
        </w:rPr>
        <w:t xml:space="preserve">.</w:t>
      </w:r>
      <w:r>
        <w:rPr>
          <w:sz w:val="24"/>
        </w:rPr>
      </w:r>
      <w:r>
        <w:rPr>
          <w:sz w:val="24"/>
        </w:rPr>
      </w:r>
    </w:p>
    <w:p w14:paraId="5303D06A" w14:textId="77777777">
      <w:pPr>
        <w:pStyle w:val="1166"/>
        <w:pBdr/>
        <w:spacing/>
        <w:ind/>
        <w:rPr/>
      </w:pPr>
      <w:r/>
      <w:r/>
    </w:p>
    <w:p w14:paraId="545F4501" w14:textId="77777777">
      <w:pPr>
        <w:pStyle w:val="1166"/>
        <w:pBdr/>
        <w:spacing/>
        <w:ind/>
        <w:rPr/>
      </w:pPr>
      <w:r/>
      <w:r/>
    </w:p>
    <w:p w14:paraId="65E710AD" w14:textId="77777777">
      <w:pPr>
        <w:pStyle w:val="1166"/>
        <w:pBdr/>
        <w:spacing/>
        <w:ind/>
        <w:rPr/>
      </w:pPr>
      <w:r/>
      <w:r/>
    </w:p>
    <w:p w14:paraId="6C77AA77" w14:textId="77777777">
      <w:pPr>
        <w:pStyle w:val="1166"/>
        <w:pBdr/>
        <w:spacing w:before="166"/>
        <w:ind/>
        <w:rPr/>
      </w:pPr>
      <w:r/>
      <w:r/>
    </w:p>
    <w:p w14:paraId="45D38D78" w14:textId="77777777">
      <w:pPr>
        <w:pStyle w:val="1153"/>
        <w:pBdr/>
        <w:tabs>
          <w:tab w:val="left" w:leader="none" w:pos="6117"/>
        </w:tabs>
        <w:spacing/>
        <w:ind w:left="710"/>
        <w:jc w:val="both"/>
        <w:rPr/>
      </w:pPr>
      <w:r>
        <w:rPr>
          <w:spacing w:val="-2"/>
        </w:rPr>
        <w:t xml:space="preserve">SUPERVISOR</w:t>
      </w:r>
      <w:r>
        <w:tab/>
        <w:t xml:space="preserve">HEAD</w:t>
      </w:r>
      <w:r>
        <w:rPr>
          <w:spacing w:val="-17"/>
        </w:rPr>
        <w:t xml:space="preserve"> </w:t>
      </w:r>
      <w:r>
        <w:t xml:space="preserve">OF</w:t>
      </w:r>
      <w:r>
        <w:rPr>
          <w:spacing w:val="-11"/>
        </w:rPr>
        <w:t xml:space="preserve"> </w:t>
      </w:r>
      <w:r>
        <w:t xml:space="preserve">THE</w:t>
      </w:r>
      <w:r>
        <w:rPr>
          <w:spacing w:val="-9"/>
        </w:rPr>
        <w:t xml:space="preserve"> </w:t>
      </w:r>
      <w:r>
        <w:rPr>
          <w:spacing w:val="-2"/>
        </w:rPr>
        <w:t xml:space="preserve">DEPARTMENT</w:t>
      </w:r>
      <w:r/>
    </w:p>
    <w:p w14:paraId="5FE70058" w14:textId="77777777">
      <w:pPr>
        <w:pBdr/>
        <w:spacing w:before="264"/>
        <w:ind w:right="1314"/>
        <w:jc w:val="right"/>
        <w:rPr>
          <w:b/>
          <w:sz w:val="23"/>
        </w:rPr>
      </w:pPr>
      <w:r>
        <w:rPr>
          <w:b/>
          <w:spacing w:val="-2"/>
          <w:sz w:val="23"/>
        </w:rPr>
        <w:t xml:space="preserve">(Signature with</w:t>
      </w:r>
      <w:r>
        <w:rPr>
          <w:b/>
          <w:spacing w:val="-4"/>
          <w:sz w:val="23"/>
        </w:rPr>
        <w:t xml:space="preserve"> seal)</w:t>
      </w:r>
      <w:r>
        <w:rPr>
          <w:b/>
          <w:sz w:val="23"/>
        </w:rPr>
      </w:r>
      <w:r>
        <w:rPr>
          <w:b/>
          <w:sz w:val="23"/>
        </w:rPr>
      </w:r>
    </w:p>
    <w:p w14:paraId="3C05224F" w14:textId="77777777">
      <w:pPr>
        <w:pStyle w:val="1166"/>
        <w:pBdr/>
        <w:spacing/>
        <w:ind/>
        <w:rPr>
          <w:b/>
          <w:sz w:val="23"/>
        </w:rPr>
      </w:pPr>
      <w:r>
        <w:rPr>
          <w:b/>
          <w:sz w:val="23"/>
        </w:rPr>
      </w:r>
      <w:r>
        <w:rPr>
          <w:b/>
          <w:sz w:val="23"/>
        </w:rPr>
      </w:r>
      <w:r>
        <w:rPr>
          <w:b/>
          <w:sz w:val="23"/>
        </w:rPr>
      </w:r>
    </w:p>
    <w:p w14:paraId="2C021195" w14:textId="77777777">
      <w:pPr>
        <w:pStyle w:val="1166"/>
        <w:pBdr/>
        <w:spacing w:before="87"/>
        <w:ind/>
        <w:rPr>
          <w:b/>
          <w:sz w:val="23"/>
        </w:rPr>
      </w:pPr>
      <w:r>
        <w:rPr>
          <w:b/>
          <w:sz w:val="23"/>
        </w:rPr>
      </w:r>
      <w:r>
        <w:rPr>
          <w:b/>
          <w:sz w:val="23"/>
        </w:rPr>
      </w:r>
      <w:r>
        <w:rPr>
          <w:b/>
          <w:sz w:val="23"/>
        </w:rPr>
      </w:r>
    </w:p>
    <w:p w14:paraId="666955A5" w14:textId="77777777">
      <w:pPr>
        <w:pStyle w:val="1154"/>
        <w:pBdr/>
        <w:spacing w:before="1"/>
        <w:ind w:left="710"/>
        <w:rPr/>
      </w:pPr>
      <w:r>
        <w:rPr>
          <w:spacing w:val="-2"/>
        </w:rPr>
        <w:t xml:space="preserve">Date:</w:t>
      </w:r>
      <w:r/>
    </w:p>
    <w:p w14:paraId="720796F2" w14:textId="77777777">
      <w:pPr>
        <w:pStyle w:val="1166"/>
        <w:pBdr/>
        <w:spacing/>
        <w:ind/>
        <w:rPr>
          <w:b/>
        </w:rPr>
      </w:pPr>
      <w:r>
        <w:rPr>
          <w:b/>
        </w:rPr>
      </w:r>
      <w:r>
        <w:rPr>
          <w:b/>
        </w:rPr>
      </w:r>
      <w:r>
        <w:rPr>
          <w:b/>
        </w:rPr>
      </w:r>
    </w:p>
    <w:p w14:paraId="2836B35B" w14:textId="77777777">
      <w:pPr>
        <w:pStyle w:val="1166"/>
        <w:pBdr/>
        <w:spacing w:before="266"/>
        <w:ind/>
        <w:rPr>
          <w:b/>
        </w:rPr>
      </w:pPr>
      <w:r>
        <w:rPr>
          <w:b/>
        </w:rPr>
      </w:r>
      <w:r>
        <w:rPr>
          <w:b/>
        </w:rPr>
      </w:r>
      <w:r>
        <w:rPr>
          <w:b/>
        </w:rPr>
      </w:r>
    </w:p>
    <w:p w14:paraId="558B8432" w14:textId="77777777">
      <w:pPr>
        <w:pStyle w:val="1166"/>
        <w:pBdr/>
        <w:tabs>
          <w:tab w:val="left" w:leader="none" w:pos="9983"/>
        </w:tabs>
        <w:spacing/>
        <w:ind w:left="431"/>
        <w:jc w:val="center"/>
        <w:rPr/>
      </w:pPr>
      <w:r>
        <w:t xml:space="preserve">Submitted for the end semester viva voce examination held on</w:t>
      </w:r>
      <w:r>
        <w:rPr>
          <w:spacing w:val="28"/>
        </w:rPr>
        <w:t xml:space="preserve"> </w:t>
      </w:r>
      <w:r>
        <w:rPr>
          <w:u w:val="single"/>
        </w:rPr>
        <w:tab/>
      </w:r>
      <w:r/>
    </w:p>
    <w:p w14:paraId="645B5FB5" w14:textId="77777777">
      <w:pPr>
        <w:pStyle w:val="1166"/>
        <w:pBdr/>
        <w:spacing/>
        <w:ind/>
        <w:rPr>
          <w:sz w:val="23"/>
        </w:rPr>
      </w:pPr>
      <w:r>
        <w:rPr>
          <w:sz w:val="23"/>
        </w:rPr>
      </w:r>
      <w:r>
        <w:rPr>
          <w:sz w:val="23"/>
        </w:rPr>
      </w:r>
      <w:r>
        <w:rPr>
          <w:sz w:val="23"/>
        </w:rPr>
      </w:r>
    </w:p>
    <w:p w14:paraId="20739206" w14:textId="77777777">
      <w:pPr>
        <w:pStyle w:val="1166"/>
        <w:pBdr/>
        <w:spacing/>
        <w:ind/>
        <w:rPr>
          <w:sz w:val="23"/>
        </w:rPr>
      </w:pPr>
      <w:r>
        <w:rPr>
          <w:sz w:val="23"/>
        </w:rPr>
      </w:r>
      <w:r>
        <w:rPr>
          <w:sz w:val="23"/>
        </w:rPr>
      </w:r>
      <w:r>
        <w:rPr>
          <w:sz w:val="23"/>
        </w:rPr>
      </w:r>
    </w:p>
    <w:p w14:paraId="0CB5BFE8" w14:textId="77777777">
      <w:pPr>
        <w:pStyle w:val="1166"/>
        <w:pBdr/>
        <w:spacing/>
        <w:ind/>
        <w:rPr>
          <w:sz w:val="23"/>
        </w:rPr>
      </w:pPr>
      <w:r>
        <w:rPr>
          <w:sz w:val="23"/>
        </w:rPr>
      </w:r>
      <w:r>
        <w:rPr>
          <w:sz w:val="23"/>
        </w:rPr>
      </w:r>
      <w:r>
        <w:rPr>
          <w:sz w:val="23"/>
        </w:rPr>
      </w:r>
    </w:p>
    <w:p w14:paraId="338FE4F3" w14:textId="77777777">
      <w:pPr>
        <w:pStyle w:val="1166"/>
        <w:pBdr/>
        <w:spacing w:before="212"/>
        <w:ind/>
        <w:rPr>
          <w:sz w:val="23"/>
        </w:rPr>
      </w:pPr>
      <w:r>
        <w:rPr>
          <w:sz w:val="23"/>
        </w:rPr>
      </w:r>
      <w:r>
        <w:rPr>
          <w:sz w:val="23"/>
        </w:rPr>
      </w:r>
      <w:r>
        <w:rPr>
          <w:sz w:val="23"/>
        </w:rPr>
      </w:r>
    </w:p>
    <w:p w14:paraId="324F0490" w14:textId="77777777">
      <w:pPr>
        <w:pBdr/>
        <w:tabs>
          <w:tab w:val="left" w:leader="none" w:pos="6492"/>
        </w:tabs>
        <w:spacing/>
        <w:ind w:left="808"/>
        <w:rPr>
          <w:b/>
          <w:sz w:val="23"/>
        </w:rPr>
      </w:pPr>
      <w:r>
        <w:rPr>
          <w:b/>
          <w:sz w:val="23"/>
        </w:rPr>
        <w:t xml:space="preserve">INTERNAL</w:t>
      </w:r>
      <w:r>
        <w:rPr>
          <w:b/>
          <w:spacing w:val="-11"/>
          <w:sz w:val="23"/>
        </w:rPr>
        <w:t xml:space="preserve"> </w:t>
      </w:r>
      <w:r>
        <w:rPr>
          <w:b/>
          <w:spacing w:val="-2"/>
          <w:sz w:val="23"/>
        </w:rPr>
        <w:t xml:space="preserve">EXAMINER</w:t>
      </w:r>
      <w:r>
        <w:rPr>
          <w:b/>
          <w:sz w:val="23"/>
        </w:rPr>
        <w:tab/>
        <w:t xml:space="preserve">EXTERNAL</w:t>
      </w:r>
      <w:r>
        <w:rPr>
          <w:b/>
          <w:spacing w:val="-12"/>
          <w:sz w:val="23"/>
        </w:rPr>
        <w:t xml:space="preserve"> </w:t>
      </w:r>
      <w:r>
        <w:rPr>
          <w:b/>
          <w:spacing w:val="-2"/>
          <w:sz w:val="23"/>
        </w:rPr>
        <w:t xml:space="preserve">EXAMINER</w:t>
      </w:r>
      <w:r>
        <w:rPr>
          <w:b/>
          <w:sz w:val="23"/>
        </w:rPr>
      </w:r>
      <w:r>
        <w:rPr>
          <w:b/>
          <w:sz w:val="23"/>
        </w:rPr>
      </w:r>
    </w:p>
    <w:p w14:paraId="1C6ECA54" w14:textId="77777777">
      <w:pPr>
        <w:pBdr/>
        <w:spacing/>
        <w:ind/>
        <w:rPr>
          <w:b/>
          <w:sz w:val="23"/>
        </w:rPr>
        <w:sectPr>
          <w:headerReference w:type="default" r:id="rId9"/>
          <w:footnotePr/>
          <w:endnotePr/>
          <w:type w:val="nextPage"/>
          <w:pgSz w:h="15840" w:orient="portrait" w:w="12240"/>
          <w:pgMar w:top="760" w:right="1080" w:bottom="280" w:left="1080" w:header="336" w:footer="0" w:gutter="0"/>
          <w:cols w:num="1" w:sep="0" w:space="720" w:equalWidth="1"/>
        </w:sectPr>
      </w:pPr>
      <w:r>
        <w:rPr>
          <w:b/>
          <w:sz w:val="23"/>
        </w:rPr>
      </w:r>
      <w:r>
        <w:rPr>
          <w:b/>
          <w:sz w:val="23"/>
        </w:rPr>
      </w:r>
      <w:r>
        <w:rPr>
          <w:b/>
          <w:sz w:val="23"/>
        </w:rPr>
      </w:r>
    </w:p>
    <w:p w14:paraId="6154ACF7" w14:textId="6DFC7BD3">
      <w:pPr>
        <w:pStyle w:val="1152"/>
        <w:pBdr/>
        <w:spacing w:before="282" w:line="276" w:lineRule="auto"/>
        <w:ind w:right="577" w:hanging="1599" w:left="2769"/>
        <w:jc w:val="left"/>
        <w:rPr/>
      </w:pPr>
      <w:r>
        <w:rPr>
          <w:spacing w:val="-2"/>
        </w:rPr>
        <w:t xml:space="preserve">DEPARTMENT</w:t>
      </w:r>
      <w:r>
        <w:rPr>
          <w:spacing w:val="-7"/>
        </w:rPr>
        <w:t xml:space="preserve"> </w:t>
      </w:r>
      <w:r>
        <w:rPr>
          <w:spacing w:val="-2"/>
        </w:rPr>
        <w:t xml:space="preserve">OF</w:t>
      </w:r>
      <w:r>
        <w:rPr>
          <w:spacing w:val="-12"/>
        </w:rPr>
        <w:t xml:space="preserve"> </w:t>
      </w:r>
      <w:r>
        <w:rPr>
          <w:spacing w:val="-2"/>
        </w:rPr>
        <w:t xml:space="preserve">COMPUTER</w:t>
      </w:r>
      <w:r>
        <w:rPr>
          <w:spacing w:val="-10"/>
        </w:rPr>
        <w:t xml:space="preserve"> </w:t>
      </w:r>
      <w:r>
        <w:rPr>
          <w:spacing w:val="-2"/>
        </w:rPr>
        <w:t xml:space="preserve">SCIENCE</w:t>
      </w:r>
      <w:r>
        <w:rPr>
          <w:spacing w:val="-7"/>
        </w:rPr>
        <w:t xml:space="preserve"> </w:t>
      </w:r>
      <w:r>
        <w:rPr>
          <w:spacing w:val="-2"/>
        </w:rPr>
        <w:t xml:space="preserve">AND</w:t>
      </w:r>
      <w:r>
        <w:rPr>
          <w:spacing w:val="-10"/>
        </w:rPr>
        <w:t xml:space="preserve"> </w:t>
      </w:r>
      <w:r>
        <w:rPr>
          <w:spacing w:val="-2"/>
        </w:rPr>
        <w:t xml:space="preserve">ENGINEERING </w:t>
      </w:r>
      <w:r>
        <w:t xml:space="preserve">KONGU ENGINEERING COLLEGE</w:t>
      </w:r>
      <w:r/>
    </w:p>
    <w:p w14:paraId="087C5F45" w14:textId="77777777">
      <w:pPr>
        <w:pBdr/>
        <w:spacing w:line="408" w:lineRule="auto"/>
        <w:ind w:right="3454" w:firstLine="890" w:left="3278"/>
        <w:rPr>
          <w:b/>
          <w:sz w:val="24"/>
        </w:rPr>
      </w:pPr>
      <w:r>
        <w:rPr>
          <w:b/>
          <w:spacing w:val="-2"/>
          <w:sz w:val="24"/>
        </w:rPr>
        <w:t xml:space="preserve">(Autonomous) PERUNDURAI,</w:t>
      </w:r>
      <w:r>
        <w:rPr>
          <w:b/>
          <w:spacing w:val="-13"/>
          <w:sz w:val="24"/>
        </w:rPr>
        <w:t xml:space="preserve"> </w:t>
      </w:r>
      <w:r>
        <w:rPr>
          <w:b/>
          <w:spacing w:val="-2"/>
          <w:sz w:val="24"/>
        </w:rPr>
        <w:t xml:space="preserve">ERODE</w:t>
      </w:r>
      <w:r>
        <w:rPr>
          <w:spacing w:val="-2"/>
          <w:sz w:val="24"/>
        </w:rPr>
        <w:t xml:space="preserve">-</w:t>
      </w:r>
      <w:r>
        <w:rPr>
          <w:b/>
          <w:spacing w:val="-2"/>
          <w:sz w:val="24"/>
        </w:rPr>
        <w:t xml:space="preserve">638060</w:t>
      </w:r>
      <w:r>
        <w:rPr>
          <w:b/>
          <w:sz w:val="24"/>
        </w:rPr>
      </w:r>
      <w:r>
        <w:rPr>
          <w:b/>
          <w:sz w:val="24"/>
        </w:rPr>
      </w:r>
    </w:p>
    <w:p w14:paraId="265F7DE2" w14:textId="72BB48E4">
      <w:pPr>
        <w:pBdr/>
        <w:spacing w:before="3"/>
        <w:ind w:left="4099"/>
        <w:rPr>
          <w:b/>
          <w:sz w:val="24"/>
        </w:rPr>
      </w:pPr>
      <w:r>
        <w:rPr>
          <w:b/>
          <w:sz w:val="24"/>
        </w:rPr>
        <w:t xml:space="preserve">OCTOBER</w:t>
      </w:r>
      <w:r>
        <w:rPr>
          <w:b/>
          <w:spacing w:val="-13"/>
          <w:sz w:val="24"/>
        </w:rPr>
        <w:t xml:space="preserve"> </w:t>
      </w:r>
      <w:r>
        <w:rPr>
          <w:b/>
          <w:spacing w:val="-4"/>
          <w:sz w:val="24"/>
        </w:rPr>
        <w:t xml:space="preserve">202</w:t>
      </w:r>
      <w:r>
        <w:rPr>
          <w:b/>
          <w:spacing w:val="-4"/>
          <w:sz w:val="24"/>
        </w:rPr>
        <w:t xml:space="preserve">6</w:t>
      </w:r>
      <w:r>
        <w:rPr>
          <w:b/>
          <w:sz w:val="24"/>
        </w:rPr>
      </w:r>
      <w:r>
        <w:rPr>
          <w:b/>
          <w:sz w:val="24"/>
        </w:rPr>
      </w:r>
    </w:p>
    <w:p w14:paraId="386D1A33" w14:textId="77777777">
      <w:pPr>
        <w:pStyle w:val="1166"/>
        <w:pBdr/>
        <w:spacing w:before="68"/>
        <w:ind/>
        <w:rPr>
          <w:b/>
        </w:rPr>
      </w:pPr>
      <w:r>
        <w:rPr>
          <w:b/>
        </w:rPr>
      </w:r>
      <w:r>
        <w:rPr>
          <w:b/>
        </w:rPr>
      </w:r>
      <w:r>
        <w:rPr>
          <w:b/>
        </w:rPr>
      </w:r>
    </w:p>
    <w:p w14:paraId="4C92DADD" w14:textId="77777777">
      <w:pPr>
        <w:pStyle w:val="1152"/>
        <w:pBdr/>
        <w:spacing/>
        <w:ind w:right="863"/>
        <w:rPr/>
      </w:pPr>
      <w:r>
        <w:rPr>
          <w:spacing w:val="-2"/>
        </w:rPr>
        <w:t xml:space="preserve">DECLARATION</w:t>
      </w:r>
      <w:r/>
    </w:p>
    <w:p w14:paraId="38E31CF0" w14:textId="77777777">
      <w:pPr>
        <w:pStyle w:val="1166"/>
        <w:pBdr/>
        <w:spacing/>
        <w:ind/>
        <w:rPr>
          <w:b/>
          <w:sz w:val="28"/>
        </w:rPr>
      </w:pPr>
      <w:r>
        <w:rPr>
          <w:b/>
          <w:sz w:val="28"/>
        </w:rPr>
      </w:r>
      <w:r>
        <w:rPr>
          <w:b/>
          <w:sz w:val="28"/>
        </w:rPr>
      </w:r>
      <w:r>
        <w:rPr>
          <w:b/>
          <w:sz w:val="28"/>
        </w:rPr>
      </w:r>
    </w:p>
    <w:p w14:paraId="7BD9F60E" w14:textId="77777777">
      <w:pPr>
        <w:pStyle w:val="1166"/>
        <w:pBdr/>
        <w:spacing w:before="134"/>
        <w:ind/>
        <w:rPr>
          <w:b/>
          <w:sz w:val="28"/>
        </w:rPr>
      </w:pPr>
      <w:r>
        <w:rPr>
          <w:b/>
          <w:sz w:val="28"/>
        </w:rPr>
      </w:r>
      <w:r>
        <w:rPr>
          <w:b/>
          <w:sz w:val="28"/>
        </w:rPr>
      </w:r>
      <w:r>
        <w:rPr>
          <w:b/>
          <w:sz w:val="28"/>
        </w:rPr>
      </w:r>
    </w:p>
    <w:p w14:paraId="73C1733D" w14:textId="15E838BC">
      <w:pPr>
        <w:pStyle w:val="1166"/>
        <w:pBdr/>
        <w:spacing w:before="1" w:line="475" w:lineRule="auto"/>
        <w:ind w:right="172" w:left="659"/>
        <w:jc w:val="both"/>
        <w:rPr/>
      </w:pPr>
      <w:r>
        <w:t xml:space="preserve">We affirm that project titled </w:t>
      </w:r>
      <w:r>
        <w:rPr>
          <w:b/>
        </w:rPr>
        <w:t xml:space="preserve">D</w:t>
      </w:r>
      <w:r>
        <w:rPr>
          <w:b/>
          <w:lang w:val="en-GB"/>
        </w:rPr>
        <w:t xml:space="preserve">EEP LEARNING-BASED MULTIMODAL CLASSIFICATION OF D</w:t>
      </w:r>
      <w:r>
        <w:rPr>
          <w:b/>
        </w:rPr>
        <w:t xml:space="preserve">RUG-RESISTANT AND DRUG-SENSITIVE TUBERCULOSIS USING CHEST</w:t>
      </w:r>
      <w:r>
        <w:rPr>
          <w:b/>
          <w:lang w:val="en-GB"/>
        </w:rPr>
        <w:t xml:space="preserve"> </w:t>
      </w:r>
      <w:r>
        <w:rPr>
          <w:b/>
        </w:rPr>
        <w:t xml:space="preserve">X</w:t>
      </w:r>
      <w:r>
        <w:rPr>
          <w:b/>
          <w:lang w:val="en-GB"/>
        </w:rPr>
        <w:t xml:space="preserve">-</w:t>
      </w:r>
      <w:r>
        <w:rPr>
          <w:b/>
        </w:rPr>
        <w:t xml:space="preserve">RAY</w:t>
      </w:r>
      <w:r>
        <w:rPr>
          <w:b/>
          <w:lang w:val="en-GB"/>
        </w:rPr>
        <w:t xml:space="preserve">S</w:t>
      </w:r>
      <w:r>
        <w:rPr>
          <w:b/>
        </w:rPr>
        <w:t xml:space="preserve"> AND GENOMIC INFORMATION</w:t>
      </w:r>
      <w:r>
        <w:t xml:space="preserve"> </w:t>
      </w:r>
      <w:r>
        <w:t xml:space="preserve">being submitted in partial fulfilment of the requirements for the award of Degree of Bachelor of Engineering is the original work carried out by us. It has not formed part of any other project report or dissertation on the basis of</w:t>
      </w:r>
      <w:r>
        <w:rPr>
          <w:spacing w:val="-1"/>
        </w:rPr>
        <w:t xml:space="preserve"> </w:t>
      </w:r>
      <w:r>
        <w:t xml:space="preserve">which a degree or award was conferred on an earlier occasion on this or any other candidate.</w:t>
      </w:r>
      <w:r/>
    </w:p>
    <w:p w14:paraId="5F6EEA9D" w14:textId="77777777">
      <w:pPr>
        <w:pStyle w:val="1166"/>
        <w:pBdr/>
        <w:spacing/>
        <w:ind/>
        <w:rPr/>
      </w:pPr>
      <w:r/>
      <w:r/>
    </w:p>
    <w:p w14:paraId="3D2B61D3" w14:textId="77777777">
      <w:pPr>
        <w:pStyle w:val="1166"/>
        <w:pBdr/>
        <w:spacing w:before="193"/>
        <w:ind/>
        <w:rPr/>
      </w:pPr>
      <w:r/>
      <w:r/>
    </w:p>
    <w:p w14:paraId="4454BEDC" w14:textId="541DD9C7">
      <w:pPr>
        <w:pBdr/>
        <w:spacing/>
        <w:ind w:right="164"/>
        <w:jc w:val="right"/>
        <w:rPr>
          <w:b/>
          <w:sz w:val="24"/>
        </w:rPr>
      </w:pPr>
      <w:r>
        <w:rPr>
          <w:b/>
          <w:spacing w:val="-6"/>
          <w:sz w:val="24"/>
        </w:rPr>
        <w:t xml:space="preserve">ABINANDHANA S.G</w:t>
      </w:r>
      <w:r>
        <w:rPr>
          <w:b/>
          <w:sz w:val="24"/>
        </w:rPr>
      </w:r>
      <w:r>
        <w:rPr>
          <w:b/>
          <w:sz w:val="24"/>
        </w:rPr>
      </w:r>
    </w:p>
    <w:p w14:paraId="022AC449" w14:textId="4221C22F">
      <w:pPr>
        <w:pBdr/>
        <w:spacing w:before="29"/>
        <w:ind w:right="167"/>
        <w:jc w:val="center"/>
        <w:rPr>
          <w:b/>
          <w:sz w:val="24"/>
        </w:rPr>
      </w:pPr>
      <w:r>
        <w:rPr>
          <w:b/>
          <w:spacing w:val="-2"/>
          <w:sz w:val="24"/>
        </w:rPr>
        <w:t xml:space="preserve">                                                                                                                                    (2</w:t>
      </w:r>
      <w:r>
        <w:rPr>
          <w:b/>
          <w:spacing w:val="-2"/>
          <w:sz w:val="24"/>
        </w:rPr>
        <w:t xml:space="preserve">3CSR008</w:t>
      </w:r>
      <w:r>
        <w:rPr>
          <w:b/>
          <w:spacing w:val="-2"/>
          <w:sz w:val="24"/>
        </w:rPr>
        <w:t xml:space="preserve">)</w:t>
      </w:r>
      <w:r>
        <w:rPr>
          <w:b/>
          <w:sz w:val="24"/>
        </w:rPr>
      </w:r>
      <w:r>
        <w:rPr>
          <w:b/>
          <w:sz w:val="24"/>
        </w:rPr>
      </w:r>
    </w:p>
    <w:p w14:paraId="3DB8C723" w14:textId="77777777">
      <w:pPr>
        <w:pStyle w:val="1166"/>
        <w:pBdr/>
        <w:spacing/>
        <w:ind/>
        <w:rPr>
          <w:b/>
        </w:rPr>
      </w:pPr>
      <w:r>
        <w:rPr>
          <w:b/>
        </w:rPr>
      </w:r>
      <w:r>
        <w:rPr>
          <w:b/>
        </w:rPr>
      </w:r>
      <w:r>
        <w:rPr>
          <w:b/>
        </w:rPr>
      </w:r>
    </w:p>
    <w:p w14:paraId="74BC6068" w14:textId="77777777">
      <w:pPr>
        <w:pStyle w:val="1166"/>
        <w:pBdr/>
        <w:spacing w:before="91"/>
        <w:ind/>
        <w:rPr>
          <w:b/>
        </w:rPr>
      </w:pPr>
      <w:r>
        <w:rPr>
          <w:b/>
        </w:rPr>
      </w:r>
      <w:r>
        <w:rPr>
          <w:b/>
        </w:rPr>
      </w:r>
      <w:r>
        <w:rPr>
          <w:b/>
        </w:rPr>
      </w:r>
    </w:p>
    <w:p w14:paraId="79CB6CB0" w14:textId="2711AD8D">
      <w:pPr>
        <w:pBdr/>
        <w:spacing w:line="264" w:lineRule="auto"/>
        <w:ind w:right="162"/>
        <w:rPr>
          <w:b/>
          <w:sz w:val="24"/>
        </w:rPr>
      </w:pPr>
      <w:r>
        <w:rPr>
          <w:b/>
          <w:sz w:val="24"/>
        </w:rPr>
        <w:t xml:space="preserve">                                                                                                                                   ANBU SELVAM N              </w:t>
      </w:r>
      <w:r>
        <w:rPr>
          <w:b/>
          <w:sz w:val="24"/>
        </w:rPr>
      </w:r>
      <w:r>
        <w:rPr>
          <w:b/>
          <w:sz w:val="24"/>
        </w:rPr>
      </w:r>
    </w:p>
    <w:p w14:paraId="0C15A655" w14:textId="5A792A1D">
      <w:pPr>
        <w:pStyle w:val="1166"/>
        <w:pBdr/>
        <w:spacing/>
        <w:ind/>
        <w:rPr>
          <w:b/>
        </w:rPr>
      </w:pPr>
      <w:r>
        <w:rPr>
          <w:b/>
        </w:rPr>
        <w:t xml:space="preserve">                                                                                                                                            </w:t>
      </w:r>
      <w:r>
        <w:rPr>
          <w:b/>
          <w:spacing w:val="-5"/>
        </w:rPr>
        <w:t xml:space="preserve">(23CSR018)</w:t>
      </w:r>
      <w:r>
        <w:rPr>
          <w:b/>
        </w:rPr>
      </w:r>
      <w:r>
        <w:rPr>
          <w:b/>
        </w:rPr>
      </w:r>
    </w:p>
    <w:p w14:paraId="359AD13D" w14:textId="77777777">
      <w:pPr>
        <w:pStyle w:val="1166"/>
        <w:pBdr/>
        <w:spacing w:before="65"/>
        <w:ind/>
        <w:rPr>
          <w:b/>
        </w:rPr>
      </w:pPr>
      <w:r>
        <w:rPr>
          <w:b/>
        </w:rPr>
      </w:r>
      <w:r>
        <w:rPr>
          <w:b/>
        </w:rPr>
      </w:r>
      <w:r>
        <w:rPr>
          <w:b/>
        </w:rPr>
      </w:r>
    </w:p>
    <w:p w14:paraId="0480D0F5" w14:textId="77777777">
      <w:pPr>
        <w:pBdr/>
        <w:spacing/>
        <w:ind w:right="164"/>
        <w:jc w:val="center"/>
        <w:rPr>
          <w:b/>
          <w:sz w:val="24"/>
        </w:rPr>
      </w:pPr>
      <w:r>
        <w:rPr>
          <w:b/>
          <w:sz w:val="24"/>
        </w:rPr>
        <w:t xml:space="preserve">                                                                                                                               </w:t>
      </w:r>
      <w:r>
        <w:rPr>
          <w:b/>
          <w:sz w:val="24"/>
        </w:rPr>
      </w:r>
      <w:r>
        <w:rPr>
          <w:b/>
          <w:sz w:val="24"/>
        </w:rPr>
      </w:r>
    </w:p>
    <w:p w14:paraId="0F59DA25" w14:textId="144633C0">
      <w:pPr>
        <w:pBdr/>
        <w:spacing/>
        <w:ind w:right="164"/>
        <w:jc w:val="center"/>
        <w:rPr>
          <w:b/>
          <w:sz w:val="24"/>
        </w:rPr>
      </w:pPr>
      <w:r>
        <w:rPr>
          <w:b/>
          <w:sz w:val="24"/>
        </w:rPr>
        <w:t xml:space="preserve">                                                                                                                               </w:t>
      </w:r>
      <w:r>
        <w:rPr>
          <w:b/>
          <w:sz w:val="24"/>
        </w:rPr>
        <w:t xml:space="preserve">     GOBIKA R</w:t>
      </w:r>
      <w:r>
        <w:rPr>
          <w:b/>
          <w:sz w:val="24"/>
        </w:rPr>
      </w:r>
      <w:r>
        <w:rPr>
          <w:b/>
          <w:sz w:val="24"/>
        </w:rPr>
      </w:r>
    </w:p>
    <w:p w14:paraId="05126DC6" w14:textId="398D9C6F">
      <w:pPr>
        <w:pBdr/>
        <w:spacing w:before="29"/>
        <w:ind w:right="167"/>
        <w:jc w:val="center"/>
        <w:rPr>
          <w:b/>
          <w:sz w:val="24"/>
        </w:rPr>
      </w:pPr>
      <w:r>
        <w:rPr>
          <w:b/>
          <w:spacing w:val="-2"/>
          <w:sz w:val="24"/>
        </w:rPr>
        <w:t xml:space="preserve">                                                                                                                                          (23CSR062)</w:t>
      </w:r>
      <w:r>
        <w:rPr>
          <w:b/>
          <w:sz w:val="24"/>
        </w:rPr>
      </w:r>
      <w:r>
        <w:rPr>
          <w:b/>
          <w:sz w:val="24"/>
        </w:rPr>
      </w:r>
    </w:p>
    <w:p w14:paraId="2F09FE7A" w14:textId="77777777">
      <w:pPr>
        <w:pStyle w:val="1166"/>
        <w:pBdr/>
        <w:spacing/>
        <w:ind/>
        <w:rPr>
          <w:b/>
        </w:rPr>
      </w:pPr>
      <w:r>
        <w:rPr>
          <w:b/>
        </w:rPr>
      </w:r>
      <w:r>
        <w:rPr>
          <w:b/>
        </w:rPr>
      </w:r>
      <w:r>
        <w:rPr>
          <w:b/>
        </w:rPr>
      </w:r>
    </w:p>
    <w:p w14:paraId="2D7454FB" w14:textId="77777777">
      <w:pPr>
        <w:pStyle w:val="1166"/>
        <w:pBdr/>
        <w:spacing/>
        <w:ind/>
        <w:rPr>
          <w:b/>
        </w:rPr>
      </w:pPr>
      <w:r>
        <w:rPr>
          <w:b/>
        </w:rPr>
      </w:r>
      <w:r>
        <w:rPr>
          <w:b/>
        </w:rPr>
      </w:r>
      <w:r>
        <w:rPr>
          <w:b/>
        </w:rPr>
      </w:r>
    </w:p>
    <w:p w14:paraId="62ECDFAC" w14:textId="77777777">
      <w:pPr>
        <w:pStyle w:val="1166"/>
        <w:pBdr/>
        <w:spacing w:before="115"/>
        <w:ind/>
        <w:rPr>
          <w:b/>
        </w:rPr>
      </w:pPr>
      <w:r>
        <w:rPr>
          <w:b/>
        </w:rPr>
      </w:r>
      <w:r>
        <w:rPr>
          <w:b/>
        </w:rPr>
      </w:r>
      <w:r>
        <w:rPr>
          <w:b/>
        </w:rPr>
      </w:r>
    </w:p>
    <w:p w14:paraId="344DB60E" w14:textId="77777777">
      <w:pPr>
        <w:pStyle w:val="1166"/>
        <w:pBdr/>
        <w:spacing/>
        <w:ind w:right="250"/>
        <w:jc w:val="right"/>
        <w:rPr/>
      </w:pPr>
      <w:r>
        <w:t xml:space="preserve">I</w:t>
      </w:r>
      <w:r>
        <w:rPr>
          <w:spacing w:val="-9"/>
        </w:rPr>
        <w:t xml:space="preserve"> </w:t>
      </w:r>
      <w:r>
        <w:t xml:space="preserve">certify</w:t>
      </w:r>
      <w:r>
        <w:rPr>
          <w:spacing w:val="1"/>
        </w:rPr>
        <w:t xml:space="preserve"> </w:t>
      </w:r>
      <w:r>
        <w:t xml:space="preserve">that</w:t>
      </w:r>
      <w:r>
        <w:rPr>
          <w:spacing w:val="-1"/>
        </w:rPr>
        <w:t xml:space="preserve"> </w:t>
      </w:r>
      <w:r>
        <w:t xml:space="preserve">the</w:t>
      </w:r>
      <w:r>
        <w:rPr>
          <w:spacing w:val="-2"/>
        </w:rPr>
        <w:t xml:space="preserve"> </w:t>
      </w:r>
      <w:r>
        <w:t xml:space="preserve">declaration</w:t>
      </w:r>
      <w:r>
        <w:rPr>
          <w:spacing w:val="-1"/>
        </w:rPr>
        <w:t xml:space="preserve"> </w:t>
      </w:r>
      <w:r>
        <w:t xml:space="preserve">made</w:t>
      </w:r>
      <w:r>
        <w:rPr>
          <w:spacing w:val="-1"/>
        </w:rPr>
        <w:t xml:space="preserve"> </w:t>
      </w:r>
      <w:r>
        <w:t xml:space="preserve">by</w:t>
      </w:r>
      <w:r>
        <w:rPr>
          <w:spacing w:val="-1"/>
        </w:rPr>
        <w:t xml:space="preserve"> </w:t>
      </w:r>
      <w:r>
        <w:t xml:space="preserve">the</w:t>
      </w:r>
      <w:r>
        <w:rPr>
          <w:spacing w:val="-2"/>
        </w:rPr>
        <w:t xml:space="preserve"> </w:t>
      </w:r>
      <w:r>
        <w:t xml:space="preserve">above</w:t>
      </w:r>
      <w:r>
        <w:rPr>
          <w:spacing w:val="-2"/>
        </w:rPr>
        <w:t xml:space="preserve"> </w:t>
      </w:r>
      <w:r>
        <w:t xml:space="preserve">candidates</w:t>
      </w:r>
      <w:r>
        <w:rPr>
          <w:spacing w:val="-1"/>
        </w:rPr>
        <w:t xml:space="preserve"> </w:t>
      </w:r>
      <w:r>
        <w:t xml:space="preserve">are</w:t>
      </w:r>
      <w:r>
        <w:rPr>
          <w:spacing w:val="-2"/>
        </w:rPr>
        <w:t xml:space="preserve"> </w:t>
      </w:r>
      <w:r>
        <w:t xml:space="preserve">true</w:t>
      </w:r>
      <w:r>
        <w:rPr>
          <w:spacing w:val="-1"/>
        </w:rPr>
        <w:t xml:space="preserve"> </w:t>
      </w:r>
      <w:r>
        <w:t xml:space="preserve">to</w:t>
      </w:r>
      <w:r>
        <w:rPr>
          <w:spacing w:val="-1"/>
        </w:rPr>
        <w:t xml:space="preserve"> </w:t>
      </w:r>
      <w:r>
        <w:t xml:space="preserve">the</w:t>
      </w:r>
      <w:r>
        <w:rPr>
          <w:spacing w:val="-2"/>
        </w:rPr>
        <w:t xml:space="preserve"> </w:t>
      </w:r>
      <w:r>
        <w:t xml:space="preserve">best</w:t>
      </w:r>
      <w:r>
        <w:rPr>
          <w:spacing w:val="-3"/>
        </w:rPr>
        <w:t xml:space="preserve"> </w:t>
      </w:r>
      <w:r>
        <w:t xml:space="preserve">of</w:t>
      </w:r>
      <w:r>
        <w:rPr>
          <w:spacing w:val="-2"/>
        </w:rPr>
        <w:t xml:space="preserve"> </w:t>
      </w:r>
      <w:r>
        <w:t xml:space="preserve">my</w:t>
      </w:r>
      <w:r>
        <w:rPr>
          <w:spacing w:val="2"/>
        </w:rPr>
        <w:t xml:space="preserve"> </w:t>
      </w:r>
      <w:r>
        <w:rPr>
          <w:spacing w:val="-2"/>
        </w:rPr>
        <w:t xml:space="preserve">knowledge.</w:t>
      </w:r>
      <w:r/>
    </w:p>
    <w:p w14:paraId="244E187F" w14:textId="77777777">
      <w:pPr>
        <w:pStyle w:val="1166"/>
        <w:pBdr/>
        <w:spacing/>
        <w:ind/>
        <w:rPr/>
      </w:pPr>
      <w:r/>
      <w:r/>
    </w:p>
    <w:p w14:paraId="630E78B5" w14:textId="77777777">
      <w:pPr>
        <w:pStyle w:val="1166"/>
        <w:pBdr/>
        <w:spacing w:before="269"/>
        <w:ind/>
        <w:rPr/>
      </w:pPr>
      <w:r/>
      <w:r/>
    </w:p>
    <w:p w14:paraId="3D3996EA" w14:textId="77777777">
      <w:pPr>
        <w:pStyle w:val="1166"/>
        <w:pBdr/>
        <w:tabs>
          <w:tab w:val="left" w:leader="none" w:pos="4809"/>
        </w:tabs>
        <w:spacing/>
        <w:ind w:right="248"/>
        <w:jc w:val="right"/>
        <w:rPr/>
      </w:pPr>
      <w:r>
        <w:rPr>
          <w:spacing w:val="-2"/>
        </w:rPr>
        <w:t xml:space="preserve">Date:</w:t>
      </w:r>
      <w:r>
        <w:tab/>
        <w:t xml:space="preserve">Name</w:t>
      </w:r>
      <w:r>
        <w:rPr>
          <w:spacing w:val="-6"/>
        </w:rPr>
        <w:t xml:space="preserve"> </w:t>
      </w:r>
      <w:r>
        <w:t xml:space="preserve">&amp;</w:t>
      </w:r>
      <w:r>
        <w:rPr>
          <w:spacing w:val="-1"/>
        </w:rPr>
        <w:t xml:space="preserve"> </w:t>
      </w:r>
      <w:r>
        <w:t xml:space="preserve">Signature</w:t>
      </w:r>
      <w:r>
        <w:rPr>
          <w:spacing w:val="-3"/>
        </w:rPr>
        <w:t xml:space="preserve"> </w:t>
      </w:r>
      <w:r>
        <w:t xml:space="preserve">of</w:t>
      </w:r>
      <w:r>
        <w:rPr>
          <w:spacing w:val="-2"/>
        </w:rPr>
        <w:t xml:space="preserve"> </w:t>
      </w:r>
      <w:r>
        <w:t xml:space="preserve">the</w:t>
      </w:r>
      <w:r>
        <w:rPr>
          <w:spacing w:val="-1"/>
        </w:rPr>
        <w:t xml:space="preserve"> </w:t>
      </w:r>
      <w:r>
        <w:t xml:space="preserve">Supervisor</w:t>
      </w:r>
      <w:r>
        <w:rPr>
          <w:spacing w:val="-5"/>
        </w:rPr>
        <w:t xml:space="preserve"> </w:t>
      </w:r>
      <w:r>
        <w:t xml:space="preserve">with</w:t>
      </w:r>
      <w:r>
        <w:rPr>
          <w:spacing w:val="1"/>
        </w:rPr>
        <w:t xml:space="preserve"> </w:t>
      </w:r>
      <w:r>
        <w:rPr>
          <w:spacing w:val="-4"/>
        </w:rPr>
        <w:t xml:space="preserve">seal</w:t>
      </w:r>
      <w:r/>
    </w:p>
    <w:p w14:paraId="0C4F2EB9">
      <w:pPr>
        <w:pStyle w:val="1166"/>
        <w:pBdr/>
        <w:spacing/>
        <w:ind/>
        <w:rPr/>
        <w:sectPr>
          <w:headerReference w:type="default" r:id="rId10"/>
          <w:footnotePr/>
          <w:endnotePr/>
          <w:type w:val="nextPage"/>
          <w:pgSz w:h="15840" w:orient="portrait" w:w="12240"/>
          <w:pgMar w:top="960" w:right="1080" w:bottom="280" w:left="1080" w:header="535" w:footer="0" w:gutter="0"/>
          <w:cols w:num="1" w:sep="0" w:space="720" w:equalWidth="1"/>
        </w:sectPr>
      </w:pPr>
      <w:r/>
      <w:r/>
    </w:p>
    <w:p w14:paraId="5B840EFD" w14:textId="77777777">
      <w:pPr>
        <w:pStyle w:val="1153"/>
        <w:pBdr/>
        <w:spacing/>
        <w:ind w:right="876" w:left="431"/>
        <w:jc w:val="center"/>
        <w:rPr>
          <w:spacing w:val="-2"/>
          <w:sz w:val="28"/>
          <w:szCs w:val="28"/>
          <w:highlight w:val="none"/>
        </w:rPr>
      </w:pPr>
      <w:r>
        <w:rPr>
          <w:spacing w:val="-2"/>
          <w:sz w:val="28"/>
          <w:szCs w:val="28"/>
        </w:rPr>
        <w:t xml:space="preserve">ABSTRACT</w:t>
      </w:r>
      <w:r>
        <w:rPr>
          <w:spacing w:val="-2"/>
          <w:sz w:val="28"/>
          <w:szCs w:val="28"/>
          <w:highlight w:val="none"/>
        </w:rPr>
      </w:r>
      <w:r>
        <w:rPr>
          <w:spacing w:val="-2"/>
          <w:sz w:val="28"/>
          <w:szCs w:val="28"/>
          <w:highlight w:val="none"/>
        </w:rPr>
      </w:r>
    </w:p>
    <w:p w14:paraId="7848390B">
      <w:pPr>
        <w:pStyle w:val="1153"/>
        <w:pBdr/>
        <w:tabs>
          <w:tab w:val="left" w:leader="none" w:pos="3462"/>
        </w:tabs>
        <w:spacing/>
        <w:ind w:right="876" w:left="431"/>
        <w:jc w:val="left"/>
        <w:rPr>
          <w:spacing w:val="-2"/>
          <w:sz w:val="28"/>
          <w:szCs w:val="28"/>
        </w:rPr>
      </w:pPr>
      <w:r>
        <w:rPr>
          <w:spacing w:val="-2"/>
          <w:sz w:val="28"/>
          <w:szCs w:val="28"/>
        </w:rPr>
      </w:r>
      <w:r>
        <w:rPr>
          <w:spacing w:val="-2"/>
          <w:sz w:val="28"/>
          <w:szCs w:val="28"/>
        </w:rPr>
        <w:tab/>
      </w:r>
      <w:r>
        <w:rPr>
          <w:spacing w:val="-2"/>
          <w:sz w:val="28"/>
          <w:szCs w:val="28"/>
        </w:rPr>
      </w:r>
      <w:r>
        <w:rPr>
          <w:spacing w:val="-2"/>
          <w:sz w:val="28"/>
          <w:szCs w:val="28"/>
        </w:rPr>
      </w:r>
    </w:p>
    <w:p w14:paraId="5029F478">
      <w:pPr>
        <w:pStyle w:val="1153"/>
        <w:pBdr/>
        <w:spacing/>
        <w:ind w:right="876" w:left="431"/>
        <w:jc w:val="center"/>
        <w:rPr>
          <w:spacing w:val="-2"/>
          <w:sz w:val="28"/>
          <w:szCs w:val="28"/>
        </w:rPr>
      </w:pPr>
      <w:r>
        <w:rPr>
          <w:spacing w:val="-2"/>
          <w:sz w:val="28"/>
          <w:szCs w:val="28"/>
          <w:highlight w:val="none"/>
        </w:rPr>
      </w:r>
      <w:r>
        <w:rPr>
          <w:spacing w:val="-2"/>
          <w:sz w:val="28"/>
          <w:szCs w:val="28"/>
        </w:rPr>
      </w:r>
      <w:r>
        <w:rPr>
          <w:spacing w:val="-2"/>
          <w:sz w:val="28"/>
          <w:szCs w:val="28"/>
        </w:rPr>
      </w:r>
    </w:p>
    <w:p w14:paraId="6985AAA3" w14:textId="3502F82A">
      <w:pPr>
        <w:pStyle w:val="1166"/>
        <w:pBdr/>
        <w:spacing w:line="360" w:lineRule="auto"/>
        <w:ind/>
        <w:jc w:val="both"/>
        <w:rPr>
          <w:lang w:val="en-IN"/>
        </w:rPr>
      </w:pPr>
      <w:r>
        <w:rPr>
          <w:bCs/>
          <w:lang w:val="en-IN"/>
        </w:rPr>
        <w:t xml:space="preserve">              </w:t>
      </w:r>
      <w:r>
        <w:rPr>
          <w:bCs/>
          <w:lang w:val="en-IN"/>
        </w:rPr>
        <w:t xml:space="preserve">Tuberculosis (TB) is a major infectious disease, and the emergence of drug-resistant tuberculosis (DR-TB) creates significant challenges </w:t>
      </w:r>
      <w:r>
        <w:rPr>
          <w:bCs/>
          <w:lang w:val="en-IN"/>
        </w:rPr>
        <w:t xml:space="preserve">in diagnosis and treatment planning. Conventional diagnostic approaches may require time-consuming laboratory and molecular investigations, while chest X-ray (CXR) images provide important information about pulmonary abnormalities but may not fully reveal </w:t>
      </w:r>
      <w:r>
        <w:rPr>
          <w:bCs/>
          <w:lang w:val="en-IN"/>
        </w:rPr>
        <w:t xml:space="preserve">antimicrobial resistance. This project proposes a deep learning-based multimodal framework for distinguishing drug-sensitive tuberculosis (DS-TB) from drug-resistant tuberculosis (DR-TB) by integrating chest X-ray images with pathogen genomic information. </w:t>
      </w:r>
      <w:r>
        <w:rPr>
          <w:lang w:val="en-IN"/>
        </w:rPr>
      </w:r>
      <w:r>
        <w:rPr>
          <w:lang w:val="en-IN"/>
        </w:rPr>
      </w:r>
    </w:p>
    <w:p w14:paraId="71CD4E1D">
      <w:pPr>
        <w:pStyle w:val="1166"/>
        <w:pBdr/>
        <w:spacing w:line="360" w:lineRule="auto"/>
        <w:ind/>
        <w:jc w:val="both"/>
        <w:rPr>
          <w:lang w:val="en-IN"/>
        </w:rPr>
      </w:pPr>
      <w:r>
        <w:rPr>
          <w:bCs/>
          <w:highlight w:val="none"/>
          <w:lang w:val="en-IN"/>
        </w:rPr>
      </w:r>
      <w:r>
        <w:rPr>
          <w:lang w:val="en-IN"/>
        </w:rPr>
      </w:r>
      <w:r>
        <w:rPr>
          <w:lang w:val="en-IN"/>
        </w:rPr>
      </w:r>
    </w:p>
    <w:p w14:paraId="070B005E">
      <w:pPr>
        <w:pStyle w:val="1166"/>
        <w:pBdr/>
        <w:spacing w:line="360" w:lineRule="auto"/>
        <w:ind w:firstLine="720"/>
        <w:jc w:val="both"/>
        <w:rPr>
          <w:lang w:val="en-IN"/>
        </w:rPr>
      </w:pPr>
      <w:r>
        <w:rPr>
          <w:bCs/>
          <w:lang w:val="en-IN"/>
        </w:rPr>
      </w:r>
      <w:r>
        <w:rPr>
          <w:bCs/>
          <w:lang w:val="en-IN"/>
        </w:rPr>
        <w:t xml:space="preserve">The proposed system preprocesses and validates CXR images, performs lung-region extraction, and uses a pretrained CoAtNet-0 model for image feature extraction and classification</w:t>
      </w:r>
      <w:r>
        <w:rPr>
          <w:bCs/>
          <w:lang w:val="en-IN"/>
        </w:rPr>
        <w:t xml:space="preserve">. To improve transparency and und</w:t>
      </w:r>
      <w:r>
        <w:rPr>
          <w:bCs/>
          <w:lang w:val="en-IN"/>
        </w:rPr>
        <w:t xml:space="preserve">erstand model predictions, explainable AI techniques such as Grad-CAM are incorporated to visualize relevant regions in chest X-rays, with the approach inspired by the base paper's use of Raw Attention, Grad-CAM, and LIME for interpretable DR-TB analysis. </w:t>
      </w:r>
      <w:r>
        <w:rPr>
          <w:lang w:val="en-IN"/>
        </w:rPr>
      </w:r>
      <w:r>
        <w:rPr>
          <w:lang w:val="en-IN"/>
        </w:rPr>
      </w:r>
    </w:p>
    <w:p w14:paraId="5D412580">
      <w:pPr>
        <w:pStyle w:val="1166"/>
        <w:pBdr/>
        <w:spacing w:line="360" w:lineRule="auto"/>
        <w:ind w:firstLine="720"/>
        <w:jc w:val="both"/>
        <w:rPr>
          <w:highlight w:val="none"/>
          <w:lang w:val="en-IN"/>
        </w:rPr>
      </w:pPr>
      <w:r>
        <w:rPr>
          <w:bCs/>
          <w:highlight w:val="none"/>
          <w:lang w:val="en-IN"/>
        </w:rPr>
      </w:r>
      <w:r>
        <w:rPr>
          <w:highlight w:val="none"/>
          <w:lang w:val="en-IN"/>
        </w:rPr>
      </w:r>
      <w:r>
        <w:rPr>
          <w:highlight w:val="none"/>
          <w:lang w:val="en-IN"/>
        </w:rPr>
      </w:r>
    </w:p>
    <w:p w14:paraId="6CED8234">
      <w:pPr>
        <w:pStyle w:val="1166"/>
        <w:pBdr/>
        <w:spacing w:line="360" w:lineRule="auto"/>
        <w:ind w:firstLine="720"/>
        <w:jc w:val="both"/>
        <w:rPr>
          <w:spacing w:val="-2"/>
          <w:highlight w:val="none"/>
        </w:rPr>
        <w:sectPr>
          <w:headerReference w:type="default" r:id="rId11"/>
          <w:footnotePr/>
          <w:endnotePr/>
          <w:type w:val="nextPage"/>
          <w:pgSz w:h="15840" w:orient="portrait" w:w="12240"/>
          <w:pgMar w:top="2835" w:right="1134" w:bottom="1417" w:left="1984" w:header="709" w:footer="709" w:gutter="0"/>
          <w:cols w:num="1" w:sep="0" w:space="720" w:equalWidth="1"/>
        </w:sectPr>
      </w:pPr>
      <w:r>
        <w:rPr>
          <w:bCs/>
          <w:lang w:val="en-IN"/>
        </w:rPr>
      </w:r>
      <w:r>
        <w:rPr>
          <w:bCs/>
          <w:lang w:val="en-IN"/>
        </w:rPr>
        <w:t xml:space="preserve">The expe</w:t>
      </w:r>
      <w:r>
        <w:rPr>
          <w:bCs/>
          <w:lang w:val="en-IN"/>
        </w:rPr>
        <w:t xml:space="preserve">rimental evaluation on the TB Portals dataset shows that the multimodal model achieves 93.69% accuracy, with ROC-AUC of 0.9714 and PR-AUC of 0.9864 on the fixed test set.</w:t>
      </w:r>
      <w:r>
        <w:rPr>
          <w:bCs/>
          <w:lang w:val="en-IN"/>
        </w:rPr>
        <w:t xml:space="preserve"> The proposed framework demonstrates the potential of combining medical imaging, genomic information, and explainable deep learning for automated DR-TB classificati</w:t>
      </w:r>
      <w:r>
        <w:rPr>
          <w:bCs/>
          <w:lang w:val="en-IN"/>
        </w:rPr>
        <w:t xml:space="preserve">on</w:t>
      </w:r>
      <w:r>
        <w:rPr>
          <w:highlight w:val="none"/>
          <w:lang w:val="en-GB"/>
        </w:rPr>
        <w:t xml:space="preserve">.</w:t>
      </w:r>
      <w:r>
        <w:rPr>
          <w:spacing w:val="-2"/>
          <w:highlight w:val="none"/>
        </w:rPr>
      </w:r>
      <w:r>
        <w:rPr>
          <w:spacing w:val="-2"/>
          <w:highlight w:val="none"/>
        </w:rPr>
      </w:r>
    </w:p>
    <w:p w14:paraId="7C9533B2">
      <w:pPr>
        <w:pStyle w:val="1166"/>
        <w:pBdr/>
        <w:spacing w:line="360" w:lineRule="auto"/>
        <w:ind w:firstLine="720"/>
        <w:jc w:val="both"/>
        <w:rPr>
          <w:spacing w:val="-2"/>
          <w:highlight w:val="none"/>
        </w:rPr>
      </w:pPr>
      <w:r>
        <w:rPr>
          <w:spacing w:val="-2"/>
          <w:highlight w:val="none"/>
        </w:rPr>
      </w:r>
      <w:r>
        <w:rPr>
          <w:spacing w:val="-2"/>
          <w:highlight w:val="none"/>
        </w:rPr>
      </w:r>
      <w:r>
        <w:rPr>
          <w:spacing w:val="-2"/>
          <w:highlight w:val="none"/>
        </w:rPr>
      </w:r>
    </w:p>
    <w:p w14:paraId="3D5984D6">
      <w:pPr>
        <w:pBdr/>
        <w:shd w:val="nil" w:color="auto"/>
        <w:spacing/>
        <w:ind/>
        <w:rPr>
          <w:highlight w:val="none"/>
          <w:lang w:val="en-GB"/>
        </w:rPr>
      </w:pPr>
      <w:r>
        <w:rPr>
          <w:highlight w:val="none"/>
          <w:lang w:val="en-GB"/>
        </w:rPr>
      </w:r>
      <w:r>
        <w:rPr>
          <w:highlight w:val="none"/>
          <w:lang w:val="en-GB"/>
        </w:rPr>
      </w:r>
      <w:r>
        <w:rPr>
          <w:highlight w:val="none"/>
          <w:lang w:val="en-GB"/>
        </w:rPr>
      </w:r>
    </w:p>
    <w:p w14:paraId="3E0D9E91">
      <w:pPr>
        <w:pStyle w:val="1152"/>
        <w:pBdr/>
        <w:spacing/>
        <w:ind w:left="0"/>
        <w:jc w:val="left"/>
        <w:rPr>
          <w:spacing w:val="-2"/>
          <w:highlight w:val="none"/>
        </w:rPr>
      </w:pPr>
      <w:r>
        <w:rPr>
          <w:spacing w:val="-2"/>
          <w:highlight w:val="none"/>
        </w:rPr>
      </w:r>
      <w:r>
        <w:rPr>
          <w:spacing w:val="-2"/>
          <w:highlight w:val="none"/>
        </w:rPr>
      </w:r>
      <w:r>
        <w:rPr>
          <w:spacing w:val="-2"/>
          <w:highlight w:val="none"/>
        </w:rPr>
      </w:r>
    </w:p>
    <w:p w14:paraId="36968207">
      <w:pPr>
        <w:pStyle w:val="1152"/>
        <w:pBdr/>
        <w:spacing/>
        <w:ind w:left="0"/>
        <w:jc w:val="left"/>
        <w:rPr>
          <w:spacing w:val="-2"/>
          <w:highlight w:val="none"/>
        </w:rPr>
        <w:sectPr>
          <w:footnotePr/>
          <w:endnotePr/>
          <w:type w:val="continuous"/>
          <w:pgSz w:h="15840" w:orient="portrait" w:w="12240"/>
          <w:pgMar w:top="1701" w:right="1134" w:bottom="1417" w:left="1984" w:header="709" w:footer="709" w:gutter="0"/>
          <w:cols w:num="1" w:sep="0" w:space="720" w:equalWidth="1"/>
        </w:sectPr>
      </w:pPr>
      <w:r>
        <w:rPr>
          <w:spacing w:val="-2"/>
          <w:highlight w:val="none"/>
        </w:rPr>
      </w:r>
      <w:r>
        <w:rPr>
          <w:spacing w:val="-2"/>
          <w:highlight w:val="none"/>
        </w:rPr>
      </w:r>
      <w:r>
        <w:rPr>
          <w:spacing w:val="-2"/>
          <w:highlight w:val="none"/>
        </w:rPr>
      </w:r>
    </w:p>
    <w:p w14:paraId="520FFEAD">
      <w:pPr>
        <w:pStyle w:val="1152"/>
        <w:pBdr/>
        <w:spacing/>
        <w:ind w:left="0"/>
        <w:jc w:val="left"/>
        <w:rPr>
          <w:spacing w:val="-2"/>
          <w:highlight w:val="none"/>
        </w:rPr>
        <w:sectPr>
          <w:footnotePr/>
          <w:endnotePr/>
          <w:type w:val="continuous"/>
          <w:pgSz w:h="15840" w:orient="portrait" w:w="12240"/>
          <w:pgMar w:top="1701" w:right="1134" w:bottom="1417" w:left="1984" w:header="709" w:footer="709" w:gutter="0"/>
          <w:cols w:num="1" w:sep="0" w:space="720" w:equalWidth="1"/>
        </w:sectPr>
      </w:pPr>
      <w:r>
        <w:rPr>
          <w:spacing w:val="-2"/>
          <w:highlight w:val="none"/>
        </w:rPr>
      </w:r>
      <w:r>
        <w:rPr>
          <w:spacing w:val="-2"/>
          <w:highlight w:val="none"/>
        </w:rPr>
      </w:r>
      <w:r>
        <w:rPr>
          <w:spacing w:val="-2"/>
          <w:highlight w:val="none"/>
        </w:rPr>
      </w:r>
    </w:p>
    <w:p w14:paraId="787CF343">
      <w:pPr>
        <w:pStyle w:val="1152"/>
        <w:pBdr/>
        <w:spacing/>
        <w:ind w:left="0"/>
        <w:jc w:val="left"/>
        <w:rPr>
          <w:spacing w:val="-2"/>
          <w:highlight w:val="none"/>
        </w:rPr>
      </w:pPr>
      <w:r>
        <w:rPr>
          <w:spacing w:val="-2"/>
          <w:highlight w:val="none"/>
        </w:rPr>
      </w:r>
      <w:r>
        <w:rPr>
          <w:spacing w:val="-2"/>
          <w:highlight w:val="none"/>
        </w:rPr>
      </w:r>
      <w:r>
        <w:rPr>
          <w:spacing w:val="-2"/>
          <w:highlight w:val="none"/>
        </w:rPr>
      </w:r>
    </w:p>
    <w:p w14:paraId="6959BA14" w14:textId="55BAB8D7">
      <w:pPr>
        <w:pStyle w:val="1152"/>
        <w:pBdr/>
        <w:spacing/>
        <w:ind w:left="0"/>
        <w:jc w:val="center"/>
        <w:rPr>
          <w:spacing w:val="-2"/>
          <w:highlight w:val="none"/>
        </w:rPr>
      </w:pPr>
      <w:r>
        <w:rPr>
          <w:spacing w:val="-2"/>
        </w:rPr>
        <w:t xml:space="preserve">ACKNOWLEDGEMENT</w:t>
      </w:r>
      <w:r>
        <w:rPr>
          <w:spacing w:val="-2"/>
          <w:highlight w:val="none"/>
        </w:rPr>
      </w:r>
      <w:r>
        <w:rPr>
          <w:spacing w:val="-2"/>
          <w:highlight w:val="none"/>
        </w:rPr>
      </w:r>
      <w:r>
        <w:rPr>
          <w:spacing w:val="-2"/>
          <w:highlight w:val="none"/>
        </w:rPr>
      </w:r>
    </w:p>
    <w:p w14:paraId="542CAEC8">
      <w:pPr>
        <w:pStyle w:val="1152"/>
        <w:pBdr/>
        <w:spacing/>
        <w:ind w:left="0"/>
        <w:jc w:val="center"/>
        <w:rPr>
          <w:spacing w:val="-2"/>
          <w:highlight w:val="none"/>
        </w:rPr>
      </w:pPr>
      <w:r>
        <w:rPr>
          <w:spacing w:val="-2"/>
          <w:highlight w:val="none"/>
        </w:rPr>
      </w:r>
      <w:r>
        <w:rPr>
          <w:spacing w:val="-2"/>
          <w:highlight w:val="none"/>
        </w:rPr>
      </w:r>
      <w:r>
        <w:rPr>
          <w:spacing w:val="-2"/>
          <w:highlight w:val="none"/>
        </w:rPr>
      </w:r>
    </w:p>
    <w:p w14:paraId="6F344C02">
      <w:pPr>
        <w:pStyle w:val="1152"/>
        <w:pBdr/>
        <w:spacing/>
        <w:ind w:left="0"/>
        <w:jc w:val="center"/>
        <w:rPr>
          <w:spacing w:val="-2"/>
          <w:highlight w:val="none"/>
        </w:rPr>
      </w:pPr>
      <w:r>
        <w:rPr>
          <w:spacing w:val="-2"/>
          <w:highlight w:val="none"/>
        </w:rPr>
      </w:r>
      <w:r>
        <w:rPr>
          <w:spacing w:val="-2"/>
          <w:highlight w:val="none"/>
        </w:rPr>
      </w:r>
      <w:r>
        <w:rPr>
          <w:spacing w:val="-2"/>
          <w:highlight w:val="none"/>
        </w:rPr>
      </w:r>
    </w:p>
    <w:p w14:paraId="714DCB29">
      <w:pPr>
        <w:pStyle w:val="1166"/>
        <w:pBdr/>
        <w:spacing w:line="360" w:lineRule="auto"/>
        <w:ind w:right="51" w:firstLine="720" w:left="0"/>
        <w:jc w:val="both"/>
        <w:rPr>
          <w:highlight w:val="none"/>
        </w:rPr>
      </w:pPr>
      <w:r>
        <w:t xml:space="preserve">We express our sincere thanks and gratitude </w:t>
      </w:r>
      <w:r>
        <w:t xml:space="preserve">to</w:t>
      </w:r>
      <w:r>
        <w:rPr>
          <w:b/>
          <w:lang w:val="en-GB"/>
        </w:rPr>
        <w:t xml:space="preserve"> </w:t>
      </w:r>
      <w:r>
        <w:rPr>
          <w:b/>
        </w:rPr>
        <w:t xml:space="preserve">Thiru</w:t>
      </w:r>
      <w:r>
        <w:rPr>
          <w:b/>
        </w:rPr>
        <w:t xml:space="preserve">. E.R.K KRISHNAN </w:t>
      </w:r>
      <w:r>
        <w:rPr>
          <w:b/>
        </w:rPr>
        <w:t xml:space="preserve">M.Com.,</w:t>
      </w:r>
      <w:r>
        <w:rPr>
          <w:b/>
          <w:lang w:val="en-GB"/>
        </w:rPr>
        <w:t xml:space="preserve"> </w:t>
      </w:r>
      <w:r>
        <w:t xml:space="preserve">our</w:t>
      </w:r>
      <w:r>
        <w:t xml:space="preserve"> beloved Correspondent and all other philanthropic trust members </w:t>
      </w:r>
      <w:r>
        <w:t xml:space="preserve">Kongu</w:t>
      </w:r>
      <w:r>
        <w:t xml:space="preserve"> Vellalar Institute</w:t>
      </w:r>
      <w:r>
        <w:rPr>
          <w:spacing w:val="-1"/>
        </w:rPr>
        <w:t xml:space="preserve"> </w:t>
      </w:r>
      <w:r>
        <w:t xml:space="preserve">of</w:t>
      </w:r>
      <w:r>
        <w:rPr>
          <w:spacing w:val="-5"/>
        </w:rPr>
        <w:t xml:space="preserve"> </w:t>
      </w:r>
      <w:r>
        <w:t xml:space="preserve">Technology</w:t>
      </w:r>
      <w:r>
        <w:rPr>
          <w:spacing w:val="-9"/>
        </w:rPr>
        <w:t xml:space="preserve"> </w:t>
      </w:r>
      <w:r>
        <w:t xml:space="preserve">Trust who</w:t>
      </w:r>
      <w:r>
        <w:rPr>
          <w:spacing w:val="-3"/>
        </w:rPr>
        <w:t xml:space="preserve"> </w:t>
      </w:r>
      <w:r>
        <w:t xml:space="preserve">have always encouraged us in</w:t>
      </w:r>
      <w:r>
        <w:rPr>
          <w:spacing w:val="-6"/>
        </w:rPr>
        <w:t xml:space="preserve"> </w:t>
      </w:r>
      <w:r>
        <w:t xml:space="preserve">the academic</w:t>
      </w:r>
      <w:r>
        <w:rPr>
          <w:spacing w:val="-2"/>
        </w:rPr>
        <w:t xml:space="preserve"> </w:t>
      </w:r>
      <w:r>
        <w:t xml:space="preserve">and co-curricular activities.</w:t>
      </w:r>
      <w:r>
        <w:rPr>
          <w:highlight w:val="none"/>
        </w:rPr>
      </w:r>
      <w:r>
        <w:rPr>
          <w:highlight w:val="none"/>
        </w:rPr>
      </w:r>
    </w:p>
    <w:p w14:paraId="0BD28A61">
      <w:pPr>
        <w:pStyle w:val="1166"/>
        <w:pBdr/>
        <w:spacing w:line="360" w:lineRule="auto"/>
        <w:ind w:right="51" w:firstLine="720" w:left="0"/>
        <w:jc w:val="both"/>
        <w:rPr>
          <w:highlight w:val="none"/>
        </w:rPr>
      </w:pPr>
      <w:r>
        <w:rPr>
          <w:highlight w:val="none"/>
        </w:rPr>
      </w:r>
      <w:r>
        <w:rPr>
          <w:highlight w:val="none"/>
        </w:rPr>
      </w:r>
      <w:r>
        <w:rPr>
          <w:highlight w:val="none"/>
        </w:rPr>
      </w:r>
    </w:p>
    <w:p w14:paraId="7B9841EB">
      <w:pPr>
        <w:pStyle w:val="1166"/>
        <w:pBdr/>
        <w:spacing w:line="360" w:lineRule="auto"/>
        <w:ind w:right="51" w:firstLine="720" w:left="0"/>
        <w:jc w:val="both"/>
        <w:rPr>
          <w:highlight w:val="none"/>
        </w:rPr>
      </w:pPr>
      <w:r>
        <w:t xml:space="preserve">We</w:t>
      </w:r>
      <w:r>
        <w:rPr>
          <w:spacing w:val="-4"/>
        </w:rPr>
        <w:t xml:space="preserve"> </w:t>
      </w:r>
      <w:r>
        <w:t xml:space="preserve">are extremely thankful with</w:t>
      </w:r>
      <w:r>
        <w:rPr>
          <w:spacing w:val="-2"/>
        </w:rPr>
        <w:t xml:space="preserve"> </w:t>
      </w:r>
      <w:r>
        <w:t xml:space="preserve">no words</w:t>
      </w:r>
      <w:r>
        <w:rPr>
          <w:spacing w:val="-4"/>
        </w:rPr>
        <w:t xml:space="preserve"> </w:t>
      </w:r>
      <w:r>
        <w:t xml:space="preserve">of a formal nature</w:t>
      </w:r>
      <w:r>
        <w:rPr>
          <w:spacing w:val="-4"/>
        </w:rPr>
        <w:t xml:space="preserve"> </w:t>
      </w:r>
      <w:r>
        <w:t xml:space="preserve">to the</w:t>
      </w:r>
      <w:r>
        <w:rPr>
          <w:spacing w:val="-3"/>
        </w:rPr>
        <w:t xml:space="preserve"> </w:t>
      </w:r>
      <w:r>
        <w:t xml:space="preserve">dynamic</w:t>
      </w:r>
      <w:r>
        <w:rPr>
          <w:spacing w:val="-2"/>
        </w:rPr>
        <w:t xml:space="preserve"> </w:t>
      </w:r>
      <w:r>
        <w:t xml:space="preserve">Principal </w:t>
      </w:r>
      <w:r>
        <w:rPr>
          <w:b/>
        </w:rPr>
        <w:t xml:space="preserve">Dr.</w:t>
      </w:r>
      <w:r>
        <w:rPr>
          <w:b/>
          <w:spacing w:val="-16"/>
        </w:rPr>
        <w:t xml:space="preserve"> </w:t>
      </w:r>
      <w:r>
        <w:rPr>
          <w:b/>
        </w:rPr>
        <w:t xml:space="preserve">R.</w:t>
      </w:r>
      <w:r>
        <w:rPr>
          <w:b/>
          <w:spacing w:val="-8"/>
        </w:rPr>
        <w:t xml:space="preserve"> </w:t>
      </w:r>
      <w:r>
        <w:rPr>
          <w:b/>
        </w:rPr>
        <w:t xml:space="preserve">PARAMESHWARAN,</w:t>
      </w:r>
      <w:r>
        <w:rPr>
          <w:b/>
          <w:spacing w:val="-14"/>
        </w:rPr>
        <w:t xml:space="preserve"> </w:t>
      </w:r>
      <w:r>
        <w:rPr>
          <w:b/>
        </w:rPr>
        <w:t xml:space="preserve">M.E.,</w:t>
      </w:r>
      <w:r>
        <w:rPr>
          <w:b/>
          <w:spacing w:val="-8"/>
        </w:rPr>
        <w:t xml:space="preserve"> </w:t>
      </w:r>
      <w:r>
        <w:rPr>
          <w:b/>
        </w:rPr>
        <w:t xml:space="preserve">Ph.D., </w:t>
      </w:r>
      <w:r>
        <w:t xml:space="preserve">for</w:t>
      </w:r>
      <w:r>
        <w:rPr>
          <w:spacing w:val="-7"/>
        </w:rPr>
        <w:t xml:space="preserve"> </w:t>
      </w:r>
      <w:r>
        <w:t xml:space="preserve">providing</w:t>
      </w:r>
      <w:r>
        <w:rPr>
          <w:spacing w:val="-10"/>
        </w:rPr>
        <w:t xml:space="preserve"> </w:t>
      </w:r>
      <w:r>
        <w:t xml:space="preserve">the</w:t>
      </w:r>
      <w:r>
        <w:rPr>
          <w:spacing w:val="-11"/>
        </w:rPr>
        <w:t xml:space="preserve"> </w:t>
      </w:r>
      <w:r>
        <w:t xml:space="preserve">necessary</w:t>
      </w:r>
      <w:r>
        <w:rPr>
          <w:spacing w:val="-4"/>
        </w:rPr>
        <w:t xml:space="preserve"> </w:t>
      </w:r>
      <w:r>
        <w:t xml:space="preserve">facilities</w:t>
      </w:r>
      <w:r>
        <w:rPr>
          <w:spacing w:val="-16"/>
        </w:rPr>
        <w:t xml:space="preserve"> </w:t>
      </w:r>
      <w:r>
        <w:t xml:space="preserve">to</w:t>
      </w:r>
      <w:r>
        <w:rPr>
          <w:spacing w:val="-9"/>
        </w:rPr>
        <w:t xml:space="preserve"> </w:t>
      </w:r>
      <w:r>
        <w:t xml:space="preserve">complete our work.</w:t>
      </w:r>
      <w:r>
        <w:rPr>
          <w:highlight w:val="none"/>
        </w:rPr>
      </w:r>
      <w:r>
        <w:rPr>
          <w:highlight w:val="none"/>
        </w:rPr>
      </w:r>
    </w:p>
    <w:p w14:paraId="54D39A31">
      <w:pPr>
        <w:pStyle w:val="1166"/>
        <w:pBdr/>
        <w:spacing w:before="1" w:line="360" w:lineRule="auto"/>
        <w:ind w:right="51" w:firstLine="720" w:left="0"/>
        <w:jc w:val="both"/>
        <w:rPr/>
      </w:pPr>
      <w:r>
        <w:rPr>
          <w:spacing w:val="-2"/>
          <w:highlight w:val="none"/>
        </w:rPr>
        <w:tab/>
      </w:r>
      <w:r>
        <w:rPr>
          <w:spacing w:val="-2"/>
          <w:highlight w:val="none"/>
        </w:rPr>
      </w:r>
      <w:r/>
    </w:p>
    <w:p w14:paraId="47D21884">
      <w:pPr>
        <w:pStyle w:val="1166"/>
        <w:pBdr/>
        <w:spacing w:before="1" w:line="360" w:lineRule="auto"/>
        <w:ind w:right="51" w:firstLine="720" w:left="0"/>
        <w:jc w:val="both"/>
        <w:rPr>
          <w:spacing w:val="-2"/>
          <w:highlight w:val="none"/>
        </w:rPr>
      </w:pPr>
      <w:r>
        <w:t xml:space="preserve">We</w:t>
      </w:r>
      <w:r>
        <w:rPr>
          <w:spacing w:val="7"/>
        </w:rPr>
        <w:t xml:space="preserve"> </w:t>
      </w:r>
      <w:r>
        <w:t xml:space="preserve">would</w:t>
      </w:r>
      <w:r>
        <w:rPr>
          <w:spacing w:val="9"/>
        </w:rPr>
        <w:t xml:space="preserve"> </w:t>
      </w:r>
      <w:r>
        <w:t xml:space="preserve">like</w:t>
      </w:r>
      <w:r>
        <w:rPr>
          <w:spacing w:val="1"/>
        </w:rPr>
        <w:t xml:space="preserve"> </w:t>
      </w:r>
      <w:r>
        <w:t xml:space="preserve">to</w:t>
      </w:r>
      <w:r>
        <w:rPr>
          <w:spacing w:val="8"/>
        </w:rPr>
        <w:t xml:space="preserve"> </w:t>
      </w:r>
      <w:r>
        <w:t xml:space="preserve">express</w:t>
      </w:r>
      <w:r>
        <w:rPr>
          <w:spacing w:val="6"/>
        </w:rPr>
        <w:t xml:space="preserve"> </w:t>
      </w:r>
      <w:r>
        <w:t xml:space="preserve">our</w:t>
      </w:r>
      <w:r>
        <w:rPr>
          <w:spacing w:val="18"/>
        </w:rPr>
        <w:t xml:space="preserve"> </w:t>
      </w:r>
      <w:r>
        <w:t xml:space="preserve">sincere</w:t>
      </w:r>
      <w:r>
        <w:rPr>
          <w:spacing w:val="14"/>
        </w:rPr>
        <w:t xml:space="preserve"> </w:t>
      </w:r>
      <w:r>
        <w:t xml:space="preserve">gratitude</w:t>
      </w:r>
      <w:r>
        <w:rPr>
          <w:spacing w:val="9"/>
        </w:rPr>
        <w:t xml:space="preserve"> </w:t>
      </w:r>
      <w:r>
        <w:t xml:space="preserve">to</w:t>
      </w:r>
      <w:r>
        <w:rPr>
          <w:spacing w:val="8"/>
        </w:rPr>
        <w:t xml:space="preserve"> </w:t>
      </w:r>
      <w:r>
        <w:t xml:space="preserve">our</w:t>
      </w:r>
      <w:r>
        <w:rPr>
          <w:spacing w:val="4"/>
        </w:rPr>
        <w:t xml:space="preserve"> </w:t>
      </w:r>
      <w:r>
        <w:t xml:space="preserve">respected</w:t>
      </w:r>
      <w:r>
        <w:rPr>
          <w:spacing w:val="10"/>
        </w:rPr>
        <w:t xml:space="preserve"> </w:t>
      </w:r>
      <w:r>
        <w:t xml:space="preserve">Head</w:t>
      </w:r>
      <w:r>
        <w:rPr>
          <w:spacing w:val="15"/>
        </w:rPr>
        <w:t xml:space="preserve"> </w:t>
      </w:r>
      <w:r>
        <w:t xml:space="preserve">of</w:t>
      </w:r>
      <w:r>
        <w:rPr>
          <w:spacing w:val="5"/>
        </w:rPr>
        <w:t xml:space="preserve"> </w:t>
      </w:r>
      <w:r>
        <w:t xml:space="preserve">the</w:t>
      </w:r>
      <w:r>
        <w:rPr>
          <w:spacing w:val="1"/>
        </w:rPr>
        <w:t xml:space="preserve"> </w:t>
      </w:r>
      <w:r>
        <w:rPr>
          <w:spacing w:val="-2"/>
        </w:rPr>
        <w:t xml:space="preserve">Department</w:t>
      </w:r>
      <w:r>
        <w:rPr>
          <w:lang w:val="en-GB"/>
        </w:rPr>
        <w:t xml:space="preserve"> </w:t>
      </w:r>
      <w:r>
        <w:rPr>
          <w:b/>
        </w:rPr>
        <w:t xml:space="preserve">Dr.</w:t>
      </w:r>
      <w:r>
        <w:rPr>
          <w:b/>
          <w:spacing w:val="-11"/>
        </w:rPr>
        <w:t xml:space="preserve"> </w:t>
      </w:r>
      <w:r>
        <w:rPr>
          <w:b/>
        </w:rPr>
        <w:t xml:space="preserve">S.</w:t>
      </w:r>
      <w:r>
        <w:rPr>
          <w:b/>
          <w:spacing w:val="-12"/>
        </w:rPr>
        <w:t xml:space="preserve"> </w:t>
      </w:r>
      <w:r>
        <w:rPr>
          <w:b/>
        </w:rPr>
        <w:t xml:space="preserve">MALLIGA,</w:t>
      </w:r>
      <w:r>
        <w:rPr>
          <w:b/>
          <w:spacing w:val="-9"/>
        </w:rPr>
        <w:t xml:space="preserve"> </w:t>
      </w:r>
      <w:r>
        <w:rPr>
          <w:b/>
        </w:rPr>
        <w:t xml:space="preserve">M.E.,</w:t>
      </w:r>
      <w:r>
        <w:rPr>
          <w:b/>
          <w:spacing w:val="-11"/>
        </w:rPr>
        <w:t xml:space="preserve"> </w:t>
      </w:r>
      <w:r>
        <w:rPr>
          <w:b/>
        </w:rPr>
        <w:t xml:space="preserve">Ph.D.</w:t>
      </w:r>
      <w:r>
        <w:t xml:space="preserve">,</w:t>
      </w:r>
      <w:r>
        <w:rPr>
          <w:spacing w:val="-5"/>
        </w:rPr>
        <w:t xml:space="preserve"> </w:t>
      </w:r>
      <w:r>
        <w:t xml:space="preserve">for</w:t>
      </w:r>
      <w:r>
        <w:rPr>
          <w:spacing w:val="-10"/>
        </w:rPr>
        <w:t xml:space="preserve"> </w:t>
      </w:r>
      <w:r>
        <w:t xml:space="preserve">providing</w:t>
      </w:r>
      <w:r>
        <w:rPr>
          <w:spacing w:val="-12"/>
        </w:rPr>
        <w:t xml:space="preserve"> </w:t>
      </w:r>
      <w:r>
        <w:t xml:space="preserve">the</w:t>
      </w:r>
      <w:r>
        <w:rPr>
          <w:spacing w:val="-14"/>
        </w:rPr>
        <w:t xml:space="preserve"> </w:t>
      </w:r>
      <w:r>
        <w:t xml:space="preserve">necessary</w:t>
      </w:r>
      <w:r>
        <w:rPr>
          <w:spacing w:val="-5"/>
        </w:rPr>
        <w:t xml:space="preserve"> </w:t>
      </w:r>
      <w:r>
        <w:rPr>
          <w:spacing w:val="-2"/>
        </w:rPr>
        <w:t xml:space="preserve">facilities.</w:t>
      </w:r>
      <w:r>
        <w:rPr>
          <w:spacing w:val="-2"/>
          <w:highlight w:val="none"/>
        </w:rPr>
      </w:r>
      <w:r>
        <w:rPr>
          <w:spacing w:val="-2"/>
          <w:highlight w:val="none"/>
        </w:rPr>
      </w:r>
    </w:p>
    <w:p w14:paraId="26C4483E">
      <w:pPr>
        <w:pStyle w:val="1166"/>
        <w:pBdr/>
        <w:spacing w:before="1" w:line="360" w:lineRule="auto"/>
        <w:ind w:right="51" w:firstLine="720" w:left="0"/>
        <w:jc w:val="both"/>
        <w:rPr/>
      </w:pPr>
      <w:r/>
      <w:r/>
    </w:p>
    <w:p w14:paraId="02C5B0C7">
      <w:pPr>
        <w:pStyle w:val="1166"/>
        <w:pBdr/>
        <w:spacing w:before="1" w:line="360" w:lineRule="auto"/>
        <w:ind w:right="51" w:firstLine="720" w:left="0"/>
        <w:jc w:val="both"/>
        <w:rPr>
          <w:highlight w:val="none"/>
          <w:lang w:val="en-GB"/>
        </w:rPr>
      </w:pPr>
      <w:r>
        <w:t xml:space="preserve">We extend our thanks to </w:t>
      </w:r>
      <w:r>
        <w:rPr>
          <w:b/>
          <w:lang w:val="en-GB"/>
        </w:rPr>
        <w:t xml:space="preserve">Dr</w:t>
      </w:r>
      <w:r>
        <w:rPr>
          <w:b/>
        </w:rPr>
        <w:t xml:space="preserve">. K. VENU, M.E.,</w:t>
      </w:r>
      <w:r>
        <w:rPr>
          <w:b/>
          <w:lang w:val="en-GB"/>
        </w:rPr>
        <w:t xml:space="preserve"> Ph.D.,</w:t>
      </w:r>
      <w:r>
        <w:rPr>
          <w:b/>
        </w:rPr>
        <w:t xml:space="preserve"> </w:t>
      </w:r>
      <w:r>
        <w:t xml:space="preserve">Assistant Professor</w:t>
      </w:r>
      <w:r>
        <w:rPr>
          <w:spacing w:val="-3"/>
        </w:rPr>
        <w:t xml:space="preserve"> </w:t>
      </w:r>
      <w:r>
        <w:t xml:space="preserve">(</w:t>
      </w:r>
      <w:r>
        <w:t xml:space="preserve">Sr.G</w:t>
      </w:r>
      <w:r>
        <w:t xml:space="preserve">) Computer Science Engineering,</w:t>
      </w:r>
      <w:r>
        <w:rPr>
          <w:spacing w:val="80"/>
        </w:rPr>
        <w:t xml:space="preserve"> </w:t>
      </w:r>
      <w:r>
        <w:t xml:space="preserve">Project</w:t>
      </w:r>
      <w:r>
        <w:rPr>
          <w:spacing w:val="40"/>
        </w:rPr>
        <w:t xml:space="preserve"> </w:t>
      </w:r>
      <w:r>
        <w:t xml:space="preserve">Coordinator</w:t>
      </w:r>
      <w:r>
        <w:rPr>
          <w:spacing w:val="40"/>
        </w:rPr>
        <w:t xml:space="preserve"> </w:t>
      </w:r>
      <w:r>
        <w:t xml:space="preserve">for</w:t>
      </w:r>
      <w:r>
        <w:rPr>
          <w:spacing w:val="40"/>
        </w:rPr>
        <w:t xml:space="preserve"> </w:t>
      </w:r>
      <w:r>
        <w:t xml:space="preserve">her</w:t>
      </w:r>
      <w:r>
        <w:rPr>
          <w:spacing w:val="40"/>
        </w:rPr>
        <w:t xml:space="preserve"> </w:t>
      </w:r>
      <w:r>
        <w:t xml:space="preserve">encouragement</w:t>
      </w:r>
      <w:r>
        <w:rPr>
          <w:spacing w:val="40"/>
        </w:rPr>
        <w:t xml:space="preserve"> </w:t>
      </w:r>
      <w:r>
        <w:t xml:space="preserve">and</w:t>
      </w:r>
      <w:r>
        <w:rPr>
          <w:spacing w:val="40"/>
        </w:rPr>
        <w:t xml:space="preserve"> </w:t>
      </w:r>
      <w:r>
        <w:t xml:space="preserve">valuable</w:t>
      </w:r>
      <w:r>
        <w:rPr>
          <w:spacing w:val="40"/>
        </w:rPr>
        <w:t xml:space="preserve"> </w:t>
      </w:r>
      <w:r>
        <w:t xml:space="preserve">advice</w:t>
      </w:r>
      <w:r>
        <w:rPr>
          <w:spacing w:val="40"/>
        </w:rPr>
        <w:t xml:space="preserve"> </w:t>
      </w:r>
      <w:r>
        <w:t xml:space="preserve">that made</w:t>
      </w:r>
      <w:r>
        <w:rPr>
          <w:spacing w:val="-6"/>
        </w:rPr>
        <w:t xml:space="preserve"> </w:t>
      </w:r>
      <w:r>
        <w:t xml:space="preserve">us carry out the project work successfully</w:t>
      </w:r>
      <w:r>
        <w:rPr>
          <w:lang w:val="en-GB"/>
        </w:rPr>
        <w:t xml:space="preserve">.</w:t>
      </w:r>
      <w:r>
        <w:rPr>
          <w:highlight w:val="none"/>
          <w:lang w:val="en-GB"/>
        </w:rPr>
      </w:r>
      <w:r>
        <w:rPr>
          <w:highlight w:val="none"/>
          <w:lang w:val="en-GB"/>
        </w:rPr>
      </w:r>
    </w:p>
    <w:p w14:paraId="11DA64DB">
      <w:pPr>
        <w:pStyle w:val="1166"/>
        <w:pBdr/>
        <w:spacing w:before="1" w:line="360" w:lineRule="auto"/>
        <w:ind w:right="51" w:firstLine="720" w:left="0"/>
        <w:jc w:val="both"/>
        <w:rPr/>
      </w:pPr>
      <w:r>
        <w:rPr>
          <w:highlight w:val="none"/>
          <w:lang w:val="en-GB"/>
        </w:rPr>
      </w:r>
      <w:r>
        <w:rPr>
          <w:highlight w:val="none"/>
          <w:lang w:val="en-GB"/>
        </w:rPr>
      </w:r>
      <w:r/>
    </w:p>
    <w:p w14:paraId="6534D4DB" w14:textId="77777777">
      <w:pPr>
        <w:pStyle w:val="1166"/>
        <w:pBdr/>
        <w:spacing w:before="1" w:line="360" w:lineRule="auto"/>
        <w:ind w:right="51" w:firstLine="720" w:left="0"/>
        <w:jc w:val="both"/>
        <w:rPr>
          <w:highlight w:val="none"/>
          <w:lang w:val="en-GB"/>
        </w:rPr>
      </w:pPr>
      <w:r>
        <w:t xml:space="preserve">We</w:t>
      </w:r>
      <w:r>
        <w:rPr>
          <w:spacing w:val="-16"/>
        </w:rPr>
        <w:t xml:space="preserve"> </w:t>
      </w:r>
      <w:r>
        <w:t xml:space="preserve">extend</w:t>
      </w:r>
      <w:r>
        <w:rPr>
          <w:spacing w:val="-15"/>
        </w:rPr>
        <w:t xml:space="preserve"> </w:t>
      </w:r>
      <w:r>
        <w:t xml:space="preserve">our</w:t>
      </w:r>
      <w:r>
        <w:rPr>
          <w:spacing w:val="-15"/>
        </w:rPr>
        <w:t xml:space="preserve"> </w:t>
      </w:r>
      <w:r>
        <w:t xml:space="preserve">gratitude</w:t>
      </w:r>
      <w:r>
        <w:rPr>
          <w:spacing w:val="-15"/>
        </w:rPr>
        <w:t xml:space="preserve"> </w:t>
      </w:r>
      <w:r>
        <w:t xml:space="preserve">to</w:t>
      </w:r>
      <w:r>
        <w:rPr>
          <w:spacing w:val="-15"/>
        </w:rPr>
        <w:t xml:space="preserve"> </w:t>
      </w:r>
      <w:r>
        <w:t xml:space="preserve">our</w:t>
      </w:r>
      <w:r>
        <w:rPr>
          <w:spacing w:val="-8"/>
        </w:rPr>
        <w:t xml:space="preserve"> </w:t>
      </w:r>
      <w:r>
        <w:t xml:space="preserve">Mentor</w:t>
      </w:r>
      <w:r>
        <w:rPr>
          <w:b/>
          <w:lang w:val="en-GB"/>
        </w:rPr>
        <w:t xml:space="preserve"> Dr</w:t>
      </w:r>
      <w:r>
        <w:rPr>
          <w:b/>
        </w:rPr>
        <w:t xml:space="preserve">.</w:t>
      </w:r>
      <w:r>
        <w:rPr>
          <w:b/>
          <w:spacing w:val="-10"/>
        </w:rPr>
        <w:t xml:space="preserve"> </w:t>
      </w:r>
      <w:r>
        <w:rPr>
          <w:b/>
        </w:rPr>
        <w:t xml:space="preserve">K.</w:t>
      </w:r>
      <w:r>
        <w:rPr>
          <w:b/>
          <w:spacing w:val="-4"/>
        </w:rPr>
        <w:t xml:space="preserve"> </w:t>
      </w:r>
      <w:r>
        <w:rPr>
          <w:b/>
        </w:rPr>
        <w:t xml:space="preserve">VENU,</w:t>
      </w:r>
      <w:r>
        <w:rPr>
          <w:b/>
          <w:spacing w:val="-10"/>
        </w:rPr>
        <w:t xml:space="preserve"> </w:t>
      </w:r>
      <w:r>
        <w:rPr>
          <w:b/>
        </w:rPr>
        <w:t xml:space="preserve">M.E.,</w:t>
      </w:r>
      <w:r>
        <w:rPr>
          <w:b/>
          <w:spacing w:val="-1"/>
        </w:rPr>
        <w:t xml:space="preserve"> </w:t>
      </w:r>
      <w:r>
        <w:rPr>
          <w:b/>
          <w:spacing w:val="-1"/>
          <w:lang w:val="en-GB"/>
        </w:rPr>
        <w:t xml:space="preserve">Ph.D., </w:t>
      </w:r>
      <w:r>
        <w:t xml:space="preserve">Assistant</w:t>
      </w:r>
      <w:r>
        <w:rPr>
          <w:spacing w:val="-3"/>
        </w:rPr>
        <w:t xml:space="preserve"> </w:t>
      </w:r>
      <w:r>
        <w:t xml:space="preserve">Professor</w:t>
      </w:r>
      <w:r>
        <w:rPr>
          <w:spacing w:val="-1"/>
        </w:rPr>
        <w:t xml:space="preserve"> </w:t>
      </w:r>
      <w:r>
        <w:t xml:space="preserve">(</w:t>
      </w:r>
      <w:r>
        <w:t xml:space="preserve">S</w:t>
      </w:r>
      <w:r>
        <w:t xml:space="preserve">r</w:t>
      </w:r>
      <w:r>
        <w:t xml:space="preserve">.</w:t>
      </w:r>
      <w:r>
        <w:t xml:space="preserve">G</w:t>
      </w:r>
      <w:r>
        <w:t xml:space="preserve">)</w:t>
      </w:r>
      <w:r>
        <w:t xml:space="preserve"> of</w:t>
      </w:r>
      <w:r>
        <w:rPr>
          <w:spacing w:val="-4"/>
        </w:rPr>
        <w:t xml:space="preserve"> </w:t>
      </w:r>
      <w:r>
        <w:t xml:space="preserve">Computer Science Engineering, for her valuable ideas</w:t>
      </w:r>
      <w:r>
        <w:rPr>
          <w:spacing w:val="-3"/>
        </w:rPr>
        <w:t xml:space="preserve"> </w:t>
      </w:r>
      <w:r>
        <w:t xml:space="preserve">and suggestions, which have been very helpful in the project. We are grateful to all the faculty members of the Computer Science and Engineering Department, for their supp</w:t>
      </w:r>
      <w:r>
        <w:rPr>
          <w:lang w:val="en-GB"/>
        </w:rPr>
        <w:t xml:space="preserve">ort</w:t>
      </w:r>
      <w:r>
        <w:rPr>
          <w:highlight w:val="none"/>
          <w:lang w:val="en-GB"/>
        </w:rPr>
      </w:r>
      <w:r>
        <w:rPr>
          <w:highlight w:val="none"/>
          <w:lang w:val="en-GB"/>
        </w:rPr>
      </w:r>
    </w:p>
    <w:p w14:paraId="36D6AFC6" w14:textId="77777777">
      <w:pPr>
        <w:pStyle w:val="1166"/>
        <w:pBdr/>
        <w:spacing w:line="480" w:lineRule="auto"/>
        <w:ind/>
        <w:jc w:val="both"/>
        <w:rPr/>
        <w:sectPr>
          <w:footnotePr/>
          <w:endnotePr/>
          <w:type w:val="continuous"/>
          <w:pgSz w:h="15840" w:orient="portrait" w:w="12240"/>
          <w:pgMar w:top="2835" w:right="1134" w:bottom="1417" w:left="1984" w:header="709" w:footer="709" w:gutter="0"/>
          <w:cols w:num="1" w:sep="0" w:space="720" w:equalWidth="1"/>
        </w:sectPr>
      </w:pPr>
      <w:r/>
      <w:r/>
    </w:p>
    <w:p w14:paraId="0AF5E99C" w14:textId="77777777">
      <w:pPr>
        <w:pStyle w:val="1152"/>
        <w:pBdr/>
        <w:spacing/>
        <w:ind w:left="16"/>
        <w:rPr/>
      </w:pPr>
      <w:r>
        <w:rPr>
          <w:spacing w:val="-2"/>
        </w:rPr>
        <w:t xml:space="preserve">TABLE</w:t>
      </w:r>
      <w:r>
        <w:rPr>
          <w:spacing w:val="-18"/>
        </w:rPr>
        <w:t xml:space="preserve"> </w:t>
      </w:r>
      <w:r>
        <w:rPr>
          <w:spacing w:val="-2"/>
        </w:rPr>
        <w:t xml:space="preserve">OF</w:t>
      </w:r>
      <w:r>
        <w:rPr>
          <w:spacing w:val="-11"/>
        </w:rPr>
        <w:t xml:space="preserve"> </w:t>
      </w:r>
      <w:r>
        <w:rPr>
          <w:spacing w:val="-2"/>
        </w:rPr>
        <w:t xml:space="preserve">CONTENTS</w:t>
      </w:r>
      <w:r/>
    </w:p>
    <w:p w14:paraId="170FBFD2" w14:textId="77777777">
      <w:pPr>
        <w:pStyle w:val="1166"/>
        <w:pBdr/>
        <w:spacing/>
        <w:ind/>
        <w:rPr>
          <w:b/>
          <w:sz w:val="20"/>
        </w:rPr>
      </w:pPr>
      <w:r>
        <w:rPr>
          <w:b/>
          <w:sz w:val="20"/>
        </w:rPr>
      </w:r>
      <w:r>
        <w:rPr>
          <w:b/>
          <w:sz w:val="20"/>
        </w:rPr>
      </w:r>
      <w:r>
        <w:rPr>
          <w:b/>
          <w:sz w:val="20"/>
        </w:rPr>
      </w:r>
    </w:p>
    <w:p w14:paraId="523E8CF7" w14:textId="77777777">
      <w:pPr>
        <w:pStyle w:val="1166"/>
        <w:pBdr/>
        <w:spacing w:before="204"/>
        <w:ind/>
        <w:rPr>
          <w:b/>
          <w:sz w:val="20"/>
        </w:rPr>
      </w:pPr>
      <w:r>
        <w:rPr>
          <w:b/>
          <w:sz w:val="20"/>
        </w:rPr>
      </w:r>
      <w:r>
        <w:rPr>
          <w:b/>
          <w:sz w:val="20"/>
        </w:rPr>
      </w:r>
      <w:r>
        <w:rPr>
          <w:b/>
          <w:sz w:val="20"/>
        </w:rPr>
      </w:r>
    </w:p>
    <w:tbl>
      <w:tblPr>
        <w:tblInd w:w="447" w:type="dxa"/>
        <w:tblW w:w="0" w:type="auto"/>
        <w:tblCellMar>
          <w:left w:w="0" w:type="dxa"/>
          <w:right w:w="0" w:type="dxa"/>
        </w:tblCellMar>
        <w:tblBorders/>
        <w:tblLayout w:type="fixed"/>
        <w:tblLook w:val="01E0" w:firstRow="1" w:lastRow="1" w:firstColumn="1" w:lastColumn="1" w:noHBand="0" w:noVBand="0"/>
      </w:tblPr>
      <w:tblGrid>
        <w:gridCol w:w="2333"/>
        <w:gridCol w:w="5236"/>
        <w:gridCol w:w="1484"/>
      </w:tblGrid>
      <w:tr>
        <w:trPr>
          <w:trHeight w:val="495"/>
        </w:trPr>
        <w:tc>
          <w:tcPr>
            <w:tcBorders/>
            <w:tcW w:w="2333" w:type="dxa"/>
            <w:textDirection w:val="lrTb"/>
            <w:noWrap w:val="false"/>
          </w:tcPr>
          <w:p w14:paraId="44B2C9FB" w14:textId="77777777">
            <w:pPr>
              <w:pStyle w:val="1169"/>
              <w:pBdr/>
              <w:spacing w:line="311" w:lineRule="exact"/>
              <w:ind w:left="148"/>
              <w:rPr>
                <w:b/>
                <w:sz w:val="28"/>
              </w:rPr>
            </w:pPr>
            <w:r>
              <w:rPr>
                <w:b/>
                <w:spacing w:val="-2"/>
                <w:sz w:val="28"/>
              </w:rPr>
              <w:t xml:space="preserve">CHAPTER</w:t>
            </w:r>
            <w:r>
              <w:rPr>
                <w:b/>
                <w:spacing w:val="-10"/>
                <w:sz w:val="28"/>
              </w:rPr>
              <w:t xml:space="preserve"> </w:t>
            </w:r>
            <w:r>
              <w:rPr>
                <w:b/>
                <w:spacing w:val="-5"/>
                <w:sz w:val="28"/>
              </w:rPr>
              <w:t xml:space="preserve">No.</w:t>
            </w:r>
            <w:r>
              <w:rPr>
                <w:b/>
                <w:sz w:val="28"/>
              </w:rPr>
            </w:r>
            <w:r>
              <w:rPr>
                <w:b/>
                <w:sz w:val="28"/>
              </w:rPr>
            </w:r>
          </w:p>
        </w:tc>
        <w:tc>
          <w:tcPr>
            <w:tcBorders/>
            <w:tcW w:w="5236" w:type="dxa"/>
            <w:textDirection w:val="lrTb"/>
            <w:noWrap w:val="false"/>
          </w:tcPr>
          <w:p w14:paraId="19FB6B64" w14:textId="77777777">
            <w:pPr>
              <w:pStyle w:val="1169"/>
              <w:pBdr/>
              <w:spacing w:line="311" w:lineRule="exact"/>
              <w:ind w:right="280"/>
              <w:jc w:val="center"/>
              <w:rPr>
                <w:b/>
                <w:sz w:val="28"/>
              </w:rPr>
            </w:pPr>
            <w:r>
              <w:rPr>
                <w:b/>
                <w:spacing w:val="-2"/>
                <w:sz w:val="28"/>
              </w:rPr>
              <w:t xml:space="preserve">TITLE</w:t>
            </w:r>
            <w:r>
              <w:rPr>
                <w:b/>
                <w:sz w:val="28"/>
              </w:rPr>
            </w:r>
            <w:r>
              <w:rPr>
                <w:b/>
                <w:sz w:val="28"/>
              </w:rPr>
            </w:r>
          </w:p>
        </w:tc>
        <w:tc>
          <w:tcPr>
            <w:tcBorders/>
            <w:tcW w:w="1484" w:type="dxa"/>
            <w:textDirection w:val="lrTb"/>
            <w:noWrap w:val="false"/>
          </w:tcPr>
          <w:p w14:paraId="5D53A08F" w14:textId="77777777">
            <w:pPr>
              <w:pStyle w:val="1169"/>
              <w:pBdr/>
              <w:spacing w:line="311" w:lineRule="exact"/>
              <w:ind w:left="276"/>
              <w:rPr>
                <w:b/>
                <w:sz w:val="28"/>
              </w:rPr>
            </w:pPr>
            <w:r>
              <w:rPr>
                <w:b/>
                <w:spacing w:val="-5"/>
                <w:sz w:val="28"/>
              </w:rPr>
              <w:t xml:space="preserve">PAGE</w:t>
            </w:r>
            <w:r>
              <w:rPr>
                <w:b/>
                <w:spacing w:val="-15"/>
                <w:sz w:val="28"/>
              </w:rPr>
              <w:t xml:space="preserve"> </w:t>
            </w:r>
            <w:r>
              <w:rPr>
                <w:b/>
                <w:spacing w:val="-5"/>
                <w:sz w:val="28"/>
              </w:rPr>
              <w:t xml:space="preserve">No</w:t>
            </w:r>
            <w:r>
              <w:rPr>
                <w:b/>
                <w:sz w:val="28"/>
              </w:rPr>
            </w:r>
            <w:r>
              <w:rPr>
                <w:b/>
                <w:sz w:val="28"/>
              </w:rPr>
            </w:r>
          </w:p>
        </w:tc>
      </w:tr>
      <w:tr>
        <w:trPr>
          <w:trHeight w:val="564"/>
        </w:trPr>
        <w:tc>
          <w:tcPr>
            <w:tcBorders/>
            <w:tcW w:w="2333" w:type="dxa"/>
            <w:textDirection w:val="lrTb"/>
            <w:noWrap w:val="false"/>
          </w:tcPr>
          <w:p w14:paraId="75BFCAB3" w14:textId="77777777">
            <w:pPr>
              <w:pStyle w:val="1169"/>
              <w:pBdr/>
              <w:spacing/>
              <w:ind/>
              <w:rPr>
                <w:sz w:val="24"/>
              </w:rPr>
            </w:pPr>
            <w:r>
              <w:rPr>
                <w:sz w:val="24"/>
              </w:rPr>
            </w:r>
            <w:r>
              <w:rPr>
                <w:sz w:val="24"/>
              </w:rPr>
            </w:r>
            <w:r>
              <w:rPr>
                <w:sz w:val="24"/>
              </w:rPr>
            </w:r>
          </w:p>
        </w:tc>
        <w:tc>
          <w:tcPr>
            <w:tcBorders/>
            <w:tcW w:w="5236" w:type="dxa"/>
            <w:textDirection w:val="lrTb"/>
            <w:noWrap w:val="false"/>
          </w:tcPr>
          <w:p w14:paraId="59D035D4" w14:textId="77777777">
            <w:pPr>
              <w:pStyle w:val="1169"/>
              <w:pBdr/>
              <w:spacing w:before="174"/>
              <w:ind w:left="354"/>
              <w:rPr>
                <w:sz w:val="24"/>
              </w:rPr>
            </w:pPr>
            <w:r>
              <w:rPr>
                <w:spacing w:val="-2"/>
                <w:sz w:val="24"/>
              </w:rPr>
              <w:t xml:space="preserve">ABSTRACT</w:t>
            </w:r>
            <w:r>
              <w:rPr>
                <w:sz w:val="24"/>
              </w:rPr>
            </w:r>
            <w:r>
              <w:rPr>
                <w:sz w:val="24"/>
              </w:rPr>
            </w:r>
          </w:p>
        </w:tc>
        <w:tc>
          <w:tcPr>
            <w:tcBorders/>
            <w:tcW w:w="1484" w:type="dxa"/>
            <w:textDirection w:val="lrTb"/>
            <w:noWrap w:val="false"/>
          </w:tcPr>
          <w:p w14:paraId="23ADE926" w14:textId="77777777">
            <w:pPr>
              <w:pStyle w:val="1169"/>
              <w:pBdr/>
              <w:spacing w:before="180"/>
              <w:ind w:right="65" w:left="79"/>
              <w:jc w:val="center"/>
              <w:rPr>
                <w:b/>
                <w:sz w:val="28"/>
              </w:rPr>
            </w:pPr>
            <w:r>
              <w:rPr>
                <w:b/>
                <w:spacing w:val="-5"/>
                <w:sz w:val="28"/>
              </w:rPr>
              <w:t xml:space="preserve">iv</w:t>
            </w:r>
            <w:r>
              <w:rPr>
                <w:b/>
                <w:sz w:val="28"/>
              </w:rPr>
            </w:r>
            <w:r>
              <w:rPr>
                <w:b/>
                <w:sz w:val="28"/>
              </w:rPr>
            </w:r>
          </w:p>
        </w:tc>
      </w:tr>
      <w:tr>
        <w:trPr>
          <w:trHeight w:val="447"/>
        </w:trPr>
        <w:tc>
          <w:tcPr>
            <w:tcBorders/>
            <w:tcW w:w="2333" w:type="dxa"/>
            <w:textDirection w:val="lrTb"/>
            <w:noWrap w:val="false"/>
          </w:tcPr>
          <w:p w14:paraId="6D1E4943" w14:textId="77777777">
            <w:pPr>
              <w:pStyle w:val="1169"/>
              <w:pBdr/>
              <w:spacing/>
              <w:ind/>
              <w:rPr>
                <w:sz w:val="24"/>
              </w:rPr>
            </w:pPr>
            <w:r>
              <w:rPr>
                <w:sz w:val="24"/>
              </w:rPr>
            </w:r>
            <w:r>
              <w:rPr>
                <w:sz w:val="24"/>
              </w:rPr>
            </w:r>
            <w:r>
              <w:rPr>
                <w:sz w:val="24"/>
              </w:rPr>
            </w:r>
          </w:p>
        </w:tc>
        <w:tc>
          <w:tcPr>
            <w:tcBorders/>
            <w:tcW w:w="5236" w:type="dxa"/>
            <w:textDirection w:val="lrTb"/>
            <w:noWrap w:val="false"/>
          </w:tcPr>
          <w:p w14:paraId="3DED8C05" w14:textId="77777777">
            <w:pPr>
              <w:pStyle w:val="1169"/>
              <w:pBdr/>
              <w:spacing w:before="51"/>
              <w:ind w:left="354"/>
              <w:rPr>
                <w:sz w:val="24"/>
              </w:rPr>
            </w:pPr>
            <w:r>
              <w:rPr>
                <w:sz w:val="24"/>
              </w:rPr>
              <w:t xml:space="preserve">LIST</w:t>
            </w:r>
            <w:r>
              <w:rPr>
                <w:spacing w:val="-4"/>
                <w:sz w:val="24"/>
              </w:rPr>
              <w:t xml:space="preserve"> </w:t>
            </w:r>
            <w:r>
              <w:rPr>
                <w:sz w:val="24"/>
              </w:rPr>
              <w:t xml:space="preserve">OF</w:t>
            </w:r>
            <w:r>
              <w:rPr>
                <w:spacing w:val="-2"/>
                <w:sz w:val="24"/>
              </w:rPr>
              <w:t xml:space="preserve"> FIGURES</w:t>
            </w:r>
            <w:r>
              <w:rPr>
                <w:sz w:val="24"/>
              </w:rPr>
            </w:r>
            <w:r>
              <w:rPr>
                <w:sz w:val="24"/>
              </w:rPr>
            </w:r>
          </w:p>
        </w:tc>
        <w:tc>
          <w:tcPr>
            <w:tcBorders/>
            <w:tcW w:w="1484" w:type="dxa"/>
            <w:textDirection w:val="lrTb"/>
            <w:noWrap w:val="false"/>
          </w:tcPr>
          <w:p w14:paraId="5D217F3F" w14:textId="77777777">
            <w:pPr>
              <w:pStyle w:val="1169"/>
              <w:pBdr/>
              <w:spacing w:before="55"/>
              <w:ind w:left="636"/>
              <w:rPr>
                <w:b/>
                <w:sz w:val="28"/>
              </w:rPr>
            </w:pPr>
            <w:r>
              <w:rPr>
                <w:b/>
                <w:spacing w:val="-4"/>
                <w:sz w:val="28"/>
              </w:rPr>
              <w:t xml:space="preserve">viii</w:t>
            </w:r>
            <w:r>
              <w:rPr>
                <w:b/>
                <w:sz w:val="28"/>
              </w:rPr>
            </w:r>
            <w:r>
              <w:rPr>
                <w:b/>
                <w:sz w:val="28"/>
              </w:rPr>
            </w:r>
          </w:p>
        </w:tc>
      </w:tr>
      <w:tr>
        <w:trPr>
          <w:trHeight w:val="474"/>
        </w:trPr>
        <w:tc>
          <w:tcPr>
            <w:tcBorders/>
            <w:tcW w:w="2333" w:type="dxa"/>
            <w:textDirection w:val="lrTb"/>
            <w:noWrap w:val="false"/>
          </w:tcPr>
          <w:p w14:paraId="5C83E7C9" w14:textId="77777777">
            <w:pPr>
              <w:pStyle w:val="1169"/>
              <w:pBdr/>
              <w:spacing/>
              <w:ind/>
              <w:rPr>
                <w:sz w:val="24"/>
              </w:rPr>
            </w:pPr>
            <w:r>
              <w:rPr>
                <w:sz w:val="24"/>
              </w:rPr>
            </w:r>
            <w:r>
              <w:rPr>
                <w:sz w:val="24"/>
              </w:rPr>
            </w:r>
            <w:r>
              <w:rPr>
                <w:sz w:val="24"/>
              </w:rPr>
            </w:r>
          </w:p>
        </w:tc>
        <w:tc>
          <w:tcPr>
            <w:tcBorders/>
            <w:tcW w:w="5236" w:type="dxa"/>
            <w:textDirection w:val="lrTb"/>
            <w:noWrap w:val="false"/>
          </w:tcPr>
          <w:p w14:paraId="4B5FE1D6" w14:textId="77777777">
            <w:pPr>
              <w:pStyle w:val="1169"/>
              <w:pBdr/>
              <w:spacing w:before="60"/>
              <w:ind w:left="354"/>
              <w:rPr>
                <w:sz w:val="24"/>
              </w:rPr>
            </w:pPr>
            <w:r>
              <w:rPr>
                <w:sz w:val="24"/>
              </w:rPr>
              <w:t xml:space="preserve">LIST</w:t>
            </w:r>
            <w:r>
              <w:rPr>
                <w:spacing w:val="-4"/>
                <w:sz w:val="24"/>
              </w:rPr>
              <w:t xml:space="preserve"> </w:t>
            </w:r>
            <w:r>
              <w:rPr>
                <w:sz w:val="24"/>
              </w:rPr>
              <w:t xml:space="preserve">OF</w:t>
            </w:r>
            <w:r>
              <w:rPr>
                <w:spacing w:val="-4"/>
                <w:sz w:val="24"/>
              </w:rPr>
              <w:t xml:space="preserve"> </w:t>
            </w:r>
            <w:r>
              <w:rPr>
                <w:spacing w:val="-2"/>
                <w:sz w:val="24"/>
              </w:rPr>
              <w:t xml:space="preserve">ABBREVIATIONS</w:t>
            </w:r>
            <w:r>
              <w:rPr>
                <w:sz w:val="24"/>
              </w:rPr>
            </w:r>
            <w:r>
              <w:rPr>
                <w:sz w:val="24"/>
              </w:rPr>
            </w:r>
          </w:p>
        </w:tc>
        <w:tc>
          <w:tcPr>
            <w:tcBorders/>
            <w:tcW w:w="1484" w:type="dxa"/>
            <w:textDirection w:val="lrTb"/>
            <w:noWrap w:val="false"/>
          </w:tcPr>
          <w:p w14:paraId="3867A416" w14:textId="77777777">
            <w:pPr>
              <w:pStyle w:val="1169"/>
              <w:pBdr/>
              <w:spacing w:before="61"/>
              <w:ind w:right="133" w:left="79"/>
              <w:jc w:val="center"/>
              <w:rPr>
                <w:b/>
                <w:sz w:val="28"/>
              </w:rPr>
            </w:pPr>
            <w:r>
              <w:rPr>
                <w:b/>
                <w:spacing w:val="-10"/>
                <w:sz w:val="28"/>
              </w:rPr>
              <w:t xml:space="preserve">x</w:t>
            </w:r>
            <w:r>
              <w:rPr>
                <w:b/>
                <w:sz w:val="28"/>
              </w:rPr>
            </w:r>
            <w:r>
              <w:rPr>
                <w:b/>
                <w:sz w:val="28"/>
              </w:rPr>
            </w:r>
          </w:p>
        </w:tc>
      </w:tr>
      <w:tr>
        <w:trPr>
          <w:trHeight w:val="473"/>
        </w:trPr>
        <w:tc>
          <w:tcPr>
            <w:tcBorders/>
            <w:tcW w:w="2333" w:type="dxa"/>
            <w:textDirection w:val="lrTb"/>
            <w:noWrap w:val="false"/>
          </w:tcPr>
          <w:p w14:paraId="7E58196B" w14:textId="77777777">
            <w:pPr>
              <w:pStyle w:val="1169"/>
              <w:pBdr/>
              <w:spacing w:before="84"/>
              <w:ind w:left="78"/>
              <w:rPr>
                <w:b/>
                <w:sz w:val="28"/>
              </w:rPr>
            </w:pPr>
            <w:r>
              <w:rPr>
                <w:b/>
                <w:spacing w:val="-10"/>
                <w:sz w:val="28"/>
              </w:rPr>
              <w:t xml:space="preserve">1</w:t>
            </w:r>
            <w:r>
              <w:rPr>
                <w:b/>
                <w:sz w:val="28"/>
              </w:rPr>
            </w:r>
            <w:r>
              <w:rPr>
                <w:b/>
                <w:sz w:val="28"/>
              </w:rPr>
            </w:r>
          </w:p>
        </w:tc>
        <w:tc>
          <w:tcPr>
            <w:tcBorders/>
            <w:tcW w:w="5236" w:type="dxa"/>
            <w:textDirection w:val="lrTb"/>
            <w:noWrap w:val="false"/>
          </w:tcPr>
          <w:p w14:paraId="14D4226C" w14:textId="77777777">
            <w:pPr>
              <w:pStyle w:val="1169"/>
              <w:pBdr/>
              <w:spacing w:before="80"/>
              <w:ind w:left="354"/>
              <w:rPr>
                <w:b/>
                <w:sz w:val="24"/>
              </w:rPr>
            </w:pPr>
            <w:r>
              <w:rPr>
                <w:b/>
                <w:spacing w:val="-2"/>
                <w:sz w:val="24"/>
              </w:rPr>
              <w:t xml:space="preserve">INTRODUCTION</w:t>
            </w:r>
            <w:r>
              <w:rPr>
                <w:b/>
                <w:sz w:val="24"/>
              </w:rPr>
            </w:r>
            <w:r>
              <w:rPr>
                <w:b/>
                <w:sz w:val="24"/>
              </w:rPr>
            </w:r>
          </w:p>
        </w:tc>
        <w:tc>
          <w:tcPr>
            <w:tcBorders/>
            <w:tcW w:w="1484" w:type="dxa"/>
            <w:textDirection w:val="lrTb"/>
            <w:noWrap w:val="false"/>
          </w:tcPr>
          <w:p w14:paraId="29394926" w14:textId="481C64EE">
            <w:pPr>
              <w:pStyle w:val="1169"/>
              <w:pBdr/>
              <w:spacing w:before="84"/>
              <w:ind w:right="133" w:left="79"/>
              <w:jc w:val="center"/>
              <w:rPr>
                <w:b/>
                <w:sz w:val="28"/>
              </w:rPr>
            </w:pPr>
            <w:r>
              <w:rPr>
                <w:b/>
                <w:spacing w:val="-10"/>
                <w:sz w:val="28"/>
              </w:rPr>
              <w:t xml:space="preserve">1</w:t>
            </w:r>
            <w:r>
              <w:rPr>
                <w:b/>
                <w:sz w:val="28"/>
              </w:rPr>
            </w:r>
            <w:r>
              <w:rPr>
                <w:b/>
                <w:sz w:val="28"/>
              </w:rPr>
            </w:r>
          </w:p>
        </w:tc>
      </w:tr>
      <w:tr>
        <w:trPr>
          <w:trHeight w:val="457"/>
        </w:trPr>
        <w:tc>
          <w:tcPr>
            <w:tcBorders/>
            <w:tcW w:w="2333" w:type="dxa"/>
            <w:textDirection w:val="lrTb"/>
            <w:noWrap w:val="false"/>
          </w:tcPr>
          <w:p w14:paraId="510A3F9F" w14:textId="77777777">
            <w:pPr>
              <w:pStyle w:val="1169"/>
              <w:pBdr/>
              <w:spacing/>
              <w:ind/>
              <w:rPr>
                <w:sz w:val="24"/>
              </w:rPr>
            </w:pPr>
            <w:r>
              <w:rPr>
                <w:sz w:val="24"/>
              </w:rPr>
            </w:r>
            <w:r>
              <w:rPr>
                <w:sz w:val="24"/>
              </w:rPr>
            </w:r>
            <w:r>
              <w:rPr>
                <w:sz w:val="24"/>
              </w:rPr>
            </w:r>
          </w:p>
        </w:tc>
        <w:tc>
          <w:tcPr>
            <w:tcBorders/>
            <w:tcW w:w="5236" w:type="dxa"/>
            <w:textDirection w:val="lrTb"/>
            <w:noWrap w:val="false"/>
          </w:tcPr>
          <w:p w14:paraId="11379CD1" w14:textId="77777777">
            <w:pPr>
              <w:pStyle w:val="1169"/>
              <w:pBdr/>
              <w:spacing w:before="57"/>
              <w:ind w:right="0" w:hanging="355" w:left="709"/>
              <w:rPr>
                <w:b w:val="0"/>
                <w:bCs w:val="0"/>
                <w:sz w:val="24"/>
                <w:szCs w:val="24"/>
              </w:rPr>
            </w:pPr>
            <w:r>
              <w:rPr>
                <w:b w:val="0"/>
                <w:bCs w:val="0"/>
                <w:sz w:val="24"/>
              </w:rPr>
              <w:t xml:space="preserve">1.1</w:t>
            </w:r>
            <w:r>
              <w:rPr>
                <w:b w:val="0"/>
                <w:bCs w:val="0"/>
                <w:spacing w:val="-7"/>
                <w:sz w:val="24"/>
                <w:szCs w:val="24"/>
              </w:rPr>
              <w:t xml:space="preserve"> </w:t>
            </w:r>
            <w:r>
              <w:rPr>
                <w:b w:val="0"/>
                <w:bCs w:val="0"/>
                <w:sz w:val="24"/>
                <w:szCs w:val="24"/>
              </w:rPr>
              <w:t xml:space="preserve">DRUG-SENSITIVE AND </w:t>
            </w:r>
            <w:r>
              <w:rPr>
                <w:b w:val="0"/>
                <w:bCs w:val="0"/>
                <w:sz w:val="24"/>
                <w:szCs w:val="24"/>
              </w:rPr>
              <w:t xml:space="preserve">DRUG</w:t>
            </w:r>
            <w:r>
              <w:rPr>
                <w:b w:val="0"/>
                <w:bCs w:val="0"/>
                <w:sz w:val="24"/>
                <w:szCs w:val="24"/>
              </w:rPr>
              <w:t xml:space="preserve">-</w:t>
            </w:r>
            <w:r>
              <w:rPr>
                <w:b w:val="0"/>
                <w:bCs w:val="0"/>
                <w:sz w:val="24"/>
                <w:szCs w:val="24"/>
                <w:lang w:val="en-GB"/>
              </w:rPr>
              <w:t xml:space="preserve">  </w:t>
            </w:r>
            <w:r>
              <w:rPr>
                <w:b w:val="0"/>
                <w:bCs w:val="0"/>
                <w:sz w:val="24"/>
                <w:szCs w:val="24"/>
              </w:rPr>
              <w:t xml:space="preserve">RESISTANT TUBERCULOSIS</w:t>
            </w:r>
            <w:r>
              <w:rPr>
                <w:b w:val="0"/>
                <w:bCs w:val="0"/>
                <w:sz w:val="24"/>
                <w:szCs w:val="24"/>
              </w:rPr>
            </w:r>
            <w:r>
              <w:rPr>
                <w:b w:val="0"/>
                <w:bCs w:val="0"/>
                <w:sz w:val="24"/>
                <w:szCs w:val="24"/>
              </w:rPr>
            </w:r>
          </w:p>
        </w:tc>
        <w:tc>
          <w:tcPr>
            <w:tcBorders/>
            <w:tcW w:w="1484" w:type="dxa"/>
            <w:textDirection w:val="lrTb"/>
            <w:noWrap w:val="false"/>
          </w:tcPr>
          <w:p w14:paraId="1D87C08A" w14:textId="0458CCD7">
            <w:pPr>
              <w:pStyle w:val="1169"/>
              <w:pBdr/>
              <w:spacing w:before="61"/>
              <w:ind w:right="133" w:left="79"/>
              <w:jc w:val="center"/>
              <w:rPr>
                <w:b/>
                <w:sz w:val="28"/>
              </w:rPr>
            </w:pPr>
            <w:r>
              <w:rPr>
                <w:b/>
                <w:spacing w:val="-10"/>
                <w:sz w:val="28"/>
              </w:rPr>
              <w:t xml:space="preserve">1</w:t>
            </w:r>
            <w:r>
              <w:rPr>
                <w:b/>
                <w:sz w:val="28"/>
              </w:rPr>
            </w:r>
            <w:r>
              <w:rPr>
                <w:b/>
                <w:sz w:val="28"/>
              </w:rPr>
            </w:r>
          </w:p>
        </w:tc>
      </w:tr>
      <w:tr>
        <w:trPr>
          <w:trHeight w:val="459"/>
        </w:trPr>
        <w:tc>
          <w:tcPr>
            <w:tcBorders/>
            <w:tcW w:w="2333" w:type="dxa"/>
            <w:textDirection w:val="lrTb"/>
            <w:noWrap w:val="false"/>
          </w:tcPr>
          <w:p w14:paraId="15C06FA9" w14:textId="77777777">
            <w:pPr>
              <w:pStyle w:val="1169"/>
              <w:pBdr/>
              <w:spacing/>
              <w:ind/>
              <w:rPr>
                <w:sz w:val="24"/>
              </w:rPr>
            </w:pPr>
            <w:r>
              <w:rPr>
                <w:sz w:val="24"/>
              </w:rPr>
            </w:r>
            <w:r>
              <w:rPr>
                <w:sz w:val="24"/>
              </w:rPr>
            </w:r>
            <w:r>
              <w:rPr>
                <w:sz w:val="24"/>
              </w:rPr>
            </w:r>
          </w:p>
        </w:tc>
        <w:tc>
          <w:tcPr>
            <w:tcBorders/>
            <w:tcW w:w="5236" w:type="dxa"/>
            <w:textDirection w:val="lrTb"/>
            <w:noWrap w:val="false"/>
          </w:tcPr>
          <w:p w14:paraId="128873A6" w14:textId="77777777">
            <w:pPr>
              <w:pStyle w:val="1169"/>
              <w:pBdr/>
              <w:spacing w:before="63"/>
              <w:ind w:left="354"/>
              <w:rPr>
                <w:b w:val="0"/>
                <w:bCs w:val="0"/>
                <w:sz w:val="24"/>
                <w:szCs w:val="24"/>
              </w:rPr>
            </w:pPr>
            <w:r>
              <w:rPr>
                <w:b w:val="0"/>
                <w:bCs w:val="0"/>
                <w:sz w:val="24"/>
              </w:rPr>
              <w:t xml:space="preserve">1.2</w:t>
            </w:r>
            <w:r>
              <w:rPr>
                <w:b w:val="0"/>
                <w:bCs w:val="0"/>
                <w:spacing w:val="-7"/>
                <w:sz w:val="24"/>
                <w:szCs w:val="24"/>
              </w:rPr>
              <w:t xml:space="preserve"> </w:t>
            </w:r>
            <w:r>
              <w:rPr>
                <w:b w:val="0"/>
                <w:bCs w:val="0"/>
                <w:sz w:val="24"/>
                <w:szCs w:val="24"/>
                <w:highlight w:val="none"/>
                <w:lang w:val="en-GB"/>
              </w:rPr>
              <w:t xml:space="preserve">OBJECTIVE</w:t>
            </w:r>
            <w:r>
              <w:rPr>
                <w:b w:val="0"/>
                <w:bCs w:val="0"/>
                <w:sz w:val="24"/>
                <w:szCs w:val="24"/>
              </w:rPr>
            </w:r>
            <w:r>
              <w:rPr>
                <w:b w:val="0"/>
                <w:bCs w:val="0"/>
                <w:sz w:val="24"/>
                <w:szCs w:val="24"/>
              </w:rPr>
            </w:r>
          </w:p>
        </w:tc>
        <w:tc>
          <w:tcPr>
            <w:tcBorders/>
            <w:tcW w:w="1484" w:type="dxa"/>
            <w:textDirection w:val="lrTb"/>
            <w:noWrap w:val="false"/>
          </w:tcPr>
          <w:p w14:paraId="17C96533" w14:textId="0D39753D">
            <w:pPr>
              <w:pStyle w:val="1169"/>
              <w:pBdr/>
              <w:spacing w:before="67"/>
              <w:ind w:right="133" w:left="79"/>
              <w:jc w:val="center"/>
              <w:rPr>
                <w:b/>
                <w:sz w:val="28"/>
              </w:rPr>
            </w:pPr>
            <w:r>
              <w:rPr>
                <w:b/>
                <w:sz w:val="28"/>
                <w:lang w:val="en-GB"/>
              </w:rPr>
              <w:t xml:space="preserve">2</w:t>
            </w:r>
            <w:r>
              <w:rPr>
                <w:b/>
                <w:sz w:val="28"/>
              </w:rPr>
            </w:r>
            <w:r>
              <w:rPr>
                <w:b/>
                <w:sz w:val="28"/>
              </w:rPr>
            </w:r>
          </w:p>
        </w:tc>
      </w:tr>
      <w:tr>
        <w:trPr>
          <w:trHeight w:val="489"/>
        </w:trPr>
        <w:tc>
          <w:tcPr>
            <w:tcBorders/>
            <w:tcW w:w="2333" w:type="dxa"/>
            <w:textDirection w:val="lrTb"/>
            <w:noWrap w:val="false"/>
          </w:tcPr>
          <w:p w14:paraId="2E65FAB5" w14:textId="77777777">
            <w:pPr>
              <w:pStyle w:val="1169"/>
              <w:pBdr/>
              <w:spacing/>
              <w:ind/>
              <w:rPr>
                <w:sz w:val="24"/>
              </w:rPr>
            </w:pPr>
            <w:r>
              <w:rPr>
                <w:sz w:val="24"/>
              </w:rPr>
            </w:r>
            <w:r>
              <w:rPr>
                <w:sz w:val="24"/>
              </w:rPr>
            </w:r>
            <w:r>
              <w:rPr>
                <w:sz w:val="24"/>
              </w:rPr>
            </w:r>
          </w:p>
        </w:tc>
        <w:tc>
          <w:tcPr>
            <w:tcBorders/>
            <w:tcW w:w="5236" w:type="dxa"/>
            <w:textDirection w:val="lrTb"/>
            <w:noWrap w:val="false"/>
          </w:tcPr>
          <w:p w14:paraId="194FCDB2" w14:textId="77777777">
            <w:pPr>
              <w:pStyle w:val="1169"/>
              <w:pBdr/>
              <w:spacing w:before="60"/>
              <w:ind w:left="354"/>
              <w:rPr>
                <w:b w:val="0"/>
                <w:bCs w:val="0"/>
                <w:sz w:val="24"/>
              </w:rPr>
            </w:pPr>
            <w:r>
              <w:rPr>
                <w:b w:val="0"/>
                <w:bCs w:val="0"/>
                <w:sz w:val="24"/>
              </w:rPr>
              <w:t xml:space="preserve">1.3 </w:t>
            </w:r>
            <w:r>
              <w:rPr>
                <w:b w:val="0"/>
                <w:bCs w:val="0"/>
                <w:sz w:val="24"/>
                <w:szCs w:val="24"/>
              </w:rPr>
              <w:t xml:space="preserve">SCOPE</w:t>
            </w:r>
            <w:r>
              <w:rPr>
                <w:b w:val="0"/>
                <w:bCs w:val="0"/>
                <w:sz w:val="24"/>
              </w:rPr>
            </w:r>
            <w:r>
              <w:rPr>
                <w:b w:val="0"/>
                <w:bCs w:val="0"/>
                <w:sz w:val="24"/>
              </w:rPr>
            </w:r>
          </w:p>
        </w:tc>
        <w:tc>
          <w:tcPr>
            <w:tcBorders/>
            <w:tcW w:w="1484" w:type="dxa"/>
            <w:textDirection w:val="lrTb"/>
            <w:noWrap w:val="false"/>
          </w:tcPr>
          <w:p w14:paraId="2592D445" w14:textId="51A4F10F">
            <w:pPr>
              <w:pStyle w:val="1169"/>
              <w:pBdr/>
              <w:spacing w:before="63"/>
              <w:ind w:right="133" w:left="79"/>
              <w:jc w:val="center"/>
              <w:rPr>
                <w:b/>
                <w:sz w:val="28"/>
              </w:rPr>
            </w:pPr>
            <w:r>
              <w:rPr>
                <w:b/>
                <w:sz w:val="28"/>
                <w:lang w:val="en-GB"/>
              </w:rPr>
              <w:t xml:space="preserve">3</w:t>
            </w:r>
            <w:r>
              <w:rPr>
                <w:b/>
                <w:sz w:val="28"/>
              </w:rPr>
            </w:r>
            <w:r>
              <w:rPr>
                <w:b/>
                <w:sz w:val="28"/>
              </w:rPr>
            </w:r>
          </w:p>
        </w:tc>
      </w:tr>
      <w:tr>
        <w:trPr>
          <w:trHeight w:val="530"/>
        </w:trPr>
        <w:tc>
          <w:tcPr>
            <w:tcBorders/>
            <w:tcW w:w="2333" w:type="dxa"/>
            <w:textDirection w:val="lrTb"/>
            <w:noWrap w:val="false"/>
          </w:tcPr>
          <w:p w14:paraId="766BBB3E" w14:textId="77777777">
            <w:pPr>
              <w:pStyle w:val="1169"/>
              <w:pBdr/>
              <w:spacing w:before="97"/>
              <w:ind w:left="50"/>
              <w:rPr>
                <w:b/>
                <w:sz w:val="28"/>
              </w:rPr>
            </w:pPr>
            <w:r>
              <w:rPr>
                <w:b/>
                <w:spacing w:val="-10"/>
                <w:sz w:val="28"/>
              </w:rPr>
              <w:t xml:space="preserve">2</w:t>
            </w:r>
            <w:r>
              <w:rPr>
                <w:b/>
                <w:sz w:val="28"/>
              </w:rPr>
            </w:r>
            <w:r>
              <w:rPr>
                <w:b/>
                <w:sz w:val="28"/>
              </w:rPr>
            </w:r>
          </w:p>
        </w:tc>
        <w:tc>
          <w:tcPr>
            <w:tcBorders/>
            <w:tcW w:w="5236" w:type="dxa"/>
            <w:textDirection w:val="lrTb"/>
            <w:noWrap w:val="false"/>
          </w:tcPr>
          <w:p w14:paraId="1DFB3C20" w14:textId="77777777">
            <w:pPr>
              <w:pStyle w:val="1169"/>
              <w:pBdr/>
              <w:spacing w:before="93"/>
              <w:ind w:left="354"/>
              <w:rPr>
                <w:b/>
                <w:sz w:val="24"/>
                <w:szCs w:val="24"/>
              </w:rPr>
            </w:pPr>
            <w:r>
              <w:rPr>
                <w:b/>
                <w:spacing w:val="-2"/>
                <w:sz w:val="24"/>
                <w:szCs w:val="24"/>
              </w:rPr>
              <w:t xml:space="preserve">LITERATURE</w:t>
            </w:r>
            <w:r>
              <w:rPr>
                <w:b/>
                <w:spacing w:val="-7"/>
                <w:sz w:val="24"/>
                <w:szCs w:val="24"/>
              </w:rPr>
              <w:t xml:space="preserve"> </w:t>
            </w:r>
            <w:r>
              <w:rPr>
                <w:b/>
                <w:bCs/>
                <w:sz w:val="24"/>
                <w:szCs w:val="24"/>
                <w:highlight w:val="none"/>
                <w:lang w:val="en-GB"/>
              </w:rPr>
              <w:t xml:space="preserve">SURVEY</w:t>
            </w:r>
            <w:r>
              <w:rPr>
                <w:b/>
                <w:sz w:val="24"/>
                <w:szCs w:val="24"/>
              </w:rPr>
            </w:r>
            <w:r>
              <w:rPr>
                <w:b/>
                <w:sz w:val="24"/>
                <w:szCs w:val="24"/>
              </w:rPr>
            </w:r>
          </w:p>
        </w:tc>
        <w:tc>
          <w:tcPr>
            <w:tcBorders/>
            <w:tcW w:w="1484" w:type="dxa"/>
            <w:textDirection w:val="lrTb"/>
            <w:noWrap w:val="false"/>
          </w:tcPr>
          <w:p w14:paraId="4A3E622E" w14:textId="3FC0AE15">
            <w:pPr>
              <w:pStyle w:val="1169"/>
              <w:pBdr/>
              <w:spacing w:before="97"/>
              <w:ind w:right="143" w:left="79"/>
              <w:jc w:val="center"/>
              <w:rPr>
                <w:b/>
                <w:sz w:val="28"/>
              </w:rPr>
            </w:pPr>
            <w:r>
              <w:rPr>
                <w:b/>
                <w:sz w:val="28"/>
                <w:lang w:val="en-GB"/>
              </w:rPr>
              <w:t xml:space="preserve">5</w:t>
            </w:r>
            <w:r>
              <w:rPr>
                <w:b/>
                <w:sz w:val="28"/>
              </w:rPr>
            </w:r>
            <w:r>
              <w:rPr>
                <w:b/>
                <w:sz w:val="28"/>
              </w:rPr>
            </w:r>
          </w:p>
        </w:tc>
      </w:tr>
      <w:tr>
        <w:trPr>
          <w:trHeight w:val="530"/>
        </w:trPr>
        <w:tc>
          <w:tcPr>
            <w:tcBorders/>
            <w:tcW w:w="2333" w:type="dxa"/>
            <w:vMerge w:val="restart"/>
            <w:textDirection w:val="lrTb"/>
            <w:noWrap w:val="false"/>
          </w:tcPr>
          <w:p w14:paraId="71D790E3">
            <w:pPr>
              <w:pStyle w:val="1169"/>
              <w:pBdr/>
              <w:spacing w:before="97"/>
              <w:ind w:left="50"/>
              <w:rPr>
                <w:b/>
                <w:spacing w:val="-10"/>
                <w:sz w:val="28"/>
              </w:rPr>
            </w:pPr>
            <w:r>
              <w:rPr>
                <w:b/>
                <w:spacing w:val="-10"/>
                <w:sz w:val="28"/>
                <w:lang w:val="en-GB"/>
              </w:rPr>
              <w:t xml:space="preserve">3</w:t>
            </w:r>
            <w:r>
              <w:rPr>
                <w:b/>
                <w:spacing w:val="-10"/>
                <w:sz w:val="28"/>
              </w:rPr>
            </w:r>
            <w:r>
              <w:rPr>
                <w:b/>
                <w:spacing w:val="-10"/>
                <w:sz w:val="28"/>
              </w:rPr>
            </w:r>
          </w:p>
        </w:tc>
        <w:tc>
          <w:tcPr>
            <w:tcBorders/>
            <w:tcW w:w="5236" w:type="dxa"/>
            <w:vMerge w:val="restart"/>
            <w:textDirection w:val="lrTb"/>
            <w:noWrap w:val="false"/>
          </w:tcPr>
          <w:p w14:paraId="68E66F87">
            <w:pPr>
              <w:pStyle w:val="1169"/>
              <w:pBdr/>
              <w:spacing w:before="93"/>
              <w:ind w:left="354"/>
              <w:rPr>
                <w:b/>
                <w:spacing w:val="-2"/>
                <w:sz w:val="24"/>
                <w:szCs w:val="24"/>
              </w:rPr>
            </w:pPr>
            <w:r>
              <w:rPr>
                <w:b/>
                <w:spacing w:val="-2"/>
                <w:sz w:val="24"/>
                <w:szCs w:val="24"/>
              </w:rPr>
            </w:r>
            <w:r>
              <w:rPr>
                <w:b/>
                <w:bCs/>
                <w:sz w:val="24"/>
                <w:szCs w:val="24"/>
                <w:highlight w:val="none"/>
                <w:lang w:val="en-GB"/>
              </w:rPr>
              <w:t xml:space="preserve">EXISTING SYSTEM</w:t>
            </w:r>
            <w:r>
              <w:rPr>
                <w:b/>
                <w:spacing w:val="-2"/>
                <w:sz w:val="24"/>
                <w:szCs w:val="24"/>
              </w:rPr>
            </w:r>
            <w:r>
              <w:rPr>
                <w:b/>
                <w:spacing w:val="-2"/>
                <w:sz w:val="24"/>
                <w:szCs w:val="24"/>
              </w:rPr>
            </w:r>
          </w:p>
        </w:tc>
        <w:tc>
          <w:tcPr>
            <w:tcBorders/>
            <w:tcW w:w="1484" w:type="dxa"/>
            <w:vMerge w:val="restart"/>
            <w:textDirection w:val="lrTb"/>
            <w:noWrap w:val="false"/>
          </w:tcPr>
          <w:p w14:paraId="2CAD046B">
            <w:pPr>
              <w:pStyle w:val="1169"/>
              <w:pBdr/>
              <w:spacing w:before="97"/>
              <w:ind w:right="143" w:left="79"/>
              <w:jc w:val="center"/>
              <w:rPr>
                <w:b/>
                <w:sz w:val="28"/>
                <w:lang w:val="en-GB"/>
              </w:rPr>
            </w:pPr>
            <w:r>
              <w:rPr>
                <w:b/>
                <w:sz w:val="28"/>
                <w:lang w:val="en-GB"/>
              </w:rPr>
              <w:t xml:space="preserve">8</w:t>
            </w:r>
            <w:r>
              <w:rPr>
                <w:b/>
                <w:sz w:val="28"/>
                <w:lang w:val="en-GB"/>
              </w:rPr>
            </w:r>
            <w:r>
              <w:rPr>
                <w:b/>
                <w:sz w:val="28"/>
                <w:lang w:val="en-GB"/>
              </w:rPr>
            </w:r>
          </w:p>
        </w:tc>
      </w:tr>
      <w:tr>
        <w:trPr>
          <w:trHeight w:val="468"/>
        </w:trPr>
        <w:tc>
          <w:tcPr>
            <w:tcBorders/>
            <w:tcW w:w="2333" w:type="dxa"/>
            <w:textDirection w:val="lrTb"/>
            <w:noWrap w:val="false"/>
          </w:tcPr>
          <w:p w14:paraId="554D1C9C" w14:textId="77777777">
            <w:pPr>
              <w:pStyle w:val="1169"/>
              <w:pBdr/>
              <w:spacing w:before="104"/>
              <w:ind w:left="50"/>
              <w:rPr>
                <w:b/>
                <w:sz w:val="28"/>
              </w:rPr>
            </w:pPr>
            <w:r>
              <w:rPr>
                <w:b/>
                <w:sz w:val="28"/>
                <w:lang w:val="en-GB"/>
              </w:rPr>
              <w:t xml:space="preserve">4</w:t>
            </w:r>
            <w:r>
              <w:rPr>
                <w:b/>
                <w:sz w:val="28"/>
              </w:rPr>
            </w:r>
            <w:r>
              <w:rPr>
                <w:b/>
                <w:sz w:val="28"/>
              </w:rPr>
            </w:r>
          </w:p>
        </w:tc>
        <w:tc>
          <w:tcPr>
            <w:tcBorders/>
            <w:tcW w:w="5236" w:type="dxa"/>
            <w:textDirection w:val="lrTb"/>
            <w:noWrap w:val="false"/>
          </w:tcPr>
          <w:p w14:paraId="0A4F8190" w14:textId="77777777">
            <w:pPr>
              <w:pStyle w:val="1169"/>
              <w:pBdr/>
              <w:spacing w:before="101"/>
              <w:ind w:left="354"/>
              <w:rPr>
                <w:b/>
                <w:sz w:val="24"/>
              </w:rPr>
            </w:pPr>
            <w:r>
              <w:rPr>
                <w:b/>
                <w:sz w:val="24"/>
              </w:rPr>
              <w:t xml:space="preserve">REQUIREMENTS</w:t>
            </w:r>
            <w:r>
              <w:rPr>
                <w:b/>
                <w:spacing w:val="-12"/>
                <w:sz w:val="24"/>
              </w:rPr>
              <w:t xml:space="preserve"> </w:t>
            </w:r>
            <w:r>
              <w:rPr>
                <w:b/>
                <w:spacing w:val="-2"/>
                <w:sz w:val="24"/>
              </w:rPr>
              <w:t xml:space="preserve">SPECIFICATION</w:t>
            </w:r>
            <w:r>
              <w:rPr>
                <w:b/>
                <w:sz w:val="24"/>
              </w:rPr>
            </w:r>
            <w:r>
              <w:rPr>
                <w:b/>
                <w:sz w:val="24"/>
              </w:rPr>
            </w:r>
          </w:p>
        </w:tc>
        <w:tc>
          <w:tcPr>
            <w:tcBorders/>
            <w:tcW w:w="1484" w:type="dxa"/>
            <w:textDirection w:val="lrTb"/>
            <w:noWrap w:val="false"/>
          </w:tcPr>
          <w:p w14:paraId="272A3294" w14:textId="6EACC39A">
            <w:pPr>
              <w:pStyle w:val="1169"/>
              <w:pBdr/>
              <w:spacing w:before="104"/>
              <w:ind w:right="64" w:left="141"/>
              <w:jc w:val="center"/>
              <w:rPr>
                <w:b/>
                <w:sz w:val="28"/>
              </w:rPr>
            </w:pPr>
            <w:r>
              <w:rPr>
                <w:b/>
                <w:spacing w:val="-10"/>
                <w:sz w:val="28"/>
              </w:rPr>
              <w:t xml:space="preserve">1</w:t>
            </w:r>
            <w:r>
              <w:rPr>
                <w:b/>
                <w:spacing w:val="-10"/>
                <w:sz w:val="28"/>
              </w:rPr>
              <w:t xml:space="preserve">0</w:t>
            </w:r>
            <w:r>
              <w:rPr>
                <w:b/>
                <w:sz w:val="28"/>
              </w:rPr>
            </w:r>
            <w:r>
              <w:rPr>
                <w:b/>
                <w:sz w:val="28"/>
              </w:rPr>
            </w:r>
          </w:p>
        </w:tc>
      </w:tr>
      <w:tr>
        <w:trPr>
          <w:trHeight w:val="445"/>
        </w:trPr>
        <w:tc>
          <w:tcPr>
            <w:tcBorders/>
            <w:tcW w:w="2333" w:type="dxa"/>
            <w:textDirection w:val="lrTb"/>
            <w:noWrap w:val="false"/>
          </w:tcPr>
          <w:p w14:paraId="5A66AD5B" w14:textId="77777777">
            <w:pPr>
              <w:pStyle w:val="1169"/>
              <w:pBdr/>
              <w:spacing/>
              <w:ind/>
              <w:rPr>
                <w:sz w:val="24"/>
              </w:rPr>
            </w:pPr>
            <w:r>
              <w:rPr>
                <w:sz w:val="24"/>
              </w:rPr>
            </w:r>
            <w:r>
              <w:rPr>
                <w:sz w:val="24"/>
              </w:rPr>
            </w:r>
            <w:r>
              <w:rPr>
                <w:sz w:val="24"/>
              </w:rPr>
            </w:r>
          </w:p>
        </w:tc>
        <w:tc>
          <w:tcPr>
            <w:tcBorders/>
            <w:tcW w:w="5236" w:type="dxa"/>
            <w:textDirection w:val="lrTb"/>
            <w:noWrap w:val="false"/>
          </w:tcPr>
          <w:p w14:paraId="301568DB" w14:textId="77777777">
            <w:pPr>
              <w:pStyle w:val="1169"/>
              <w:pBdr/>
              <w:spacing w:before="31"/>
              <w:ind w:left="354"/>
              <w:rPr>
                <w:sz w:val="24"/>
              </w:rPr>
            </w:pPr>
            <w:r>
              <w:rPr>
                <w:spacing w:val="-2"/>
                <w:sz w:val="24"/>
                <w:lang w:val="en-GB"/>
              </w:rPr>
              <w:t xml:space="preserve">4</w:t>
            </w:r>
            <w:r>
              <w:rPr>
                <w:spacing w:val="-2"/>
                <w:sz w:val="24"/>
              </w:rPr>
              <w:t xml:space="preserve">.1</w:t>
            </w:r>
            <w:r>
              <w:rPr>
                <w:spacing w:val="-10"/>
                <w:sz w:val="24"/>
              </w:rPr>
              <w:t xml:space="preserve"> </w:t>
            </w:r>
            <w:r>
              <w:rPr>
                <w:spacing w:val="-2"/>
                <w:sz w:val="24"/>
              </w:rPr>
              <w:t xml:space="preserve">HARDWARE REQUIREMENTS</w:t>
            </w:r>
            <w:r>
              <w:rPr>
                <w:sz w:val="24"/>
              </w:rPr>
            </w:r>
            <w:r>
              <w:rPr>
                <w:sz w:val="24"/>
              </w:rPr>
            </w:r>
          </w:p>
        </w:tc>
        <w:tc>
          <w:tcPr>
            <w:tcBorders/>
            <w:tcW w:w="1484" w:type="dxa"/>
            <w:textDirection w:val="lrTb"/>
            <w:noWrap w:val="false"/>
          </w:tcPr>
          <w:p w14:paraId="40646982" w14:textId="3F1B557D">
            <w:pPr>
              <w:pStyle w:val="1169"/>
              <w:pBdr/>
              <w:spacing w:before="32"/>
              <w:ind w:right="64" w:left="136"/>
              <w:jc w:val="center"/>
              <w:rPr>
                <w:b/>
                <w:sz w:val="28"/>
              </w:rPr>
            </w:pPr>
            <w:r>
              <w:rPr>
                <w:b/>
                <w:spacing w:val="-10"/>
                <w:sz w:val="28"/>
              </w:rPr>
              <w:t xml:space="preserve">1</w:t>
            </w:r>
            <w:r>
              <w:rPr>
                <w:b/>
                <w:spacing w:val="-10"/>
                <w:sz w:val="28"/>
              </w:rPr>
              <w:t xml:space="preserve">0</w:t>
            </w:r>
            <w:r>
              <w:rPr>
                <w:b/>
                <w:sz w:val="28"/>
              </w:rPr>
            </w:r>
            <w:r>
              <w:rPr>
                <w:b/>
                <w:sz w:val="28"/>
              </w:rPr>
            </w:r>
          </w:p>
        </w:tc>
      </w:tr>
      <w:tr>
        <w:trPr>
          <w:trHeight w:val="472"/>
        </w:trPr>
        <w:tc>
          <w:tcPr>
            <w:tcBorders/>
            <w:tcW w:w="2333" w:type="dxa"/>
            <w:textDirection w:val="lrTb"/>
            <w:noWrap w:val="false"/>
          </w:tcPr>
          <w:p w14:paraId="48B0DC64" w14:textId="77777777">
            <w:pPr>
              <w:pStyle w:val="1169"/>
              <w:pBdr/>
              <w:spacing/>
              <w:ind/>
              <w:rPr>
                <w:sz w:val="24"/>
              </w:rPr>
            </w:pPr>
            <w:r>
              <w:rPr>
                <w:sz w:val="24"/>
              </w:rPr>
            </w:r>
            <w:r>
              <w:rPr>
                <w:sz w:val="24"/>
              </w:rPr>
            </w:r>
            <w:r>
              <w:rPr>
                <w:sz w:val="24"/>
              </w:rPr>
            </w:r>
          </w:p>
        </w:tc>
        <w:tc>
          <w:tcPr>
            <w:tcBorders/>
            <w:tcW w:w="5236" w:type="dxa"/>
            <w:textDirection w:val="lrTb"/>
            <w:noWrap w:val="false"/>
          </w:tcPr>
          <w:p w14:paraId="4403D1D4" w14:textId="77777777">
            <w:pPr>
              <w:pStyle w:val="1169"/>
              <w:pBdr/>
              <w:spacing w:before="80"/>
              <w:ind w:left="354"/>
              <w:rPr>
                <w:sz w:val="24"/>
              </w:rPr>
            </w:pPr>
            <w:r>
              <w:rPr>
                <w:spacing w:val="-2"/>
                <w:sz w:val="24"/>
                <w:lang w:val="en-GB"/>
              </w:rPr>
              <w:t xml:space="preserve">4</w:t>
            </w:r>
            <w:r>
              <w:rPr>
                <w:spacing w:val="-2"/>
                <w:sz w:val="24"/>
              </w:rPr>
              <w:t xml:space="preserve">.2</w:t>
            </w:r>
            <w:r>
              <w:rPr>
                <w:spacing w:val="-8"/>
                <w:sz w:val="24"/>
              </w:rPr>
              <w:t xml:space="preserve"> </w:t>
            </w:r>
            <w:r>
              <w:rPr>
                <w:spacing w:val="-2"/>
                <w:sz w:val="24"/>
              </w:rPr>
              <w:t xml:space="preserve">SOFTWARE</w:t>
            </w:r>
            <w:r>
              <w:rPr>
                <w:spacing w:val="-5"/>
                <w:sz w:val="24"/>
              </w:rPr>
              <w:t xml:space="preserve"> </w:t>
            </w:r>
            <w:r>
              <w:rPr>
                <w:spacing w:val="-2"/>
                <w:sz w:val="24"/>
              </w:rPr>
              <w:t xml:space="preserve">REQUIREMENTS</w:t>
            </w:r>
            <w:r>
              <w:rPr>
                <w:sz w:val="24"/>
              </w:rPr>
            </w:r>
            <w:r>
              <w:rPr>
                <w:sz w:val="24"/>
              </w:rPr>
            </w:r>
          </w:p>
        </w:tc>
        <w:tc>
          <w:tcPr>
            <w:tcBorders/>
            <w:tcW w:w="1484" w:type="dxa"/>
            <w:textDirection w:val="lrTb"/>
            <w:noWrap w:val="false"/>
          </w:tcPr>
          <w:p w14:paraId="61958243" w14:textId="49A25568">
            <w:pPr>
              <w:pStyle w:val="1169"/>
              <w:pBdr/>
              <w:spacing w:before="84"/>
              <w:ind w:right="64" w:left="136"/>
              <w:jc w:val="center"/>
              <w:rPr>
                <w:b/>
                <w:sz w:val="28"/>
              </w:rPr>
            </w:pPr>
            <w:r>
              <w:rPr>
                <w:b/>
                <w:spacing w:val="-10"/>
                <w:sz w:val="28"/>
              </w:rPr>
              <w:t xml:space="preserve">1</w:t>
            </w:r>
            <w:r>
              <w:rPr>
                <w:b/>
                <w:spacing w:val="-10"/>
                <w:sz w:val="28"/>
              </w:rPr>
              <w:t xml:space="preserve">0</w:t>
            </w:r>
            <w:r>
              <w:rPr>
                <w:b/>
                <w:sz w:val="28"/>
              </w:rPr>
            </w:r>
            <w:r>
              <w:rPr>
                <w:b/>
                <w:sz w:val="28"/>
              </w:rPr>
            </w:r>
          </w:p>
        </w:tc>
      </w:tr>
      <w:tr>
        <w:trPr>
          <w:trHeight w:val="480"/>
        </w:trPr>
        <w:tc>
          <w:tcPr>
            <w:tcBorders/>
            <w:tcW w:w="2333" w:type="dxa"/>
            <w:textDirection w:val="lrTb"/>
            <w:noWrap w:val="false"/>
          </w:tcPr>
          <w:p w14:paraId="58B018D1" w14:textId="77777777">
            <w:pPr>
              <w:pStyle w:val="1169"/>
              <w:pBdr/>
              <w:spacing/>
              <w:ind/>
              <w:rPr>
                <w:sz w:val="24"/>
              </w:rPr>
            </w:pPr>
            <w:r>
              <w:rPr>
                <w:sz w:val="24"/>
              </w:rPr>
            </w:r>
            <w:r>
              <w:rPr>
                <w:sz w:val="24"/>
              </w:rPr>
            </w:r>
            <w:r>
              <w:rPr>
                <w:sz w:val="24"/>
              </w:rPr>
            </w:r>
          </w:p>
        </w:tc>
        <w:tc>
          <w:tcPr>
            <w:tcBorders/>
            <w:tcW w:w="5236" w:type="dxa"/>
            <w:textDirection w:val="lrTb"/>
            <w:noWrap w:val="false"/>
          </w:tcPr>
          <w:p w14:paraId="76B4F4EC" w14:textId="77777777">
            <w:pPr>
              <w:pStyle w:val="1169"/>
              <w:pBdr/>
              <w:spacing w:before="56"/>
              <w:ind w:left="354"/>
              <w:rPr>
                <w:sz w:val="24"/>
              </w:rPr>
            </w:pPr>
            <w:r>
              <w:rPr>
                <w:spacing w:val="-2"/>
                <w:sz w:val="24"/>
                <w:lang w:val="en-GB"/>
              </w:rPr>
              <w:t xml:space="preserve">4</w:t>
            </w:r>
            <w:r>
              <w:rPr>
                <w:spacing w:val="-2"/>
                <w:sz w:val="24"/>
              </w:rPr>
              <w:t xml:space="preserve">.3</w:t>
            </w:r>
            <w:r>
              <w:rPr>
                <w:spacing w:val="-8"/>
                <w:sz w:val="24"/>
              </w:rPr>
              <w:t xml:space="preserve"> </w:t>
            </w:r>
            <w:r>
              <w:rPr>
                <w:spacing w:val="-2"/>
                <w:sz w:val="24"/>
              </w:rPr>
              <w:t xml:space="preserve">SOFTWARE</w:t>
            </w:r>
            <w:r>
              <w:rPr>
                <w:spacing w:val="-5"/>
                <w:sz w:val="24"/>
              </w:rPr>
              <w:t xml:space="preserve"> </w:t>
            </w:r>
            <w:r>
              <w:rPr>
                <w:spacing w:val="-2"/>
                <w:sz w:val="24"/>
              </w:rPr>
              <w:t xml:space="preserve">DESCRIPTION</w:t>
            </w:r>
            <w:r>
              <w:rPr>
                <w:sz w:val="24"/>
              </w:rPr>
            </w:r>
            <w:r>
              <w:rPr>
                <w:sz w:val="24"/>
              </w:rPr>
            </w:r>
          </w:p>
        </w:tc>
        <w:tc>
          <w:tcPr>
            <w:tcBorders/>
            <w:tcW w:w="1484" w:type="dxa"/>
            <w:textDirection w:val="lrTb"/>
            <w:noWrap w:val="false"/>
          </w:tcPr>
          <w:p w14:paraId="1724EA43" w14:textId="41457424">
            <w:pPr>
              <w:pStyle w:val="1169"/>
              <w:pBdr/>
              <w:spacing w:before="60"/>
              <w:ind w:right="64" w:left="136"/>
              <w:jc w:val="center"/>
              <w:rPr>
                <w:b/>
                <w:sz w:val="28"/>
              </w:rPr>
            </w:pPr>
            <w:r>
              <w:rPr>
                <w:b/>
                <w:spacing w:val="-10"/>
                <w:sz w:val="28"/>
              </w:rPr>
              <w:t xml:space="preserve">1</w:t>
            </w:r>
            <w:r>
              <w:rPr>
                <w:b/>
                <w:sz w:val="28"/>
                <w:lang w:val="en-GB"/>
              </w:rPr>
              <w:t xml:space="preserve">1</w:t>
            </w:r>
            <w:r>
              <w:rPr>
                <w:b/>
                <w:sz w:val="28"/>
              </w:rPr>
            </w:r>
          </w:p>
        </w:tc>
      </w:tr>
      <w:tr>
        <w:trPr>
          <w:trHeight w:val="482"/>
        </w:trPr>
        <w:tc>
          <w:tcPr>
            <w:tcBorders/>
            <w:tcW w:w="2333" w:type="dxa"/>
            <w:vMerge w:val="restart"/>
            <w:textDirection w:val="lrTb"/>
            <w:noWrap w:val="false"/>
          </w:tcPr>
          <w:p w14:paraId="77993834">
            <w:pPr>
              <w:pStyle w:val="1169"/>
              <w:pBdr/>
              <w:spacing w:before="89"/>
              <w:ind w:left="50"/>
              <w:rPr>
                <w:b/>
                <w:sz w:val="24"/>
                <w:szCs w:val="24"/>
              </w:rPr>
            </w:pPr>
            <w:r>
              <w:rPr>
                <w:b/>
                <w:sz w:val="24"/>
                <w:szCs w:val="24"/>
                <w:lang w:val="en-GB"/>
              </w:rPr>
            </w:r>
            <w:r>
              <w:rPr>
                <w:b/>
                <w:sz w:val="24"/>
                <w:szCs w:val="24"/>
              </w:rPr>
            </w:r>
            <w:r>
              <w:rPr>
                <w:b/>
                <w:sz w:val="24"/>
                <w:szCs w:val="24"/>
              </w:rPr>
            </w:r>
          </w:p>
        </w:tc>
        <w:tc>
          <w:tcPr>
            <w:tcBorders/>
            <w:tcW w:w="5236" w:type="dxa"/>
            <w:vMerge w:val="restart"/>
            <w:textDirection w:val="lrTb"/>
            <w:noWrap w:val="false"/>
          </w:tcPr>
          <w:p w14:paraId="3FAD3E02">
            <w:pPr>
              <w:pStyle w:val="1154"/>
              <w:pBdr>
                <w:top w:val="none" w:color="000000" w:sz="4" w:space="0"/>
                <w:left w:val="none" w:color="000000" w:sz="4" w:space="0"/>
                <w:bottom w:val="none" w:color="000000" w:sz="4" w:space="0"/>
                <w:right w:val="none" w:color="000000" w:sz="4" w:space="0"/>
              </w:pBdr>
              <w:spacing/>
              <w:ind w:right="0" w:firstLine="0" w:left="0"/>
              <w:rPr>
                <w:b w:val="0"/>
                <w:bCs w:val="0"/>
                <w:sz w:val="24"/>
                <w:szCs w:val="24"/>
                <w:highlight w:val="none"/>
              </w:rPr>
            </w:pPr>
            <w:r>
              <w:rPr>
                <w:rFonts w:ascii="Times New Roman" w:hAnsi="Times New Roman" w:eastAsia="Times New Roman" w:cs="Times New Roman"/>
                <w:b w:val="0"/>
                <w:bCs w:val="0"/>
                <w:color w:val="000000"/>
                <w:sz w:val="24"/>
                <w:szCs w:val="24"/>
                <w:lang w:val="en-GB"/>
              </w:rPr>
              <w:t xml:space="preserve">            </w:t>
            </w:r>
            <w:r>
              <w:rPr>
                <w:rFonts w:ascii="Times New Roman" w:hAnsi="Times New Roman" w:eastAsia="Times New Roman" w:cs="Times New Roman"/>
                <w:b w:val="0"/>
                <w:bCs w:val="0"/>
                <w:color w:val="000000"/>
                <w:sz w:val="24"/>
                <w:szCs w:val="24"/>
              </w:rPr>
              <w:t xml:space="preserve">4.3.1 Python</w:t>
            </w:r>
            <w:r>
              <w:rPr>
                <w:b w:val="0"/>
                <w:bCs w:val="0"/>
                <w:sz w:val="24"/>
                <w:szCs w:val="24"/>
                <w:highlight w:val="none"/>
              </w:rPr>
            </w:r>
            <w:r>
              <w:rPr>
                <w:b w:val="0"/>
                <w:bCs w:val="0"/>
                <w:sz w:val="24"/>
                <w:szCs w:val="24"/>
                <w:highlight w:val="none"/>
              </w:rPr>
            </w:r>
          </w:p>
        </w:tc>
        <w:tc>
          <w:tcPr>
            <w:tcBorders/>
            <w:tcW w:w="1484" w:type="dxa"/>
            <w:vMerge w:val="restart"/>
            <w:textDirection w:val="lrTb"/>
            <w:noWrap w:val="false"/>
          </w:tcPr>
          <w:p w14:paraId="40B321B9">
            <w:pPr>
              <w:pStyle w:val="1169"/>
              <w:pBdr/>
              <w:spacing w:before="89"/>
              <w:ind w:right="64" w:left="136"/>
              <w:jc w:val="center"/>
              <w:rPr>
                <w:b/>
                <w:bCs/>
                <w:spacing w:val="-10"/>
                <w:sz w:val="24"/>
                <w:szCs w:val="24"/>
              </w:rPr>
            </w:pPr>
            <w:r>
              <w:rPr>
                <w:b/>
                <w:bCs/>
                <w:spacing w:val="-10"/>
                <w:sz w:val="24"/>
                <w:szCs w:val="24"/>
                <w:lang w:val="en-GB"/>
              </w:rPr>
              <w:t xml:space="preserve">11</w:t>
            </w:r>
            <w:r>
              <w:rPr>
                <w:b/>
                <w:bCs/>
                <w:spacing w:val="-10"/>
                <w:sz w:val="24"/>
                <w:szCs w:val="24"/>
              </w:rPr>
            </w:r>
            <w:r>
              <w:rPr>
                <w:b/>
                <w:bCs/>
                <w:spacing w:val="-10"/>
                <w:sz w:val="24"/>
                <w:szCs w:val="24"/>
              </w:rPr>
            </w:r>
          </w:p>
        </w:tc>
      </w:tr>
      <w:tr>
        <w:trPr>
          <w:trHeight w:val="482"/>
        </w:trPr>
        <w:tc>
          <w:tcPr>
            <w:tcBorders/>
            <w:tcW w:w="2333" w:type="dxa"/>
            <w:vMerge w:val="restart"/>
            <w:textDirection w:val="lrTb"/>
            <w:noWrap w:val="false"/>
          </w:tcPr>
          <w:p w14:paraId="2D69477A">
            <w:pPr>
              <w:pStyle w:val="1169"/>
              <w:pBdr/>
              <w:spacing w:before="89"/>
              <w:ind w:left="50"/>
              <w:rPr>
                <w:b/>
                <w:sz w:val="28"/>
                <w:lang w:val="en-GB"/>
              </w:rPr>
            </w:pPr>
            <w:r>
              <w:rPr>
                <w:b/>
                <w:sz w:val="28"/>
                <w:lang w:val="en-GB"/>
              </w:rPr>
            </w:r>
            <w:r>
              <w:rPr>
                <w:b/>
                <w:sz w:val="28"/>
                <w:lang w:val="en-GB"/>
              </w:rPr>
            </w:r>
            <w:r>
              <w:rPr>
                <w:b/>
                <w:sz w:val="28"/>
                <w:lang w:val="en-GB"/>
              </w:rPr>
            </w:r>
          </w:p>
        </w:tc>
        <w:tc>
          <w:tcPr>
            <w:tcBorders/>
            <w:tcW w:w="5236" w:type="dxa"/>
            <w:vMerge w:val="restart"/>
            <w:textDirection w:val="lrTb"/>
            <w:noWrap w:val="false"/>
          </w:tcPr>
          <w:p w14:paraId="240A5170">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val="0"/>
                <w:bCs w:val="0"/>
                <w:color w:val="000000"/>
                <w:sz w:val="24"/>
                <w:szCs w:val="24"/>
                <w:highlight w:val="none"/>
              </w:rPr>
            </w:pPr>
            <w:r>
              <w:rPr>
                <w:b w:val="0"/>
                <w:bCs w:val="0"/>
                <w:sz w:val="24"/>
                <w:szCs w:val="24"/>
                <w:lang w:val="en-GB"/>
              </w:rPr>
              <w:t xml:space="preserve">            </w:t>
            </w:r>
            <w:r>
              <w:rPr>
                <w:rFonts w:ascii="Times New Roman" w:hAnsi="Times New Roman" w:eastAsia="Times New Roman" w:cs="Times New Roman"/>
                <w:b w:val="0"/>
                <w:bCs w:val="0"/>
                <w:color w:val="000000"/>
                <w:sz w:val="24"/>
                <w:szCs w:val="24"/>
              </w:rPr>
              <w:t xml:space="preserve">4.3.2 PyTorc</w:t>
            </w:r>
            <w:r>
              <w:rPr>
                <w:rFonts w:ascii="Times New Roman" w:hAnsi="Times New Roman" w:eastAsia="Times New Roman" w:cs="Times New Roman"/>
                <w:b w:val="0"/>
                <w:bCs w:val="0"/>
                <w:color w:val="000000"/>
                <w:sz w:val="24"/>
                <w:szCs w:val="24"/>
                <w:lang w:val="en-GB"/>
              </w:rPr>
              <w:t xml:space="preserve">h</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tc>
        <w:tc>
          <w:tcPr>
            <w:tcBorders/>
            <w:tcW w:w="1484" w:type="dxa"/>
            <w:vMerge w:val="restart"/>
            <w:textDirection w:val="lrTb"/>
            <w:noWrap w:val="false"/>
          </w:tcPr>
          <w:p w14:paraId="656AF681">
            <w:pPr>
              <w:pStyle w:val="1169"/>
              <w:pBdr/>
              <w:spacing w:before="89"/>
              <w:ind w:right="64" w:left="136"/>
              <w:jc w:val="center"/>
              <w:rPr>
                <w:b/>
                <w:bCs/>
                <w:spacing w:val="-10"/>
                <w:sz w:val="24"/>
                <w:szCs w:val="24"/>
              </w:rPr>
            </w:pPr>
            <w:r>
              <w:rPr>
                <w:b/>
                <w:bCs/>
                <w:spacing w:val="-10"/>
                <w:sz w:val="24"/>
                <w:szCs w:val="24"/>
                <w:lang w:val="en-GB"/>
              </w:rPr>
              <w:t xml:space="preserve">11</w:t>
            </w:r>
            <w:r>
              <w:rPr>
                <w:b/>
                <w:bCs/>
                <w:spacing w:val="-10"/>
                <w:sz w:val="24"/>
                <w:szCs w:val="24"/>
              </w:rPr>
            </w:r>
            <w:r>
              <w:rPr>
                <w:b/>
                <w:bCs/>
                <w:spacing w:val="-10"/>
                <w:sz w:val="24"/>
                <w:szCs w:val="24"/>
              </w:rPr>
            </w:r>
          </w:p>
        </w:tc>
      </w:tr>
      <w:tr>
        <w:trPr>
          <w:trHeight w:val="482"/>
        </w:trPr>
        <w:tc>
          <w:tcPr>
            <w:tcBorders/>
            <w:tcW w:w="2333" w:type="dxa"/>
            <w:vMerge w:val="restart"/>
            <w:textDirection w:val="lrTb"/>
            <w:noWrap w:val="false"/>
          </w:tcPr>
          <w:p w14:paraId="1A40A959">
            <w:pPr>
              <w:pStyle w:val="1169"/>
              <w:pBdr/>
              <w:spacing w:before="89"/>
              <w:ind w:left="50"/>
              <w:rPr>
                <w:b/>
                <w:sz w:val="28"/>
                <w:lang w:val="en-GB"/>
              </w:rPr>
            </w:pPr>
            <w:r>
              <w:rPr>
                <w:b/>
                <w:sz w:val="28"/>
                <w:lang w:val="en-GB"/>
              </w:rPr>
            </w:r>
            <w:r>
              <w:rPr>
                <w:b/>
                <w:sz w:val="28"/>
                <w:lang w:val="en-GB"/>
              </w:rPr>
            </w:r>
            <w:r>
              <w:rPr>
                <w:b/>
                <w:sz w:val="28"/>
                <w:lang w:val="en-GB"/>
              </w:rPr>
            </w:r>
          </w:p>
        </w:tc>
        <w:tc>
          <w:tcPr>
            <w:tcBorders/>
            <w:tcW w:w="5236" w:type="dxa"/>
            <w:vMerge w:val="restart"/>
            <w:textDirection w:val="lrTb"/>
            <w:noWrap w:val="false"/>
          </w:tcPr>
          <w:p w14:paraId="3669405B">
            <w:pPr>
              <w:pStyle w:val="1154"/>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lang w:val="en-GB"/>
              </w:rPr>
              <w:t xml:space="preserve">            </w:t>
            </w:r>
            <w:r>
              <w:rPr>
                <w:rFonts w:ascii="Times New Roman" w:hAnsi="Times New Roman" w:eastAsia="Times New Roman" w:cs="Times New Roman"/>
                <w:b w:val="0"/>
                <w:bCs w:val="0"/>
                <w:color w:val="000000"/>
                <w:sz w:val="24"/>
                <w:szCs w:val="24"/>
              </w:rPr>
              <w:t xml:space="preserve">4.3.3 TorchXRayVision</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tc>
        <w:tc>
          <w:tcPr>
            <w:tcBorders/>
            <w:tcW w:w="1484" w:type="dxa"/>
            <w:vMerge w:val="restart"/>
            <w:textDirection w:val="lrTb"/>
            <w:noWrap w:val="false"/>
          </w:tcPr>
          <w:p w14:paraId="4F854E14">
            <w:pPr>
              <w:pStyle w:val="1169"/>
              <w:pBdr/>
              <w:spacing w:before="89"/>
              <w:ind w:right="64" w:left="136"/>
              <w:jc w:val="center"/>
              <w:rPr>
                <w:b/>
                <w:bCs/>
                <w:spacing w:val="-10"/>
                <w:sz w:val="24"/>
                <w:szCs w:val="24"/>
              </w:rPr>
            </w:pPr>
            <w:r>
              <w:rPr>
                <w:b/>
                <w:bCs/>
                <w:spacing w:val="-10"/>
                <w:sz w:val="24"/>
                <w:szCs w:val="24"/>
                <w:lang w:val="en-GB"/>
              </w:rPr>
              <w:t xml:space="preserve">12</w:t>
            </w:r>
            <w:r>
              <w:rPr>
                <w:b/>
                <w:bCs/>
                <w:spacing w:val="-10"/>
                <w:sz w:val="24"/>
                <w:szCs w:val="24"/>
              </w:rPr>
            </w:r>
            <w:r>
              <w:rPr>
                <w:b/>
                <w:bCs/>
                <w:spacing w:val="-10"/>
                <w:sz w:val="24"/>
                <w:szCs w:val="24"/>
              </w:rPr>
            </w:r>
          </w:p>
        </w:tc>
      </w:tr>
      <w:tr>
        <w:trPr>
          <w:trHeight w:val="482"/>
        </w:trPr>
        <w:tc>
          <w:tcPr>
            <w:tcBorders/>
            <w:tcW w:w="2333" w:type="dxa"/>
            <w:vMerge w:val="restart"/>
            <w:textDirection w:val="lrTb"/>
            <w:noWrap w:val="false"/>
          </w:tcPr>
          <w:p w14:paraId="47B56809">
            <w:pPr>
              <w:pStyle w:val="1169"/>
              <w:pBdr/>
              <w:spacing w:before="89"/>
              <w:ind w:left="50"/>
              <w:rPr>
                <w:b/>
                <w:sz w:val="28"/>
                <w:lang w:val="en-GB"/>
              </w:rPr>
            </w:pPr>
            <w:r>
              <w:rPr>
                <w:b/>
                <w:sz w:val="28"/>
                <w:lang w:val="en-GB"/>
              </w:rPr>
            </w:r>
            <w:r>
              <w:rPr>
                <w:b/>
                <w:sz w:val="28"/>
                <w:lang w:val="en-GB"/>
              </w:rPr>
            </w:r>
            <w:r>
              <w:rPr>
                <w:b/>
                <w:sz w:val="28"/>
                <w:lang w:val="en-GB"/>
              </w:rPr>
            </w:r>
          </w:p>
        </w:tc>
        <w:tc>
          <w:tcPr>
            <w:tcBorders/>
            <w:tcW w:w="5236" w:type="dxa"/>
            <w:vMerge w:val="restart"/>
            <w:textDirection w:val="lrTb"/>
            <w:noWrap w:val="false"/>
          </w:tcPr>
          <w:p w14:paraId="53CAFB83">
            <w:pPr>
              <w:pStyle w:val="1154"/>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lang w:val="en-GB"/>
              </w:rPr>
              <w:t xml:space="preserve">            </w:t>
            </w:r>
            <w:r>
              <w:rPr>
                <w:rFonts w:ascii="Times New Roman" w:hAnsi="Times New Roman" w:eastAsia="Times New Roman" w:cs="Times New Roman"/>
                <w:b w:val="0"/>
                <w:bCs w:val="0"/>
                <w:color w:val="000000"/>
                <w:sz w:val="24"/>
                <w:szCs w:val="24"/>
              </w:rPr>
              <w:t xml:space="preserve">4.3.4 CoAtNet-0</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tc>
        <w:tc>
          <w:tcPr>
            <w:tcBorders/>
            <w:tcW w:w="1484" w:type="dxa"/>
            <w:vMerge w:val="restart"/>
            <w:textDirection w:val="lrTb"/>
            <w:noWrap w:val="false"/>
          </w:tcPr>
          <w:p w14:paraId="72F9D6E2">
            <w:pPr>
              <w:pStyle w:val="1169"/>
              <w:pBdr/>
              <w:spacing w:before="89"/>
              <w:ind w:right="64" w:left="136"/>
              <w:jc w:val="center"/>
              <w:rPr>
                <w:b/>
                <w:bCs/>
                <w:spacing w:val="-10"/>
                <w:sz w:val="24"/>
                <w:szCs w:val="24"/>
              </w:rPr>
            </w:pPr>
            <w:r>
              <w:rPr>
                <w:b/>
                <w:bCs/>
                <w:spacing w:val="-10"/>
                <w:sz w:val="24"/>
                <w:szCs w:val="24"/>
                <w:lang w:val="en-GB"/>
              </w:rPr>
              <w:t xml:space="preserve">12</w:t>
            </w:r>
            <w:r>
              <w:rPr>
                <w:b/>
                <w:bCs/>
                <w:spacing w:val="-10"/>
                <w:sz w:val="24"/>
                <w:szCs w:val="24"/>
              </w:rPr>
            </w:r>
            <w:r>
              <w:rPr>
                <w:b/>
                <w:bCs/>
                <w:spacing w:val="-10"/>
                <w:sz w:val="24"/>
                <w:szCs w:val="24"/>
              </w:rPr>
            </w:r>
          </w:p>
        </w:tc>
      </w:tr>
      <w:tr>
        <w:trPr>
          <w:trHeight w:val="482"/>
        </w:trPr>
        <w:tc>
          <w:tcPr>
            <w:tcBorders/>
            <w:tcW w:w="2333" w:type="dxa"/>
            <w:vMerge w:val="restart"/>
            <w:textDirection w:val="lrTb"/>
            <w:noWrap w:val="false"/>
          </w:tcPr>
          <w:p w14:paraId="72DF8B46">
            <w:pPr>
              <w:pStyle w:val="1169"/>
              <w:pBdr/>
              <w:spacing w:before="89"/>
              <w:ind w:left="50"/>
              <w:rPr>
                <w:b/>
                <w:sz w:val="28"/>
                <w:lang w:val="en-GB"/>
              </w:rPr>
            </w:pPr>
            <w:r>
              <w:rPr>
                <w:b/>
                <w:sz w:val="28"/>
                <w:lang w:val="en-GB"/>
              </w:rPr>
            </w:r>
            <w:r>
              <w:rPr>
                <w:b/>
                <w:sz w:val="28"/>
                <w:lang w:val="en-GB"/>
              </w:rPr>
            </w:r>
            <w:r>
              <w:rPr>
                <w:b/>
                <w:sz w:val="28"/>
                <w:lang w:val="en-GB"/>
              </w:rPr>
            </w:r>
          </w:p>
        </w:tc>
        <w:tc>
          <w:tcPr>
            <w:tcBorders/>
            <w:tcW w:w="5236" w:type="dxa"/>
            <w:vMerge w:val="restart"/>
            <w:textDirection w:val="lrTb"/>
            <w:noWrap w:val="false"/>
          </w:tcPr>
          <w:p w14:paraId="4FB0D054">
            <w:pPr>
              <w:pStyle w:val="1154"/>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lang w:val="en-GB"/>
              </w:rPr>
              <w:t xml:space="preserve">            </w:t>
            </w:r>
            <w:r>
              <w:rPr>
                <w:rFonts w:ascii="Times New Roman" w:hAnsi="Times New Roman" w:eastAsia="Times New Roman" w:cs="Times New Roman"/>
                <w:b w:val="0"/>
                <w:bCs w:val="0"/>
                <w:color w:val="000000"/>
                <w:sz w:val="24"/>
                <w:szCs w:val="24"/>
              </w:rPr>
              <w:t xml:space="preserve">4.3.5 Transformer Encode</w:t>
            </w:r>
            <w:r>
              <w:rPr>
                <w:rFonts w:ascii="Times New Roman" w:hAnsi="Times New Roman" w:eastAsia="Times New Roman" w:cs="Times New Roman"/>
                <w:b w:val="0"/>
                <w:bCs w:val="0"/>
                <w:color w:val="000000"/>
                <w:sz w:val="24"/>
                <w:szCs w:val="24"/>
                <w:lang w:val="en-GB"/>
              </w:rPr>
              <w:t xml:space="preserve">r</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tc>
        <w:tc>
          <w:tcPr>
            <w:tcBorders/>
            <w:tcW w:w="1484" w:type="dxa"/>
            <w:vMerge w:val="restart"/>
            <w:textDirection w:val="lrTb"/>
            <w:noWrap w:val="false"/>
          </w:tcPr>
          <w:p w14:paraId="22EDFC63">
            <w:pPr>
              <w:pStyle w:val="1169"/>
              <w:pBdr/>
              <w:spacing w:before="89"/>
              <w:ind w:right="64" w:left="136"/>
              <w:jc w:val="center"/>
              <w:rPr>
                <w:b/>
                <w:bCs/>
                <w:spacing w:val="-10"/>
                <w:sz w:val="24"/>
                <w:szCs w:val="24"/>
              </w:rPr>
            </w:pPr>
            <w:r>
              <w:rPr>
                <w:b/>
                <w:bCs/>
                <w:spacing w:val="-10"/>
                <w:sz w:val="24"/>
                <w:szCs w:val="24"/>
                <w:lang w:val="en-GB"/>
              </w:rPr>
              <w:t xml:space="preserve">12</w:t>
            </w:r>
            <w:r>
              <w:rPr>
                <w:b/>
                <w:bCs/>
                <w:spacing w:val="-10"/>
                <w:sz w:val="24"/>
                <w:szCs w:val="24"/>
              </w:rPr>
            </w:r>
            <w:r>
              <w:rPr>
                <w:b/>
                <w:bCs/>
                <w:spacing w:val="-10"/>
                <w:sz w:val="24"/>
                <w:szCs w:val="24"/>
              </w:rPr>
            </w:r>
          </w:p>
        </w:tc>
      </w:tr>
      <w:tr>
        <w:trPr>
          <w:trHeight w:val="482"/>
        </w:trPr>
        <w:tc>
          <w:tcPr>
            <w:tcBorders/>
            <w:tcW w:w="2333" w:type="dxa"/>
            <w:vMerge w:val="restart"/>
            <w:textDirection w:val="lrTb"/>
            <w:noWrap w:val="false"/>
          </w:tcPr>
          <w:p w14:paraId="3D6D28D9">
            <w:pPr>
              <w:pStyle w:val="1169"/>
              <w:pBdr/>
              <w:spacing w:before="89"/>
              <w:ind w:left="50"/>
              <w:rPr>
                <w:b/>
                <w:sz w:val="28"/>
                <w:lang w:val="en-GB"/>
              </w:rPr>
            </w:pPr>
            <w:r>
              <w:rPr>
                <w:b/>
                <w:sz w:val="28"/>
                <w:lang w:val="en-GB"/>
              </w:rPr>
            </w:r>
            <w:r>
              <w:rPr>
                <w:b/>
                <w:sz w:val="28"/>
                <w:lang w:val="en-GB"/>
              </w:rPr>
            </w:r>
            <w:r>
              <w:rPr>
                <w:b/>
                <w:sz w:val="28"/>
                <w:lang w:val="en-GB"/>
              </w:rPr>
            </w:r>
          </w:p>
        </w:tc>
        <w:tc>
          <w:tcPr>
            <w:tcBorders/>
            <w:tcW w:w="5236" w:type="dxa"/>
            <w:vMerge w:val="restart"/>
            <w:textDirection w:val="lrTb"/>
            <w:noWrap w:val="false"/>
          </w:tcPr>
          <w:p w14:paraId="18CEE37F">
            <w:pPr>
              <w:pStyle w:val="1154"/>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lang w:val="en-GB"/>
              </w:rPr>
              <w:t xml:space="preserve">            </w:t>
            </w:r>
            <w:r>
              <w:rPr>
                <w:rFonts w:ascii="Times New Roman" w:hAnsi="Times New Roman" w:eastAsia="Times New Roman" w:cs="Times New Roman"/>
                <w:b w:val="0"/>
                <w:bCs w:val="0"/>
                <w:color w:val="000000"/>
                <w:sz w:val="24"/>
                <w:szCs w:val="24"/>
              </w:rPr>
              <w:t xml:space="preserve">4.3.</w:t>
            </w:r>
            <w:r>
              <w:rPr>
                <w:rFonts w:ascii="Times New Roman" w:hAnsi="Times New Roman" w:eastAsia="Times New Roman" w:cs="Times New Roman"/>
                <w:b w:val="0"/>
                <w:bCs w:val="0"/>
                <w:color w:val="000000"/>
                <w:sz w:val="24"/>
                <w:szCs w:val="24"/>
                <w:lang w:val="en-GB"/>
              </w:rPr>
              <w:t xml:space="preserve">6</w:t>
            </w:r>
            <w:r>
              <w:rPr>
                <w:rFonts w:ascii="Times New Roman" w:hAnsi="Times New Roman" w:eastAsia="Times New Roman" w:cs="Times New Roman"/>
                <w:b w:val="0"/>
                <w:bCs w:val="0"/>
                <w:color w:val="000000"/>
                <w:sz w:val="24"/>
                <w:szCs w:val="24"/>
              </w:rPr>
              <w:t xml:space="preserve"> Scikit-learn</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tc>
        <w:tc>
          <w:tcPr>
            <w:tcBorders/>
            <w:tcW w:w="1484" w:type="dxa"/>
            <w:vMerge w:val="restart"/>
            <w:textDirection w:val="lrTb"/>
            <w:noWrap w:val="false"/>
          </w:tcPr>
          <w:p w14:paraId="07BDD2D9">
            <w:pPr>
              <w:pStyle w:val="1169"/>
              <w:pBdr/>
              <w:spacing w:before="89"/>
              <w:ind w:right="64" w:left="136"/>
              <w:jc w:val="center"/>
              <w:rPr>
                <w:b/>
                <w:bCs/>
                <w:spacing w:val="-10"/>
                <w:sz w:val="24"/>
                <w:szCs w:val="24"/>
              </w:rPr>
            </w:pPr>
            <w:r>
              <w:rPr>
                <w:b/>
                <w:bCs/>
                <w:spacing w:val="-10"/>
                <w:sz w:val="24"/>
                <w:szCs w:val="24"/>
                <w:lang w:val="en-GB"/>
              </w:rPr>
              <w:t xml:space="preserve">13</w:t>
            </w:r>
            <w:r>
              <w:rPr>
                <w:b/>
                <w:bCs/>
                <w:spacing w:val="-10"/>
                <w:sz w:val="24"/>
                <w:szCs w:val="24"/>
              </w:rPr>
            </w:r>
            <w:r>
              <w:rPr>
                <w:b/>
                <w:bCs/>
                <w:spacing w:val="-10"/>
                <w:sz w:val="24"/>
                <w:szCs w:val="24"/>
              </w:rPr>
            </w:r>
          </w:p>
        </w:tc>
      </w:tr>
    </w:tbl>
    <w:p w14:paraId="578281C9">
      <w:pPr>
        <w:pBdr/>
        <w:spacing/>
        <w:ind/>
        <w:rPr/>
        <w:sectPr>
          <w:footnotePr/>
          <w:endnotePr/>
          <w:type w:val="nextPage"/>
          <w:pgSz w:h="15840" w:orient="portrait" w:w="12240"/>
          <w:pgMar w:top="2835" w:right="1134" w:bottom="1417" w:left="1984" w:header="709" w:footer="709" w:gutter="0"/>
          <w:cols w:num="1" w:sep="0" w:space="720" w:equalWidth="1"/>
        </w:sectPr>
      </w:pPr>
      <w:r/>
      <w:r/>
    </w:p>
    <w:tbl>
      <w:tblPr>
        <w:tblInd w:w="447" w:type="dxa"/>
        <w:tblW w:w="0" w:type="auto"/>
        <w:tblCellMar>
          <w:left w:w="0" w:type="dxa"/>
          <w:right w:w="0" w:type="dxa"/>
        </w:tblCellMar>
        <w:tblBorders/>
        <w:tblLayout w:type="fixed"/>
        <w:tblLook w:val="01E0" w:firstRow="1" w:lastRow="1" w:firstColumn="1" w:lastColumn="1" w:noHBand="0" w:noVBand="0"/>
      </w:tblPr>
      <w:tblGrid>
        <w:gridCol w:w="2333"/>
        <w:gridCol w:w="5236"/>
        <w:gridCol w:w="1484"/>
      </w:tblGrid>
      <w:tr>
        <w:trPr>
          <w:trHeight w:val="482"/>
        </w:trPr>
        <w:tc>
          <w:tcPr>
            <w:tcBorders/>
            <w:tcW w:w="2333" w:type="dxa"/>
            <w:vMerge w:val="restart"/>
            <w:textDirection w:val="lrTb"/>
            <w:noWrap w:val="false"/>
          </w:tcPr>
          <w:p w14:paraId="277CA235">
            <w:pPr>
              <w:pStyle w:val="1169"/>
              <w:pBdr/>
              <w:spacing w:before="89"/>
              <w:ind w:left="50"/>
              <w:rPr>
                <w:b/>
                <w:sz w:val="28"/>
                <w:lang w:val="en-GB"/>
              </w:rPr>
            </w:pPr>
            <w:r>
              <w:rPr>
                <w:b/>
                <w:sz w:val="28"/>
                <w:lang w:val="en-GB"/>
              </w:rPr>
            </w:r>
            <w:r>
              <w:rPr>
                <w:b/>
                <w:sz w:val="28"/>
                <w:lang w:val="en-GB"/>
              </w:rPr>
            </w:r>
            <w:r>
              <w:rPr>
                <w:b/>
                <w:sz w:val="28"/>
                <w:lang w:val="en-GB"/>
              </w:rPr>
            </w:r>
          </w:p>
        </w:tc>
        <w:tc>
          <w:tcPr>
            <w:tcBorders/>
            <w:tcW w:w="5236" w:type="dxa"/>
            <w:vMerge w:val="restart"/>
            <w:textDirection w:val="lrTb"/>
            <w:noWrap w:val="false"/>
          </w:tcPr>
          <w:p w14:paraId="5E620657">
            <w:pPr>
              <w:pStyle w:val="1154"/>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lang w:val="en-GB"/>
              </w:rPr>
              <w:t xml:space="preserve">            </w:t>
            </w:r>
            <w:r>
              <w:rPr>
                <w:rFonts w:ascii="Times New Roman" w:hAnsi="Times New Roman" w:eastAsia="Times New Roman" w:cs="Times New Roman"/>
                <w:b w:val="0"/>
                <w:bCs w:val="0"/>
                <w:color w:val="000000"/>
                <w:sz w:val="24"/>
                <w:szCs w:val="24"/>
              </w:rPr>
              <w:t xml:space="preserve">4.3.</w:t>
            </w:r>
            <w:r>
              <w:rPr>
                <w:rFonts w:ascii="Times New Roman" w:hAnsi="Times New Roman" w:eastAsia="Times New Roman" w:cs="Times New Roman"/>
                <w:b w:val="0"/>
                <w:bCs w:val="0"/>
                <w:color w:val="000000"/>
                <w:sz w:val="24"/>
                <w:szCs w:val="24"/>
                <w:lang w:val="en-GB"/>
              </w:rPr>
              <w:t xml:space="preserve">7</w:t>
            </w:r>
            <w:r>
              <w:rPr>
                <w:rFonts w:ascii="Times New Roman" w:hAnsi="Times New Roman" w:eastAsia="Times New Roman" w:cs="Times New Roman"/>
                <w:b w:val="0"/>
                <w:bCs w:val="0"/>
                <w:color w:val="000000"/>
                <w:sz w:val="24"/>
                <w:szCs w:val="24"/>
              </w:rPr>
              <w:t xml:space="preserve"> Grad-CAM</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tc>
        <w:tc>
          <w:tcPr>
            <w:tcBorders/>
            <w:tcW w:w="1484" w:type="dxa"/>
            <w:vMerge w:val="restart"/>
            <w:textDirection w:val="lrTb"/>
            <w:noWrap w:val="false"/>
          </w:tcPr>
          <w:p w14:paraId="7F2C38ED">
            <w:pPr>
              <w:pStyle w:val="1169"/>
              <w:pBdr/>
              <w:spacing w:before="89"/>
              <w:ind w:right="64" w:left="136"/>
              <w:jc w:val="center"/>
              <w:rPr>
                <w:b/>
                <w:bCs/>
                <w:spacing w:val="-10"/>
                <w:sz w:val="24"/>
                <w:szCs w:val="24"/>
              </w:rPr>
            </w:pPr>
            <w:r>
              <w:rPr>
                <w:b/>
                <w:bCs/>
                <w:spacing w:val="-10"/>
                <w:sz w:val="24"/>
                <w:szCs w:val="24"/>
                <w:lang w:val="en-GB"/>
              </w:rPr>
              <w:t xml:space="preserve">13</w:t>
            </w:r>
            <w:r>
              <w:rPr>
                <w:b/>
                <w:bCs/>
                <w:spacing w:val="-10"/>
                <w:sz w:val="24"/>
                <w:szCs w:val="24"/>
              </w:rPr>
            </w:r>
            <w:r>
              <w:rPr>
                <w:b/>
                <w:bCs/>
                <w:spacing w:val="-10"/>
                <w:sz w:val="24"/>
                <w:szCs w:val="24"/>
              </w:rPr>
            </w:r>
          </w:p>
        </w:tc>
      </w:tr>
      <w:tr>
        <w:trPr>
          <w:trHeight w:val="482"/>
        </w:trPr>
        <w:tc>
          <w:tcPr>
            <w:tcBorders/>
            <w:tcW w:w="2333" w:type="dxa"/>
            <w:textDirection w:val="lrTb"/>
            <w:noWrap w:val="false"/>
          </w:tcPr>
          <w:p w14:paraId="57796CBB" w14:textId="77777777">
            <w:pPr>
              <w:pStyle w:val="1169"/>
              <w:pBdr/>
              <w:spacing w:before="89"/>
              <w:ind w:left="50"/>
              <w:rPr>
                <w:b/>
                <w:sz w:val="28"/>
              </w:rPr>
            </w:pPr>
            <w:r>
              <w:rPr>
                <w:b/>
                <w:sz w:val="28"/>
                <w:lang w:val="en-GB"/>
              </w:rPr>
              <w:t xml:space="preserve">5</w:t>
            </w:r>
            <w:r>
              <w:rPr>
                <w:b/>
                <w:sz w:val="28"/>
              </w:rPr>
            </w:r>
            <w:r>
              <w:rPr>
                <w:b/>
                <w:sz w:val="28"/>
              </w:rPr>
            </w:r>
          </w:p>
        </w:tc>
        <w:tc>
          <w:tcPr>
            <w:tcBorders/>
            <w:tcW w:w="5236" w:type="dxa"/>
            <w:textDirection w:val="lrTb"/>
            <w:noWrap w:val="false"/>
          </w:tcPr>
          <w:p w14:paraId="684D2F40" w14:textId="77777777">
            <w:pPr>
              <w:pStyle w:val="1169"/>
              <w:pBdr/>
              <w:spacing w:before="87"/>
              <w:ind w:left="354"/>
              <w:rPr>
                <w:b/>
                <w:sz w:val="24"/>
                <w:szCs w:val="24"/>
              </w:rPr>
            </w:pPr>
            <w:r>
              <w:rPr>
                <w:b/>
                <w:sz w:val="24"/>
                <w:szCs w:val="24"/>
              </w:rPr>
              <w:t xml:space="preserve">PROPOSED</w:t>
            </w:r>
            <w:r>
              <w:rPr>
                <w:b/>
                <w:spacing w:val="-6"/>
                <w:sz w:val="24"/>
                <w:szCs w:val="24"/>
              </w:rPr>
              <w:t xml:space="preserve"> </w:t>
            </w:r>
            <w:r>
              <w:rPr>
                <w:b/>
                <w:spacing w:val="-2"/>
                <w:sz w:val="24"/>
                <w:szCs w:val="24"/>
              </w:rPr>
              <w:t xml:space="preserve">SYSTEM</w:t>
            </w:r>
            <w:r>
              <w:rPr>
                <w:b/>
                <w:sz w:val="24"/>
                <w:szCs w:val="24"/>
              </w:rPr>
            </w:r>
            <w:r>
              <w:rPr>
                <w:b/>
                <w:sz w:val="24"/>
                <w:szCs w:val="24"/>
              </w:rPr>
            </w:r>
          </w:p>
        </w:tc>
        <w:tc>
          <w:tcPr>
            <w:tcBorders/>
            <w:tcW w:w="1484" w:type="dxa"/>
            <w:textDirection w:val="lrTb"/>
            <w:noWrap w:val="false"/>
          </w:tcPr>
          <w:p w14:paraId="741AAAF9" w14:textId="37B228BC">
            <w:pPr>
              <w:pStyle w:val="1169"/>
              <w:pBdr/>
              <w:spacing w:before="89"/>
              <w:ind w:right="64" w:left="136"/>
              <w:jc w:val="center"/>
              <w:rPr>
                <w:b/>
                <w:sz w:val="28"/>
              </w:rPr>
            </w:pPr>
            <w:r>
              <w:rPr>
                <w:b/>
                <w:spacing w:val="-10"/>
                <w:sz w:val="28"/>
              </w:rPr>
              <w:t xml:space="preserve">1</w:t>
            </w:r>
            <w:r>
              <w:rPr>
                <w:b/>
                <w:sz w:val="28"/>
                <w:lang w:val="en-GB"/>
              </w:rPr>
              <w:t xml:space="preserve">4</w:t>
            </w:r>
            <w:r>
              <w:rPr>
                <w:b/>
                <w:sz w:val="28"/>
              </w:rPr>
            </w:r>
            <w:r>
              <w:rPr>
                <w:b/>
                <w:sz w:val="28"/>
              </w:rPr>
            </w:r>
          </w:p>
        </w:tc>
      </w:tr>
      <w:tr>
        <w:trPr>
          <w:trHeight w:val="474"/>
        </w:trPr>
        <w:tc>
          <w:tcPr>
            <w:tcBorders/>
            <w:tcW w:w="2333" w:type="dxa"/>
            <w:textDirection w:val="lrTb"/>
            <w:noWrap w:val="false"/>
          </w:tcPr>
          <w:p w14:paraId="2314EB43" w14:textId="77777777">
            <w:pPr>
              <w:pStyle w:val="1169"/>
              <w:pBdr/>
              <w:spacing/>
              <w:ind/>
              <w:rPr>
                <w:sz w:val="24"/>
                <w:szCs w:val="24"/>
              </w:rPr>
            </w:pPr>
            <w:r>
              <w:rPr>
                <w:sz w:val="24"/>
              </w:rPr>
            </w:r>
            <w:r>
              <w:rPr>
                <w:sz w:val="24"/>
              </w:rPr>
            </w:r>
            <w:r>
              <w:rPr>
                <w:sz w:val="24"/>
                <w:szCs w:val="24"/>
              </w:rPr>
            </w:r>
          </w:p>
        </w:tc>
        <w:tc>
          <w:tcPr>
            <w:tcBorders/>
            <w:tcW w:w="5236" w:type="dxa"/>
            <w:textDirection w:val="lrTb"/>
            <w:noWrap w:val="false"/>
          </w:tcPr>
          <w:p w14:paraId="74924127" w14:textId="77777777">
            <w:pPr>
              <w:pStyle w:val="1169"/>
              <w:pBdr/>
              <w:spacing w:before="61"/>
              <w:ind w:left="354"/>
              <w:rPr>
                <w:sz w:val="24"/>
                <w:szCs w:val="24"/>
              </w:rPr>
            </w:pPr>
            <w:r>
              <w:rPr>
                <w:sz w:val="24"/>
                <w:szCs w:val="24"/>
                <w:lang w:val="en-GB"/>
              </w:rPr>
              <w:t xml:space="preserve">5</w:t>
            </w:r>
            <w:r>
              <w:rPr>
                <w:sz w:val="24"/>
              </w:rPr>
              <w:t xml:space="preserve">.1</w:t>
            </w:r>
            <w:r>
              <w:rPr>
                <w:spacing w:val="-9"/>
                <w:sz w:val="24"/>
                <w:szCs w:val="24"/>
              </w:rPr>
              <w:t xml:space="preserve"> </w:t>
            </w:r>
            <w:r>
              <w:rPr>
                <w:sz w:val="24"/>
              </w:rPr>
              <w:t xml:space="preserve">PROPOSED</w:t>
            </w:r>
            <w:r>
              <w:rPr>
                <w:spacing w:val="-4"/>
                <w:sz w:val="24"/>
                <w:szCs w:val="24"/>
              </w:rPr>
              <w:t xml:space="preserve"> WORK</w:t>
            </w:r>
            <w:r>
              <w:rPr>
                <w:sz w:val="24"/>
                <w:szCs w:val="24"/>
              </w:rPr>
            </w:r>
            <w:r>
              <w:rPr>
                <w:sz w:val="24"/>
                <w:szCs w:val="24"/>
              </w:rPr>
            </w:r>
          </w:p>
        </w:tc>
        <w:tc>
          <w:tcPr>
            <w:tcBorders/>
            <w:tcW w:w="1484" w:type="dxa"/>
            <w:textDirection w:val="lrTb"/>
            <w:noWrap w:val="false"/>
          </w:tcPr>
          <w:p w14:paraId="29DA70E0" w14:textId="28A2F945">
            <w:pPr>
              <w:pStyle w:val="1169"/>
              <w:pBdr/>
              <w:spacing w:before="65"/>
              <w:ind w:right="64" w:left="136"/>
              <w:jc w:val="center"/>
              <w:rPr>
                <w:b/>
                <w:sz w:val="24"/>
                <w:szCs w:val="24"/>
              </w:rPr>
            </w:pPr>
            <w:r>
              <w:rPr>
                <w:b/>
                <w:spacing w:val="-10"/>
                <w:sz w:val="24"/>
                <w:szCs w:val="24"/>
              </w:rPr>
              <w:t xml:space="preserve">1</w:t>
            </w:r>
            <w:r>
              <w:rPr>
                <w:b/>
                <w:sz w:val="24"/>
                <w:szCs w:val="24"/>
                <w:lang w:val="en-GB"/>
              </w:rPr>
              <w:t xml:space="preserve">4</w:t>
            </w:r>
            <w:r>
              <w:rPr>
                <w:b/>
                <w:sz w:val="24"/>
                <w:szCs w:val="24"/>
              </w:rPr>
            </w:r>
            <w:r>
              <w:rPr>
                <w:b/>
                <w:sz w:val="24"/>
                <w:szCs w:val="24"/>
              </w:rPr>
            </w:r>
          </w:p>
        </w:tc>
      </w:tr>
      <w:tr>
        <w:trPr>
          <w:trHeight w:val="603"/>
        </w:trPr>
        <w:tc>
          <w:tcPr>
            <w:tcBorders/>
            <w:tcW w:w="2333" w:type="dxa"/>
            <w:textDirection w:val="lrTb"/>
            <w:noWrap w:val="false"/>
          </w:tcPr>
          <w:p w14:paraId="0F64E5E6" w14:textId="77777777">
            <w:pPr>
              <w:pStyle w:val="1169"/>
              <w:pBdr/>
              <w:spacing/>
              <w:ind/>
              <w:rPr>
                <w:b w:val="0"/>
                <w:bCs w:val="0"/>
                <w:sz w:val="24"/>
                <w:szCs w:val="24"/>
              </w:rPr>
            </w:pPr>
            <w:r>
              <w:rPr>
                <w:b w:val="0"/>
                <w:bCs w:val="0"/>
                <w:sz w:val="24"/>
                <w:szCs w:val="24"/>
              </w:rPr>
            </w:r>
            <w:r>
              <w:rPr>
                <w:b w:val="0"/>
                <w:bCs w:val="0"/>
                <w:sz w:val="24"/>
                <w:szCs w:val="24"/>
              </w:rPr>
            </w:r>
            <w:r>
              <w:rPr>
                <w:b w:val="0"/>
                <w:bCs w:val="0"/>
                <w:sz w:val="24"/>
                <w:szCs w:val="24"/>
              </w:rPr>
            </w:r>
          </w:p>
        </w:tc>
        <w:tc>
          <w:tcPr>
            <w:tcBorders/>
            <w:tcW w:w="5236" w:type="dxa"/>
            <w:textDirection w:val="lrTb"/>
            <w:noWrap w:val="false"/>
          </w:tcPr>
          <w:p w14:paraId="4830B45B">
            <w:pPr>
              <w:pStyle w:val="1153"/>
              <w:pBdr>
                <w:top w:val="none" w:color="000000" w:sz="4" w:space="0"/>
                <w:left w:val="none" w:color="000000" w:sz="4" w:space="0"/>
                <w:bottom w:val="none" w:color="000000" w:sz="4" w:space="0"/>
                <w:right w:val="none" w:color="000000" w:sz="4" w:space="0"/>
              </w:pBdr>
              <w:spacing/>
              <w:ind w:right="0" w:hanging="425" w:left="709"/>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lang w:val="en-GB"/>
              </w:rPr>
              <w:t xml:space="preserve"> </w:t>
            </w:r>
            <w:r>
              <w:rPr>
                <w:rFonts w:ascii="Times New Roman" w:hAnsi="Times New Roman" w:eastAsia="Times New Roman" w:cs="Times New Roman"/>
                <w:b w:val="0"/>
                <w:bCs w:val="0"/>
                <w:color w:val="000000"/>
                <w:sz w:val="24"/>
                <w:szCs w:val="24"/>
              </w:rPr>
              <w:t xml:space="preserve">5.2 DATASET COLLECTION AND </w:t>
            </w:r>
            <w:r>
              <w:rPr>
                <w:rFonts w:ascii="Times New Roman" w:hAnsi="Times New Roman" w:eastAsia="Times New Roman" w:cs="Times New Roman"/>
                <w:b w:val="0"/>
                <w:bCs w:val="0"/>
                <w:color w:val="000000"/>
                <w:sz w:val="24"/>
                <w:szCs w:val="24"/>
                <w:lang w:val="en-GB"/>
              </w:rPr>
              <w:t xml:space="preserve">  </w:t>
            </w:r>
            <w:r>
              <w:rPr>
                <w:rFonts w:ascii="Times New Roman" w:hAnsi="Times New Roman" w:eastAsia="Times New Roman" w:cs="Times New Roman"/>
                <w:b w:val="0"/>
                <w:bCs w:val="0"/>
                <w:color w:val="000000"/>
                <w:sz w:val="24"/>
                <w:szCs w:val="24"/>
              </w:rPr>
              <w:t xml:space="preserve">CO</w:t>
            </w:r>
            <w:r>
              <w:rPr>
                <w:rFonts w:ascii="Times New Roman" w:hAnsi="Times New Roman" w:eastAsia="Times New Roman" w:cs="Times New Roman"/>
                <w:b w:val="0"/>
                <w:bCs w:val="0"/>
                <w:color w:val="000000"/>
                <w:sz w:val="24"/>
                <w:szCs w:val="24"/>
              </w:rPr>
              <w:t xml:space="preserve">NDITION MATCHING</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tc>
        <w:tc>
          <w:tcPr>
            <w:tcBorders/>
            <w:tcW w:w="1484" w:type="dxa"/>
            <w:textDirection w:val="lrTb"/>
            <w:noWrap w:val="false"/>
          </w:tcPr>
          <w:p w14:paraId="69E13051" w14:textId="62A39CAE">
            <w:pPr>
              <w:pStyle w:val="1169"/>
              <w:pBdr/>
              <w:spacing w:before="77"/>
              <w:ind w:right="64" w:left="132"/>
              <w:jc w:val="center"/>
              <w:rPr>
                <w:b/>
                <w:sz w:val="24"/>
                <w:szCs w:val="24"/>
              </w:rPr>
            </w:pPr>
            <w:r>
              <w:rPr>
                <w:b/>
                <w:spacing w:val="-10"/>
                <w:sz w:val="24"/>
                <w:szCs w:val="24"/>
              </w:rPr>
              <w:t xml:space="preserve">1</w:t>
            </w:r>
            <w:r>
              <w:rPr>
                <w:b/>
                <w:sz w:val="24"/>
                <w:szCs w:val="24"/>
                <w:lang w:val="en-GB"/>
              </w:rPr>
              <w:t xml:space="preserve">5</w:t>
            </w:r>
            <w:r>
              <w:rPr>
                <w:b/>
                <w:sz w:val="24"/>
                <w:szCs w:val="24"/>
              </w:rPr>
            </w:r>
            <w:r>
              <w:rPr>
                <w:b/>
                <w:sz w:val="24"/>
                <w:szCs w:val="24"/>
              </w:rPr>
            </w:r>
          </w:p>
        </w:tc>
      </w:tr>
      <w:tr>
        <w:trPr>
          <w:trHeight w:val="412"/>
        </w:trPr>
        <w:tc>
          <w:tcPr>
            <w:tcBorders/>
            <w:tcW w:w="2333" w:type="dxa"/>
            <w:textDirection w:val="lrTb"/>
            <w:noWrap w:val="false"/>
          </w:tcPr>
          <w:p w14:paraId="5F69E829" w14:textId="77777777">
            <w:pPr>
              <w:pStyle w:val="1169"/>
              <w:pBdr/>
              <w:spacing/>
              <w:ind/>
              <w:rPr>
                <w:sz w:val="24"/>
                <w:szCs w:val="24"/>
              </w:rPr>
            </w:pPr>
            <w:r>
              <w:rPr>
                <w:sz w:val="24"/>
              </w:rPr>
            </w:r>
            <w:r>
              <w:rPr>
                <w:sz w:val="24"/>
              </w:rPr>
            </w:r>
            <w:r>
              <w:rPr>
                <w:sz w:val="24"/>
                <w:szCs w:val="24"/>
              </w:rPr>
            </w:r>
          </w:p>
        </w:tc>
        <w:tc>
          <w:tcPr>
            <w:tcBorders/>
            <w:tcW w:w="5236" w:type="dxa"/>
            <w:textDirection w:val="lrTb"/>
            <w:noWrap w:val="false"/>
          </w:tcPr>
          <w:p w14:paraId="6C5025FF">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highlight w:val="none"/>
              </w:rPr>
            </w:pPr>
            <w:r>
              <w:rPr>
                <w:b w:val="0"/>
                <w:bCs w:val="0"/>
                <w:sz w:val="24"/>
                <w:szCs w:val="24"/>
                <w:lang w:val="en-GB"/>
              </w:rPr>
              <w:t xml:space="preserve">      </w:t>
            </w:r>
            <w:r>
              <w:rPr>
                <w:rFonts w:ascii="Times New Roman" w:hAnsi="Times New Roman" w:eastAsia="Times New Roman" w:cs="Times New Roman"/>
                <w:b w:val="0"/>
                <w:bCs w:val="0"/>
                <w:color w:val="000000"/>
                <w:sz w:val="24"/>
                <w:szCs w:val="24"/>
              </w:rPr>
              <w:t xml:space="preserve">5.3 CXR IMAGE PREPROCESSING</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tc>
        <w:tc>
          <w:tcPr>
            <w:tcBorders/>
            <w:tcW w:w="1484" w:type="dxa"/>
            <w:textDirection w:val="lrTb"/>
            <w:noWrap w:val="false"/>
          </w:tcPr>
          <w:p w14:paraId="77CD4DF6" w14:textId="60361711">
            <w:pPr>
              <w:pStyle w:val="1169"/>
              <w:pBdr/>
              <w:spacing w:before="40"/>
              <w:ind w:right="64" w:left="136"/>
              <w:jc w:val="center"/>
              <w:rPr>
                <w:b/>
                <w:sz w:val="24"/>
                <w:szCs w:val="24"/>
              </w:rPr>
            </w:pPr>
            <w:r>
              <w:rPr>
                <w:b/>
                <w:spacing w:val="-10"/>
                <w:sz w:val="24"/>
                <w:szCs w:val="24"/>
              </w:rPr>
              <w:t xml:space="preserve">1</w:t>
            </w:r>
            <w:r>
              <w:rPr>
                <w:b/>
                <w:sz w:val="24"/>
                <w:szCs w:val="24"/>
                <w:lang w:val="en-GB"/>
              </w:rPr>
              <w:t xml:space="preserve">5</w:t>
            </w:r>
            <w:r>
              <w:rPr>
                <w:b/>
                <w:sz w:val="24"/>
                <w:szCs w:val="24"/>
              </w:rPr>
            </w:r>
            <w:r>
              <w:rPr>
                <w:b/>
                <w:sz w:val="24"/>
                <w:szCs w:val="24"/>
              </w:rPr>
            </w:r>
          </w:p>
        </w:tc>
      </w:tr>
      <w:tr>
        <w:trPr>
          <w:trHeight w:val="438"/>
        </w:trPr>
        <w:tc>
          <w:tcPr>
            <w:tcBorders/>
            <w:tcW w:w="2333" w:type="dxa"/>
            <w:textDirection w:val="lrTb"/>
            <w:noWrap w:val="false"/>
          </w:tcPr>
          <w:p w14:paraId="787FEC21" w14:textId="77777777">
            <w:pPr>
              <w:pStyle w:val="1169"/>
              <w:pBdr/>
              <w:spacing/>
              <w:ind/>
              <w:rPr>
                <w:sz w:val="24"/>
                <w:szCs w:val="24"/>
              </w:rPr>
            </w:pPr>
            <w:r>
              <w:rPr>
                <w:sz w:val="24"/>
              </w:rPr>
            </w:r>
            <w:r>
              <w:rPr>
                <w:sz w:val="24"/>
              </w:rPr>
            </w:r>
            <w:r>
              <w:rPr>
                <w:sz w:val="24"/>
                <w:szCs w:val="24"/>
              </w:rPr>
            </w:r>
          </w:p>
        </w:tc>
        <w:tc>
          <w:tcPr>
            <w:tcBorders/>
            <w:tcW w:w="5236" w:type="dxa"/>
            <w:textDirection w:val="lrTb"/>
            <w:noWrap w:val="false"/>
          </w:tcPr>
          <w:p w14:paraId="6582A2D0">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lang w:val="en-GB"/>
              </w:rPr>
              <w:t xml:space="preserve">      </w:t>
            </w:r>
            <w:r>
              <w:rPr>
                <w:rFonts w:ascii="Times New Roman" w:hAnsi="Times New Roman" w:eastAsia="Times New Roman" w:cs="Times New Roman"/>
                <w:b w:val="0"/>
                <w:bCs w:val="0"/>
                <w:color w:val="000000"/>
                <w:sz w:val="24"/>
                <w:szCs w:val="24"/>
              </w:rPr>
              <w:t xml:space="preserve">5.4 LUNG SEGMENTATION</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tc>
        <w:tc>
          <w:tcPr>
            <w:tcBorders/>
            <w:tcW w:w="1484" w:type="dxa"/>
            <w:textDirection w:val="lrTb"/>
            <w:noWrap w:val="false"/>
          </w:tcPr>
          <w:p w14:paraId="382F2DCB" w14:textId="47262647">
            <w:pPr>
              <w:pStyle w:val="1169"/>
              <w:pBdr/>
              <w:spacing w:before="40" w:line="302" w:lineRule="exact"/>
              <w:ind w:right="64" w:left="143"/>
              <w:jc w:val="center"/>
              <w:rPr>
                <w:b/>
                <w:sz w:val="24"/>
                <w:szCs w:val="24"/>
              </w:rPr>
            </w:pPr>
            <w:r>
              <w:rPr>
                <w:b/>
                <w:spacing w:val="-5"/>
                <w:sz w:val="24"/>
                <w:szCs w:val="24"/>
              </w:rPr>
              <w:t xml:space="preserve">1</w:t>
            </w:r>
            <w:r>
              <w:rPr>
                <w:b/>
                <w:sz w:val="24"/>
                <w:szCs w:val="24"/>
                <w:lang w:val="en-GB"/>
              </w:rPr>
              <w:t xml:space="preserve">6</w:t>
            </w:r>
            <w:r>
              <w:rPr>
                <w:b/>
                <w:sz w:val="24"/>
                <w:szCs w:val="24"/>
              </w:rPr>
            </w:r>
            <w:r>
              <w:rPr>
                <w:b/>
                <w:sz w:val="24"/>
                <w:szCs w:val="24"/>
              </w:rPr>
            </w:r>
          </w:p>
        </w:tc>
      </w:tr>
      <w:tr>
        <w:trPr>
          <w:trHeight w:val="626"/>
        </w:trPr>
        <w:tc>
          <w:tcPr>
            <w:tcBorders/>
            <w:tcW w:w="2333" w:type="dxa"/>
            <w:vMerge w:val="restart"/>
            <w:textDirection w:val="lrTb"/>
            <w:noWrap w:val="false"/>
          </w:tcPr>
          <w:p w14:paraId="17C979BA">
            <w:pPr>
              <w:pStyle w:val="1169"/>
              <w:pBdr/>
              <w:spacing/>
              <w:ind/>
              <w:rPr>
                <w:sz w:val="24"/>
                <w:szCs w:val="24"/>
              </w:rPr>
            </w:pPr>
            <w:r>
              <w:rPr>
                <w:sz w:val="24"/>
              </w:rPr>
            </w:r>
            <w:r>
              <w:rPr>
                <w:sz w:val="24"/>
              </w:rPr>
            </w:r>
            <w:r>
              <w:rPr>
                <w:sz w:val="24"/>
                <w:szCs w:val="24"/>
              </w:rPr>
            </w:r>
          </w:p>
        </w:tc>
        <w:tc>
          <w:tcPr>
            <w:tcBorders/>
            <w:tcW w:w="5236" w:type="dxa"/>
            <w:vMerge w:val="restart"/>
            <w:textDirection w:val="lrTb"/>
            <w:noWrap w:val="false"/>
          </w:tcPr>
          <w:p w14:paraId="3DA7C153">
            <w:pPr>
              <w:pStyle w:val="1153"/>
              <w:pBdr>
                <w:top w:val="none" w:color="000000" w:sz="4" w:space="0"/>
                <w:left w:val="none" w:color="000000" w:sz="4" w:space="0"/>
                <w:bottom w:val="none" w:color="000000" w:sz="4" w:space="0"/>
                <w:right w:val="none" w:color="000000" w:sz="4" w:space="0"/>
              </w:pBdr>
              <w:spacing/>
              <w:ind w:right="0" w:hanging="425" w:left="709"/>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lang w:val="en-GB"/>
              </w:rPr>
              <w:t xml:space="preserve"> </w:t>
            </w:r>
            <w:r>
              <w:rPr>
                <w:rFonts w:ascii="Times New Roman" w:hAnsi="Times New Roman" w:eastAsia="Times New Roman" w:cs="Times New Roman"/>
                <w:b w:val="0"/>
                <w:bCs w:val="0"/>
                <w:color w:val="000000"/>
                <w:sz w:val="24"/>
                <w:szCs w:val="24"/>
              </w:rPr>
              <w:t xml:space="preserve">5.5 CXR FEATURE EXTRACTION USING COATNET-0</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tc>
        <w:tc>
          <w:tcPr>
            <w:tcBorders/>
            <w:tcW w:w="1484" w:type="dxa"/>
            <w:vMerge w:val="restart"/>
            <w:textDirection w:val="lrTb"/>
            <w:noWrap w:val="false"/>
          </w:tcPr>
          <w:p w14:paraId="01B813B0">
            <w:pPr>
              <w:pStyle w:val="1169"/>
              <w:pBdr/>
              <w:spacing w:before="40" w:line="302" w:lineRule="exact"/>
              <w:ind w:right="64" w:left="143"/>
              <w:jc w:val="center"/>
              <w:rPr>
                <w:b/>
                <w:spacing w:val="-5"/>
                <w:sz w:val="24"/>
                <w:szCs w:val="24"/>
              </w:rPr>
            </w:pPr>
            <w:r>
              <w:rPr>
                <w:b/>
                <w:spacing w:val="-5"/>
                <w:sz w:val="24"/>
                <w:szCs w:val="24"/>
                <w:lang w:val="en-GB"/>
              </w:rPr>
              <w:t xml:space="preserve">17</w:t>
            </w:r>
            <w:r>
              <w:rPr>
                <w:b/>
                <w:spacing w:val="-5"/>
                <w:sz w:val="24"/>
                <w:szCs w:val="24"/>
              </w:rPr>
            </w:r>
            <w:r>
              <w:rPr>
                <w:b/>
                <w:spacing w:val="-5"/>
                <w:sz w:val="24"/>
                <w:szCs w:val="24"/>
              </w:rPr>
            </w:r>
          </w:p>
        </w:tc>
      </w:tr>
      <w:tr>
        <w:trPr>
          <w:trHeight w:val="650"/>
        </w:trPr>
        <w:tc>
          <w:tcPr>
            <w:tcBorders/>
            <w:tcW w:w="2333" w:type="dxa"/>
            <w:vMerge w:val="restart"/>
            <w:textDirection w:val="lrTb"/>
            <w:noWrap w:val="false"/>
          </w:tcPr>
          <w:p w14:paraId="370650A7">
            <w:pPr>
              <w:pStyle w:val="1169"/>
              <w:pBdr/>
              <w:spacing/>
              <w:ind/>
              <w:rPr>
                <w:sz w:val="24"/>
                <w:szCs w:val="24"/>
              </w:rPr>
            </w:pPr>
            <w:r>
              <w:rPr>
                <w:sz w:val="24"/>
              </w:rPr>
            </w:r>
            <w:r>
              <w:rPr>
                <w:sz w:val="24"/>
              </w:rPr>
            </w:r>
            <w:r>
              <w:rPr>
                <w:sz w:val="24"/>
                <w:szCs w:val="24"/>
              </w:rPr>
            </w:r>
          </w:p>
        </w:tc>
        <w:tc>
          <w:tcPr>
            <w:tcBorders/>
            <w:tcW w:w="5236" w:type="dxa"/>
            <w:vMerge w:val="restart"/>
            <w:textDirection w:val="lrTb"/>
            <w:noWrap w:val="false"/>
          </w:tcPr>
          <w:p w14:paraId="53390216">
            <w:pPr>
              <w:pStyle w:val="1153"/>
              <w:pBdr>
                <w:top w:val="none" w:color="000000" w:sz="4" w:space="0"/>
                <w:left w:val="none" w:color="000000" w:sz="4" w:space="0"/>
                <w:bottom w:val="none" w:color="000000" w:sz="4" w:space="0"/>
                <w:right w:val="none" w:color="000000" w:sz="4" w:space="0"/>
              </w:pBdr>
              <w:spacing/>
              <w:ind w:right="0" w:hanging="425" w:left="709"/>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lang w:val="en-GB"/>
              </w:rPr>
              <w:t xml:space="preserve"> </w:t>
            </w:r>
            <w:r>
              <w:rPr>
                <w:rFonts w:ascii="Times New Roman" w:hAnsi="Times New Roman" w:eastAsia="Times New Roman" w:cs="Times New Roman"/>
                <w:b w:val="0"/>
                <w:bCs w:val="0"/>
                <w:color w:val="000000"/>
                <w:sz w:val="24"/>
                <w:szCs w:val="24"/>
              </w:rPr>
              <w:t xml:space="preserve">5.6 GENOMIC DATA PROCESSING USING TRANSFORMER</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tc>
        <w:tc>
          <w:tcPr>
            <w:tcBorders/>
            <w:tcW w:w="1484" w:type="dxa"/>
            <w:vMerge w:val="restart"/>
            <w:textDirection w:val="lrTb"/>
            <w:noWrap w:val="false"/>
          </w:tcPr>
          <w:p w14:paraId="7CF21BFB">
            <w:pPr>
              <w:pStyle w:val="1169"/>
              <w:pBdr/>
              <w:spacing w:before="40" w:line="302" w:lineRule="exact"/>
              <w:ind w:right="64" w:left="143"/>
              <w:jc w:val="center"/>
              <w:rPr>
                <w:b/>
                <w:spacing w:val="-5"/>
                <w:sz w:val="24"/>
                <w:szCs w:val="24"/>
              </w:rPr>
            </w:pPr>
            <w:r>
              <w:rPr>
                <w:b/>
                <w:spacing w:val="-5"/>
                <w:sz w:val="24"/>
                <w:szCs w:val="24"/>
                <w:lang w:val="en-GB"/>
              </w:rPr>
              <w:t xml:space="preserve">18</w:t>
            </w:r>
            <w:r>
              <w:rPr>
                <w:b/>
                <w:spacing w:val="-5"/>
                <w:sz w:val="24"/>
                <w:szCs w:val="24"/>
              </w:rPr>
            </w:r>
            <w:r>
              <w:rPr>
                <w:b/>
                <w:spacing w:val="-5"/>
                <w:sz w:val="24"/>
                <w:szCs w:val="24"/>
              </w:rPr>
            </w:r>
          </w:p>
        </w:tc>
      </w:tr>
      <w:tr>
        <w:trPr>
          <w:trHeight w:val="709"/>
        </w:trPr>
        <w:tc>
          <w:tcPr>
            <w:tcBorders/>
            <w:tcW w:w="2333" w:type="dxa"/>
            <w:vMerge w:val="restart"/>
            <w:textDirection w:val="lrTb"/>
            <w:noWrap w:val="false"/>
          </w:tcPr>
          <w:p w14:paraId="6E0E3ACA">
            <w:pPr>
              <w:pStyle w:val="1169"/>
              <w:pBdr/>
              <w:spacing/>
              <w:ind/>
              <w:rPr>
                <w:sz w:val="24"/>
                <w:szCs w:val="24"/>
              </w:rPr>
            </w:pPr>
            <w:r>
              <w:rPr>
                <w:sz w:val="24"/>
              </w:rPr>
            </w:r>
            <w:r>
              <w:rPr>
                <w:sz w:val="24"/>
              </w:rPr>
            </w:r>
            <w:r>
              <w:rPr>
                <w:sz w:val="24"/>
                <w:szCs w:val="24"/>
              </w:rPr>
            </w:r>
          </w:p>
        </w:tc>
        <w:tc>
          <w:tcPr>
            <w:tcBorders/>
            <w:tcW w:w="5236" w:type="dxa"/>
            <w:vMerge w:val="restart"/>
            <w:textDirection w:val="lrTb"/>
            <w:noWrap w:val="false"/>
          </w:tcPr>
          <w:p w14:paraId="7BD3E72A">
            <w:pPr>
              <w:pStyle w:val="1153"/>
              <w:pBdr>
                <w:top w:val="none" w:color="000000" w:sz="4" w:space="0"/>
                <w:left w:val="none" w:color="000000" w:sz="4" w:space="0"/>
                <w:bottom w:val="none" w:color="000000" w:sz="4" w:space="0"/>
                <w:right w:val="none" w:color="000000" w:sz="4" w:space="0"/>
              </w:pBdr>
              <w:spacing/>
              <w:ind w:right="0" w:hanging="425" w:left="709"/>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lang w:val="en-GB"/>
              </w:rPr>
              <w:t xml:space="preserve"> </w:t>
            </w:r>
            <w:r>
              <w:rPr>
                <w:rFonts w:ascii="Times New Roman" w:hAnsi="Times New Roman" w:eastAsia="Times New Roman" w:cs="Times New Roman"/>
                <w:b w:val="0"/>
                <w:bCs w:val="0"/>
                <w:color w:val="000000"/>
                <w:sz w:val="24"/>
                <w:szCs w:val="24"/>
              </w:rPr>
              <w:t xml:space="preserve">5.7 DATASET SPLITTING AND MODEL TRAINING</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tc>
        <w:tc>
          <w:tcPr>
            <w:tcBorders/>
            <w:tcW w:w="1484" w:type="dxa"/>
            <w:vMerge w:val="restart"/>
            <w:textDirection w:val="lrTb"/>
            <w:noWrap w:val="false"/>
          </w:tcPr>
          <w:p w14:paraId="43AF3915">
            <w:pPr>
              <w:pStyle w:val="1169"/>
              <w:pBdr/>
              <w:spacing w:before="40" w:line="302" w:lineRule="exact"/>
              <w:ind w:right="64" w:left="143"/>
              <w:jc w:val="center"/>
              <w:rPr>
                <w:b/>
                <w:spacing w:val="-5"/>
                <w:sz w:val="24"/>
                <w:szCs w:val="24"/>
              </w:rPr>
            </w:pPr>
            <w:r>
              <w:rPr>
                <w:b/>
                <w:spacing w:val="-5"/>
                <w:sz w:val="24"/>
                <w:szCs w:val="24"/>
                <w:lang w:val="en-GB"/>
              </w:rPr>
              <w:t xml:space="preserve">18</w:t>
            </w:r>
            <w:r>
              <w:rPr>
                <w:b/>
                <w:spacing w:val="-5"/>
                <w:sz w:val="24"/>
                <w:szCs w:val="24"/>
              </w:rPr>
            </w:r>
            <w:r>
              <w:rPr>
                <w:b/>
                <w:spacing w:val="-5"/>
                <w:sz w:val="24"/>
                <w:szCs w:val="24"/>
              </w:rPr>
            </w:r>
          </w:p>
        </w:tc>
      </w:tr>
      <w:tr>
        <w:trPr>
          <w:trHeight w:val="362"/>
        </w:trPr>
        <w:tc>
          <w:tcPr>
            <w:tcBorders/>
            <w:tcW w:w="2333" w:type="dxa"/>
            <w:vMerge w:val="restart"/>
            <w:textDirection w:val="lrTb"/>
            <w:noWrap w:val="false"/>
          </w:tcPr>
          <w:p w14:paraId="5E6566B2">
            <w:pPr>
              <w:pStyle w:val="1169"/>
              <w:pBdr/>
              <w:spacing/>
              <w:ind/>
              <w:rPr>
                <w:sz w:val="24"/>
                <w:szCs w:val="24"/>
              </w:rPr>
            </w:pPr>
            <w:r>
              <w:rPr>
                <w:sz w:val="24"/>
              </w:rPr>
            </w:r>
            <w:r>
              <w:rPr>
                <w:sz w:val="24"/>
              </w:rPr>
            </w:r>
            <w:r>
              <w:rPr>
                <w:sz w:val="24"/>
                <w:szCs w:val="24"/>
              </w:rPr>
            </w:r>
          </w:p>
        </w:tc>
        <w:tc>
          <w:tcPr>
            <w:tcBorders/>
            <w:tcW w:w="5236" w:type="dxa"/>
            <w:vMerge w:val="restart"/>
            <w:textDirection w:val="lrTb"/>
            <w:noWrap w:val="false"/>
          </w:tcPr>
          <w:p w14:paraId="5A0906E5">
            <w:pPr>
              <w:pStyle w:val="1153"/>
              <w:pBdr>
                <w:top w:val="none" w:color="000000" w:sz="4" w:space="0"/>
                <w:left w:val="none" w:color="000000" w:sz="4" w:space="0"/>
                <w:bottom w:val="none" w:color="000000" w:sz="4" w:space="0"/>
                <w:right w:val="none" w:color="000000" w:sz="4" w:space="0"/>
              </w:pBdr>
              <w:spacing/>
              <w:ind w:right="0" w:hanging="425" w:left="709"/>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lang w:val="en-GB"/>
              </w:rPr>
              <w:t xml:space="preserve"> </w:t>
            </w:r>
            <w:r>
              <w:rPr>
                <w:rFonts w:ascii="Times New Roman" w:hAnsi="Times New Roman" w:eastAsia="Times New Roman" w:cs="Times New Roman"/>
                <w:b w:val="0"/>
                <w:bCs w:val="0"/>
                <w:color w:val="000000"/>
                <w:sz w:val="24"/>
                <w:szCs w:val="24"/>
              </w:rPr>
              <w:t xml:space="preserve">5.8 MULTIMODAL CXR–GENOMIC FUSION</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tc>
        <w:tc>
          <w:tcPr>
            <w:tcBorders/>
            <w:tcW w:w="1484" w:type="dxa"/>
            <w:vMerge w:val="restart"/>
            <w:textDirection w:val="lrTb"/>
            <w:noWrap w:val="false"/>
          </w:tcPr>
          <w:p w14:paraId="227D2EAA">
            <w:pPr>
              <w:pStyle w:val="1169"/>
              <w:pBdr/>
              <w:spacing w:before="40" w:line="302" w:lineRule="exact"/>
              <w:ind w:right="64" w:left="143"/>
              <w:jc w:val="center"/>
              <w:rPr>
                <w:b/>
                <w:spacing w:val="-5"/>
                <w:sz w:val="24"/>
                <w:szCs w:val="24"/>
              </w:rPr>
            </w:pPr>
            <w:r>
              <w:rPr>
                <w:b/>
                <w:spacing w:val="-5"/>
                <w:sz w:val="24"/>
                <w:szCs w:val="24"/>
                <w:lang w:val="en-GB"/>
              </w:rPr>
              <w:t xml:space="preserve">19</w:t>
            </w:r>
            <w:r>
              <w:rPr>
                <w:b/>
                <w:spacing w:val="-5"/>
                <w:sz w:val="24"/>
                <w:szCs w:val="24"/>
              </w:rPr>
            </w:r>
            <w:r>
              <w:rPr>
                <w:b/>
                <w:spacing w:val="-5"/>
                <w:sz w:val="24"/>
                <w:szCs w:val="24"/>
              </w:rPr>
            </w:r>
          </w:p>
        </w:tc>
      </w:tr>
      <w:tr>
        <w:trPr>
          <w:trHeight w:val="630"/>
        </w:trPr>
        <w:tc>
          <w:tcPr>
            <w:tcBorders/>
            <w:tcW w:w="2333" w:type="dxa"/>
            <w:vMerge w:val="restart"/>
            <w:textDirection w:val="lrTb"/>
            <w:noWrap w:val="false"/>
          </w:tcPr>
          <w:p w14:paraId="5A7EC90B">
            <w:pPr>
              <w:pStyle w:val="1169"/>
              <w:pBdr/>
              <w:spacing/>
              <w:ind/>
              <w:rPr>
                <w:sz w:val="24"/>
                <w:szCs w:val="24"/>
              </w:rPr>
            </w:pPr>
            <w:r>
              <w:rPr>
                <w:sz w:val="24"/>
              </w:rPr>
            </w:r>
            <w:r>
              <w:rPr>
                <w:sz w:val="24"/>
              </w:rPr>
            </w:r>
            <w:r>
              <w:rPr>
                <w:sz w:val="24"/>
                <w:szCs w:val="24"/>
              </w:rPr>
            </w:r>
          </w:p>
        </w:tc>
        <w:tc>
          <w:tcPr>
            <w:tcBorders/>
            <w:tcW w:w="5236" w:type="dxa"/>
            <w:vMerge w:val="restart"/>
            <w:textDirection w:val="lrTb"/>
            <w:noWrap w:val="false"/>
          </w:tcPr>
          <w:p w14:paraId="023E3847">
            <w:pPr>
              <w:pStyle w:val="1153"/>
              <w:pBdr>
                <w:top w:val="none" w:color="000000" w:sz="4" w:space="0"/>
                <w:left w:val="none" w:color="000000" w:sz="4" w:space="0"/>
                <w:bottom w:val="none" w:color="000000" w:sz="4" w:space="0"/>
                <w:right w:val="none" w:color="000000" w:sz="4" w:space="0"/>
              </w:pBdr>
              <w:spacing/>
              <w:ind w:right="0" w:hanging="425" w:left="709"/>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lang w:val="en-GB"/>
              </w:rPr>
              <w:t xml:space="preserve"> </w:t>
            </w:r>
            <w:r>
              <w:rPr>
                <w:rFonts w:ascii="Times New Roman" w:hAnsi="Times New Roman" w:eastAsia="Times New Roman" w:cs="Times New Roman"/>
                <w:b w:val="0"/>
                <w:bCs w:val="0"/>
                <w:color w:val="000000"/>
                <w:sz w:val="24"/>
                <w:szCs w:val="24"/>
              </w:rPr>
              <w:t xml:space="preserve">5.9 EXPLAINABLE AI AND MODALITY CONTRIBUTION ANALYSIS</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tc>
        <w:tc>
          <w:tcPr>
            <w:tcBorders/>
            <w:tcW w:w="1484" w:type="dxa"/>
            <w:vMerge w:val="restart"/>
            <w:textDirection w:val="lrTb"/>
            <w:noWrap w:val="false"/>
          </w:tcPr>
          <w:p w14:paraId="24DCD8BA">
            <w:pPr>
              <w:pStyle w:val="1169"/>
              <w:pBdr/>
              <w:spacing w:before="40" w:line="302" w:lineRule="exact"/>
              <w:ind w:right="64" w:left="143"/>
              <w:jc w:val="center"/>
              <w:rPr>
                <w:b/>
                <w:spacing w:val="-5"/>
                <w:sz w:val="24"/>
                <w:szCs w:val="24"/>
              </w:rPr>
            </w:pPr>
            <w:r>
              <w:rPr>
                <w:b/>
                <w:spacing w:val="-5"/>
                <w:sz w:val="24"/>
                <w:szCs w:val="24"/>
                <w:lang w:val="en-GB"/>
              </w:rPr>
              <w:t xml:space="preserve">19</w:t>
            </w:r>
            <w:r>
              <w:rPr>
                <w:b/>
                <w:spacing w:val="-5"/>
                <w:sz w:val="24"/>
                <w:szCs w:val="24"/>
              </w:rPr>
            </w:r>
            <w:r>
              <w:rPr>
                <w:b/>
                <w:spacing w:val="-5"/>
                <w:sz w:val="24"/>
                <w:szCs w:val="24"/>
              </w:rPr>
            </w:r>
          </w:p>
        </w:tc>
      </w:tr>
      <w:tr>
        <w:trPr>
          <w:trHeight w:val="709"/>
        </w:trPr>
        <w:tc>
          <w:tcPr>
            <w:tcBorders/>
            <w:tcW w:w="2333" w:type="dxa"/>
            <w:vMerge w:val="restart"/>
            <w:textDirection w:val="lrTb"/>
            <w:noWrap w:val="false"/>
          </w:tcPr>
          <w:p w14:paraId="76C57228">
            <w:pPr>
              <w:pStyle w:val="1169"/>
              <w:pBdr/>
              <w:spacing/>
              <w:ind/>
              <w:rPr>
                <w:sz w:val="24"/>
                <w:szCs w:val="24"/>
              </w:rPr>
            </w:pPr>
            <w:r>
              <w:rPr>
                <w:sz w:val="24"/>
              </w:rPr>
            </w:r>
            <w:r>
              <w:rPr>
                <w:sz w:val="24"/>
              </w:rPr>
            </w:r>
            <w:r>
              <w:rPr>
                <w:sz w:val="24"/>
                <w:szCs w:val="24"/>
              </w:rPr>
            </w:r>
          </w:p>
        </w:tc>
        <w:tc>
          <w:tcPr>
            <w:tcBorders/>
            <w:tcW w:w="5236" w:type="dxa"/>
            <w:vMerge w:val="restart"/>
            <w:textDirection w:val="lrTb"/>
            <w:noWrap w:val="false"/>
          </w:tcPr>
          <w:p w14:paraId="4119C532">
            <w:pPr>
              <w:pStyle w:val="1153"/>
              <w:pBdr>
                <w:top w:val="none" w:color="000000" w:sz="4" w:space="0"/>
                <w:left w:val="none" w:color="000000" w:sz="4" w:space="0"/>
                <w:bottom w:val="none" w:color="000000" w:sz="4" w:space="0"/>
                <w:right w:val="none" w:color="000000" w:sz="4" w:space="0"/>
              </w:pBdr>
              <w:spacing/>
              <w:ind w:right="0" w:hanging="425" w:left="709"/>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lang w:val="en-GB"/>
              </w:rPr>
              <w:t xml:space="preserve"> </w:t>
            </w:r>
            <w:r>
              <w:rPr>
                <w:rFonts w:ascii="Times New Roman" w:hAnsi="Times New Roman" w:eastAsia="Times New Roman" w:cs="Times New Roman"/>
                <w:b w:val="0"/>
                <w:bCs w:val="0"/>
                <w:color w:val="000000"/>
                <w:sz w:val="24"/>
                <w:szCs w:val="24"/>
              </w:rPr>
              <w:t xml:space="preserve">5.10 </w:t>
            </w:r>
            <w:r>
              <w:rPr>
                <w:rFonts w:ascii="Times New Roman" w:hAnsi="Times New Roman" w:eastAsia="Times New Roman" w:cs="Times New Roman"/>
                <w:b w:val="0"/>
                <w:bCs w:val="0"/>
                <w:color w:val="000000"/>
                <w:sz w:val="24"/>
                <w:szCs w:val="24"/>
                <w:lang w:val="en-GB"/>
              </w:rPr>
              <w:t xml:space="preserve">WEBSITE IMPLEMENTATION AND USER INTERFACE</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tc>
        <w:tc>
          <w:tcPr>
            <w:tcBorders/>
            <w:tcW w:w="1484" w:type="dxa"/>
            <w:vMerge w:val="restart"/>
            <w:textDirection w:val="lrTb"/>
            <w:noWrap w:val="false"/>
          </w:tcPr>
          <w:p w14:paraId="45E3EB52">
            <w:pPr>
              <w:pStyle w:val="1169"/>
              <w:pBdr/>
              <w:spacing w:before="40" w:line="302" w:lineRule="exact"/>
              <w:ind w:right="64" w:left="143"/>
              <w:jc w:val="center"/>
              <w:rPr>
                <w:b/>
                <w:spacing w:val="-5"/>
                <w:sz w:val="24"/>
                <w:szCs w:val="24"/>
              </w:rPr>
            </w:pPr>
            <w:r>
              <w:rPr>
                <w:b/>
                <w:spacing w:val="-5"/>
                <w:sz w:val="24"/>
                <w:szCs w:val="24"/>
                <w:lang w:val="en-GB"/>
              </w:rPr>
              <w:t xml:space="preserve">20</w:t>
            </w:r>
            <w:r>
              <w:rPr>
                <w:b/>
                <w:spacing w:val="-5"/>
                <w:sz w:val="24"/>
                <w:szCs w:val="24"/>
              </w:rPr>
            </w:r>
          </w:p>
        </w:tc>
      </w:tr>
      <w:tr>
        <w:trPr>
          <w:trHeight w:val="362"/>
        </w:trPr>
        <w:tc>
          <w:tcPr>
            <w:tcBorders/>
            <w:tcW w:w="2333" w:type="dxa"/>
            <w:vMerge w:val="restart"/>
            <w:textDirection w:val="lrTb"/>
            <w:noWrap w:val="false"/>
          </w:tcPr>
          <w:p w14:paraId="38547131">
            <w:pPr>
              <w:pStyle w:val="1169"/>
              <w:pBdr/>
              <w:spacing/>
              <w:ind/>
              <w:rPr>
                <w:sz w:val="24"/>
                <w:szCs w:val="24"/>
              </w:rPr>
            </w:pPr>
            <w:r>
              <w:rPr>
                <w:sz w:val="24"/>
              </w:rPr>
            </w:r>
            <w:r>
              <w:rPr>
                <w:sz w:val="24"/>
              </w:rPr>
            </w:r>
            <w:r>
              <w:rPr>
                <w:sz w:val="24"/>
                <w:szCs w:val="24"/>
              </w:rPr>
            </w:r>
          </w:p>
        </w:tc>
        <w:tc>
          <w:tcPr>
            <w:tcBorders/>
            <w:tcW w:w="5236" w:type="dxa"/>
            <w:vMerge w:val="restart"/>
            <w:textDirection w:val="lrTb"/>
            <w:noWrap w:val="false"/>
          </w:tcPr>
          <w:p w14:paraId="6277D7CF">
            <w:pPr>
              <w:pStyle w:val="1153"/>
              <w:pBdr>
                <w:top w:val="none" w:color="000000" w:sz="4" w:space="0"/>
                <w:left w:val="none" w:color="000000" w:sz="4" w:space="0"/>
                <w:bottom w:val="none" w:color="000000" w:sz="4" w:space="0"/>
                <w:right w:val="none" w:color="000000" w:sz="4" w:space="0"/>
              </w:pBdr>
              <w:spacing/>
              <w:ind w:right="0" w:hanging="425" w:left="709"/>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lang w:val="en-GB"/>
              </w:rPr>
              <w:t xml:space="preserve"> </w:t>
            </w:r>
            <w:r>
              <w:rPr>
                <w:rFonts w:ascii="Times New Roman" w:hAnsi="Times New Roman" w:eastAsia="Times New Roman" w:cs="Times New Roman"/>
                <w:b w:val="0"/>
                <w:bCs w:val="0"/>
                <w:color w:val="000000"/>
                <w:sz w:val="24"/>
                <w:szCs w:val="24"/>
              </w:rPr>
              <w:t xml:space="preserve">5.1</w:t>
            </w:r>
            <w:r>
              <w:rPr>
                <w:rFonts w:ascii="Times New Roman" w:hAnsi="Times New Roman" w:eastAsia="Times New Roman" w:cs="Times New Roman"/>
                <w:b w:val="0"/>
                <w:bCs w:val="0"/>
                <w:color w:val="000000"/>
                <w:sz w:val="24"/>
                <w:szCs w:val="24"/>
                <w:lang w:val="en-GB"/>
              </w:rPr>
              <w:t xml:space="preserve">1</w:t>
            </w:r>
            <w:r>
              <w:rPr>
                <w:rFonts w:ascii="Times New Roman" w:hAnsi="Times New Roman" w:eastAsia="Times New Roman" w:cs="Times New Roman"/>
                <w:b w:val="0"/>
                <w:bCs w:val="0"/>
                <w:color w:val="000000"/>
                <w:sz w:val="24"/>
                <w:szCs w:val="24"/>
              </w:rPr>
              <w:t xml:space="preserve"> UNIFIED DIAGNOSTIC REPORT</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60FFC334">
            <w:pPr>
              <w:pStyle w:val="1153"/>
              <w:pBdr>
                <w:top w:val="none" w:color="000000" w:sz="4" w:space="0"/>
                <w:left w:val="none" w:color="000000" w:sz="4" w:space="0"/>
                <w:bottom w:val="none" w:color="000000" w:sz="4" w:space="0"/>
                <w:right w:val="none" w:color="000000" w:sz="4" w:space="0"/>
              </w:pBdr>
              <w:spacing/>
              <w:ind w:right="0" w:hanging="425" w:left="709"/>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tc>
        <w:tc>
          <w:tcPr>
            <w:tcBorders/>
            <w:tcW w:w="1484" w:type="dxa"/>
            <w:vMerge w:val="restart"/>
            <w:textDirection w:val="lrTb"/>
            <w:noWrap w:val="false"/>
          </w:tcPr>
          <w:p w14:paraId="0256E1B5">
            <w:pPr>
              <w:pStyle w:val="1169"/>
              <w:pBdr/>
              <w:spacing w:before="40" w:line="302" w:lineRule="exact"/>
              <w:ind w:right="64" w:left="143"/>
              <w:jc w:val="center"/>
              <w:rPr>
                <w:b/>
                <w:spacing w:val="-5"/>
                <w:sz w:val="24"/>
                <w:szCs w:val="24"/>
              </w:rPr>
            </w:pPr>
            <w:r>
              <w:rPr>
                <w:b/>
                <w:spacing w:val="-5"/>
                <w:sz w:val="24"/>
                <w:szCs w:val="24"/>
                <w:lang w:val="en-GB"/>
              </w:rPr>
              <w:t xml:space="preserve">23</w:t>
            </w:r>
            <w:r>
              <w:rPr>
                <w:b/>
                <w:spacing w:val="-5"/>
                <w:sz w:val="24"/>
                <w:szCs w:val="24"/>
              </w:rPr>
            </w:r>
            <w:r>
              <w:rPr>
                <w:b/>
                <w:spacing w:val="-5"/>
                <w:sz w:val="24"/>
                <w:szCs w:val="24"/>
              </w:rPr>
            </w:r>
          </w:p>
        </w:tc>
      </w:tr>
      <w:tr>
        <w:trPr>
          <w:trHeight w:val="490"/>
        </w:trPr>
        <w:tc>
          <w:tcPr>
            <w:tcBorders/>
            <w:tcW w:w="2333" w:type="dxa"/>
            <w:vMerge w:val="restart"/>
            <w:textDirection w:val="lrTb"/>
            <w:noWrap w:val="false"/>
          </w:tcPr>
          <w:p w14:paraId="2D47E284">
            <w:pPr>
              <w:pStyle w:val="1169"/>
              <w:pBdr/>
              <w:spacing/>
              <w:ind/>
              <w:rPr>
                <w:b/>
                <w:bCs/>
                <w:sz w:val="24"/>
                <w:szCs w:val="24"/>
              </w:rPr>
            </w:pPr>
            <w:r>
              <w:rPr>
                <w:b/>
                <w:bCs/>
                <w:sz w:val="24"/>
                <w:szCs w:val="24"/>
                <w:lang w:val="en-GB"/>
              </w:rPr>
              <w:t xml:space="preserve">6</w:t>
            </w:r>
            <w:r>
              <w:rPr>
                <w:b/>
                <w:bCs/>
                <w:sz w:val="24"/>
              </w:rPr>
            </w:r>
            <w:r>
              <w:rPr>
                <w:b/>
                <w:bCs/>
                <w:sz w:val="24"/>
                <w:szCs w:val="24"/>
              </w:rPr>
            </w:r>
          </w:p>
        </w:tc>
        <w:tc>
          <w:tcPr>
            <w:tcBorders/>
            <w:tcW w:w="5236" w:type="dxa"/>
            <w:vMerge w:val="restart"/>
            <w:textDirection w:val="lrTb"/>
            <w:noWrap w:val="false"/>
          </w:tcPr>
          <w:p w14:paraId="62067BB0">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lang w:val="en-GB"/>
              </w:rPr>
              <w:t xml:space="preserve">    </w:t>
            </w:r>
            <w:r>
              <w:rPr>
                <w:rFonts w:ascii="Times New Roman" w:hAnsi="Times New Roman" w:cs="Times New Roman"/>
                <w:b/>
                <w:bCs/>
                <w:sz w:val="24"/>
                <w:szCs w:val="24"/>
              </w:rPr>
              <w:t xml:space="preserve">RESULT AND DISCUSSION</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tc>
        <w:tc>
          <w:tcPr>
            <w:tcBorders/>
            <w:tcW w:w="1484" w:type="dxa"/>
            <w:vMerge w:val="restart"/>
            <w:textDirection w:val="lrTb"/>
            <w:noWrap w:val="false"/>
          </w:tcPr>
          <w:p w14:paraId="42B5781B">
            <w:pPr>
              <w:pStyle w:val="1169"/>
              <w:pBdr/>
              <w:spacing w:before="40" w:line="302" w:lineRule="exact"/>
              <w:ind w:right="64" w:left="143"/>
              <w:jc w:val="center"/>
              <w:rPr>
                <w:b/>
                <w:spacing w:val="-5"/>
                <w:sz w:val="24"/>
                <w:szCs w:val="24"/>
              </w:rPr>
            </w:pPr>
            <w:r>
              <w:rPr>
                <w:b/>
                <w:spacing w:val="-5"/>
                <w:sz w:val="24"/>
                <w:szCs w:val="24"/>
                <w:lang w:val="en-GB"/>
              </w:rPr>
              <w:t xml:space="preserve">25</w:t>
            </w:r>
            <w:r>
              <w:rPr>
                <w:b/>
                <w:spacing w:val="-5"/>
                <w:sz w:val="24"/>
                <w:szCs w:val="24"/>
              </w:rPr>
            </w:r>
            <w:r>
              <w:rPr>
                <w:b/>
                <w:spacing w:val="-5"/>
                <w:sz w:val="24"/>
                <w:szCs w:val="24"/>
              </w:rPr>
            </w:r>
          </w:p>
        </w:tc>
      </w:tr>
      <w:tr>
        <w:trPr>
          <w:trHeight w:val="411"/>
        </w:trPr>
        <w:tc>
          <w:tcPr>
            <w:tcBorders/>
            <w:tcW w:w="2333" w:type="dxa"/>
            <w:vMerge w:val="restart"/>
            <w:textDirection w:val="lrTb"/>
            <w:noWrap w:val="false"/>
          </w:tcPr>
          <w:p w14:paraId="0B3B715D">
            <w:pPr>
              <w:pStyle w:val="1169"/>
              <w:pBdr/>
              <w:spacing/>
              <w:ind/>
              <w:rPr>
                <w:b/>
                <w:bCs/>
                <w:sz w:val="24"/>
                <w:szCs w:val="24"/>
              </w:rPr>
            </w:pPr>
            <w:r>
              <w:rPr>
                <w:b/>
                <w:bCs/>
                <w:sz w:val="24"/>
                <w:szCs w:val="24"/>
                <w:lang w:val="en-GB"/>
              </w:rPr>
              <w:t xml:space="preserve">7</w:t>
            </w:r>
            <w:r>
              <w:rPr>
                <w:b/>
                <w:bCs/>
                <w:sz w:val="24"/>
              </w:rPr>
            </w:r>
            <w:r>
              <w:rPr>
                <w:b/>
                <w:bCs/>
                <w:sz w:val="24"/>
                <w:szCs w:val="24"/>
              </w:rPr>
            </w:r>
          </w:p>
        </w:tc>
        <w:tc>
          <w:tcPr>
            <w:tcBorders/>
            <w:tcW w:w="5236" w:type="dxa"/>
            <w:vMerge w:val="restart"/>
            <w:textDirection w:val="lrTb"/>
            <w:noWrap w:val="false"/>
          </w:tcPr>
          <w:p w14:paraId="715DED9D">
            <w:pPr>
              <w:pBdr/>
              <w:spacing/>
              <w:ind w:left="176"/>
              <w:jc w:val="left"/>
              <w:rPr>
                <w:b/>
                <w:sz w:val="24"/>
                <w:szCs w:val="24"/>
              </w:rPr>
            </w:pPr>
            <w:r>
              <w:rPr>
                <w:b/>
                <w:sz w:val="24"/>
                <w:szCs w:val="24"/>
                <w:lang w:val="en-GB"/>
              </w:rPr>
              <w:t xml:space="preserve"> </w:t>
            </w:r>
            <w:r>
              <w:rPr>
                <w:b/>
                <w:sz w:val="24"/>
                <w:szCs w:val="24"/>
              </w:rPr>
              <w:t xml:space="preserve">CONCLUSION</w:t>
            </w:r>
            <w:r>
              <w:rPr>
                <w:b/>
                <w:sz w:val="24"/>
                <w:szCs w:val="24"/>
              </w:rPr>
            </w:r>
            <w:r>
              <w:rPr>
                <w:b/>
                <w:sz w:val="24"/>
                <w:szCs w:val="24"/>
              </w:rPr>
            </w:r>
          </w:p>
          <w:p w14:paraId="780C3BC8">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tc>
        <w:tc>
          <w:tcPr>
            <w:tcBorders/>
            <w:tcW w:w="1484" w:type="dxa"/>
            <w:vMerge w:val="restart"/>
            <w:textDirection w:val="lrTb"/>
            <w:noWrap w:val="false"/>
          </w:tcPr>
          <w:p w14:paraId="175A37C8">
            <w:pPr>
              <w:pStyle w:val="1169"/>
              <w:pBdr/>
              <w:spacing w:before="40" w:line="302" w:lineRule="exact"/>
              <w:ind w:right="64" w:left="143"/>
              <w:jc w:val="center"/>
              <w:rPr>
                <w:b/>
                <w:spacing w:val="-5"/>
                <w:sz w:val="24"/>
                <w:szCs w:val="24"/>
              </w:rPr>
            </w:pPr>
            <w:r>
              <w:rPr>
                <w:b/>
                <w:spacing w:val="-5"/>
                <w:sz w:val="24"/>
                <w:szCs w:val="24"/>
                <w:lang w:val="en-GB"/>
              </w:rPr>
              <w:t xml:space="preserve">31</w:t>
            </w:r>
            <w:r>
              <w:rPr>
                <w:b/>
                <w:spacing w:val="-5"/>
                <w:sz w:val="24"/>
                <w:szCs w:val="24"/>
              </w:rPr>
            </w:r>
            <w:r>
              <w:rPr>
                <w:b/>
                <w:spacing w:val="-5"/>
                <w:sz w:val="24"/>
                <w:szCs w:val="24"/>
              </w:rPr>
            </w:r>
          </w:p>
        </w:tc>
      </w:tr>
      <w:tr>
        <w:trPr>
          <w:trHeight w:val="426"/>
        </w:trPr>
        <w:tc>
          <w:tcPr>
            <w:tcBorders/>
            <w:tcW w:w="2333" w:type="dxa"/>
            <w:vMerge w:val="restart"/>
            <w:textDirection w:val="lrTb"/>
            <w:noWrap w:val="false"/>
          </w:tcPr>
          <w:p w14:paraId="3AA3E63D">
            <w:pPr>
              <w:pStyle w:val="1169"/>
              <w:pBdr/>
              <w:spacing/>
              <w:ind/>
              <w:rPr>
                <w:sz w:val="24"/>
                <w:szCs w:val="24"/>
              </w:rPr>
            </w:pPr>
            <w:r>
              <w:rPr>
                <w:sz w:val="24"/>
              </w:rPr>
            </w:r>
            <w:r>
              <w:rPr>
                <w:sz w:val="24"/>
              </w:rPr>
            </w:r>
            <w:r>
              <w:rPr>
                <w:sz w:val="24"/>
                <w:szCs w:val="24"/>
              </w:rPr>
            </w:r>
          </w:p>
        </w:tc>
        <w:tc>
          <w:tcPr>
            <w:tcBorders/>
            <w:tcW w:w="5236" w:type="dxa"/>
            <w:vMerge w:val="restart"/>
            <w:textDirection w:val="lrTb"/>
            <w:noWrap w:val="false"/>
          </w:tcPr>
          <w:p w14:paraId="04373F51">
            <w:pPr>
              <w:pStyle w:val="1152"/>
              <w:pBdr/>
              <w:spacing/>
              <w:ind w:left="24"/>
              <w:jc w:val="left"/>
              <w:rPr>
                <w:spacing w:val="-10"/>
                <w:sz w:val="24"/>
                <w:szCs w:val="24"/>
                <w:highlight w:val="none"/>
              </w:rPr>
            </w:pPr>
            <w:r>
              <w:rPr>
                <w:sz w:val="24"/>
                <w:szCs w:val="24"/>
                <w:lang w:val="en-GB"/>
              </w:rPr>
              <w:t xml:space="preserve">   </w:t>
            </w:r>
            <w:r>
              <w:rPr>
                <w:spacing w:val="-2"/>
                <w:sz w:val="24"/>
                <w:szCs w:val="24"/>
              </w:rPr>
              <w:t xml:space="preserve">APPENDIX</w:t>
            </w:r>
            <w:r>
              <w:rPr>
                <w:spacing w:val="-4"/>
                <w:sz w:val="24"/>
                <w:szCs w:val="24"/>
              </w:rPr>
              <w:t xml:space="preserve"> </w:t>
            </w:r>
            <w:r>
              <w:rPr>
                <w:spacing w:val="-10"/>
                <w:sz w:val="24"/>
                <w:szCs w:val="24"/>
              </w:rPr>
              <w:t xml:space="preserve">1</w:t>
            </w:r>
            <w:r>
              <w:rPr>
                <w:spacing w:val="-10"/>
                <w:sz w:val="24"/>
                <w:szCs w:val="24"/>
                <w:highlight w:val="none"/>
              </w:rPr>
            </w:r>
            <w:r>
              <w:rPr>
                <w:spacing w:val="-10"/>
                <w:sz w:val="24"/>
                <w:szCs w:val="24"/>
                <w:highlight w:val="none"/>
              </w:rPr>
            </w:r>
          </w:p>
        </w:tc>
        <w:tc>
          <w:tcPr>
            <w:tcBorders/>
            <w:tcW w:w="1484" w:type="dxa"/>
            <w:vMerge w:val="restart"/>
            <w:textDirection w:val="lrTb"/>
            <w:noWrap w:val="false"/>
          </w:tcPr>
          <w:p w14:paraId="1700BC3E">
            <w:pPr>
              <w:pStyle w:val="1169"/>
              <w:pBdr/>
              <w:spacing w:before="40" w:line="302" w:lineRule="exact"/>
              <w:ind w:right="64" w:left="143"/>
              <w:jc w:val="center"/>
              <w:rPr>
                <w:b/>
                <w:spacing w:val="-5"/>
                <w:sz w:val="24"/>
                <w:szCs w:val="24"/>
              </w:rPr>
            </w:pPr>
            <w:r>
              <w:rPr>
                <w:b/>
                <w:spacing w:val="-5"/>
                <w:sz w:val="24"/>
                <w:szCs w:val="24"/>
                <w:lang w:val="en-GB"/>
              </w:rPr>
              <w:t xml:space="preserve">35</w:t>
            </w:r>
            <w:r>
              <w:rPr>
                <w:b/>
                <w:spacing w:val="-5"/>
                <w:sz w:val="24"/>
                <w:szCs w:val="24"/>
              </w:rPr>
            </w:r>
            <w:r>
              <w:rPr>
                <w:b/>
                <w:spacing w:val="-5"/>
                <w:sz w:val="24"/>
                <w:szCs w:val="24"/>
              </w:rPr>
            </w:r>
          </w:p>
        </w:tc>
      </w:tr>
      <w:tr>
        <w:trPr>
          <w:trHeight w:val="426"/>
        </w:trPr>
        <w:tc>
          <w:tcPr>
            <w:tcBorders/>
            <w:tcW w:w="2333" w:type="dxa"/>
            <w:vMerge w:val="restart"/>
            <w:textDirection w:val="lrTb"/>
            <w:noWrap w:val="false"/>
          </w:tcPr>
          <w:p w14:paraId="7C178250">
            <w:pPr>
              <w:pStyle w:val="1169"/>
              <w:pBdr/>
              <w:spacing/>
              <w:ind/>
              <w:rPr>
                <w:sz w:val="24"/>
              </w:rPr>
            </w:pPr>
            <w:r>
              <w:rPr>
                <w:sz w:val="24"/>
              </w:rPr>
            </w:r>
            <w:r>
              <w:rPr>
                <w:sz w:val="24"/>
              </w:rPr>
            </w:r>
          </w:p>
        </w:tc>
        <w:tc>
          <w:tcPr>
            <w:tcBorders/>
            <w:tcW w:w="5236" w:type="dxa"/>
            <w:vMerge w:val="restart"/>
            <w:textDirection w:val="lrTb"/>
            <w:noWrap w:val="false"/>
          </w:tcPr>
          <w:p w14:paraId="64B9D308">
            <w:pPr>
              <w:pStyle w:val="1152"/>
              <w:pBdr/>
              <w:spacing/>
              <w:ind w:left="24"/>
              <w:jc w:val="left"/>
              <w:rPr>
                <w:sz w:val="24"/>
                <w:szCs w:val="24"/>
                <w:lang w:val="en-GB"/>
              </w:rPr>
            </w:pPr>
            <w:r>
              <w:rPr>
                <w:sz w:val="24"/>
                <w:szCs w:val="24"/>
                <w:lang w:val="en-GB"/>
              </w:rPr>
              <w:t xml:space="preserve">   REFERENCE </w:t>
            </w:r>
            <w:r>
              <w:rPr>
                <w:sz w:val="24"/>
                <w:szCs w:val="24"/>
                <w:lang w:val="en-GB"/>
              </w:rPr>
            </w:r>
          </w:p>
        </w:tc>
        <w:tc>
          <w:tcPr>
            <w:tcBorders/>
            <w:tcW w:w="1484" w:type="dxa"/>
            <w:vMerge w:val="restart"/>
            <w:textDirection w:val="lrTb"/>
            <w:noWrap w:val="false"/>
          </w:tcPr>
          <w:p w14:paraId="1C812C08">
            <w:pPr>
              <w:pStyle w:val="1169"/>
              <w:pBdr/>
              <w:spacing w:before="40" w:line="302" w:lineRule="exact"/>
              <w:ind w:right="64" w:left="143"/>
              <w:jc w:val="center"/>
              <w:rPr>
                <w:b/>
                <w:spacing w:val="-5"/>
                <w:sz w:val="24"/>
                <w:szCs w:val="24"/>
                <w:lang w:val="en-GB"/>
              </w:rPr>
            </w:pPr>
            <w:r>
              <w:rPr>
                <w:b/>
                <w:spacing w:val="-5"/>
                <w:sz w:val="24"/>
                <w:szCs w:val="24"/>
                <w:lang w:val="en-GB"/>
              </w:rPr>
              <w:t xml:space="preserve">40</w:t>
            </w:r>
            <w:r>
              <w:rPr>
                <w:b/>
                <w:spacing w:val="-5"/>
                <w:sz w:val="24"/>
                <w:szCs w:val="24"/>
                <w:lang w:val="en-GB"/>
              </w:rPr>
            </w:r>
          </w:p>
        </w:tc>
      </w:tr>
      <w:tr>
        <w:trPr>
          <w:trHeight w:val="426"/>
        </w:trPr>
        <w:tc>
          <w:tcPr>
            <w:tcBorders/>
            <w:tcW w:w="2333" w:type="dxa"/>
            <w:vMerge w:val="restart"/>
            <w:textDirection w:val="lrTb"/>
            <w:noWrap w:val="false"/>
          </w:tcPr>
          <w:p w14:paraId="407D5070">
            <w:pPr>
              <w:pStyle w:val="1169"/>
              <w:pBdr/>
              <w:spacing/>
              <w:ind/>
              <w:rPr>
                <w:sz w:val="24"/>
              </w:rPr>
            </w:pPr>
            <w:r>
              <w:rPr>
                <w:sz w:val="24"/>
              </w:rPr>
            </w:r>
            <w:r>
              <w:rPr>
                <w:sz w:val="24"/>
              </w:rPr>
            </w:r>
          </w:p>
        </w:tc>
        <w:tc>
          <w:tcPr>
            <w:tcBorders/>
            <w:tcW w:w="5236" w:type="dxa"/>
            <w:vMerge w:val="restart"/>
            <w:textDirection w:val="lrTb"/>
            <w:noWrap w:val="false"/>
          </w:tcPr>
          <w:p w14:paraId="320317DD">
            <w:pPr>
              <w:pStyle w:val="1152"/>
              <w:pBdr/>
              <w:spacing/>
              <w:ind w:left="24"/>
              <w:jc w:val="left"/>
              <w:rPr>
                <w:sz w:val="24"/>
                <w:szCs w:val="24"/>
                <w:lang w:val="en-GB"/>
              </w:rPr>
            </w:pPr>
            <w:r>
              <w:rPr>
                <w:sz w:val="24"/>
                <w:szCs w:val="24"/>
                <w:lang w:val="en-GB"/>
              </w:rPr>
              <w:t xml:space="preserve">   MAPPING TO SDG GOALS</w:t>
            </w:r>
            <w:r>
              <w:rPr>
                <w:sz w:val="24"/>
                <w:szCs w:val="24"/>
                <w:lang w:val="en-GB"/>
              </w:rPr>
            </w:r>
          </w:p>
        </w:tc>
        <w:tc>
          <w:tcPr>
            <w:tcBorders/>
            <w:tcW w:w="1484" w:type="dxa"/>
            <w:vMerge w:val="restart"/>
            <w:textDirection w:val="lrTb"/>
            <w:noWrap w:val="false"/>
          </w:tcPr>
          <w:p w14:paraId="5DD52D5F">
            <w:pPr>
              <w:pStyle w:val="1169"/>
              <w:pBdr/>
              <w:spacing w:before="40" w:line="302" w:lineRule="exact"/>
              <w:ind w:right="64" w:left="143"/>
              <w:jc w:val="center"/>
              <w:rPr>
                <w:b/>
                <w:spacing w:val="-5"/>
                <w:sz w:val="24"/>
                <w:szCs w:val="24"/>
                <w:lang w:val="en-GB"/>
              </w:rPr>
            </w:pPr>
            <w:r>
              <w:rPr>
                <w:b/>
                <w:spacing w:val="-5"/>
                <w:sz w:val="24"/>
                <w:szCs w:val="24"/>
                <w:lang w:val="en-GB"/>
              </w:rPr>
              <w:t xml:space="preserve">41</w:t>
            </w:r>
            <w:r>
              <w:rPr>
                <w:b/>
                <w:spacing w:val="-5"/>
                <w:sz w:val="24"/>
                <w:szCs w:val="24"/>
                <w:lang w:val="en-GB"/>
              </w:rPr>
            </w:r>
          </w:p>
        </w:tc>
      </w:tr>
    </w:tbl>
    <w:p w14:paraId="68A4E5F3" w14:textId="77777777">
      <w:pPr>
        <w:pStyle w:val="1169"/>
        <w:pBdr/>
        <w:spacing w:line="302" w:lineRule="exact"/>
        <w:ind/>
        <w:jc w:val="center"/>
        <w:rPr>
          <w:b/>
          <w:bCs/>
          <w:sz w:val="28"/>
          <w:szCs w:val="28"/>
        </w:rPr>
        <w:sectPr>
          <w:footnotePr/>
          <w:endnotePr/>
          <w:type w:val="continuous"/>
          <w:pgSz w:h="15840" w:orient="portrait" w:w="12240"/>
          <w:pgMar w:top="1701" w:right="1134" w:bottom="1417" w:left="1984" w:header="709" w:footer="709" w:gutter="0"/>
          <w:cols w:num="1" w:sep="0" w:space="720" w:equalWidth="1"/>
        </w:sectPr>
      </w:pPr>
      <w:r>
        <w:rPr>
          <w:b/>
          <w:sz w:val="28"/>
        </w:rPr>
      </w:r>
      <w:r>
        <w:rPr>
          <w:b/>
          <w:bCs/>
          <w:sz w:val="28"/>
          <w:szCs w:val="28"/>
        </w:rPr>
      </w:r>
      <w:r>
        <w:rPr>
          <w:b/>
          <w:bCs/>
          <w:sz w:val="28"/>
          <w:szCs w:val="28"/>
        </w:rPr>
      </w:r>
    </w:p>
    <w:sdt>
      <w:sdtPr>
        <w15:appearance w15:val="boundingBox"/>
        <w:id w:val="-1553609506"/>
        <w:showingPlcHdr w:val="true"/>
        <w:docPartObj>
          <w:docPartGallery w:val="Table of Contents"/>
          <w:docPartUnique w:val="true"/>
        </w:docPartObj>
        <w:rPr/>
      </w:sdtPr>
      <w:sdtContent>
        <w:p w14:paraId="6D051B30">
          <w:pPr>
            <w:pBdr/>
            <w:spacing/>
            <w:ind/>
            <w:rPr/>
          </w:pPr>
          <w:r>
            <w:t xml:space="preserve">    </w:t>
          </w:r>
          <w:r/>
        </w:p>
      </w:sdtContent>
    </w:sdt>
    <w:tbl>
      <w:tblPr>
        <w:tblInd w:w="953" w:type="dxa"/>
        <w:tblW w:w="0" w:type="auto"/>
        <w:tblCellMar>
          <w:left w:w="0" w:type="dxa"/>
          <w:right w:w="0" w:type="dxa"/>
        </w:tblCellMar>
        <w:tblBorders/>
        <w:tblLayout w:type="fixed"/>
        <w:tblLook w:val="01E0" w:firstRow="1" w:lastRow="1" w:firstColumn="1" w:lastColumn="1" w:noHBand="0" w:noVBand="0"/>
      </w:tblPr>
      <w:tblGrid>
        <w:gridCol w:w="1650"/>
        <w:gridCol w:w="5516"/>
        <w:gridCol w:w="1277"/>
      </w:tblGrid>
      <w:tr>
        <w:trPr>
          <w:trHeight w:val="583"/>
        </w:trPr>
        <w:tc>
          <w:tcPr>
            <w:tcBorders/>
            <w:tcW w:w="1650" w:type="dxa"/>
            <w:textDirection w:val="lrTb"/>
            <w:noWrap w:val="false"/>
          </w:tcPr>
          <w:p w14:paraId="4FCAAFAB" w14:textId="77777777">
            <w:pPr>
              <w:pStyle w:val="1169"/>
              <w:pBdr/>
              <w:spacing/>
              <w:ind/>
              <w:rPr>
                <w:sz w:val="24"/>
              </w:rPr>
            </w:pPr>
            <w:r>
              <w:rPr>
                <w:sz w:val="24"/>
              </w:rPr>
            </w:r>
            <w:r>
              <w:rPr>
                <w:sz w:val="24"/>
              </w:rPr>
            </w:r>
            <w:r>
              <w:rPr>
                <w:sz w:val="24"/>
              </w:rPr>
            </w:r>
          </w:p>
        </w:tc>
        <w:tc>
          <w:tcPr>
            <w:tcBorders/>
            <w:tcW w:w="5516" w:type="dxa"/>
            <w:textDirection w:val="lrTb"/>
            <w:noWrap w:val="false"/>
          </w:tcPr>
          <w:p w14:paraId="2DC22371" w14:textId="77777777">
            <w:pPr>
              <w:pStyle w:val="1169"/>
              <w:pBdr/>
              <w:spacing w:line="311" w:lineRule="exact"/>
              <w:ind w:left="1529"/>
              <w:rPr>
                <w:b/>
                <w:sz w:val="28"/>
              </w:rPr>
            </w:pPr>
            <w:r>
              <w:rPr>
                <w:b/>
                <w:sz w:val="28"/>
              </w:rPr>
              <w:t xml:space="preserve">LIST</w:t>
            </w:r>
            <w:r>
              <w:rPr>
                <w:b/>
                <w:spacing w:val="-8"/>
                <w:sz w:val="28"/>
              </w:rPr>
              <w:t xml:space="preserve"> </w:t>
            </w:r>
            <w:r>
              <w:rPr>
                <w:b/>
                <w:sz w:val="28"/>
              </w:rPr>
              <w:t xml:space="preserve">OF</w:t>
            </w:r>
            <w:r>
              <w:rPr>
                <w:b/>
                <w:spacing w:val="-9"/>
                <w:sz w:val="28"/>
              </w:rPr>
              <w:t xml:space="preserve"> </w:t>
            </w:r>
            <w:r>
              <w:rPr>
                <w:b/>
                <w:spacing w:val="-2"/>
                <w:sz w:val="28"/>
              </w:rPr>
              <w:t xml:space="preserve">FIGURES</w:t>
            </w:r>
            <w:r>
              <w:rPr>
                <w:b/>
                <w:sz w:val="28"/>
              </w:rPr>
            </w:r>
            <w:r>
              <w:rPr>
                <w:b/>
                <w:sz w:val="28"/>
              </w:rPr>
            </w:r>
          </w:p>
        </w:tc>
        <w:tc>
          <w:tcPr>
            <w:tcBorders/>
            <w:tcW w:w="1277" w:type="dxa"/>
            <w:textDirection w:val="lrTb"/>
            <w:noWrap w:val="false"/>
          </w:tcPr>
          <w:p w14:paraId="0BD6643F" w14:textId="77777777">
            <w:pPr>
              <w:pStyle w:val="1169"/>
              <w:pBdr/>
              <w:spacing/>
              <w:ind/>
              <w:rPr>
                <w:sz w:val="24"/>
              </w:rPr>
            </w:pPr>
            <w:r>
              <w:rPr>
                <w:sz w:val="24"/>
              </w:rPr>
            </w:r>
            <w:r>
              <w:rPr>
                <w:sz w:val="24"/>
              </w:rPr>
            </w:r>
            <w:r>
              <w:rPr>
                <w:sz w:val="24"/>
              </w:rPr>
            </w:r>
          </w:p>
        </w:tc>
      </w:tr>
      <w:tr>
        <w:trPr>
          <w:trHeight w:val="594"/>
        </w:trPr>
        <w:tc>
          <w:tcPr>
            <w:tcBorders/>
            <w:tcW w:w="1650" w:type="dxa"/>
            <w:textDirection w:val="lrTb"/>
            <w:noWrap w:val="false"/>
          </w:tcPr>
          <w:p w14:paraId="6947A93C" w14:textId="77777777">
            <w:pPr>
              <w:pStyle w:val="1169"/>
              <w:pBdr/>
              <w:spacing w:before="261"/>
              <w:ind w:left="50"/>
              <w:rPr>
                <w:b/>
                <w:sz w:val="24"/>
              </w:rPr>
            </w:pPr>
            <w:r>
              <w:rPr>
                <w:b/>
                <w:sz w:val="24"/>
              </w:rPr>
              <w:t xml:space="preserve">FIGURE</w:t>
            </w:r>
            <w:r>
              <w:rPr>
                <w:b/>
                <w:spacing w:val="-3"/>
                <w:sz w:val="24"/>
              </w:rPr>
              <w:t xml:space="preserve"> </w:t>
            </w:r>
            <w:r>
              <w:rPr>
                <w:b/>
                <w:spacing w:val="-5"/>
                <w:sz w:val="24"/>
              </w:rPr>
              <w:t xml:space="preserve">No.</w:t>
            </w:r>
            <w:r>
              <w:rPr>
                <w:b/>
                <w:sz w:val="24"/>
              </w:rPr>
            </w:r>
            <w:r>
              <w:rPr>
                <w:b/>
                <w:sz w:val="24"/>
              </w:rPr>
            </w:r>
          </w:p>
        </w:tc>
        <w:tc>
          <w:tcPr>
            <w:tcBorders/>
            <w:tcW w:w="5516" w:type="dxa"/>
            <w:textDirection w:val="lrTb"/>
            <w:noWrap w:val="false"/>
          </w:tcPr>
          <w:p w14:paraId="7D34403B" w14:textId="77777777">
            <w:pPr>
              <w:pStyle w:val="1169"/>
              <w:pBdr/>
              <w:spacing w:before="261"/>
              <w:ind w:left="24"/>
              <w:jc w:val="center"/>
              <w:rPr>
                <w:b/>
                <w:sz w:val="24"/>
              </w:rPr>
            </w:pPr>
            <w:r>
              <w:rPr>
                <w:b/>
                <w:spacing w:val="-2"/>
                <w:sz w:val="24"/>
              </w:rPr>
              <w:t xml:space="preserve">TITLE</w:t>
            </w:r>
            <w:r>
              <w:rPr>
                <w:b/>
                <w:sz w:val="24"/>
              </w:rPr>
            </w:r>
            <w:r>
              <w:rPr>
                <w:b/>
                <w:sz w:val="24"/>
              </w:rPr>
            </w:r>
          </w:p>
        </w:tc>
        <w:tc>
          <w:tcPr>
            <w:tcBorders/>
            <w:tcW w:w="1277" w:type="dxa"/>
            <w:textDirection w:val="lrTb"/>
            <w:noWrap w:val="false"/>
          </w:tcPr>
          <w:p w14:paraId="589104AE" w14:textId="77777777">
            <w:pPr>
              <w:pStyle w:val="1169"/>
              <w:pBdr/>
              <w:spacing w:before="261"/>
              <w:ind w:left="172"/>
              <w:rPr>
                <w:b/>
                <w:sz w:val="24"/>
              </w:rPr>
            </w:pPr>
            <w:r>
              <w:rPr>
                <w:b/>
                <w:spacing w:val="-2"/>
                <w:sz w:val="24"/>
              </w:rPr>
              <w:t xml:space="preserve">PAGE</w:t>
            </w:r>
            <w:r>
              <w:rPr>
                <w:b/>
                <w:spacing w:val="-15"/>
                <w:sz w:val="24"/>
              </w:rPr>
              <w:t xml:space="preserve"> </w:t>
            </w:r>
            <w:r>
              <w:rPr>
                <w:b/>
                <w:spacing w:val="-5"/>
                <w:sz w:val="24"/>
              </w:rPr>
              <w:t xml:space="preserve">No.</w:t>
            </w:r>
            <w:r>
              <w:rPr>
                <w:b/>
                <w:sz w:val="24"/>
              </w:rPr>
            </w:r>
            <w:r>
              <w:rPr>
                <w:b/>
                <w:sz w:val="24"/>
              </w:rPr>
            </w:r>
          </w:p>
        </w:tc>
      </w:tr>
      <w:tr>
        <w:trPr>
          <w:trHeight w:val="412"/>
        </w:trPr>
        <w:tc>
          <w:tcPr>
            <w:tcBorders/>
            <w:tcW w:w="1650" w:type="dxa"/>
            <w:textDirection w:val="lrTb"/>
            <w:noWrap w:val="false"/>
          </w:tcPr>
          <w:p w14:paraId="543F8C42" w14:textId="77777777">
            <w:pPr>
              <w:pStyle w:val="1169"/>
              <w:pBdr/>
              <w:spacing w:before="46"/>
              <w:ind w:right="213"/>
              <w:jc w:val="center"/>
              <w:rPr>
                <w:b w:val="0"/>
                <w:bCs w:val="0"/>
                <w:sz w:val="24"/>
                <w:szCs w:val="24"/>
              </w:rPr>
            </w:pPr>
            <w:r>
              <w:rPr>
                <w:b w:val="0"/>
                <w:bCs w:val="0"/>
                <w:spacing w:val="-5"/>
                <w:sz w:val="24"/>
                <w:szCs w:val="24"/>
                <w:lang w:val="en-GB"/>
              </w:rPr>
              <w:t xml:space="preserve">5.1</w:t>
            </w:r>
            <w:r>
              <w:rPr>
                <w:b w:val="0"/>
                <w:bCs w:val="0"/>
                <w:sz w:val="24"/>
                <w:szCs w:val="24"/>
              </w:rPr>
            </w:r>
            <w:r>
              <w:rPr>
                <w:b w:val="0"/>
                <w:bCs w:val="0"/>
                <w:sz w:val="24"/>
                <w:szCs w:val="24"/>
              </w:rPr>
            </w:r>
          </w:p>
        </w:tc>
        <w:tc>
          <w:tcPr>
            <w:tcBorders/>
            <w:tcW w:w="5516" w:type="dxa"/>
            <w:textDirection w:val="lrTb"/>
            <w:noWrap w:val="false"/>
          </w:tcPr>
          <w:p w14:paraId="24F49A44" w14:textId="6F9ACE29">
            <w:pPr>
              <w:pStyle w:val="1169"/>
              <w:pBdr/>
              <w:spacing w:before="46"/>
              <w:ind w:left="257"/>
              <w:rPr>
                <w:b w:val="0"/>
                <w:bCs w:val="0"/>
                <w:sz w:val="24"/>
                <w:szCs w:val="24"/>
              </w:rPr>
            </w:pPr>
            <w:r>
              <w:rPr>
                <w:b w:val="0"/>
                <w:bCs w:val="0"/>
                <w:spacing w:val="-2"/>
                <w:sz w:val="24"/>
                <w:szCs w:val="24"/>
                <w:lang w:val="en-GB"/>
              </w:rPr>
              <w:t xml:space="preserve"> </w:t>
            </w:r>
            <w:r>
              <w:rPr>
                <w:rFonts w:ascii="Times New Roman" w:hAnsi="Times New Roman" w:cs="Times New Roman"/>
                <w:b w:val="0"/>
                <w:bCs w:val="0"/>
                <w:sz w:val="24"/>
                <w:szCs w:val="24"/>
              </w:rPr>
              <w:t xml:space="preserve">Proposed System Architecture</w:t>
            </w:r>
            <w:r>
              <w:rPr>
                <w:b w:val="0"/>
                <w:bCs w:val="0"/>
                <w:sz w:val="24"/>
                <w:szCs w:val="24"/>
              </w:rPr>
            </w:r>
            <w:r>
              <w:rPr>
                <w:b w:val="0"/>
                <w:bCs w:val="0"/>
                <w:sz w:val="24"/>
                <w:szCs w:val="24"/>
              </w:rPr>
            </w:r>
          </w:p>
        </w:tc>
        <w:tc>
          <w:tcPr>
            <w:tcBorders/>
            <w:tcW w:w="1277" w:type="dxa"/>
            <w:textDirection w:val="lrTb"/>
            <w:noWrap w:val="false"/>
          </w:tcPr>
          <w:p w14:paraId="56CEF7D2" w14:textId="6D59E023">
            <w:pPr>
              <w:pStyle w:val="1169"/>
              <w:pBdr/>
              <w:spacing w:before="46"/>
              <w:ind w:right="5" w:left="124"/>
              <w:jc w:val="left"/>
              <w:rPr>
                <w:b w:val="0"/>
                <w:bCs w:val="0"/>
                <w:sz w:val="24"/>
                <w:szCs w:val="24"/>
              </w:rPr>
            </w:pPr>
            <w:r>
              <w:rPr>
                <w:b w:val="0"/>
                <w:bCs w:val="0"/>
                <w:sz w:val="24"/>
                <w:szCs w:val="24"/>
                <w:lang w:val="en-GB"/>
              </w:rPr>
              <w:t xml:space="preserve">       14</w:t>
            </w:r>
            <w:r>
              <w:rPr>
                <w:b w:val="0"/>
                <w:bCs w:val="0"/>
                <w:sz w:val="24"/>
                <w:szCs w:val="24"/>
              </w:rPr>
            </w:r>
            <w:r>
              <w:rPr>
                <w:b w:val="0"/>
                <w:bCs w:val="0"/>
                <w:sz w:val="24"/>
                <w:szCs w:val="24"/>
              </w:rPr>
            </w:r>
          </w:p>
        </w:tc>
      </w:tr>
      <w:tr>
        <w:trPr>
          <w:trHeight w:val="425"/>
        </w:trPr>
        <w:tc>
          <w:tcPr>
            <w:tcBorders/>
            <w:tcW w:w="1650" w:type="dxa"/>
            <w:textDirection w:val="lrTb"/>
            <w:noWrap w:val="false"/>
          </w:tcPr>
          <w:p w14:paraId="4E2C65E6" w14:textId="77777777">
            <w:pPr>
              <w:pStyle w:val="1169"/>
              <w:pBdr/>
              <w:spacing w:before="141"/>
              <w:ind w:right="213" w:left="34"/>
              <w:jc w:val="center"/>
              <w:rPr>
                <w:b w:val="0"/>
                <w:bCs w:val="0"/>
                <w:sz w:val="24"/>
                <w:szCs w:val="24"/>
              </w:rPr>
            </w:pPr>
            <w:r>
              <w:rPr>
                <w:b w:val="0"/>
                <w:bCs w:val="0"/>
                <w:spacing w:val="-5"/>
                <w:sz w:val="24"/>
                <w:szCs w:val="24"/>
                <w:lang w:val="en-GB"/>
              </w:rPr>
              <w:t xml:space="preserve">5</w:t>
            </w:r>
            <w:r>
              <w:rPr>
                <w:b w:val="0"/>
                <w:bCs w:val="0"/>
                <w:spacing w:val="-5"/>
                <w:sz w:val="24"/>
                <w:szCs w:val="24"/>
              </w:rPr>
              <w:t xml:space="preserve">.</w:t>
            </w:r>
            <w:r>
              <w:rPr>
                <w:b w:val="0"/>
                <w:bCs w:val="0"/>
                <w:spacing w:val="-5"/>
                <w:sz w:val="24"/>
                <w:szCs w:val="24"/>
                <w:lang w:val="en-GB"/>
              </w:rPr>
              <w:t xml:space="preserve">2</w:t>
            </w:r>
            <w:r>
              <w:rPr>
                <w:b w:val="0"/>
                <w:bCs w:val="0"/>
                <w:sz w:val="24"/>
                <w:szCs w:val="24"/>
              </w:rPr>
            </w:r>
            <w:r>
              <w:rPr>
                <w:b w:val="0"/>
                <w:bCs w:val="0"/>
                <w:sz w:val="24"/>
                <w:szCs w:val="24"/>
              </w:rPr>
            </w:r>
          </w:p>
        </w:tc>
        <w:tc>
          <w:tcPr>
            <w:tcBorders/>
            <w:tcW w:w="5516" w:type="dxa"/>
            <w:textDirection w:val="lrTb"/>
            <w:noWrap w:val="false"/>
          </w:tcPr>
          <w:p w14:paraId="184E058B" w14:textId="77777777">
            <w:pPr>
              <w:pStyle w:val="1169"/>
              <w:pBdr/>
              <w:spacing w:before="141"/>
              <w:ind w:left="0"/>
              <w:rPr>
                <w:b w:val="0"/>
                <w:bCs w:val="0"/>
                <w:sz w:val="24"/>
                <w:szCs w:val="24"/>
              </w:rPr>
            </w:pPr>
            <w:r>
              <w:rPr>
                <w:b w:val="0"/>
                <w:bCs w:val="0"/>
                <w:spacing w:val="-5"/>
                <w:sz w:val="24"/>
                <w:szCs w:val="24"/>
                <w:lang w:val="en-GB"/>
              </w:rPr>
              <w:t xml:space="preserve">      </w:t>
            </w:r>
            <w:r>
              <w:rPr>
                <w:b w:val="0"/>
                <w:bCs w:val="0"/>
                <w:sz w:val="24"/>
                <w:szCs w:val="24"/>
              </w:rPr>
              <w:t xml:space="preserve">Original</w:t>
            </w:r>
            <w:r>
              <w:rPr>
                <w:b w:val="0"/>
                <w:bCs w:val="0"/>
                <w:sz w:val="24"/>
                <w:szCs w:val="24"/>
              </w:rPr>
            </w:r>
            <w:r>
              <w:rPr>
                <w:b w:val="0"/>
                <w:bCs w:val="0"/>
                <w:sz w:val="24"/>
                <w:szCs w:val="24"/>
              </w:rPr>
            </w:r>
          </w:p>
        </w:tc>
        <w:tc>
          <w:tcPr>
            <w:tcBorders/>
            <w:tcW w:w="1277" w:type="dxa"/>
            <w:textDirection w:val="lrTb"/>
            <w:noWrap w:val="false"/>
          </w:tcPr>
          <w:p w14:paraId="043768EF" w14:textId="6C98DC2F">
            <w:pPr>
              <w:pStyle w:val="1169"/>
              <w:pBdr/>
              <w:spacing w:before="141"/>
              <w:ind w:left="124"/>
              <w:jc w:val="left"/>
              <w:rPr>
                <w:b w:val="0"/>
                <w:bCs w:val="0"/>
                <w:sz w:val="24"/>
                <w:szCs w:val="24"/>
              </w:rPr>
            </w:pPr>
            <w:r>
              <w:rPr>
                <w:b w:val="0"/>
                <w:bCs w:val="0"/>
                <w:spacing w:val="-10"/>
                <w:sz w:val="24"/>
                <w:szCs w:val="24"/>
                <w:lang w:val="en-GB"/>
              </w:rPr>
              <w:t xml:space="preserve">        16</w:t>
            </w:r>
            <w:r>
              <w:rPr>
                <w:b w:val="0"/>
                <w:bCs w:val="0"/>
                <w:sz w:val="24"/>
                <w:szCs w:val="24"/>
              </w:rPr>
            </w:r>
            <w:r>
              <w:rPr>
                <w:b w:val="0"/>
                <w:bCs w:val="0"/>
                <w:sz w:val="24"/>
                <w:szCs w:val="24"/>
              </w:rPr>
            </w:r>
          </w:p>
        </w:tc>
      </w:tr>
      <w:tr>
        <w:trPr>
          <w:trHeight w:val="425"/>
        </w:trPr>
        <w:tc>
          <w:tcPr>
            <w:tcBorders/>
            <w:tcW w:w="1650" w:type="dxa"/>
            <w:textDirection w:val="lrTb"/>
            <w:noWrap w:val="false"/>
          </w:tcPr>
          <w:p w14:paraId="01565818" w14:textId="77777777">
            <w:pPr>
              <w:pStyle w:val="1169"/>
              <w:pBdr/>
              <w:spacing w:before="129"/>
              <w:ind w:right="213" w:left="34"/>
              <w:jc w:val="center"/>
              <w:rPr>
                <w:b w:val="0"/>
                <w:bCs w:val="0"/>
                <w:sz w:val="24"/>
                <w:szCs w:val="24"/>
              </w:rPr>
            </w:pPr>
            <w:r>
              <w:rPr>
                <w:b w:val="0"/>
                <w:bCs w:val="0"/>
                <w:sz w:val="24"/>
                <w:szCs w:val="24"/>
                <w:lang w:val="en-GB"/>
              </w:rPr>
              <w:t xml:space="preserve">5.3</w:t>
            </w:r>
            <w:r>
              <w:rPr>
                <w:b w:val="0"/>
                <w:bCs w:val="0"/>
                <w:sz w:val="24"/>
                <w:szCs w:val="24"/>
              </w:rPr>
            </w:r>
            <w:r>
              <w:rPr>
                <w:b w:val="0"/>
                <w:bCs w:val="0"/>
                <w:sz w:val="24"/>
                <w:szCs w:val="24"/>
              </w:rPr>
            </w:r>
          </w:p>
        </w:tc>
        <w:tc>
          <w:tcPr>
            <w:tcBorders/>
            <w:tcW w:w="5516" w:type="dxa"/>
            <w:textDirection w:val="lrTb"/>
            <w:noWrap w:val="false"/>
          </w:tcPr>
          <w:p w14:paraId="687E3BA7" w14:textId="77777777">
            <w:pPr>
              <w:pStyle w:val="1169"/>
              <w:pBdr/>
              <w:spacing w:before="129"/>
              <w:ind w:left="0"/>
              <w:rPr>
                <w:b w:val="0"/>
                <w:bCs w:val="0"/>
                <w:sz w:val="24"/>
                <w:szCs w:val="24"/>
              </w:rPr>
            </w:pPr>
            <w:r>
              <w:rPr>
                <w:b w:val="0"/>
                <w:bCs w:val="0"/>
                <w:spacing w:val="-6"/>
                <w:sz w:val="24"/>
                <w:szCs w:val="24"/>
                <w:lang w:val="en-GB"/>
              </w:rPr>
              <w:t xml:space="preserve">      </w:t>
            </w:r>
            <w:r>
              <w:rPr>
                <w:b w:val="0"/>
                <w:bCs w:val="0"/>
                <w:sz w:val="24"/>
                <w:szCs w:val="24"/>
              </w:rPr>
              <w:t xml:space="preserve">Resized</w:t>
            </w:r>
            <w:r>
              <w:rPr>
                <w:b w:val="0"/>
                <w:bCs w:val="0"/>
                <w:sz w:val="24"/>
                <w:szCs w:val="24"/>
              </w:rPr>
            </w:r>
            <w:r>
              <w:rPr>
                <w:b w:val="0"/>
                <w:bCs w:val="0"/>
                <w:sz w:val="24"/>
                <w:szCs w:val="24"/>
              </w:rPr>
            </w:r>
          </w:p>
        </w:tc>
        <w:tc>
          <w:tcPr>
            <w:tcBorders/>
            <w:tcW w:w="1277" w:type="dxa"/>
            <w:textDirection w:val="lrTb"/>
            <w:noWrap w:val="false"/>
          </w:tcPr>
          <w:p w14:paraId="4DC35294" w14:textId="2D66B10F">
            <w:pPr>
              <w:pStyle w:val="1169"/>
              <w:pBdr/>
              <w:spacing w:before="129"/>
              <w:ind w:right="120" w:left="124"/>
              <w:jc w:val="center"/>
              <w:rPr>
                <w:b w:val="0"/>
                <w:bCs w:val="0"/>
                <w:sz w:val="24"/>
                <w:szCs w:val="24"/>
              </w:rPr>
            </w:pPr>
            <w:r>
              <w:rPr>
                <w:b w:val="0"/>
                <w:bCs w:val="0"/>
                <w:spacing w:val="-5"/>
                <w:sz w:val="24"/>
                <w:szCs w:val="24"/>
              </w:rPr>
              <w:t xml:space="preserve">1</w:t>
            </w:r>
            <w:r>
              <w:rPr>
                <w:b w:val="0"/>
                <w:bCs w:val="0"/>
                <w:sz w:val="24"/>
                <w:szCs w:val="24"/>
                <w:lang w:val="en-GB"/>
              </w:rPr>
              <w:t xml:space="preserve">6</w:t>
            </w:r>
            <w:r>
              <w:rPr>
                <w:b w:val="0"/>
                <w:bCs w:val="0"/>
                <w:sz w:val="24"/>
                <w:szCs w:val="24"/>
              </w:rPr>
            </w:r>
          </w:p>
        </w:tc>
      </w:tr>
      <w:tr>
        <w:trPr>
          <w:trHeight w:val="425"/>
        </w:trPr>
        <w:tc>
          <w:tcPr>
            <w:tcBorders/>
            <w:tcW w:w="1650" w:type="dxa"/>
            <w:textDirection w:val="lrTb"/>
            <w:noWrap w:val="false"/>
          </w:tcPr>
          <w:p w14:paraId="1CDDB5AD" w14:textId="77777777">
            <w:pPr>
              <w:pStyle w:val="1169"/>
              <w:pBdr/>
              <w:spacing w:before="130"/>
              <w:ind w:right="213" w:left="34"/>
              <w:jc w:val="center"/>
              <w:rPr>
                <w:b w:val="0"/>
                <w:bCs w:val="0"/>
                <w:sz w:val="24"/>
                <w:szCs w:val="24"/>
              </w:rPr>
            </w:pPr>
            <w:r>
              <w:rPr>
                <w:b w:val="0"/>
                <w:bCs w:val="0"/>
                <w:sz w:val="24"/>
                <w:szCs w:val="24"/>
                <w:lang w:val="en-GB"/>
              </w:rPr>
              <w:t xml:space="preserve">5.4</w:t>
            </w:r>
            <w:r>
              <w:rPr>
                <w:b w:val="0"/>
                <w:bCs w:val="0"/>
                <w:sz w:val="24"/>
                <w:szCs w:val="24"/>
              </w:rPr>
            </w:r>
            <w:r>
              <w:rPr>
                <w:b w:val="0"/>
                <w:bCs w:val="0"/>
                <w:sz w:val="24"/>
                <w:szCs w:val="24"/>
              </w:rPr>
            </w:r>
          </w:p>
        </w:tc>
        <w:tc>
          <w:tcPr>
            <w:tcBorders/>
            <w:tcW w:w="5516" w:type="dxa"/>
            <w:textDirection w:val="lrTb"/>
            <w:noWrap w:val="false"/>
          </w:tcPr>
          <w:p w14:paraId="008F7ABA" w14:textId="715AB8A3">
            <w:pPr>
              <w:pStyle w:val="1169"/>
              <w:pBdr/>
              <w:spacing w:before="130"/>
              <w:ind w:left="322"/>
              <w:rPr>
                <w:b w:val="0"/>
                <w:bCs w:val="0"/>
                <w:sz w:val="24"/>
                <w:szCs w:val="24"/>
              </w:rPr>
            </w:pPr>
            <w:r>
              <w:rPr>
                <w:b w:val="0"/>
                <w:bCs w:val="0"/>
                <w:spacing w:val="-6"/>
                <w:sz w:val="24"/>
                <w:szCs w:val="24"/>
              </w:rPr>
            </w:r>
            <w:r>
              <w:rPr>
                <w:b w:val="0"/>
                <w:bCs w:val="0"/>
                <w:sz w:val="24"/>
                <w:szCs w:val="24"/>
              </w:rPr>
              <w:t xml:space="preserve">CLAHE-enhanced</w:t>
            </w:r>
            <w:r>
              <w:rPr>
                <w:b w:val="0"/>
                <w:bCs w:val="0"/>
                <w:sz w:val="24"/>
                <w:szCs w:val="24"/>
              </w:rPr>
            </w:r>
            <w:r>
              <w:rPr>
                <w:b w:val="0"/>
                <w:bCs w:val="0"/>
                <w:sz w:val="24"/>
                <w:szCs w:val="24"/>
              </w:rPr>
            </w:r>
          </w:p>
        </w:tc>
        <w:tc>
          <w:tcPr>
            <w:tcBorders/>
            <w:tcW w:w="1277" w:type="dxa"/>
            <w:textDirection w:val="lrTb"/>
            <w:noWrap w:val="false"/>
          </w:tcPr>
          <w:p w14:paraId="1B63F2FC" w14:textId="304AB111">
            <w:pPr>
              <w:pStyle w:val="1169"/>
              <w:pBdr/>
              <w:spacing w:before="130"/>
              <w:ind w:right="120" w:left="124"/>
              <w:jc w:val="center"/>
              <w:rPr>
                <w:b w:val="0"/>
                <w:bCs w:val="0"/>
                <w:sz w:val="24"/>
                <w:szCs w:val="24"/>
              </w:rPr>
            </w:pPr>
            <w:r>
              <w:rPr>
                <w:b w:val="0"/>
                <w:bCs w:val="0"/>
                <w:spacing w:val="-5"/>
                <w:sz w:val="24"/>
                <w:szCs w:val="24"/>
              </w:rPr>
              <w:t xml:space="preserve">1</w:t>
            </w:r>
            <w:r>
              <w:rPr>
                <w:b w:val="0"/>
                <w:bCs w:val="0"/>
                <w:sz w:val="24"/>
                <w:szCs w:val="24"/>
                <w:lang w:val="en-GB"/>
              </w:rPr>
              <w:t xml:space="preserve">6</w:t>
            </w:r>
            <w:r>
              <w:rPr>
                <w:b w:val="0"/>
                <w:bCs w:val="0"/>
                <w:sz w:val="24"/>
                <w:szCs w:val="24"/>
              </w:rPr>
            </w:r>
          </w:p>
        </w:tc>
      </w:tr>
      <w:tr>
        <w:trPr>
          <w:trHeight w:val="425"/>
        </w:trPr>
        <w:tc>
          <w:tcPr>
            <w:tcBorders/>
            <w:tcW w:w="1650" w:type="dxa"/>
            <w:textDirection w:val="lrTb"/>
            <w:noWrap w:val="false"/>
          </w:tcPr>
          <w:p w14:paraId="567A3A76" w14:textId="77777777">
            <w:pPr>
              <w:pStyle w:val="1169"/>
              <w:pBdr/>
              <w:spacing w:before="129"/>
              <w:ind w:right="213" w:left="34"/>
              <w:jc w:val="center"/>
              <w:rPr>
                <w:b w:val="0"/>
                <w:bCs w:val="0"/>
                <w:sz w:val="24"/>
                <w:szCs w:val="24"/>
              </w:rPr>
            </w:pPr>
            <w:r>
              <w:rPr>
                <w:b w:val="0"/>
                <w:bCs w:val="0"/>
                <w:sz w:val="24"/>
                <w:szCs w:val="24"/>
                <w:lang w:val="en-GB"/>
              </w:rPr>
              <w:t xml:space="preserve">5.5</w:t>
            </w:r>
            <w:r>
              <w:rPr>
                <w:b w:val="0"/>
                <w:bCs w:val="0"/>
                <w:sz w:val="24"/>
                <w:szCs w:val="24"/>
              </w:rPr>
            </w:r>
            <w:r>
              <w:rPr>
                <w:b w:val="0"/>
                <w:bCs w:val="0"/>
                <w:sz w:val="24"/>
                <w:szCs w:val="24"/>
              </w:rPr>
            </w:r>
          </w:p>
        </w:tc>
        <w:tc>
          <w:tcPr>
            <w:tcBorders/>
            <w:tcW w:w="5516" w:type="dxa"/>
            <w:textDirection w:val="lrTb"/>
            <w:noWrap w:val="false"/>
          </w:tcPr>
          <w:p w14:paraId="2A2196BD" w14:textId="77777777">
            <w:pPr>
              <w:pStyle w:val="1169"/>
              <w:pBdr/>
              <w:spacing w:before="129"/>
              <w:ind w:left="322"/>
              <w:rPr>
                <w:b w:val="0"/>
                <w:bCs w:val="0"/>
                <w:sz w:val="24"/>
                <w:szCs w:val="24"/>
              </w:rPr>
            </w:pPr>
            <w:r>
              <w:rPr>
                <w:b w:val="0"/>
                <w:bCs w:val="0"/>
                <w:spacing w:val="-6"/>
                <w:sz w:val="24"/>
                <w:szCs w:val="24"/>
                <w:lang w:val="en-GB"/>
              </w:rPr>
              <w:t xml:space="preserve">Segmented Lung</w:t>
            </w:r>
            <w:r>
              <w:rPr>
                <w:b w:val="0"/>
                <w:bCs w:val="0"/>
                <w:sz w:val="24"/>
                <w:szCs w:val="24"/>
              </w:rPr>
            </w:r>
            <w:r>
              <w:rPr>
                <w:b w:val="0"/>
                <w:bCs w:val="0"/>
                <w:sz w:val="24"/>
                <w:szCs w:val="24"/>
              </w:rPr>
            </w:r>
          </w:p>
        </w:tc>
        <w:tc>
          <w:tcPr>
            <w:tcBorders/>
            <w:tcW w:w="1277" w:type="dxa"/>
            <w:textDirection w:val="lrTb"/>
            <w:noWrap w:val="false"/>
          </w:tcPr>
          <w:p w14:paraId="65A08A47" w14:textId="5729D17A">
            <w:pPr>
              <w:pStyle w:val="1169"/>
              <w:pBdr/>
              <w:spacing w:before="129"/>
              <w:ind w:right="120" w:left="124"/>
              <w:jc w:val="center"/>
              <w:rPr>
                <w:b w:val="0"/>
                <w:bCs w:val="0"/>
                <w:sz w:val="24"/>
                <w:szCs w:val="24"/>
              </w:rPr>
            </w:pPr>
            <w:r>
              <w:rPr>
                <w:b w:val="0"/>
                <w:bCs w:val="0"/>
                <w:spacing w:val="-5"/>
                <w:sz w:val="24"/>
                <w:szCs w:val="24"/>
              </w:rPr>
              <w:t xml:space="preserve">1</w:t>
            </w:r>
            <w:r>
              <w:rPr>
                <w:b w:val="0"/>
                <w:bCs w:val="0"/>
                <w:sz w:val="24"/>
                <w:szCs w:val="24"/>
                <w:lang w:val="en-GB"/>
              </w:rPr>
              <w:t xml:space="preserve">7</w:t>
            </w:r>
            <w:r>
              <w:rPr>
                <w:b w:val="0"/>
                <w:bCs w:val="0"/>
                <w:sz w:val="24"/>
                <w:szCs w:val="24"/>
              </w:rPr>
            </w:r>
          </w:p>
        </w:tc>
      </w:tr>
      <w:tr>
        <w:trPr>
          <w:trHeight w:val="425"/>
        </w:trPr>
        <w:tc>
          <w:tcPr>
            <w:tcBorders/>
            <w:tcW w:w="1650" w:type="dxa"/>
            <w:textDirection w:val="lrTb"/>
            <w:noWrap w:val="false"/>
          </w:tcPr>
          <w:p w14:paraId="3A150E64" w14:textId="77777777">
            <w:pPr>
              <w:pStyle w:val="1169"/>
              <w:pBdr/>
              <w:spacing w:before="130"/>
              <w:ind w:right="213" w:left="34"/>
              <w:jc w:val="center"/>
              <w:rPr>
                <w:b w:val="0"/>
                <w:bCs w:val="0"/>
                <w:sz w:val="24"/>
                <w:szCs w:val="24"/>
              </w:rPr>
            </w:pPr>
            <w:r>
              <w:rPr>
                <w:b w:val="0"/>
                <w:bCs w:val="0"/>
                <w:sz w:val="24"/>
                <w:szCs w:val="24"/>
                <w:lang w:val="en-GB"/>
              </w:rPr>
              <w:t xml:space="preserve">5.6</w:t>
            </w:r>
            <w:r>
              <w:rPr>
                <w:b w:val="0"/>
                <w:bCs w:val="0"/>
                <w:sz w:val="24"/>
                <w:szCs w:val="24"/>
              </w:rPr>
            </w:r>
            <w:r>
              <w:rPr>
                <w:b w:val="0"/>
                <w:bCs w:val="0"/>
                <w:sz w:val="24"/>
                <w:szCs w:val="24"/>
              </w:rPr>
            </w:r>
          </w:p>
        </w:tc>
        <w:tc>
          <w:tcPr>
            <w:tcBorders/>
            <w:tcW w:w="5516" w:type="dxa"/>
            <w:textDirection w:val="lrTb"/>
            <w:noWrap w:val="false"/>
          </w:tcPr>
          <w:p w14:paraId="54D5D8E9" w14:textId="3114BDC8">
            <w:pPr>
              <w:pStyle w:val="1169"/>
              <w:pBdr/>
              <w:spacing w:before="130"/>
              <w:ind w:left="322"/>
              <w:rPr>
                <w:b w:val="0"/>
                <w:bCs w:val="0"/>
                <w:sz w:val="24"/>
                <w:szCs w:val="24"/>
              </w:rPr>
            </w:pPr>
            <w:r>
              <w:rPr>
                <w:b w:val="0"/>
                <w:bCs w:val="0"/>
                <w:sz w:val="24"/>
                <w:szCs w:val="24"/>
                <w:lang w:val="en-GB"/>
              </w:rPr>
              <w:t xml:space="preserve">GRAD CAM</w:t>
            </w:r>
            <w:r>
              <w:rPr>
                <w:b w:val="0"/>
                <w:bCs w:val="0"/>
                <w:sz w:val="24"/>
                <w:szCs w:val="24"/>
              </w:rPr>
            </w:r>
            <w:r>
              <w:rPr>
                <w:b w:val="0"/>
                <w:bCs w:val="0"/>
                <w:sz w:val="24"/>
                <w:szCs w:val="24"/>
              </w:rPr>
            </w:r>
          </w:p>
        </w:tc>
        <w:tc>
          <w:tcPr>
            <w:tcBorders/>
            <w:tcW w:w="1277" w:type="dxa"/>
            <w:textDirection w:val="lrTb"/>
            <w:noWrap w:val="false"/>
          </w:tcPr>
          <w:p w14:paraId="2AEF4088" w14:textId="5A5DCE1C">
            <w:pPr>
              <w:pStyle w:val="1169"/>
              <w:pBdr/>
              <w:spacing w:before="130"/>
              <w:ind w:right="120" w:left="124"/>
              <w:jc w:val="center"/>
              <w:rPr>
                <w:b w:val="0"/>
                <w:bCs w:val="0"/>
                <w:sz w:val="24"/>
                <w:szCs w:val="24"/>
              </w:rPr>
            </w:pPr>
            <w:r>
              <w:rPr>
                <w:b w:val="0"/>
                <w:bCs w:val="0"/>
                <w:sz w:val="24"/>
                <w:szCs w:val="24"/>
                <w:lang w:val="en-GB"/>
              </w:rPr>
              <w:t xml:space="preserve">20</w:t>
            </w:r>
            <w:r>
              <w:rPr>
                <w:b w:val="0"/>
                <w:bCs w:val="0"/>
                <w:sz w:val="24"/>
                <w:szCs w:val="24"/>
              </w:rPr>
            </w:r>
            <w:r>
              <w:rPr>
                <w:b w:val="0"/>
                <w:bCs w:val="0"/>
                <w:sz w:val="24"/>
                <w:szCs w:val="24"/>
              </w:rPr>
            </w:r>
          </w:p>
        </w:tc>
      </w:tr>
      <w:tr>
        <w:trPr>
          <w:trHeight w:val="425"/>
        </w:trPr>
        <w:tc>
          <w:tcPr>
            <w:tcBorders/>
            <w:tcW w:w="1650" w:type="dxa"/>
            <w:textDirection w:val="lrTb"/>
            <w:noWrap w:val="false"/>
          </w:tcPr>
          <w:p w14:paraId="7AB0EC53" w14:textId="77777777">
            <w:pPr>
              <w:pStyle w:val="1169"/>
              <w:pBdr/>
              <w:spacing w:before="141"/>
              <w:ind w:right="213" w:left="122"/>
              <w:jc w:val="left"/>
              <w:rPr>
                <w:b w:val="0"/>
                <w:bCs w:val="0"/>
                <w:sz w:val="24"/>
                <w:szCs w:val="24"/>
              </w:rPr>
            </w:pPr>
            <w:r>
              <w:rPr>
                <w:b w:val="0"/>
                <w:bCs w:val="0"/>
                <w:sz w:val="24"/>
                <w:szCs w:val="24"/>
                <w:lang w:val="en-GB"/>
              </w:rPr>
              <w:t xml:space="preserve">        5.7</w:t>
            </w:r>
            <w:r>
              <w:rPr>
                <w:b w:val="0"/>
                <w:bCs w:val="0"/>
                <w:sz w:val="24"/>
                <w:szCs w:val="24"/>
              </w:rPr>
            </w:r>
            <w:r>
              <w:rPr>
                <w:b w:val="0"/>
                <w:bCs w:val="0"/>
                <w:sz w:val="24"/>
                <w:szCs w:val="24"/>
              </w:rPr>
            </w:r>
          </w:p>
        </w:tc>
        <w:tc>
          <w:tcPr>
            <w:tcBorders/>
            <w:tcW w:w="5516" w:type="dxa"/>
            <w:textDirection w:val="lrTb"/>
            <w:noWrap w:val="false"/>
          </w:tcPr>
          <w:p w14:paraId="706734F8" w14:textId="634DB8C2">
            <w:pPr>
              <w:pStyle w:val="1169"/>
              <w:pBdr/>
              <w:spacing w:before="127"/>
              <w:ind/>
              <w:rPr>
                <w:b w:val="0"/>
                <w:bCs w:val="0"/>
                <w:sz w:val="24"/>
                <w:szCs w:val="24"/>
              </w:rPr>
            </w:pPr>
            <w:r>
              <w:rPr>
                <w:b w:val="0"/>
                <w:bCs w:val="0"/>
                <w:sz w:val="24"/>
              </w:rPr>
              <w:t xml:space="preserve">   </w:t>
            </w:r>
            <w:r>
              <w:rPr>
                <w:b w:val="0"/>
                <w:bCs w:val="0"/>
                <w:sz w:val="24"/>
                <w:lang w:val="en-GB"/>
              </w:rPr>
              <w:t xml:space="preserve"> </w:t>
            </w:r>
            <w:r>
              <w:rPr>
                <w:b w:val="0"/>
                <w:bCs w:val="0"/>
                <w:sz w:val="24"/>
              </w:rPr>
              <w:t xml:space="preserve"> </w:t>
            </w:r>
            <w:r>
              <w:rPr>
                <w:b w:val="0"/>
                <w:bCs w:val="0"/>
                <w:sz w:val="24"/>
                <w:szCs w:val="24"/>
                <w:lang w:val="en-GB"/>
              </w:rPr>
              <w:t xml:space="preserve">Patient details</w:t>
            </w:r>
            <w:r>
              <w:rPr>
                <w:b w:val="0"/>
                <w:bCs w:val="0"/>
                <w:sz w:val="24"/>
                <w:szCs w:val="24"/>
              </w:rPr>
            </w:r>
            <w:r>
              <w:rPr>
                <w:b w:val="0"/>
                <w:bCs w:val="0"/>
                <w:sz w:val="24"/>
                <w:szCs w:val="24"/>
              </w:rPr>
            </w:r>
          </w:p>
        </w:tc>
        <w:tc>
          <w:tcPr>
            <w:tcBorders/>
            <w:tcW w:w="1277" w:type="dxa"/>
            <w:textDirection w:val="lrTb"/>
            <w:noWrap w:val="false"/>
          </w:tcPr>
          <w:p w14:paraId="42680202" w14:textId="609AC98D">
            <w:pPr>
              <w:pStyle w:val="1169"/>
              <w:pBdr/>
              <w:spacing w:before="141"/>
              <w:ind w:right="113" w:left="124"/>
              <w:jc w:val="center"/>
              <w:rPr>
                <w:b w:val="0"/>
                <w:bCs w:val="0"/>
                <w:sz w:val="24"/>
                <w:szCs w:val="24"/>
              </w:rPr>
            </w:pPr>
            <w:r>
              <w:rPr>
                <w:b w:val="0"/>
                <w:bCs w:val="0"/>
                <w:spacing w:val="-5"/>
                <w:sz w:val="24"/>
                <w:szCs w:val="24"/>
              </w:rPr>
              <w:t xml:space="preserve">2</w:t>
            </w:r>
            <w:r>
              <w:rPr>
                <w:b w:val="0"/>
                <w:bCs w:val="0"/>
                <w:sz w:val="24"/>
                <w:szCs w:val="24"/>
                <w:lang w:val="en-GB"/>
              </w:rPr>
              <w:t xml:space="preserve">2</w:t>
            </w:r>
            <w:r>
              <w:rPr>
                <w:b w:val="0"/>
                <w:bCs w:val="0"/>
                <w:sz w:val="24"/>
                <w:szCs w:val="24"/>
              </w:rPr>
            </w:r>
          </w:p>
        </w:tc>
      </w:tr>
      <w:tr>
        <w:trPr>
          <w:trHeight w:val="425"/>
        </w:trPr>
        <w:tc>
          <w:tcPr>
            <w:tcBorders/>
            <w:tcW w:w="1650" w:type="dxa"/>
            <w:textDirection w:val="lrTb"/>
            <w:noWrap w:val="false"/>
          </w:tcPr>
          <w:p w14:paraId="4DB0EC59" w14:textId="77777777">
            <w:pPr>
              <w:pStyle w:val="1169"/>
              <w:pBdr/>
              <w:spacing w:before="128"/>
              <w:ind w:right="213" w:left="120"/>
              <w:jc w:val="left"/>
              <w:rPr>
                <w:b w:val="0"/>
                <w:bCs w:val="0"/>
                <w:sz w:val="24"/>
                <w:szCs w:val="24"/>
              </w:rPr>
            </w:pPr>
            <w:r>
              <w:rPr>
                <w:b w:val="0"/>
                <w:bCs w:val="0"/>
                <w:sz w:val="24"/>
                <w:szCs w:val="24"/>
                <w:lang w:val="en-GB"/>
              </w:rPr>
              <w:t xml:space="preserve">        5.8</w:t>
            </w:r>
            <w:r>
              <w:rPr>
                <w:b w:val="0"/>
                <w:bCs w:val="0"/>
                <w:sz w:val="24"/>
                <w:szCs w:val="24"/>
              </w:rPr>
            </w:r>
            <w:r>
              <w:rPr>
                <w:b w:val="0"/>
                <w:bCs w:val="0"/>
                <w:sz w:val="24"/>
                <w:szCs w:val="24"/>
              </w:rPr>
            </w:r>
          </w:p>
        </w:tc>
        <w:tc>
          <w:tcPr>
            <w:tcBorders/>
            <w:tcW w:w="5516" w:type="dxa"/>
            <w:textDirection w:val="lrTb"/>
            <w:noWrap w:val="false"/>
          </w:tcPr>
          <w:p w14:paraId="1767EBB9" w14:textId="77777777">
            <w:pPr>
              <w:pStyle w:val="1169"/>
              <w:pBdr/>
              <w:spacing w:before="111"/>
              <w:ind w:left="0"/>
              <w:rPr>
                <w:b w:val="0"/>
                <w:bCs w:val="0"/>
                <w:sz w:val="24"/>
                <w:szCs w:val="24"/>
              </w:rPr>
            </w:pPr>
            <w:r>
              <w:rPr>
                <w:b w:val="0"/>
                <w:bCs w:val="0"/>
                <w:sz w:val="24"/>
                <w:lang w:val="en-GB"/>
              </w:rPr>
              <w:t xml:space="preserve">     </w:t>
            </w:r>
            <w:r>
              <w:rPr>
                <w:b w:val="0"/>
                <w:bCs w:val="0"/>
                <w:sz w:val="24"/>
                <w:szCs w:val="24"/>
                <w:lang w:val="en-GB"/>
              </w:rPr>
              <w:t xml:space="preserve">Genomic Input</w:t>
            </w:r>
            <w:r>
              <w:rPr>
                <w:b w:val="0"/>
                <w:bCs w:val="0"/>
                <w:sz w:val="24"/>
                <w:szCs w:val="24"/>
              </w:rPr>
            </w:r>
            <w:r>
              <w:rPr>
                <w:b w:val="0"/>
                <w:bCs w:val="0"/>
                <w:sz w:val="24"/>
                <w:szCs w:val="24"/>
              </w:rPr>
            </w:r>
          </w:p>
        </w:tc>
        <w:tc>
          <w:tcPr>
            <w:tcBorders/>
            <w:tcW w:w="1277" w:type="dxa"/>
            <w:textDirection w:val="lrTb"/>
            <w:noWrap w:val="false"/>
          </w:tcPr>
          <w:p w14:paraId="08CAE670" w14:textId="1AB85EEA">
            <w:pPr>
              <w:pStyle w:val="1169"/>
              <w:pBdr/>
              <w:spacing w:before="128"/>
              <w:ind w:right="108" w:left="124"/>
              <w:jc w:val="center"/>
              <w:rPr>
                <w:b w:val="0"/>
                <w:bCs w:val="0"/>
                <w:sz w:val="24"/>
                <w:szCs w:val="24"/>
              </w:rPr>
            </w:pPr>
            <w:r>
              <w:rPr>
                <w:b w:val="0"/>
                <w:bCs w:val="0"/>
                <w:spacing w:val="-5"/>
                <w:sz w:val="24"/>
                <w:szCs w:val="24"/>
              </w:rPr>
              <w:t xml:space="preserve">2</w:t>
            </w:r>
            <w:r>
              <w:rPr>
                <w:b w:val="0"/>
                <w:bCs w:val="0"/>
                <w:sz w:val="24"/>
                <w:szCs w:val="24"/>
                <w:lang w:val="en-GB"/>
              </w:rPr>
              <w:t xml:space="preserve">2</w:t>
            </w:r>
            <w:r>
              <w:rPr>
                <w:b w:val="0"/>
                <w:bCs w:val="0"/>
                <w:sz w:val="24"/>
                <w:szCs w:val="24"/>
              </w:rPr>
            </w:r>
          </w:p>
        </w:tc>
      </w:tr>
      <w:tr>
        <w:trPr>
          <w:trHeight w:val="425"/>
        </w:trPr>
        <w:tc>
          <w:tcPr>
            <w:tcBorders/>
            <w:tcW w:w="1650" w:type="dxa"/>
            <w:textDirection w:val="lrTb"/>
            <w:noWrap w:val="false"/>
          </w:tcPr>
          <w:p w14:paraId="2031573F" w14:textId="77777777">
            <w:pPr>
              <w:pStyle w:val="1169"/>
              <w:pBdr/>
              <w:spacing w:before="139"/>
              <w:ind w:right="213" w:left="120"/>
              <w:jc w:val="left"/>
              <w:rPr>
                <w:b w:val="0"/>
                <w:bCs w:val="0"/>
                <w:sz w:val="24"/>
                <w:szCs w:val="24"/>
              </w:rPr>
            </w:pPr>
            <w:r>
              <w:rPr>
                <w:b w:val="0"/>
                <w:bCs w:val="0"/>
                <w:spacing w:val="-5"/>
                <w:sz w:val="24"/>
                <w:szCs w:val="24"/>
                <w:lang w:val="en-GB"/>
              </w:rPr>
              <w:t xml:space="preserve">         </w:t>
            </w:r>
            <w:r>
              <w:rPr>
                <w:b w:val="0"/>
                <w:bCs w:val="0"/>
                <w:spacing w:val="-5"/>
                <w:sz w:val="24"/>
                <w:szCs w:val="24"/>
              </w:rPr>
              <w:t xml:space="preserve">5.</w:t>
            </w:r>
            <w:r>
              <w:rPr>
                <w:b w:val="0"/>
                <w:bCs w:val="0"/>
                <w:sz w:val="24"/>
                <w:szCs w:val="24"/>
                <w:lang w:val="en-GB"/>
              </w:rPr>
              <w:t xml:space="preserve">9</w:t>
            </w:r>
            <w:r>
              <w:rPr>
                <w:b w:val="0"/>
                <w:bCs w:val="0"/>
                <w:sz w:val="24"/>
                <w:szCs w:val="24"/>
              </w:rPr>
            </w:r>
            <w:r>
              <w:rPr>
                <w:b w:val="0"/>
                <w:bCs w:val="0"/>
                <w:sz w:val="24"/>
                <w:szCs w:val="24"/>
              </w:rPr>
            </w:r>
          </w:p>
        </w:tc>
        <w:tc>
          <w:tcPr>
            <w:tcBorders/>
            <w:tcW w:w="5516" w:type="dxa"/>
            <w:textDirection w:val="lrTb"/>
            <w:noWrap w:val="false"/>
          </w:tcPr>
          <w:p w14:paraId="1FECC68F" w14:textId="16C9703C">
            <w:pPr>
              <w:pStyle w:val="1169"/>
              <w:pBdr/>
              <w:spacing w:before="122"/>
              <w:ind w:left="0"/>
              <w:rPr>
                <w:b w:val="0"/>
                <w:bCs w:val="0"/>
                <w:sz w:val="24"/>
                <w:szCs w:val="24"/>
              </w:rPr>
            </w:pPr>
            <w:r>
              <w:rPr>
                <w:b w:val="0"/>
                <w:bCs w:val="0"/>
                <w:sz w:val="24"/>
                <w:lang w:val="en-GB"/>
              </w:rPr>
              <w:t xml:space="preserve">     </w:t>
            </w:r>
            <w:r>
              <w:rPr>
                <w:b w:val="0"/>
                <w:bCs w:val="0"/>
                <w:sz w:val="24"/>
                <w:szCs w:val="24"/>
                <w:lang w:val="en-GB"/>
              </w:rPr>
              <w:t xml:space="preserve">Final Fusion Prediction</w:t>
            </w:r>
            <w:r>
              <w:rPr>
                <w:b w:val="0"/>
                <w:bCs w:val="0"/>
                <w:sz w:val="24"/>
                <w:szCs w:val="24"/>
              </w:rPr>
            </w:r>
            <w:r>
              <w:rPr>
                <w:b w:val="0"/>
                <w:bCs w:val="0"/>
                <w:sz w:val="24"/>
                <w:szCs w:val="24"/>
              </w:rPr>
            </w:r>
          </w:p>
        </w:tc>
        <w:tc>
          <w:tcPr>
            <w:tcBorders/>
            <w:tcW w:w="1277" w:type="dxa"/>
            <w:textDirection w:val="lrTb"/>
            <w:noWrap w:val="false"/>
          </w:tcPr>
          <w:p w14:paraId="598A180A" w14:textId="4096D709">
            <w:pPr>
              <w:pStyle w:val="1169"/>
              <w:pBdr/>
              <w:spacing w:before="139"/>
              <w:ind w:right="113" w:left="124"/>
              <w:jc w:val="center"/>
              <w:rPr>
                <w:b w:val="0"/>
                <w:bCs w:val="0"/>
                <w:sz w:val="24"/>
                <w:szCs w:val="24"/>
              </w:rPr>
            </w:pPr>
            <w:r>
              <w:rPr>
                <w:b w:val="0"/>
                <w:bCs w:val="0"/>
                <w:spacing w:val="-5"/>
                <w:sz w:val="24"/>
                <w:szCs w:val="24"/>
              </w:rPr>
              <w:t xml:space="preserve">2</w:t>
            </w:r>
            <w:r>
              <w:rPr>
                <w:b w:val="0"/>
                <w:bCs w:val="0"/>
                <w:sz w:val="24"/>
                <w:szCs w:val="24"/>
                <w:lang w:val="en-GB"/>
              </w:rPr>
              <w:t xml:space="preserve">3</w:t>
            </w:r>
            <w:r>
              <w:rPr>
                <w:b w:val="0"/>
                <w:bCs w:val="0"/>
                <w:sz w:val="24"/>
                <w:szCs w:val="24"/>
              </w:rPr>
            </w:r>
          </w:p>
        </w:tc>
      </w:tr>
      <w:tr>
        <w:trPr>
          <w:trHeight w:val="425"/>
        </w:trPr>
        <w:tc>
          <w:tcPr>
            <w:tcBorders/>
            <w:tcW w:w="1650" w:type="dxa"/>
            <w:textDirection w:val="lrTb"/>
            <w:noWrap w:val="false"/>
          </w:tcPr>
          <w:p w14:paraId="3D92B3E2" w14:textId="77777777">
            <w:pPr>
              <w:pStyle w:val="1169"/>
              <w:pBdr/>
              <w:spacing w:before="161"/>
              <w:ind w:right="213" w:left="120"/>
              <w:jc w:val="center"/>
              <w:rPr>
                <w:b w:val="0"/>
                <w:bCs w:val="0"/>
                <w:sz w:val="24"/>
                <w:szCs w:val="24"/>
              </w:rPr>
            </w:pPr>
            <w:r>
              <w:rPr>
                <w:b w:val="0"/>
                <w:bCs w:val="0"/>
                <w:spacing w:val="-5"/>
                <w:sz w:val="24"/>
                <w:szCs w:val="24"/>
              </w:rPr>
              <w:t xml:space="preserve">5.</w:t>
            </w:r>
            <w:r>
              <w:rPr>
                <w:b w:val="0"/>
                <w:bCs w:val="0"/>
                <w:spacing w:val="-5"/>
                <w:sz w:val="24"/>
                <w:szCs w:val="24"/>
                <w:lang w:val="en-GB"/>
              </w:rPr>
              <w:t xml:space="preserve">10</w:t>
            </w:r>
            <w:r>
              <w:rPr>
                <w:b w:val="0"/>
                <w:bCs w:val="0"/>
                <w:sz w:val="24"/>
                <w:szCs w:val="24"/>
              </w:rPr>
            </w:r>
            <w:r>
              <w:rPr>
                <w:b w:val="0"/>
                <w:bCs w:val="0"/>
                <w:sz w:val="24"/>
                <w:szCs w:val="24"/>
              </w:rPr>
            </w:r>
          </w:p>
        </w:tc>
        <w:tc>
          <w:tcPr>
            <w:tcBorders/>
            <w:tcW w:w="5516" w:type="dxa"/>
            <w:textDirection w:val="lrTb"/>
            <w:noWrap w:val="false"/>
          </w:tcPr>
          <w:p w14:paraId="400BB80C" w14:textId="7FA58A2C">
            <w:pPr>
              <w:pStyle w:val="1169"/>
              <w:pBdr/>
              <w:spacing w:before="145"/>
              <w:ind w:left="0"/>
              <w:rPr>
                <w:b w:val="0"/>
                <w:bCs w:val="0"/>
                <w:sz w:val="24"/>
                <w:szCs w:val="24"/>
              </w:rPr>
            </w:pPr>
            <w:r>
              <w:rPr>
                <w:b w:val="0"/>
                <w:bCs w:val="0"/>
                <w:sz w:val="24"/>
                <w:lang w:val="en-GB"/>
              </w:rPr>
              <w:t xml:space="preserve">     </w:t>
            </w:r>
            <w:r>
              <w:rPr>
                <w:b w:val="0"/>
                <w:bCs w:val="0"/>
                <w:sz w:val="24"/>
                <w:szCs w:val="24"/>
                <w:lang w:val="en-GB"/>
              </w:rPr>
              <w:t xml:space="preserve">Diagnostic Report</w:t>
            </w:r>
            <w:r>
              <w:rPr>
                <w:b w:val="0"/>
                <w:bCs w:val="0"/>
                <w:sz w:val="24"/>
                <w:szCs w:val="24"/>
              </w:rPr>
            </w:r>
            <w:r>
              <w:rPr>
                <w:b w:val="0"/>
                <w:bCs w:val="0"/>
                <w:sz w:val="24"/>
                <w:szCs w:val="24"/>
              </w:rPr>
            </w:r>
          </w:p>
        </w:tc>
        <w:tc>
          <w:tcPr>
            <w:tcBorders/>
            <w:tcW w:w="1277" w:type="dxa"/>
            <w:textDirection w:val="lrTb"/>
            <w:noWrap w:val="false"/>
          </w:tcPr>
          <w:p w14:paraId="1CA08120" w14:textId="6190ED32">
            <w:pPr>
              <w:pStyle w:val="1169"/>
              <w:pBdr/>
              <w:spacing w:before="161"/>
              <w:ind w:right="113" w:left="124"/>
              <w:jc w:val="center"/>
              <w:rPr>
                <w:b w:val="0"/>
                <w:bCs w:val="0"/>
                <w:sz w:val="24"/>
                <w:szCs w:val="24"/>
              </w:rPr>
            </w:pPr>
            <w:r>
              <w:rPr>
                <w:b w:val="0"/>
                <w:bCs w:val="0"/>
                <w:sz w:val="24"/>
                <w:szCs w:val="24"/>
                <w:lang w:val="en-GB"/>
              </w:rPr>
              <w:t xml:space="preserve">24</w:t>
            </w:r>
            <w:r>
              <w:rPr>
                <w:b w:val="0"/>
                <w:bCs w:val="0"/>
                <w:sz w:val="24"/>
                <w:szCs w:val="24"/>
              </w:rPr>
            </w:r>
            <w:r>
              <w:rPr>
                <w:b w:val="0"/>
                <w:bCs w:val="0"/>
                <w:sz w:val="24"/>
                <w:szCs w:val="24"/>
              </w:rPr>
            </w:r>
          </w:p>
        </w:tc>
      </w:tr>
      <w:tr>
        <w:trPr>
          <w:trHeight w:val="413"/>
        </w:trPr>
        <w:tc>
          <w:tcPr>
            <w:tcBorders/>
            <w:tcW w:w="1650" w:type="dxa"/>
            <w:textDirection w:val="lrTb"/>
            <w:noWrap w:val="false"/>
          </w:tcPr>
          <w:p w14:paraId="40CA6BA7" w14:textId="77777777">
            <w:pPr>
              <w:pStyle w:val="1169"/>
              <w:pBdr/>
              <w:spacing w:before="161"/>
              <w:ind w:right="213" w:left="120"/>
              <w:jc w:val="center"/>
              <w:rPr>
                <w:b w:val="0"/>
                <w:bCs w:val="0"/>
                <w:sz w:val="24"/>
                <w:szCs w:val="24"/>
              </w:rPr>
            </w:pPr>
            <w:r>
              <w:rPr>
                <w:b w:val="0"/>
                <w:bCs w:val="0"/>
                <w:spacing w:val="-5"/>
                <w:sz w:val="24"/>
                <w:szCs w:val="24"/>
                <w:lang w:val="en-GB"/>
              </w:rPr>
              <w:t xml:space="preserve">6.1</w:t>
            </w:r>
            <w:r>
              <w:rPr>
                <w:b w:val="0"/>
                <w:bCs w:val="0"/>
                <w:sz w:val="24"/>
                <w:szCs w:val="24"/>
              </w:rPr>
            </w:r>
            <w:r>
              <w:rPr>
                <w:b w:val="0"/>
                <w:bCs w:val="0"/>
                <w:sz w:val="24"/>
                <w:szCs w:val="24"/>
              </w:rPr>
            </w:r>
          </w:p>
        </w:tc>
        <w:tc>
          <w:tcPr>
            <w:tcBorders/>
            <w:tcW w:w="5516" w:type="dxa"/>
            <w:textDirection w:val="lrTb"/>
            <w:noWrap w:val="false"/>
          </w:tcPr>
          <w:p w14:paraId="3090C281" w14:textId="457CBD04">
            <w:pPr>
              <w:pStyle w:val="1169"/>
              <w:pBdr/>
              <w:spacing w:before="145"/>
              <w:ind w:left="0"/>
              <w:rPr>
                <w:b w:val="0"/>
                <w:bCs w:val="0"/>
                <w:sz w:val="24"/>
                <w:szCs w:val="24"/>
              </w:rPr>
            </w:pPr>
            <w:r>
              <w:rPr>
                <w:b w:val="0"/>
                <w:bCs w:val="0"/>
                <w:sz w:val="24"/>
                <w:lang w:val="en-GB"/>
              </w:rPr>
              <w:t xml:space="preserve">     </w:t>
            </w:r>
            <w:r>
              <w:rPr>
                <w:b w:val="0"/>
                <w:bCs w:val="0"/>
                <w:sz w:val="24"/>
                <w:szCs w:val="24"/>
                <w:lang w:val="en-GB"/>
              </w:rPr>
              <w:t xml:space="preserve">Comparative Performance of Three Models</w:t>
            </w:r>
            <w:r>
              <w:rPr>
                <w:b w:val="0"/>
                <w:bCs w:val="0"/>
                <w:sz w:val="24"/>
                <w:szCs w:val="24"/>
              </w:rPr>
            </w:r>
            <w:r>
              <w:rPr>
                <w:b w:val="0"/>
                <w:bCs w:val="0"/>
                <w:sz w:val="24"/>
                <w:szCs w:val="24"/>
              </w:rPr>
            </w:r>
          </w:p>
        </w:tc>
        <w:tc>
          <w:tcPr>
            <w:tcBorders/>
            <w:tcW w:w="1277" w:type="dxa"/>
            <w:textDirection w:val="lrTb"/>
            <w:noWrap w:val="false"/>
          </w:tcPr>
          <w:p w14:paraId="3C82AABA" w14:textId="314DFB11">
            <w:pPr>
              <w:pStyle w:val="1169"/>
              <w:pBdr/>
              <w:spacing w:before="161"/>
              <w:ind w:right="113" w:left="124"/>
              <w:jc w:val="center"/>
              <w:rPr>
                <w:b w:val="0"/>
                <w:bCs w:val="0"/>
                <w:sz w:val="24"/>
                <w:szCs w:val="24"/>
              </w:rPr>
            </w:pPr>
            <w:r>
              <w:rPr>
                <w:b w:val="0"/>
                <w:bCs w:val="0"/>
                <w:sz w:val="24"/>
                <w:szCs w:val="24"/>
                <w:lang w:val="en-GB"/>
              </w:rPr>
              <w:t xml:space="preserve">26</w:t>
            </w:r>
            <w:r>
              <w:rPr>
                <w:b w:val="0"/>
                <w:bCs w:val="0"/>
                <w:sz w:val="24"/>
                <w:szCs w:val="24"/>
              </w:rPr>
            </w:r>
            <w:r>
              <w:rPr>
                <w:b w:val="0"/>
                <w:bCs w:val="0"/>
                <w:sz w:val="24"/>
                <w:szCs w:val="24"/>
              </w:rPr>
            </w:r>
          </w:p>
        </w:tc>
      </w:tr>
      <w:tr>
        <w:trPr>
          <w:trHeight w:val="543"/>
        </w:trPr>
        <w:tc>
          <w:tcPr>
            <w:tcBorders/>
            <w:tcW w:w="1650" w:type="dxa"/>
            <w:textDirection w:val="lrTb"/>
            <w:noWrap w:val="false"/>
          </w:tcPr>
          <w:p w14:paraId="52B11140" w14:textId="77777777">
            <w:pPr>
              <w:pStyle w:val="1169"/>
              <w:pBdr/>
              <w:spacing w:before="163"/>
              <w:ind w:right="213" w:left="120"/>
              <w:jc w:val="center"/>
              <w:rPr>
                <w:b w:val="0"/>
                <w:bCs w:val="0"/>
                <w:sz w:val="24"/>
                <w:szCs w:val="24"/>
              </w:rPr>
            </w:pPr>
            <w:r>
              <w:rPr>
                <w:b w:val="0"/>
                <w:bCs w:val="0"/>
                <w:sz w:val="24"/>
                <w:szCs w:val="24"/>
                <w:lang w:val="en-GB"/>
              </w:rPr>
              <w:t xml:space="preserve">6.2</w:t>
            </w:r>
            <w:r>
              <w:rPr>
                <w:b w:val="0"/>
                <w:bCs w:val="0"/>
                <w:sz w:val="24"/>
                <w:szCs w:val="24"/>
              </w:rPr>
            </w:r>
            <w:r>
              <w:rPr>
                <w:b w:val="0"/>
                <w:bCs w:val="0"/>
                <w:sz w:val="24"/>
                <w:szCs w:val="24"/>
              </w:rPr>
            </w:r>
          </w:p>
        </w:tc>
        <w:tc>
          <w:tcPr>
            <w:tcBorders/>
            <w:tcW w:w="5516" w:type="dxa"/>
            <w:textDirection w:val="lrTb"/>
            <w:noWrap w:val="false"/>
          </w:tcPr>
          <w:p w14:paraId="6DEF9C97" w14:textId="670EFB88">
            <w:pPr>
              <w:pStyle w:val="1169"/>
              <w:pBdr/>
              <w:spacing w:before="146"/>
              <w:ind w:left="0"/>
              <w:rPr>
                <w:b w:val="0"/>
                <w:bCs w:val="0"/>
                <w:sz w:val="24"/>
                <w:szCs w:val="24"/>
              </w:rPr>
            </w:pPr>
            <w:r>
              <w:rPr>
                <w:b w:val="0"/>
                <w:bCs w:val="0"/>
                <w:sz w:val="24"/>
                <w:lang w:val="en-GB"/>
              </w:rPr>
              <w:t xml:space="preserve">     </w:t>
            </w:r>
            <w:r>
              <w:rPr>
                <w:b w:val="0"/>
                <w:bCs w:val="0"/>
                <w:sz w:val="24"/>
                <w:szCs w:val="24"/>
                <w:lang w:val="en-GB"/>
              </w:rPr>
              <w:t xml:space="preserve">ROC Curve</w:t>
            </w:r>
            <w:r>
              <w:rPr>
                <w:b w:val="0"/>
                <w:bCs w:val="0"/>
                <w:sz w:val="24"/>
                <w:szCs w:val="24"/>
              </w:rPr>
            </w:r>
            <w:r>
              <w:rPr>
                <w:b w:val="0"/>
                <w:bCs w:val="0"/>
                <w:sz w:val="24"/>
                <w:szCs w:val="24"/>
              </w:rPr>
            </w:r>
          </w:p>
        </w:tc>
        <w:tc>
          <w:tcPr>
            <w:tcBorders/>
            <w:tcW w:w="1277" w:type="dxa"/>
            <w:textDirection w:val="lrTb"/>
            <w:noWrap w:val="false"/>
          </w:tcPr>
          <w:p w14:paraId="1C572C9E" w14:textId="460D8F3B">
            <w:pPr>
              <w:pStyle w:val="1169"/>
              <w:pBdr/>
              <w:spacing w:before="163"/>
              <w:ind w:right="113" w:left="124"/>
              <w:jc w:val="center"/>
              <w:rPr>
                <w:b w:val="0"/>
                <w:bCs w:val="0"/>
                <w:sz w:val="24"/>
                <w:szCs w:val="24"/>
              </w:rPr>
            </w:pPr>
            <w:r>
              <w:rPr>
                <w:b w:val="0"/>
                <w:bCs w:val="0"/>
                <w:sz w:val="24"/>
                <w:szCs w:val="24"/>
                <w:lang w:val="en-GB"/>
              </w:rPr>
              <w:t xml:space="preserve">27</w:t>
            </w:r>
            <w:r>
              <w:rPr>
                <w:b w:val="0"/>
                <w:bCs w:val="0"/>
                <w:sz w:val="24"/>
                <w:szCs w:val="24"/>
              </w:rPr>
            </w:r>
            <w:r>
              <w:rPr>
                <w:b w:val="0"/>
                <w:bCs w:val="0"/>
                <w:sz w:val="24"/>
                <w:szCs w:val="24"/>
              </w:rPr>
            </w:r>
          </w:p>
        </w:tc>
      </w:tr>
      <w:tr>
        <w:trPr>
          <w:trHeight w:val="425"/>
        </w:trPr>
        <w:tc>
          <w:tcPr>
            <w:tcBorders/>
            <w:tcW w:w="1650" w:type="dxa"/>
            <w:textDirection w:val="lrTb"/>
            <w:noWrap w:val="false"/>
          </w:tcPr>
          <w:p w14:paraId="4E61C5BC" w14:textId="77777777">
            <w:pPr>
              <w:pStyle w:val="1169"/>
              <w:pBdr/>
              <w:spacing w:before="159"/>
              <w:ind w:right="213" w:left="120"/>
              <w:jc w:val="center"/>
              <w:rPr>
                <w:b w:val="0"/>
                <w:bCs w:val="0"/>
                <w:sz w:val="24"/>
                <w:szCs w:val="24"/>
              </w:rPr>
            </w:pPr>
            <w:r>
              <w:rPr>
                <w:b w:val="0"/>
                <w:bCs w:val="0"/>
                <w:sz w:val="24"/>
                <w:szCs w:val="24"/>
                <w:lang w:val="en-GB"/>
              </w:rPr>
              <w:t xml:space="preserve">6.3</w:t>
            </w:r>
            <w:r>
              <w:rPr>
                <w:b w:val="0"/>
                <w:bCs w:val="0"/>
                <w:sz w:val="24"/>
                <w:szCs w:val="24"/>
              </w:rPr>
            </w:r>
            <w:r>
              <w:rPr>
                <w:b w:val="0"/>
                <w:bCs w:val="0"/>
                <w:sz w:val="24"/>
                <w:szCs w:val="24"/>
              </w:rPr>
            </w:r>
          </w:p>
        </w:tc>
        <w:tc>
          <w:tcPr>
            <w:tcBorders/>
            <w:tcW w:w="5516" w:type="dxa"/>
            <w:textDirection w:val="lrTb"/>
            <w:noWrap w:val="false"/>
          </w:tcPr>
          <w:p w14:paraId="17EBA0E1" w14:textId="61E8B8A6">
            <w:pPr>
              <w:pStyle w:val="1169"/>
              <w:pBdr/>
              <w:spacing w:before="145"/>
              <w:ind w:left="0"/>
              <w:rPr>
                <w:b w:val="0"/>
                <w:bCs w:val="0"/>
                <w:sz w:val="24"/>
                <w:szCs w:val="24"/>
              </w:rPr>
            </w:pPr>
            <w:r>
              <w:rPr>
                <w:b w:val="0"/>
                <w:bCs w:val="0"/>
                <w:sz w:val="24"/>
                <w:lang w:val="en-GB"/>
              </w:rPr>
              <w:t xml:space="preserve">     </w:t>
            </w:r>
            <w:r>
              <w:rPr>
                <w:b w:val="0"/>
                <w:bCs w:val="0"/>
                <w:sz w:val="24"/>
                <w:szCs w:val="24"/>
                <w:lang w:val="en-GB"/>
              </w:rPr>
              <w:t xml:space="preserve">Confusion Matrix</w:t>
            </w:r>
            <w:r>
              <w:rPr>
                <w:b w:val="0"/>
                <w:bCs w:val="0"/>
                <w:sz w:val="24"/>
                <w:szCs w:val="24"/>
              </w:rPr>
            </w:r>
            <w:r>
              <w:rPr>
                <w:b w:val="0"/>
                <w:bCs w:val="0"/>
                <w:sz w:val="24"/>
                <w:szCs w:val="24"/>
              </w:rPr>
            </w:r>
          </w:p>
        </w:tc>
        <w:tc>
          <w:tcPr>
            <w:tcBorders/>
            <w:tcW w:w="1277" w:type="dxa"/>
            <w:textDirection w:val="lrTb"/>
            <w:noWrap w:val="false"/>
          </w:tcPr>
          <w:p w14:paraId="45879A93" w14:textId="5BF8BFCF">
            <w:pPr>
              <w:pStyle w:val="1169"/>
              <w:pBdr/>
              <w:spacing w:before="159"/>
              <w:ind w:right="113" w:left="124"/>
              <w:jc w:val="center"/>
              <w:rPr>
                <w:b w:val="0"/>
                <w:bCs w:val="0"/>
                <w:sz w:val="24"/>
                <w:szCs w:val="24"/>
              </w:rPr>
            </w:pPr>
            <w:r>
              <w:rPr>
                <w:b w:val="0"/>
                <w:bCs w:val="0"/>
                <w:sz w:val="24"/>
                <w:szCs w:val="24"/>
                <w:lang w:val="en-GB"/>
              </w:rPr>
              <w:t xml:space="preserve">28</w:t>
            </w:r>
            <w:r>
              <w:rPr>
                <w:b w:val="0"/>
                <w:bCs w:val="0"/>
                <w:sz w:val="24"/>
                <w:szCs w:val="24"/>
              </w:rPr>
            </w:r>
            <w:r>
              <w:rPr>
                <w:b w:val="0"/>
                <w:bCs w:val="0"/>
                <w:sz w:val="24"/>
                <w:szCs w:val="24"/>
              </w:rPr>
            </w:r>
          </w:p>
        </w:tc>
      </w:tr>
      <w:tr>
        <w:trPr>
          <w:trHeight w:val="557"/>
        </w:trPr>
        <w:tc>
          <w:tcPr>
            <w:tcBorders/>
            <w:tcW w:w="1650" w:type="dxa"/>
            <w:textDirection w:val="lrTb"/>
            <w:noWrap w:val="false"/>
          </w:tcPr>
          <w:p w14:paraId="3E7441A5" w14:textId="77777777">
            <w:pPr>
              <w:pStyle w:val="1169"/>
              <w:pBdr/>
              <w:spacing w:before="161"/>
              <w:ind w:right="213" w:left="120"/>
              <w:jc w:val="center"/>
              <w:rPr>
                <w:b w:val="0"/>
                <w:bCs w:val="0"/>
                <w:sz w:val="24"/>
                <w:szCs w:val="24"/>
              </w:rPr>
            </w:pPr>
            <w:r>
              <w:rPr>
                <w:b w:val="0"/>
                <w:bCs w:val="0"/>
                <w:sz w:val="24"/>
                <w:szCs w:val="24"/>
                <w:lang w:val="en-GB"/>
              </w:rPr>
              <w:t xml:space="preserve">6.4</w:t>
            </w:r>
            <w:r>
              <w:rPr>
                <w:b w:val="0"/>
                <w:bCs w:val="0"/>
                <w:sz w:val="24"/>
                <w:szCs w:val="24"/>
              </w:rPr>
            </w:r>
            <w:r>
              <w:rPr>
                <w:b w:val="0"/>
                <w:bCs w:val="0"/>
                <w:sz w:val="24"/>
                <w:szCs w:val="24"/>
              </w:rPr>
            </w:r>
          </w:p>
        </w:tc>
        <w:tc>
          <w:tcPr>
            <w:tcBorders/>
            <w:tcW w:w="5516" w:type="dxa"/>
            <w:textDirection w:val="lrTb"/>
            <w:noWrap w:val="false"/>
          </w:tcPr>
          <w:p w14:paraId="0D072565" w14:textId="2EAABC77">
            <w:pPr>
              <w:pStyle w:val="1169"/>
              <w:pBdr/>
              <w:spacing w:before="145"/>
              <w:ind w:left="0"/>
              <w:rPr>
                <w:b w:val="0"/>
                <w:bCs w:val="0"/>
                <w:sz w:val="24"/>
                <w:szCs w:val="24"/>
              </w:rPr>
            </w:pPr>
            <w:r>
              <w:rPr>
                <w:b w:val="0"/>
                <w:bCs w:val="0"/>
                <w:sz w:val="24"/>
                <w:lang w:val="en-GB"/>
              </w:rPr>
              <w:t xml:space="preserve">     </w:t>
            </w:r>
            <w:r>
              <w:rPr>
                <w:b w:val="0"/>
                <w:bCs w:val="0"/>
                <w:sz w:val="24"/>
                <w:szCs w:val="24"/>
                <w:lang w:val="en-GB"/>
              </w:rPr>
              <w:t xml:space="preserve">Error Analysis</w:t>
            </w:r>
            <w:r>
              <w:rPr>
                <w:b w:val="0"/>
                <w:bCs w:val="0"/>
                <w:sz w:val="24"/>
                <w:szCs w:val="24"/>
              </w:rPr>
            </w:r>
            <w:r>
              <w:rPr>
                <w:b w:val="0"/>
                <w:bCs w:val="0"/>
                <w:sz w:val="24"/>
                <w:szCs w:val="24"/>
              </w:rPr>
            </w:r>
          </w:p>
        </w:tc>
        <w:tc>
          <w:tcPr>
            <w:tcBorders/>
            <w:tcW w:w="1277" w:type="dxa"/>
            <w:textDirection w:val="lrTb"/>
            <w:noWrap w:val="false"/>
          </w:tcPr>
          <w:p w14:paraId="66324DFC" w14:textId="5E3793F4">
            <w:pPr>
              <w:pStyle w:val="1169"/>
              <w:pBdr/>
              <w:spacing w:before="161"/>
              <w:ind w:right="113" w:left="124"/>
              <w:jc w:val="center"/>
              <w:rPr>
                <w:b w:val="0"/>
                <w:bCs w:val="0"/>
                <w:sz w:val="24"/>
                <w:szCs w:val="24"/>
              </w:rPr>
            </w:pPr>
            <w:r>
              <w:rPr>
                <w:b w:val="0"/>
                <w:bCs w:val="0"/>
                <w:sz w:val="24"/>
                <w:szCs w:val="24"/>
                <w:lang w:val="en-GB"/>
              </w:rPr>
              <w:t xml:space="preserve">29</w:t>
            </w:r>
            <w:r>
              <w:rPr>
                <w:b w:val="0"/>
                <w:bCs w:val="0"/>
                <w:sz w:val="24"/>
                <w:szCs w:val="24"/>
              </w:rPr>
            </w:r>
            <w:r>
              <w:rPr>
                <w:b w:val="0"/>
                <w:bCs w:val="0"/>
                <w:sz w:val="24"/>
                <w:szCs w:val="24"/>
              </w:rPr>
            </w:r>
          </w:p>
        </w:tc>
      </w:tr>
      <w:tr>
        <w:trPr>
          <w:trHeight w:val="425"/>
        </w:trPr>
        <w:tc>
          <w:tcPr>
            <w:tcBorders/>
            <w:tcW w:w="1650" w:type="dxa"/>
            <w:textDirection w:val="lrTb"/>
            <w:noWrap w:val="false"/>
          </w:tcPr>
          <w:p w14:paraId="54F5D0AF" w14:textId="77777777">
            <w:pPr>
              <w:pStyle w:val="1169"/>
              <w:pBdr/>
              <w:spacing w:before="161"/>
              <w:ind w:right="213" w:left="120"/>
              <w:jc w:val="center"/>
              <w:rPr>
                <w:b w:val="0"/>
                <w:bCs w:val="0"/>
                <w:sz w:val="24"/>
                <w:szCs w:val="24"/>
              </w:rPr>
            </w:pPr>
            <w:r>
              <w:rPr>
                <w:b w:val="0"/>
                <w:bCs w:val="0"/>
                <w:sz w:val="24"/>
                <w:szCs w:val="24"/>
                <w:lang w:val="en-GB"/>
              </w:rPr>
              <w:t xml:space="preserve">6.5</w:t>
            </w:r>
            <w:r>
              <w:rPr>
                <w:b w:val="0"/>
                <w:bCs w:val="0"/>
                <w:sz w:val="24"/>
                <w:szCs w:val="24"/>
              </w:rPr>
            </w:r>
            <w:r>
              <w:rPr>
                <w:b w:val="0"/>
                <w:bCs w:val="0"/>
                <w:sz w:val="24"/>
                <w:szCs w:val="24"/>
              </w:rPr>
            </w:r>
          </w:p>
        </w:tc>
        <w:tc>
          <w:tcPr>
            <w:tcBorders/>
            <w:tcW w:w="5516" w:type="dxa"/>
            <w:textDirection w:val="lrTb"/>
            <w:noWrap w:val="false"/>
          </w:tcPr>
          <w:p w14:paraId="7553B9E4" w14:textId="554C8EB0">
            <w:pPr>
              <w:pStyle w:val="1169"/>
              <w:pBdr/>
              <w:spacing w:before="145"/>
              <w:ind w:left="0"/>
              <w:rPr>
                <w:b w:val="0"/>
                <w:bCs w:val="0"/>
                <w:sz w:val="24"/>
                <w:szCs w:val="24"/>
              </w:rPr>
            </w:pPr>
            <w:r>
              <w:rPr>
                <w:b w:val="0"/>
                <w:bCs w:val="0"/>
                <w:sz w:val="24"/>
                <w:lang w:val="en-GB"/>
              </w:rPr>
              <w:t xml:space="preserve">     </w:t>
            </w:r>
            <w:r>
              <w:rPr>
                <w:rFonts w:ascii="Times New Roman" w:hAnsi="Times New Roman" w:eastAsia="Times New Roman" w:cs="Times New Roman"/>
                <w:b w:val="0"/>
                <w:bCs w:val="0"/>
                <w:color w:val="000000"/>
                <w:sz w:val="24"/>
                <w:szCs w:val="24"/>
              </w:rPr>
              <w:t xml:space="preserve">Precision–Recall</w:t>
            </w:r>
            <w:r>
              <w:rPr>
                <w:b w:val="0"/>
                <w:bCs w:val="0"/>
                <w:sz w:val="24"/>
                <w:szCs w:val="24"/>
                <w:lang w:val="en-GB"/>
              </w:rPr>
              <w:t xml:space="preserve"> Analysis</w:t>
            </w:r>
            <w:r>
              <w:rPr>
                <w:b w:val="0"/>
                <w:bCs w:val="0"/>
                <w:sz w:val="24"/>
                <w:szCs w:val="24"/>
              </w:rPr>
            </w:r>
            <w:r>
              <w:rPr>
                <w:b w:val="0"/>
                <w:bCs w:val="0"/>
                <w:sz w:val="24"/>
                <w:szCs w:val="24"/>
              </w:rPr>
            </w:r>
          </w:p>
        </w:tc>
        <w:tc>
          <w:tcPr>
            <w:tcBorders/>
            <w:tcW w:w="1277" w:type="dxa"/>
            <w:textDirection w:val="lrTb"/>
            <w:noWrap w:val="false"/>
          </w:tcPr>
          <w:p w14:paraId="280F4462" w14:textId="429BECA0">
            <w:pPr>
              <w:pStyle w:val="1169"/>
              <w:pBdr/>
              <w:spacing w:before="161"/>
              <w:ind w:right="113" w:left="124"/>
              <w:jc w:val="center"/>
              <w:rPr>
                <w:b w:val="0"/>
                <w:bCs w:val="0"/>
                <w:sz w:val="24"/>
                <w:szCs w:val="24"/>
              </w:rPr>
            </w:pPr>
            <w:r>
              <w:rPr>
                <w:b w:val="0"/>
                <w:bCs w:val="0"/>
                <w:sz w:val="24"/>
                <w:szCs w:val="24"/>
                <w:lang w:val="en-GB"/>
              </w:rPr>
              <w:t xml:space="preserve">30</w:t>
            </w:r>
            <w:r>
              <w:rPr>
                <w:b w:val="0"/>
                <w:bCs w:val="0"/>
                <w:sz w:val="24"/>
                <w:szCs w:val="24"/>
              </w:rPr>
            </w:r>
          </w:p>
        </w:tc>
      </w:tr>
      <w:tr>
        <w:trPr>
          <w:trHeight w:val="413"/>
        </w:trPr>
        <w:tc>
          <w:tcPr>
            <w:tcBorders/>
            <w:tcW w:w="1650" w:type="dxa"/>
            <w:textDirection w:val="lrTb"/>
            <w:noWrap w:val="false"/>
          </w:tcPr>
          <w:p w14:paraId="7E4BF93D" w14:textId="77777777">
            <w:pPr>
              <w:pStyle w:val="1169"/>
              <w:pBdr/>
              <w:spacing w:before="161"/>
              <w:ind w:right="213" w:left="117"/>
              <w:jc w:val="center"/>
              <w:rPr>
                <w:b w:val="0"/>
                <w:bCs w:val="0"/>
                <w:sz w:val="24"/>
                <w:szCs w:val="24"/>
              </w:rPr>
            </w:pPr>
            <w:r>
              <w:rPr>
                <w:b w:val="0"/>
                <w:bCs w:val="0"/>
                <w:sz w:val="24"/>
                <w:szCs w:val="24"/>
                <w:lang w:val="en-GB"/>
              </w:rPr>
              <w:t xml:space="preserve">6.6</w:t>
            </w:r>
            <w:r>
              <w:rPr>
                <w:b w:val="0"/>
                <w:bCs w:val="0"/>
                <w:sz w:val="24"/>
                <w:szCs w:val="24"/>
              </w:rPr>
            </w:r>
            <w:r>
              <w:rPr>
                <w:b w:val="0"/>
                <w:bCs w:val="0"/>
                <w:sz w:val="24"/>
                <w:szCs w:val="24"/>
              </w:rPr>
            </w:r>
          </w:p>
        </w:tc>
        <w:tc>
          <w:tcPr>
            <w:tcBorders/>
            <w:tcW w:w="5516" w:type="dxa"/>
            <w:textDirection w:val="lrTb"/>
            <w:noWrap w:val="false"/>
          </w:tcPr>
          <w:p w14:paraId="43A594DE" w14:textId="0D3EC5E7">
            <w:pPr>
              <w:pStyle w:val="1169"/>
              <w:pBdr/>
              <w:spacing w:before="145"/>
              <w:ind w:left="0"/>
              <w:rPr>
                <w:b w:val="0"/>
                <w:bCs w:val="0"/>
                <w:sz w:val="24"/>
                <w:szCs w:val="24"/>
              </w:rPr>
            </w:pPr>
            <w:r>
              <w:rPr>
                <w:b w:val="0"/>
                <w:bCs w:val="0"/>
                <w:sz w:val="24"/>
                <w:lang w:val="en-GB"/>
              </w:rPr>
              <w:t xml:space="preserve">     </w:t>
            </w:r>
            <w:r>
              <w:rPr>
                <w:rFonts w:ascii="Times New Roman" w:hAnsi="Times New Roman" w:eastAsia="Times New Roman" w:cs="Times New Roman"/>
                <w:b w:val="0"/>
                <w:bCs w:val="0"/>
                <w:color w:val="000000"/>
                <w:sz w:val="24"/>
                <w:szCs w:val="24"/>
              </w:rPr>
              <w:t xml:space="preserve">Calibration analysis</w:t>
            </w:r>
            <w:r>
              <w:rPr>
                <w:b w:val="0"/>
                <w:bCs w:val="0"/>
                <w:sz w:val="24"/>
                <w:szCs w:val="24"/>
              </w:rPr>
            </w:r>
            <w:r>
              <w:rPr>
                <w:b w:val="0"/>
                <w:bCs w:val="0"/>
                <w:sz w:val="24"/>
                <w:szCs w:val="24"/>
              </w:rPr>
            </w:r>
          </w:p>
        </w:tc>
        <w:tc>
          <w:tcPr>
            <w:tcBorders/>
            <w:tcW w:w="1277" w:type="dxa"/>
            <w:textDirection w:val="lrTb"/>
            <w:noWrap w:val="false"/>
          </w:tcPr>
          <w:p w14:paraId="424CDE4B" w14:textId="3613BDDC">
            <w:pPr>
              <w:pStyle w:val="1169"/>
              <w:pBdr/>
              <w:spacing w:before="161"/>
              <w:ind w:right="113" w:left="124"/>
              <w:jc w:val="center"/>
              <w:rPr>
                <w:b w:val="0"/>
                <w:bCs w:val="0"/>
                <w:sz w:val="24"/>
                <w:szCs w:val="24"/>
              </w:rPr>
            </w:pPr>
            <w:r>
              <w:rPr>
                <w:b w:val="0"/>
                <w:bCs w:val="0"/>
                <w:sz w:val="24"/>
                <w:szCs w:val="24"/>
                <w:lang w:val="en-GB"/>
              </w:rPr>
              <w:t xml:space="preserve">31</w:t>
            </w:r>
            <w:r>
              <w:rPr>
                <w:b w:val="0"/>
                <w:bCs w:val="0"/>
                <w:sz w:val="24"/>
                <w:szCs w:val="24"/>
              </w:rPr>
            </w:r>
          </w:p>
        </w:tc>
      </w:tr>
      <w:tr>
        <w:trPr>
          <w:trHeight w:val="543"/>
        </w:trPr>
        <w:tc>
          <w:tcPr>
            <w:tcBorders/>
            <w:tcW w:w="1650" w:type="dxa"/>
            <w:vMerge w:val="restart"/>
            <w:textDirection w:val="lrTb"/>
            <w:noWrap w:val="false"/>
          </w:tcPr>
          <w:p w14:paraId="351F8461">
            <w:pPr>
              <w:pStyle w:val="1169"/>
              <w:pBdr/>
              <w:spacing w:before="161"/>
              <w:ind w:right="213" w:left="117"/>
              <w:jc w:val="center"/>
              <w:rPr>
                <w:b w:val="0"/>
                <w:bCs w:val="0"/>
                <w:sz w:val="24"/>
                <w:szCs w:val="24"/>
              </w:rPr>
            </w:pPr>
            <w:r>
              <w:rPr>
                <w:b w:val="0"/>
                <w:bCs w:val="0"/>
                <w:sz w:val="24"/>
                <w:szCs w:val="24"/>
                <w:lang w:val="en-GB"/>
              </w:rPr>
              <w:t xml:space="preserve">6.7</w:t>
            </w:r>
            <w:r>
              <w:rPr>
                <w:b w:val="0"/>
                <w:bCs w:val="0"/>
                <w:sz w:val="24"/>
                <w:szCs w:val="24"/>
              </w:rPr>
            </w:r>
            <w:r>
              <w:rPr>
                <w:b w:val="0"/>
                <w:bCs w:val="0"/>
                <w:sz w:val="24"/>
                <w:szCs w:val="24"/>
              </w:rPr>
            </w:r>
          </w:p>
        </w:tc>
        <w:tc>
          <w:tcPr>
            <w:tcBorders/>
            <w:tcW w:w="5516" w:type="dxa"/>
            <w:vMerge w:val="restart"/>
            <w:textDirection w:val="lrTb"/>
            <w:noWrap w:val="false"/>
          </w:tcPr>
          <w:p w14:paraId="23F4B909">
            <w:pPr>
              <w:pStyle w:val="1169"/>
              <w:pBdr/>
              <w:spacing w:before="145"/>
              <w:ind w:left="0"/>
              <w:rPr>
                <w:b w:val="0"/>
                <w:bCs w:val="0"/>
                <w:sz w:val="24"/>
                <w:szCs w:val="24"/>
              </w:rPr>
            </w:pPr>
            <w:r>
              <w:rPr>
                <w:b w:val="0"/>
                <w:bCs w:val="0"/>
                <w:sz w:val="24"/>
                <w:lang w:val="en-GB"/>
              </w:rPr>
              <w:t xml:space="preserve">     </w:t>
            </w:r>
            <w:r>
              <w:rPr>
                <w:rFonts w:ascii="Times New Roman" w:hAnsi="Times New Roman" w:eastAsia="Times New Roman" w:cs="Times New Roman"/>
                <w:b w:val="0"/>
                <w:bCs w:val="0"/>
                <w:color w:val="000000"/>
                <w:sz w:val="24"/>
                <w:szCs w:val="24"/>
                <w:lang w:val="en-GB"/>
              </w:rPr>
              <w:t xml:space="preserve">O</w:t>
            </w:r>
            <w:r>
              <w:rPr>
                <w:rFonts w:ascii="Times New Roman" w:hAnsi="Times New Roman" w:eastAsia="Times New Roman" w:cs="Times New Roman"/>
                <w:b w:val="0"/>
                <w:bCs w:val="0"/>
                <w:color w:val="000000"/>
                <w:sz w:val="24"/>
                <w:szCs w:val="24"/>
              </w:rPr>
              <w:t xml:space="preserve">verall </w:t>
            </w:r>
            <w:r>
              <w:rPr>
                <w:rFonts w:ascii="Times New Roman" w:hAnsi="Times New Roman" w:eastAsia="Times New Roman" w:cs="Times New Roman"/>
                <w:b w:val="0"/>
                <w:bCs w:val="0"/>
                <w:color w:val="000000"/>
                <w:sz w:val="24"/>
                <w:szCs w:val="24"/>
                <w:lang w:val="en-GB"/>
              </w:rPr>
              <w:t xml:space="preserve">P</w:t>
            </w:r>
            <w:r>
              <w:rPr>
                <w:rFonts w:ascii="Times New Roman" w:hAnsi="Times New Roman" w:eastAsia="Times New Roman" w:cs="Times New Roman"/>
                <w:b w:val="0"/>
                <w:bCs w:val="0"/>
                <w:color w:val="000000"/>
                <w:sz w:val="24"/>
                <w:szCs w:val="24"/>
              </w:rPr>
              <w:t xml:space="preserve">erformance</w:t>
            </w:r>
            <w:r>
              <w:rPr>
                <w:b w:val="0"/>
                <w:bCs w:val="0"/>
                <w:sz w:val="24"/>
                <w:szCs w:val="24"/>
                <w:lang w:val="en-GB"/>
              </w:rPr>
              <w:t xml:space="preserve"> Analysi</w:t>
            </w:r>
            <w:r>
              <w:rPr>
                <w:b w:val="0"/>
                <w:bCs w:val="0"/>
                <w:sz w:val="24"/>
                <w:szCs w:val="24"/>
                <w:lang w:val="en-GB"/>
              </w:rPr>
              <w:t xml:space="preserve">s</w:t>
            </w:r>
            <w:r>
              <w:rPr>
                <w:b w:val="0"/>
                <w:bCs w:val="0"/>
                <w:sz w:val="24"/>
                <w:szCs w:val="24"/>
              </w:rPr>
            </w:r>
            <w:r>
              <w:rPr>
                <w:b w:val="0"/>
                <w:bCs w:val="0"/>
                <w:sz w:val="24"/>
                <w:szCs w:val="24"/>
              </w:rPr>
            </w:r>
          </w:p>
        </w:tc>
        <w:tc>
          <w:tcPr>
            <w:tcBorders/>
            <w:tcW w:w="1277" w:type="dxa"/>
            <w:vMerge w:val="restart"/>
            <w:textDirection w:val="lrTb"/>
            <w:noWrap w:val="false"/>
          </w:tcPr>
          <w:p w14:paraId="219DB16E">
            <w:pPr>
              <w:pStyle w:val="1169"/>
              <w:pBdr/>
              <w:spacing w:before="161"/>
              <w:ind w:right="113" w:left="124"/>
              <w:jc w:val="center"/>
              <w:rPr>
                <w:b w:val="0"/>
                <w:bCs w:val="0"/>
                <w:spacing w:val="-5"/>
                <w:sz w:val="24"/>
                <w:szCs w:val="24"/>
              </w:rPr>
            </w:pPr>
            <w:r>
              <w:rPr>
                <w:b w:val="0"/>
                <w:bCs w:val="0"/>
                <w:spacing w:val="-5"/>
                <w:sz w:val="24"/>
                <w:szCs w:val="24"/>
                <w:lang w:val="en-GB"/>
              </w:rPr>
              <w:t xml:space="preserve">32</w:t>
            </w:r>
            <w:r>
              <w:rPr>
                <w:b w:val="0"/>
                <w:bCs w:val="0"/>
                <w:spacing w:val="-5"/>
                <w:sz w:val="24"/>
                <w:szCs w:val="24"/>
              </w:rPr>
            </w:r>
            <w:r>
              <w:rPr>
                <w:b w:val="0"/>
                <w:bCs w:val="0"/>
                <w:spacing w:val="-5"/>
                <w:sz w:val="24"/>
                <w:szCs w:val="24"/>
              </w:rPr>
            </w:r>
          </w:p>
        </w:tc>
      </w:tr>
    </w:tbl>
    <w:p w14:paraId="2923D9F4" w14:textId="77777777">
      <w:pPr>
        <w:pStyle w:val="1168"/>
        <w:pBdr/>
        <w:spacing/>
        <w:ind/>
        <w:rPr>
          <w:sz w:val="24"/>
          <w:szCs w:val="24"/>
        </w:rPr>
        <w:sectPr>
          <w:headerReference w:type="default" r:id="rId12"/>
          <w:footnotePr/>
          <w:endnotePr/>
          <w:type w:val="nextPage"/>
          <w:pgSz w:h="15840" w:orient="portrait" w:w="12240"/>
          <w:pgMar w:top="2835" w:right="1134" w:bottom="1417" w:left="1984" w:header="709" w:footer="709" w:gutter="0"/>
          <w:cols w:num="1" w:sep="0" w:space="720" w:equalWidth="1"/>
        </w:sectPr>
      </w:pPr>
      <w:r>
        <w:rPr>
          <w:sz w:val="24"/>
        </w:rPr>
      </w:r>
      <w:r>
        <w:rPr>
          <w:sz w:val="24"/>
          <w:szCs w:val="24"/>
        </w:rPr>
      </w:r>
      <w:r>
        <w:rPr>
          <w:sz w:val="24"/>
          <w:szCs w:val="24"/>
        </w:rPr>
      </w:r>
    </w:p>
    <w:p w14:paraId="4453225C">
      <w:pPr>
        <w:pStyle w:val="1168"/>
        <w:pBdr/>
        <w:spacing/>
        <w:ind/>
        <w:rPr>
          <w:sz w:val="24"/>
          <w:szCs w:val="24"/>
        </w:rPr>
        <w:sectPr>
          <w:footnotePr/>
          <w:endnotePr/>
          <w:type w:val="continuous"/>
          <w:pgSz w:h="15840" w:orient="portrait" w:w="12240"/>
          <w:pgMar w:top="2835" w:right="1134" w:bottom="1417" w:left="1984" w:header="244" w:footer="0" w:gutter="0"/>
          <w:cols w:num="1" w:sep="0" w:space="720" w:equalWidth="1"/>
        </w:sectPr>
      </w:pPr>
      <w:r>
        <w:rPr>
          <w:sz w:val="24"/>
        </w:rPr>
      </w:r>
      <w:r>
        <w:rPr>
          <w:sz w:val="24"/>
          <w:szCs w:val="24"/>
        </w:rPr>
      </w:r>
      <w:r>
        <w:rPr>
          <w:sz w:val="24"/>
          <w:szCs w:val="24"/>
        </w:rPr>
      </w:r>
    </w:p>
    <w:p w14:paraId="77ED9F9E" w14:textId="77777777">
      <w:pPr>
        <w:pStyle w:val="1152"/>
        <w:pBdr/>
        <w:spacing w:before="1"/>
        <w:ind w:left="365"/>
        <w:rPr>
          <w:spacing w:val="-2"/>
          <w:highlight w:val="none"/>
        </w:rPr>
      </w:pPr>
      <w:r>
        <w:t xml:space="preserve">LIST</w:t>
      </w:r>
      <w:r>
        <w:rPr>
          <w:spacing w:val="-12"/>
        </w:rPr>
        <w:t xml:space="preserve"> </w:t>
      </w:r>
      <w:r>
        <w:t xml:space="preserve">OF</w:t>
      </w:r>
      <w:r>
        <w:rPr>
          <w:spacing w:val="-7"/>
        </w:rPr>
        <w:t xml:space="preserve"> </w:t>
      </w:r>
      <w:r>
        <w:rPr>
          <w:spacing w:val="-2"/>
        </w:rPr>
        <w:t xml:space="preserve">ABBREVIATIONS</w:t>
      </w:r>
      <w:r>
        <w:rPr>
          <w:spacing w:val="-2"/>
          <w:highlight w:val="none"/>
        </w:rPr>
      </w:r>
      <w:r>
        <w:rPr>
          <w:spacing w:val="-2"/>
          <w:highlight w:val="none"/>
        </w:rPr>
      </w:r>
    </w:p>
    <w:p w14:paraId="78A7C819">
      <w:pPr>
        <w:pStyle w:val="1152"/>
        <w:pBdr/>
        <w:spacing w:before="1"/>
        <w:ind w:left="365"/>
        <w:rPr/>
      </w:pPr>
      <w:r/>
      <w:r/>
    </w:p>
    <w:p w14:paraId="304B3561">
      <w:pPr>
        <w:pStyle w:val="1152"/>
        <w:pBdr/>
        <w:spacing w:before="1"/>
        <w:ind w:left="365"/>
        <w:rPr/>
      </w:pPr>
      <w:r>
        <w:rPr>
          <w:spacing w:val="-2"/>
          <w:highlight w:val="none"/>
        </w:rPr>
      </w:r>
      <w:r>
        <w:rPr>
          <w:spacing w:val="-2"/>
          <w:highlight w:val="none"/>
        </w:rPr>
      </w:r>
      <w:r/>
    </w:p>
    <w:p w14:paraId="212A751D" w14:textId="757BC874">
      <w:pPr>
        <w:pStyle w:val="1166"/>
        <w:pBdr/>
        <w:tabs>
          <w:tab w:val="left" w:leader="none" w:pos="3026"/>
          <w:tab w:val="left" w:leader="none" w:pos="4039"/>
        </w:tabs>
        <w:spacing w:line="429" w:lineRule="auto"/>
        <w:ind w:right="1176" w:left="974"/>
        <w:rPr/>
      </w:pPr>
      <w:r>
        <w:rPr>
          <w:spacing w:val="-2"/>
        </w:rPr>
        <w:t xml:space="preserve">CLAHE</w:t>
      </w:r>
      <w:r>
        <w:tab/>
        <w:t xml:space="preserve">-</w:t>
      </w:r>
      <w:r>
        <w:t xml:space="preserve">               </w:t>
      </w:r>
      <w:r>
        <w:rPr>
          <w:spacing w:val="-2"/>
        </w:rPr>
        <w:t xml:space="preserve">Contrast Limited</w:t>
      </w:r>
      <w:r>
        <w:rPr>
          <w:spacing w:val="-3"/>
        </w:rPr>
        <w:t xml:space="preserve"> </w:t>
      </w:r>
      <w:r>
        <w:rPr>
          <w:spacing w:val="-2"/>
        </w:rPr>
        <w:t xml:space="preserve">Adaptive</w:t>
      </w:r>
      <w:r>
        <w:rPr>
          <w:spacing w:val="-4"/>
        </w:rPr>
        <w:t xml:space="preserve"> </w:t>
      </w:r>
      <w:r>
        <w:rPr>
          <w:spacing w:val="-2"/>
        </w:rPr>
        <w:t xml:space="preserve">Histogram Equalization </w:t>
      </w:r>
      <w:r>
        <w:rPr>
          <w:spacing w:val="-4"/>
        </w:rPr>
        <w:t xml:space="preserve">CNN</w:t>
      </w:r>
      <w:r>
        <w:tab/>
        <w:t xml:space="preserve">-</w:t>
      </w:r>
      <w:r>
        <w:t xml:space="preserve">               </w:t>
      </w:r>
      <w:r>
        <w:t xml:space="preserve">Convolutional Neural Network</w:t>
      </w:r>
      <w:r/>
    </w:p>
    <w:p w14:paraId="74DB8D3C" w14:textId="4A5CDDC0">
      <w:pPr>
        <w:pStyle w:val="1166"/>
        <w:pBdr/>
        <w:tabs>
          <w:tab w:val="left" w:leader="none" w:pos="3026"/>
          <w:tab w:val="left" w:leader="none" w:pos="4039"/>
        </w:tabs>
        <w:spacing w:line="270" w:lineRule="exact"/>
        <w:ind w:left="974"/>
        <w:rPr/>
      </w:pPr>
      <w:r>
        <w:rPr>
          <w:spacing w:val="-5"/>
        </w:rPr>
        <w:t xml:space="preserve">CPU</w:t>
      </w:r>
      <w:r>
        <w:tab/>
        <w:t xml:space="preserve">-</w:t>
      </w:r>
      <w:r>
        <w:t xml:space="preserve">               </w:t>
      </w:r>
      <w:r>
        <w:t xml:space="preserve">Central</w:t>
      </w:r>
      <w:r>
        <w:rPr>
          <w:spacing w:val="-5"/>
        </w:rPr>
        <w:t xml:space="preserve"> </w:t>
      </w:r>
      <w:r>
        <w:t xml:space="preserve">Processing</w:t>
      </w:r>
      <w:r>
        <w:rPr>
          <w:spacing w:val="-3"/>
        </w:rPr>
        <w:t xml:space="preserve"> </w:t>
      </w:r>
      <w:r>
        <w:rPr>
          <w:spacing w:val="-4"/>
        </w:rPr>
        <w:t xml:space="preserve">Unit</w:t>
      </w:r>
      <w:r/>
    </w:p>
    <w:p w14:paraId="25C61D60" w14:textId="7C1068B9">
      <w:pPr>
        <w:pStyle w:val="1166"/>
        <w:pBdr/>
        <w:tabs>
          <w:tab w:val="left" w:leader="none" w:pos="3026"/>
          <w:tab w:val="left" w:leader="none" w:pos="4039"/>
        </w:tabs>
        <w:spacing w:before="207"/>
        <w:ind w:left="974"/>
        <w:rPr/>
      </w:pPr>
      <w:r>
        <w:rPr>
          <w:spacing w:val="-4"/>
        </w:rPr>
        <w:t xml:space="preserve">DS-TB</w:t>
      </w:r>
      <w:r>
        <w:tab/>
        <w:t xml:space="preserve">-</w:t>
      </w:r>
      <w:r>
        <w:tab/>
      </w:r>
      <w:r>
        <w:t xml:space="preserve">Drug-Sensitive Tuberculosis</w:t>
      </w:r>
      <w:r/>
    </w:p>
    <w:p w14:paraId="3C61B8FA" w14:textId="0A5FA1C9">
      <w:pPr>
        <w:pStyle w:val="1166"/>
        <w:pBdr/>
        <w:tabs>
          <w:tab w:val="left" w:leader="none" w:pos="3026"/>
          <w:tab w:val="left" w:leader="none" w:pos="4039"/>
        </w:tabs>
        <w:spacing w:before="223" w:line="360" w:lineRule="auto"/>
        <w:ind w:right="2800" w:hanging="15" w:left="988"/>
        <w:rPr/>
      </w:pPr>
      <w:r>
        <w:rPr>
          <w:spacing w:val="-4"/>
        </w:rPr>
        <w:t xml:space="preserve">DR-TB</w:t>
      </w:r>
      <w:r>
        <w:tab/>
        <w:t xml:space="preserve">-</w:t>
      </w:r>
      <w:r>
        <w:tab/>
      </w:r>
      <w:r>
        <w:t xml:space="preserve">Drug-Resistant Tuberculosis</w:t>
      </w:r>
      <w:r>
        <w:t xml:space="preserve"> </w:t>
      </w:r>
      <w:r>
        <w:rPr>
          <w:spacing w:val="-4"/>
        </w:rPr>
        <w:t xml:space="preserve">AUC</w:t>
      </w:r>
      <w:r>
        <w:tab/>
        <w:t xml:space="preserve">-</w:t>
      </w:r>
      <w:r>
        <w:tab/>
        <w:t xml:space="preserve">Area Under the Curve</w:t>
      </w:r>
      <w:r/>
    </w:p>
    <w:p w14:paraId="16445560" w14:textId="11CE42E9">
      <w:pPr>
        <w:pStyle w:val="1166"/>
        <w:pBdr/>
        <w:tabs>
          <w:tab w:val="left" w:leader="none" w:pos="3026"/>
          <w:tab w:val="left" w:leader="none" w:pos="4039"/>
        </w:tabs>
        <w:spacing w:before="9" w:line="360" w:lineRule="auto"/>
        <w:ind w:left="988"/>
        <w:rPr>
          <w:spacing w:val="-5"/>
          <w:position w:val="4"/>
        </w:rPr>
      </w:pPr>
      <w:r>
        <w:rPr>
          <w:spacing w:val="-5"/>
        </w:rPr>
        <w:t xml:space="preserve">ROC</w:t>
      </w:r>
      <w:r>
        <w:tab/>
        <w:t xml:space="preserve">-</w:t>
      </w:r>
      <w:r>
        <w:tab/>
        <w:t xml:space="preserve">Receiver</w:t>
      </w:r>
      <w:r>
        <w:rPr>
          <w:spacing w:val="-10"/>
        </w:rPr>
        <w:t xml:space="preserve"> </w:t>
      </w:r>
      <w:r>
        <w:t xml:space="preserve">Operating</w:t>
      </w:r>
      <w:r>
        <w:rPr>
          <w:spacing w:val="-5"/>
        </w:rPr>
        <w:t xml:space="preserve"> </w:t>
      </w:r>
      <w:r>
        <w:rPr>
          <w:spacing w:val="-2"/>
        </w:rPr>
        <w:t xml:space="preserve">Characteristic</w:t>
      </w:r>
      <w:r>
        <w:rPr>
          <w:spacing w:val="-5"/>
          <w:position w:val="4"/>
        </w:rPr>
      </w:r>
      <w:r>
        <w:rPr>
          <w:spacing w:val="-5"/>
          <w:position w:val="4"/>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44"/>
        <w:gridCol w:w="4110"/>
      </w:tblGrid>
      <w:tr>
        <w:trPr>
          <w:tblCellSpacing w:w="15" w:type="dxa"/>
        </w:trPr>
        <w:tc>
          <w:tcPr>
            <w:tcBorders/>
            <w:tcW w:w="0" w:type="auto"/>
            <w:vAlign w:val="center"/>
            <w:textDirection w:val="lrTb"/>
            <w:noWrap w:val="false"/>
          </w:tcPr>
          <w:p w14:paraId="6959B418" w14:textId="77777777">
            <w:pPr>
              <w:pStyle w:val="1166"/>
              <w:pBdr/>
              <w:tabs>
                <w:tab w:val="left" w:leader="none" w:pos="3026"/>
                <w:tab w:val="left" w:leader="none" w:pos="4039"/>
              </w:tabs>
              <w:spacing w:before="9" w:line="360" w:lineRule="auto"/>
              <w:ind w:left="988"/>
              <w:rPr>
                <w:lang w:val="en-IN"/>
              </w:rPr>
            </w:pPr>
            <w:r>
              <w:rPr>
                <w:lang w:val="en-IN"/>
              </w:rPr>
              <w:t xml:space="preserve">TP</w:t>
            </w:r>
            <w:r>
              <w:rPr>
                <w:lang w:val="en-IN"/>
              </w:rPr>
            </w:r>
            <w:r>
              <w:rPr>
                <w:lang w:val="en-IN"/>
              </w:rPr>
            </w:r>
          </w:p>
        </w:tc>
        <w:tc>
          <w:tcPr>
            <w:tcBorders/>
            <w:tcW w:w="0" w:type="auto"/>
            <w:vAlign w:val="center"/>
            <w:textDirection w:val="lrTb"/>
            <w:noWrap w:val="false"/>
          </w:tcPr>
          <w:p w14:paraId="315EE7DE" w14:textId="4DBEC3CA">
            <w:pPr>
              <w:pStyle w:val="1166"/>
              <w:pBdr/>
              <w:tabs>
                <w:tab w:val="left" w:leader="none" w:pos="3026"/>
                <w:tab w:val="left" w:leader="none" w:pos="4039"/>
              </w:tabs>
              <w:spacing w:before="9" w:line="360" w:lineRule="auto"/>
              <w:ind w:left="988"/>
              <w:rPr>
                <w:lang w:val="en-IN"/>
              </w:rPr>
            </w:pPr>
            <w:r>
              <w:rPr>
                <w:lang w:val="en-IN"/>
              </w:rPr>
              <w:t xml:space="preserve">            -                </w:t>
            </w:r>
            <w:r>
              <w:rPr>
                <w:lang w:val="en-IN"/>
              </w:rPr>
              <w:t xml:space="preserve">True Positive</w:t>
            </w:r>
            <w:r>
              <w:rPr>
                <w:lang w:val="en-IN"/>
              </w:rPr>
            </w:r>
            <w:r>
              <w:rPr>
                <w:lang w:val="en-IN"/>
              </w:rPr>
            </w:r>
          </w:p>
        </w:tc>
      </w:tr>
    </w:tbl>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83"/>
        <w:gridCol w:w="4143"/>
      </w:tblGrid>
      <w:tr>
        <w:trPr>
          <w:tblCellSpacing w:w="15" w:type="dxa"/>
        </w:trPr>
        <w:tc>
          <w:tcPr>
            <w:tcBorders/>
            <w:tcW w:w="0" w:type="auto"/>
            <w:vAlign w:val="center"/>
            <w:textDirection w:val="lrTb"/>
            <w:noWrap w:val="false"/>
          </w:tcPr>
          <w:p w14:paraId="6A60833B" w14:textId="77777777">
            <w:pPr>
              <w:pStyle w:val="1166"/>
              <w:pBdr/>
              <w:tabs>
                <w:tab w:val="left" w:leader="none" w:pos="3026"/>
                <w:tab w:val="left" w:leader="none" w:pos="4039"/>
              </w:tabs>
              <w:spacing w:before="9" w:line="360" w:lineRule="auto"/>
              <w:ind w:left="988"/>
              <w:rPr>
                <w:lang w:val="en-IN"/>
              </w:rPr>
            </w:pPr>
            <w:r>
              <w:rPr>
                <w:lang w:val="en-IN"/>
              </w:rPr>
              <w:t xml:space="preserve">TN</w:t>
            </w:r>
            <w:r>
              <w:rPr>
                <w:lang w:val="en-IN"/>
              </w:rPr>
            </w:r>
            <w:r>
              <w:rPr>
                <w:lang w:val="en-IN"/>
              </w:rPr>
            </w:r>
          </w:p>
        </w:tc>
        <w:tc>
          <w:tcPr>
            <w:tcBorders/>
            <w:tcW w:w="0" w:type="auto"/>
            <w:vAlign w:val="center"/>
            <w:textDirection w:val="lrTb"/>
            <w:noWrap w:val="false"/>
          </w:tcPr>
          <w:p w14:paraId="139758C3" w14:textId="66A7D53B">
            <w:pPr>
              <w:pStyle w:val="1166"/>
              <w:pBdr/>
              <w:tabs>
                <w:tab w:val="left" w:leader="none" w:pos="3026"/>
                <w:tab w:val="left" w:leader="none" w:pos="4039"/>
              </w:tabs>
              <w:spacing w:before="9" w:line="360" w:lineRule="auto"/>
              <w:ind w:left="988"/>
              <w:rPr>
                <w:lang w:val="en-IN"/>
              </w:rPr>
            </w:pPr>
            <w:r>
              <w:rPr>
                <w:lang w:val="en-IN"/>
              </w:rPr>
              <w:t xml:space="preserve">           -                </w:t>
            </w:r>
            <w:r>
              <w:rPr>
                <w:lang w:val="en-IN"/>
              </w:rPr>
              <w:t xml:space="preserve">True Negative</w:t>
            </w:r>
            <w:r>
              <w:rPr>
                <w:lang w:val="en-IN"/>
              </w:rPr>
            </w:r>
            <w:r>
              <w:rPr>
                <w:lang w:val="en-IN"/>
              </w:rPr>
            </w:r>
          </w:p>
        </w:tc>
      </w:tr>
    </w:tbl>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30"/>
        <w:gridCol w:w="4223"/>
      </w:tblGrid>
      <w:tr>
        <w:trPr>
          <w:tblCellSpacing w:w="15" w:type="dxa"/>
        </w:trPr>
        <w:tc>
          <w:tcPr>
            <w:tcBorders/>
            <w:tcW w:w="0" w:type="auto"/>
            <w:vAlign w:val="center"/>
            <w:textDirection w:val="lrTb"/>
            <w:noWrap w:val="false"/>
          </w:tcPr>
          <w:p w14:paraId="17DF4194" w14:textId="77777777">
            <w:pPr>
              <w:pStyle w:val="1166"/>
              <w:pBdr/>
              <w:tabs>
                <w:tab w:val="left" w:leader="none" w:pos="3026"/>
                <w:tab w:val="left" w:leader="none" w:pos="4039"/>
              </w:tabs>
              <w:spacing w:before="9" w:line="360" w:lineRule="auto"/>
              <w:ind w:left="988"/>
              <w:rPr>
                <w:lang w:val="en-IN"/>
              </w:rPr>
            </w:pPr>
            <w:r>
              <w:rPr>
                <w:lang w:val="en-IN"/>
              </w:rPr>
              <w:t xml:space="preserve">FP</w:t>
            </w:r>
            <w:r>
              <w:rPr>
                <w:lang w:val="en-IN"/>
              </w:rPr>
            </w:r>
            <w:r>
              <w:rPr>
                <w:lang w:val="en-IN"/>
              </w:rPr>
            </w:r>
          </w:p>
        </w:tc>
        <w:tc>
          <w:tcPr>
            <w:tcBorders/>
            <w:tcW w:w="0" w:type="auto"/>
            <w:vAlign w:val="center"/>
            <w:textDirection w:val="lrTb"/>
            <w:noWrap w:val="false"/>
          </w:tcPr>
          <w:p w14:paraId="6AE38F06" w14:textId="1B95A771">
            <w:pPr>
              <w:pStyle w:val="1166"/>
              <w:pBdr/>
              <w:tabs>
                <w:tab w:val="left" w:leader="none" w:pos="3026"/>
                <w:tab w:val="left" w:leader="none" w:pos="4039"/>
              </w:tabs>
              <w:spacing w:before="9" w:line="360" w:lineRule="auto"/>
              <w:ind w:left="988"/>
              <w:rPr>
                <w:lang w:val="en-IN"/>
              </w:rPr>
            </w:pPr>
            <w:r>
              <w:rPr>
                <w:lang w:val="en-IN"/>
              </w:rPr>
              <w:t xml:space="preserve">            -                 </w:t>
            </w:r>
            <w:r>
              <w:rPr>
                <w:lang w:val="en-IN"/>
              </w:rPr>
              <w:t xml:space="preserve">False Positive</w:t>
            </w:r>
            <w:r>
              <w:rPr>
                <w:lang w:val="en-IN"/>
              </w:rPr>
            </w:r>
            <w:r>
              <w:rPr>
                <w:lang w:val="en-IN"/>
              </w:rPr>
            </w:r>
          </w:p>
        </w:tc>
      </w:tr>
    </w:tbl>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170"/>
        <w:gridCol w:w="7275"/>
      </w:tblGrid>
      <w:tr>
        <w:trPr>
          <w:tblCellSpacing w:w="15" w:type="dxa"/>
        </w:trPr>
        <w:tc>
          <w:tcPr>
            <w:tcBorders/>
            <w:tcW w:w="0" w:type="auto"/>
            <w:vAlign w:val="center"/>
            <w:textDirection w:val="lrTb"/>
            <w:noWrap w:val="false"/>
          </w:tcPr>
          <w:p w14:paraId="7F250FF8" w14:textId="77777777">
            <w:pPr>
              <w:pStyle w:val="1166"/>
              <w:pBdr/>
              <w:tabs>
                <w:tab w:val="left" w:leader="none" w:pos="3026"/>
                <w:tab w:val="left" w:leader="none" w:pos="4039"/>
              </w:tabs>
              <w:spacing w:before="9" w:line="360" w:lineRule="auto"/>
              <w:ind w:left="988"/>
              <w:rPr>
                <w:lang w:val="en-IN"/>
              </w:rPr>
            </w:pPr>
            <w:r>
              <w:rPr>
                <w:lang w:val="en-IN"/>
              </w:rPr>
              <w:t xml:space="preserve">FN</w:t>
            </w:r>
            <w:r>
              <w:rPr>
                <w:lang w:val="en-IN"/>
              </w:rPr>
            </w:r>
            <w:r>
              <w:rPr>
                <w:lang w:val="en-IN"/>
              </w:rPr>
            </w:r>
          </w:p>
        </w:tc>
        <w:tc>
          <w:tcPr>
            <w:tcBorders/>
            <w:tcW w:w="0" w:type="auto"/>
            <w:vAlign w:val="center"/>
            <w:textDirection w:val="lrTb"/>
            <w:noWrap w:val="false"/>
          </w:tcPr>
          <w:p w14:paraId="4BE297C0" w14:textId="0D0F49B1">
            <w:pPr>
              <w:pStyle w:val="1166"/>
              <w:pBdr/>
              <w:tabs>
                <w:tab w:val="left" w:leader="none" w:pos="3026"/>
                <w:tab w:val="left" w:leader="none" w:pos="4039"/>
              </w:tabs>
              <w:spacing w:before="9" w:line="360" w:lineRule="auto"/>
              <w:ind/>
              <w:rPr>
                <w:lang w:val="en-IN"/>
              </w:rPr>
            </w:pPr>
            <w:r>
              <w:rPr>
                <w:lang w:val="en-IN"/>
              </w:rPr>
              <w:t xml:space="preserve">               -                 </w:t>
            </w:r>
            <w:r>
              <w:rPr>
                <w:lang w:val="en-IN"/>
              </w:rPr>
              <w:t xml:space="preserve">False Negative</w:t>
            </w:r>
            <w:r>
              <w:rPr>
                <w:lang w:val="en-IN"/>
              </w:rPr>
            </w:r>
            <w:r>
              <w:rPr>
                <w:lang w:val="en-IN"/>
              </w:rPr>
            </w:r>
          </w:p>
        </w:tc>
      </w:tr>
      <w:tr>
        <w:trPr>
          <w:tblCellSpacing w:w="15" w:type="dxa"/>
        </w:trPr>
        <w:tc>
          <w:tcPr>
            <w:tcBorders/>
            <w:tcW w:w="0" w:type="auto"/>
            <w:vAlign w:val="center"/>
            <w:textDirection w:val="lrTb"/>
            <w:noWrap w:val="false"/>
          </w:tcPr>
          <w:p w14:paraId="6F75EF53" w14:textId="30E533FB">
            <w:pPr>
              <w:pStyle w:val="1166"/>
              <w:pBdr/>
              <w:tabs>
                <w:tab w:val="left" w:leader="none" w:pos="3026"/>
                <w:tab w:val="left" w:leader="none" w:pos="4039"/>
              </w:tabs>
              <w:spacing w:before="9" w:line="360" w:lineRule="auto"/>
              <w:ind w:left="988"/>
              <w:rPr>
                <w:lang w:val="en-IN"/>
              </w:rPr>
            </w:pPr>
            <w:r>
              <w:rPr>
                <w:lang w:val="en-IN"/>
              </w:rPr>
              <w:t xml:space="preserve">Grad-CAM </w:t>
            </w:r>
            <w:r>
              <w:rPr>
                <w:lang w:val="en-IN"/>
              </w:rPr>
            </w:r>
            <w:r>
              <w:rPr>
                <w:lang w:val="en-IN"/>
              </w:rPr>
            </w:r>
          </w:p>
        </w:tc>
        <w:tc>
          <w:tcPr>
            <w:tcBorders/>
            <w:tcW w:w="0" w:type="auto"/>
            <w:vAlign w:val="center"/>
            <w:textDirection w:val="lrTb"/>
            <w:noWrap w:val="false"/>
          </w:tcPr>
          <w:p w14:paraId="1A6B2AA2" w14:textId="051B0BB4">
            <w:pPr>
              <w:pStyle w:val="1166"/>
              <w:numPr>
                <w:ilvl w:val="0"/>
                <w:numId w:val="25"/>
              </w:numPr>
              <w:pBdr/>
              <w:tabs>
                <w:tab w:val="left" w:leader="none" w:pos="3026"/>
                <w:tab w:val="left" w:leader="none" w:pos="4039"/>
              </w:tabs>
              <w:spacing w:before="9" w:line="360" w:lineRule="auto"/>
              <w:ind/>
              <w:rPr>
                <w:lang w:val="en-IN"/>
              </w:rPr>
            </w:pPr>
            <w:r>
              <w:rPr>
                <w:lang w:val="en-IN"/>
              </w:rPr>
              <w:t xml:space="preserve">           </w:t>
            </w:r>
            <w:r>
              <w:t xml:space="preserve">Gradient-weighted Class Activation Mapping</w:t>
            </w:r>
            <w:r>
              <w:rPr>
                <w:lang w:val="en-IN"/>
              </w:rPr>
            </w:r>
            <w:r>
              <w:rPr>
                <w:lang w:val="en-IN"/>
              </w:rPr>
            </w:r>
          </w:p>
        </w:tc>
      </w:tr>
      <w:tr>
        <w:trPr>
          <w:tblCellSpacing w:w="15" w:type="dxa"/>
        </w:trPr>
        <w:tc>
          <w:tcPr>
            <w:tcBorders/>
            <w:tcW w:w="0" w:type="auto"/>
            <w:vAlign w:val="center"/>
            <w:textDirection w:val="lrTb"/>
            <w:noWrap w:val="false"/>
          </w:tcPr>
          <w:p w14:paraId="27F7EC65" w14:textId="01CDB81F">
            <w:pPr>
              <w:pStyle w:val="1166"/>
              <w:pBdr/>
              <w:tabs>
                <w:tab w:val="left" w:leader="none" w:pos="3026"/>
                <w:tab w:val="left" w:leader="none" w:pos="4039"/>
              </w:tabs>
              <w:spacing w:before="9" w:line="360" w:lineRule="auto"/>
              <w:ind w:left="988"/>
              <w:rPr>
                <w:lang w:val="en-IN"/>
              </w:rPr>
            </w:pPr>
            <w:r>
              <w:rPr>
                <w:lang w:val="en-IN"/>
              </w:rPr>
              <w:t xml:space="preserve">NLP                     </w:t>
            </w:r>
            <w:r>
              <w:rPr>
                <w:lang w:val="en-IN"/>
              </w:rPr>
            </w:r>
            <w:r>
              <w:rPr>
                <w:lang w:val="en-IN"/>
              </w:rPr>
            </w:r>
          </w:p>
        </w:tc>
        <w:tc>
          <w:tcPr>
            <w:tcBorders/>
            <w:tcW w:w="0" w:type="auto"/>
            <w:vAlign w:val="center"/>
            <w:textDirection w:val="lrTb"/>
            <w:noWrap w:val="false"/>
          </w:tcPr>
          <w:p w14:paraId="6D34A99E" w14:textId="62414164">
            <w:pPr>
              <w:pStyle w:val="1166"/>
              <w:numPr>
                <w:ilvl w:val="0"/>
                <w:numId w:val="25"/>
              </w:numPr>
              <w:pBdr/>
              <w:tabs>
                <w:tab w:val="left" w:leader="none" w:pos="3026"/>
                <w:tab w:val="left" w:leader="none" w:pos="4039"/>
              </w:tabs>
              <w:spacing w:before="9" w:line="360" w:lineRule="auto"/>
              <w:ind/>
              <w:rPr>
                <w:lang w:val="en-IN"/>
              </w:rPr>
            </w:pPr>
            <w:r>
              <w:rPr>
                <w:lang w:val="en-IN"/>
              </w:rPr>
              <w:t xml:space="preserve">            Natural Language Processing</w:t>
            </w:r>
            <w:r>
              <w:rPr>
                <w:lang w:val="en-IN"/>
              </w:rPr>
            </w:r>
            <w:r>
              <w:rPr>
                <w:lang w:val="en-IN"/>
              </w:rPr>
            </w:r>
          </w:p>
        </w:tc>
      </w:tr>
    </w:tbl>
    <w:p w14:paraId="0E0D3CF6" w14:textId="77777777">
      <w:pPr>
        <w:pStyle w:val="1166"/>
        <w:pBdr/>
        <w:tabs>
          <w:tab w:val="left" w:leader="none" w:pos="3026"/>
          <w:tab w:val="left" w:leader="none" w:pos="4039"/>
        </w:tabs>
        <w:spacing w:before="9" w:line="360" w:lineRule="auto"/>
        <w:ind w:left="988"/>
        <w:rPr/>
        <w:sectPr>
          <w:headerReference w:type="default" r:id="rId13"/>
          <w:footnotePr/>
          <w:endnotePr/>
          <w:type w:val="nextPage"/>
          <w:pgSz w:h="15840" w:orient="portrait" w:w="12240"/>
          <w:pgMar w:top="2835" w:right="1134" w:bottom="1417" w:left="1984" w:header="709" w:footer="709" w:gutter="0"/>
          <w:cols w:num="1" w:sep="0" w:space="720" w:equalWidth="1"/>
        </w:sectPr>
      </w:pPr>
      <w:r/>
      <w:r/>
    </w:p>
    <w:p w14:paraId="11256CB3">
      <w:pPr>
        <w:pStyle w:val="1166"/>
        <w:pBdr/>
        <w:tabs>
          <w:tab w:val="left" w:leader="none" w:pos="3026"/>
          <w:tab w:val="left" w:leader="none" w:pos="4039"/>
        </w:tabs>
        <w:spacing w:before="9" w:line="360" w:lineRule="auto"/>
        <w:ind w:left="988"/>
        <w:rPr/>
      </w:pPr>
      <w:r/>
      <w:r/>
    </w:p>
    <w:p w14:paraId="568BF554" w14:textId="77777777">
      <w:pPr>
        <w:pStyle w:val="1166"/>
        <w:pBdr/>
        <w:spacing/>
        <w:ind/>
        <w:rPr/>
        <w:sectPr>
          <w:footnotePr/>
          <w:endnotePr/>
          <w:type w:val="continuous"/>
          <w:pgSz w:h="15840" w:orient="portrait" w:w="12240"/>
          <w:pgMar w:top="2835" w:right="1134" w:bottom="1417" w:left="1984" w:header="533" w:footer="0" w:gutter="0"/>
          <w:cols w:num="1" w:sep="0" w:space="720" w:equalWidth="1"/>
        </w:sectPr>
      </w:pPr>
      <w:r/>
      <w:r/>
    </w:p>
    <w:p w14:paraId="70F4F3CB" w14:textId="0C6A05E7">
      <w:pPr>
        <w:pStyle w:val="1152"/>
        <w:pBdr/>
        <w:spacing w:line="240" w:lineRule="auto"/>
        <w:ind w:right="3844"/>
        <w:jc w:val="left"/>
        <w:rPr>
          <w:sz w:val="28"/>
          <w:szCs w:val="28"/>
          <w:highlight w:val="none"/>
        </w:rPr>
      </w:pPr>
      <w:r>
        <w:rPr>
          <w:sz w:val="28"/>
          <w:szCs w:val="28"/>
        </w:rPr>
        <w:t xml:space="preserve">                                          </w:t>
      </w:r>
      <w:r>
        <w:rPr>
          <w:sz w:val="28"/>
          <w:szCs w:val="28"/>
        </w:rPr>
        <w:t xml:space="preserve">CHAPTER 1</w:t>
      </w:r>
      <w:r>
        <w:rPr>
          <w:sz w:val="28"/>
          <w:szCs w:val="28"/>
          <w:highlight w:val="none"/>
        </w:rPr>
      </w:r>
      <w:r>
        <w:rPr>
          <w:sz w:val="28"/>
          <w:szCs w:val="28"/>
          <w:highlight w:val="none"/>
        </w:rPr>
      </w:r>
    </w:p>
    <w:p w14:paraId="668126CB">
      <w:pPr>
        <w:pStyle w:val="1152"/>
        <w:pBdr/>
        <w:spacing w:line="240" w:lineRule="auto"/>
        <w:ind w:right="3844"/>
        <w:jc w:val="left"/>
        <w:rPr>
          <w:sz w:val="28"/>
          <w:szCs w:val="28"/>
          <w:highlight w:val="none"/>
        </w:rPr>
      </w:pPr>
      <w:r>
        <w:rPr>
          <w:sz w:val="28"/>
          <w:szCs w:val="28"/>
          <w:highlight w:val="none"/>
        </w:rPr>
      </w:r>
      <w:r>
        <w:rPr>
          <w:sz w:val="28"/>
          <w:szCs w:val="28"/>
          <w:highlight w:val="none"/>
        </w:rPr>
      </w:r>
      <w:r>
        <w:rPr>
          <w:sz w:val="28"/>
          <w:szCs w:val="28"/>
          <w:highlight w:val="none"/>
        </w:rPr>
      </w:r>
    </w:p>
    <w:p w14:paraId="39D6E8C6">
      <w:pPr>
        <w:pStyle w:val="1152"/>
        <w:pBdr/>
        <w:spacing w:line="240" w:lineRule="auto"/>
        <w:ind w:right="3844"/>
        <w:jc w:val="left"/>
        <w:rPr>
          <w:sz w:val="28"/>
          <w:szCs w:val="28"/>
          <w:highlight w:val="none"/>
        </w:rPr>
      </w:pPr>
      <w:r>
        <w:rPr>
          <w:sz w:val="28"/>
          <w:szCs w:val="28"/>
          <w:highlight w:val="none"/>
        </w:rPr>
      </w:r>
      <w:r>
        <w:rPr>
          <w:sz w:val="28"/>
          <w:szCs w:val="28"/>
          <w:highlight w:val="none"/>
        </w:rPr>
      </w:r>
      <w:r>
        <w:rPr>
          <w:sz w:val="28"/>
          <w:szCs w:val="28"/>
          <w:highlight w:val="none"/>
        </w:rPr>
      </w:r>
    </w:p>
    <w:p w14:paraId="215873ED">
      <w:pPr>
        <w:pStyle w:val="1152"/>
        <w:pBdr/>
        <w:spacing w:line="240" w:lineRule="auto"/>
        <w:ind w:right="3844"/>
        <w:jc w:val="right"/>
        <w:rPr>
          <w:highlight w:val="none"/>
          <w:lang w:val="en-GB"/>
        </w:rPr>
      </w:pPr>
      <w:r>
        <w:rPr>
          <w:highlight w:val="none"/>
          <w:lang w:val="en-GB"/>
        </w:rPr>
        <w:t xml:space="preserve">INTRODUCTION</w:t>
      </w:r>
      <w:r>
        <w:rPr>
          <w:highlight w:val="none"/>
          <w:lang w:val="en-GB"/>
        </w:rPr>
      </w:r>
      <w:r>
        <w:rPr>
          <w:highlight w:val="none"/>
          <w:lang w:val="en-GB"/>
        </w:rPr>
      </w:r>
    </w:p>
    <w:p w14:paraId="7D995B49">
      <w:pPr>
        <w:pStyle w:val="1152"/>
        <w:pBdr/>
        <w:spacing w:line="240" w:lineRule="auto"/>
        <w:ind w:right="3844"/>
        <w:jc w:val="right"/>
        <w:rPr>
          <w:highlight w:val="none"/>
          <w:lang w:val="en-GB"/>
        </w:rPr>
      </w:pPr>
      <w:r>
        <w:rPr>
          <w:highlight w:val="none"/>
          <w:lang w:val="en-GB"/>
        </w:rPr>
      </w:r>
      <w:r>
        <w:rPr>
          <w:highlight w:val="none"/>
          <w:lang w:val="en-GB"/>
        </w:rPr>
      </w:r>
      <w:r>
        <w:rPr>
          <w:highlight w:val="none"/>
          <w:lang w:val="en-GB"/>
        </w:rPr>
      </w:r>
    </w:p>
    <w:p w14:paraId="3FA84CC1">
      <w:pPr>
        <w:pStyle w:val="1152"/>
        <w:pBdr/>
        <w:spacing w:line="240" w:lineRule="auto"/>
        <w:ind w:right="3844"/>
        <w:jc w:val="right"/>
        <w:rPr>
          <w:highlight w:val="none"/>
          <w:lang w:val="en-GB"/>
        </w:rPr>
      </w:pPr>
      <w:r>
        <w:rPr>
          <w:highlight w:val="none"/>
          <w:lang w:val="en-GB"/>
        </w:rPr>
      </w:r>
      <w:r>
        <w:rPr>
          <w:highlight w:val="none"/>
          <w:lang w:val="en-GB"/>
        </w:rPr>
        <w:t xml:space="preserve">                                      </w:t>
      </w:r>
      <w:r>
        <w:rPr>
          <w:highlight w:val="none"/>
          <w:lang w:val="en-GB"/>
        </w:rPr>
      </w:r>
      <w:r/>
    </w:p>
    <w:p w14:paraId="7B702186">
      <w:pPr>
        <w:pStyle w:val="1152"/>
        <w:pBdr/>
        <w:spacing w:line="240" w:lineRule="auto"/>
        <w:ind w:right="193" w:firstLine="0" w:left="0"/>
        <w:jc w:val="left"/>
        <w:rPr>
          <w:sz w:val="28"/>
          <w:szCs w:val="28"/>
          <w:highlight w:val="none"/>
        </w:rPr>
      </w:pPr>
      <w:r>
        <w:rPr>
          <w:sz w:val="28"/>
          <w:szCs w:val="28"/>
          <w:highlight w:val="none"/>
          <w:lang w:val="en-GB"/>
        </w:rPr>
      </w:r>
      <w:r>
        <w:rPr>
          <w:sz w:val="28"/>
          <w:szCs w:val="28"/>
          <w:highlight w:val="none"/>
          <w:lang w:val="en-GB" w:bidi="en-GB"/>
        </w:rPr>
        <w:t xml:space="preserve">1.1 </w:t>
      </w:r>
      <w:r>
        <w:rPr>
          <w:sz w:val="28"/>
          <w:szCs w:val="28"/>
        </w:rPr>
        <w:t xml:space="preserve">DRUG-SENSITIVE AND </w:t>
      </w:r>
      <w:r>
        <w:rPr>
          <w:sz w:val="28"/>
          <w:szCs w:val="28"/>
        </w:rPr>
        <w:t xml:space="preserve">DRUG</w:t>
      </w:r>
      <w:r>
        <w:rPr>
          <w:sz w:val="28"/>
          <w:szCs w:val="28"/>
        </w:rPr>
        <w:t xml:space="preserve">-RESISTANT TUBERCULOSIS</w:t>
      </w:r>
      <w:r>
        <w:rPr>
          <w:sz w:val="28"/>
          <w:szCs w:val="28"/>
          <w:highlight w:val="none"/>
        </w:rPr>
      </w:r>
      <w:r>
        <w:rPr>
          <w:sz w:val="28"/>
          <w:szCs w:val="28"/>
          <w:highlight w:val="none"/>
        </w:rPr>
      </w:r>
      <w:r>
        <w:rPr>
          <w:sz w:val="28"/>
          <w:szCs w:val="28"/>
          <w:highlight w:val="none"/>
        </w:rPr>
      </w:r>
    </w:p>
    <w:p w14:paraId="0744A1AF">
      <w:pPr>
        <w:pStyle w:val="1152"/>
        <w:pBdr/>
        <w:spacing w:line="240" w:lineRule="auto"/>
        <w:ind w:right="193" w:firstLine="0" w:left="0"/>
        <w:jc w:val="left"/>
        <w:rPr>
          <w:sz w:val="28"/>
          <w:szCs w:val="28"/>
          <w:highlight w:val="none"/>
        </w:rPr>
      </w:pPr>
      <w:r>
        <w:rPr>
          <w:sz w:val="28"/>
          <w:szCs w:val="28"/>
          <w:highlight w:val="none"/>
        </w:rPr>
      </w:r>
      <w:r>
        <w:rPr>
          <w:sz w:val="28"/>
          <w:szCs w:val="28"/>
          <w:highlight w:val="none"/>
        </w:rPr>
      </w:r>
      <w:r>
        <w:rPr>
          <w:sz w:val="28"/>
          <w:szCs w:val="28"/>
          <w:highlight w:val="none"/>
        </w:rPr>
      </w:r>
    </w:p>
    <w:p w14:paraId="55ED0E46">
      <w:pPr>
        <w:pStyle w:val="1152"/>
        <w:pBdr/>
        <w:spacing w:line="240" w:lineRule="auto"/>
        <w:ind w:right="193" w:firstLine="0" w:left="0"/>
        <w:jc w:val="left"/>
        <w:rPr>
          <w:sz w:val="28"/>
          <w:szCs w:val="28"/>
          <w:highlight w:val="none"/>
        </w:rPr>
      </w:pPr>
      <w:r>
        <w:rPr>
          <w:sz w:val="28"/>
          <w:szCs w:val="28"/>
          <w:highlight w:val="none"/>
        </w:rPr>
      </w:r>
      <w:r>
        <w:rPr>
          <w:sz w:val="28"/>
          <w:szCs w:val="28"/>
          <w:highlight w:val="none"/>
        </w:rPr>
      </w:r>
      <w:r>
        <w:rPr>
          <w:sz w:val="28"/>
          <w:szCs w:val="28"/>
          <w:highlight w:val="none"/>
        </w:rPr>
      </w:r>
    </w:p>
    <w:p w14:paraId="64A74A08">
      <w:pPr>
        <w:pBdr>
          <w:top w:val="none" w:color="000000" w:sz="4" w:space="0"/>
          <w:left w:val="none" w:color="000000" w:sz="4" w:space="0"/>
          <w:bottom w:val="none" w:color="000000" w:sz="4" w:space="0"/>
          <w:right w:val="none" w:color="000000" w:sz="4" w:space="0"/>
        </w:pBdr>
        <w:spacing w:line="360" w:lineRule="auto"/>
        <w:ind w:right="0" w:firstLine="0" w:left="0"/>
        <w:jc w:val="both"/>
        <w:rPr>
          <w:sz w:val="24"/>
          <w:szCs w:val="24"/>
          <w:highlight w:val="none"/>
        </w:rPr>
      </w:pPr>
      <w:r>
        <w:rPr>
          <w:sz w:val="28"/>
          <w:szCs w:val="28"/>
          <w:highlight w:val="none"/>
        </w:rPr>
        <w:tab/>
      </w:r>
      <w:r>
        <w:rPr>
          <w:sz w:val="24"/>
          <w:szCs w:val="24"/>
        </w:rPr>
        <w:t xml:space="preserve">Tuberculosis (TB) is an infectious disease that primarily affects the lungs and remains an important challenge in healthcare. Accurate identification of the type of tuberculosis is essential because the treatment approach depends on the drug response of th</w:t>
      </w:r>
      <w:r>
        <w:rPr>
          <w:sz w:val="24"/>
          <w:szCs w:val="24"/>
        </w:rPr>
        <w:t xml:space="preserve">e tuberculosis-causing bacteria. Based on their response to anti-tuberculosis drugs, TB cases can be broadly classified into Drug-Sensitive Tuberculosis (DS-TB) and Drug-Resistant Tuberculosis (DR-TB). DS-TB and DR-TB represent two important categories tha</w:t>
      </w:r>
      <w:r>
        <w:rPr>
          <w:sz w:val="24"/>
          <w:szCs w:val="24"/>
        </w:rPr>
        <w:t xml:space="preserve">t need to be distinguished accurately for appropriate clinical management. In this project, the classification of these two categories is considered as a binary classification problem, where the system predicts whether a given TB condition belongs to DS-TB</w:t>
      </w:r>
      <w:r>
        <w:rPr>
          <w:sz w:val="24"/>
          <w:szCs w:val="24"/>
        </w:rPr>
        <w:t xml:space="preserve"> or DR-TB.</w:t>
      </w:r>
      <w:r>
        <w:rPr>
          <w:sz w:val="24"/>
          <w:szCs w:val="24"/>
          <w:highlight w:val="none"/>
        </w:rPr>
      </w:r>
      <w:r>
        <w:rPr>
          <w:sz w:val="24"/>
          <w:szCs w:val="24"/>
          <w:highlight w:val="none"/>
        </w:rPr>
      </w:r>
    </w:p>
    <w:p w14:paraId="0868F460">
      <w:pPr>
        <w:pBdr>
          <w:top w:val="none" w:color="000000" w:sz="4" w:space="0"/>
          <w:left w:val="none" w:color="000000" w:sz="4" w:space="0"/>
          <w:bottom w:val="none" w:color="000000" w:sz="4" w:space="0"/>
          <w:right w:val="none" w:color="000000" w:sz="4" w:space="0"/>
        </w:pBdr>
        <w:spacing w:line="360" w:lineRule="auto"/>
        <w:ind w:right="0" w:firstLine="0" w:left="0"/>
        <w:jc w:val="both"/>
        <w:rPr>
          <w:sz w:val="24"/>
          <w:szCs w:val="24"/>
          <w:highlight w:val="none"/>
        </w:rPr>
      </w:pPr>
      <w:r>
        <w:rPr>
          <w:sz w:val="24"/>
          <w:szCs w:val="24"/>
          <w:highlight w:val="none"/>
        </w:rPr>
      </w:r>
      <w:r>
        <w:rPr>
          <w:sz w:val="24"/>
          <w:szCs w:val="24"/>
          <w:highlight w:val="none"/>
        </w:rPr>
      </w:r>
      <w:r>
        <w:rPr>
          <w:sz w:val="24"/>
          <w:szCs w:val="24"/>
          <w:highlight w:val="none"/>
        </w:rPr>
      </w:r>
    </w:p>
    <w:p w14:paraId="2FFDD894">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sectPr>
          <w:headerReference w:type="default" r:id="rId14"/>
          <w:footnotePr/>
          <w:endnotePr/>
          <w:type w:val="nextPage"/>
          <w:pgSz w:h="15840" w:orient="portrait" w:w="12240"/>
          <w:pgMar w:top="2835" w:right="1134" w:bottom="1417" w:left="1984" w:header="709" w:footer="709" w:gutter="0"/>
          <w:pgNumType w:start="1"/>
          <w:cols w:num="1" w:sep="0" w:space="720" w:equalWidth="1"/>
        </w:sectPr>
      </w:pPr>
      <w:r>
        <w:rPr>
          <w:sz w:val="24"/>
          <w:szCs w:val="24"/>
        </w:rPr>
        <w:t xml:space="preserve">Drug-Sensitive Tuberculosis (DS-TB) refers to tuberculosis in which the bacteria remain susceptible to the commonly used anti-tuberculosis drugs. Such cases can generally be managed using the standard treatment approach. Drug-Resistant Tuberculosis (DR-TB)</w:t>
      </w:r>
      <w:r>
        <w:rPr>
          <w:sz w:val="24"/>
          <w:szCs w:val="24"/>
        </w:rPr>
        <w:t xml:space="preserve">, on the other hand, occurs when the bacteria develop resistance to one or more anti-tuberculosis drugs, making treatment more complex. The distinction between DS-TB and DR-TB is therefore important for selecting an appropriate treatment strategy. In the p</w:t>
      </w:r>
      <w:r>
        <w:rPr>
          <w:sz w:val="24"/>
          <w:szCs w:val="24"/>
        </w:rPr>
        <w:t xml:space="preserve">roposed work, genomic information is particularly useful because mutation-based information can provide additional information associated with the drug-response characteristics of the tuberculosis condition. However, the system does not use resistance fiel</w:t>
      </w:r>
      <w:r>
        <w:rPr>
          <w:sz w:val="24"/>
          <w:szCs w:val="24"/>
        </w:rPr>
        <w:t xml:space="preserve">ds that directly represent the target class as model input, thereby avoiding target leakage.</w:t>
      </w:r>
      <w:r>
        <w:rPr>
          <w:sz w:val="24"/>
          <w:szCs w:val="24"/>
          <w:highlight w:val="none"/>
        </w:rPr>
      </w:r>
      <w:r>
        <w:rPr>
          <w:sz w:val="24"/>
          <w:szCs w:val="24"/>
          <w:highlight w:val="none"/>
        </w:rPr>
      </w:r>
    </w:p>
    <w:p w14:paraId="49D577F3">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highlight w:val="none"/>
        </w:rPr>
      </w:r>
      <w:r>
        <w:rPr>
          <w:sz w:val="24"/>
          <w:szCs w:val="24"/>
          <w:highlight w:val="none"/>
        </w:rPr>
      </w:r>
      <w:r/>
    </w:p>
    <w:p w14:paraId="542F7B3E">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rPr>
        <w:t xml:space="preserve">In this project, DS-TB and DR-TB classification is performed using two complementary data sources: Chest X-ray (CXR) images and genomic information. The CXR modality provides visual information from the patient's chest and is processed to focus on the lung</w:t>
      </w:r>
      <w:r>
        <w:rPr>
          <w:sz w:val="24"/>
          <w:szCs w:val="24"/>
        </w:rPr>
        <w:t xml:space="preserve"> regions before feature extraction. The genomic modality uses mutation-based information, including gene and SNP/mutation information associated with the corresponding TB condition. These two modalities provide different types of information about the same</w:t>
      </w:r>
      <w:r>
        <w:rPr>
          <w:sz w:val="24"/>
          <w:szCs w:val="24"/>
        </w:rPr>
        <w:t xml:space="preserve"> condition. The CXR data are processed through the image-processing pipeline, while the genomic information is converted into a suitable sequence representation for deep learning. The corresponding CXR and genomic information are linked using the condition</w:t>
      </w:r>
      <w:r>
        <w:rPr>
          <w:sz w:val="24"/>
          <w:szCs w:val="24"/>
        </w:rPr>
        <w:t xml:space="preserve"> identifier so that information from both modalities represents the same TB condition.</w:t>
      </w:r>
      <w:r>
        <w:rPr>
          <w:sz w:val="24"/>
          <w:szCs w:val="24"/>
          <w:highlight w:val="none"/>
        </w:rPr>
      </w:r>
      <w:r>
        <w:rPr>
          <w:sz w:val="24"/>
          <w:szCs w:val="24"/>
          <w:highlight w:val="none"/>
        </w:rPr>
      </w:r>
    </w:p>
    <w:p w14:paraId="3A358228">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highlight w:val="none"/>
        </w:rPr>
      </w:r>
      <w:r>
        <w:rPr>
          <w:sz w:val="24"/>
          <w:szCs w:val="24"/>
          <w:highlight w:val="none"/>
        </w:rPr>
      </w:r>
      <w:r>
        <w:rPr>
          <w:sz w:val="24"/>
          <w:szCs w:val="24"/>
          <w:highlight w:val="none"/>
        </w:rPr>
      </w:r>
    </w:p>
    <w:p w14:paraId="1A395CC3">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rPr>
        <w:t xml:space="preserve">The proposed system processes the lung-focused CXR images using the pretrained CoAtNet-0 model to obtain a 768-dimensional CXR feature representation. The mutation-based genomic information is represented as a sequence and processed using a Transformer enc</w:t>
      </w:r>
      <w:r>
        <w:rPr>
          <w:sz w:val="24"/>
          <w:szCs w:val="24"/>
        </w:rPr>
        <w:t xml:space="preserve">oder to obtain a 128-dimensional genomic feature representation. The independently learned CXR and genomic features are then combined using a multimodal late-fusion network to perform DS-TB and DR-TB classification. In addition, Explainable Artificial Inte</w:t>
      </w:r>
      <w:r>
        <w:rPr>
          <w:sz w:val="24"/>
          <w:szCs w:val="24"/>
        </w:rPr>
        <w:t xml:space="preserve">lligence is incorporated into the system using Grad-CAM to highlight the CXR regions influencing the prediction and modality-contribution analysis to examine the contribution of the CXR and genomic modalities to the multimodal prediction. Thus, the propose</w:t>
      </w:r>
      <w:r>
        <w:rPr>
          <w:sz w:val="24"/>
          <w:szCs w:val="24"/>
        </w:rPr>
        <w:t xml:space="preserve">d framework combines visual and genomic information to provide an integrated approach for classifying tuberculosis conditions as DS-TB or DR-TB.</w:t>
      </w:r>
      <w:r>
        <w:rPr>
          <w:sz w:val="24"/>
          <w:szCs w:val="24"/>
          <w:highlight w:val="none"/>
        </w:rPr>
      </w:r>
      <w:r>
        <w:rPr>
          <w:sz w:val="24"/>
          <w:szCs w:val="24"/>
          <w:highlight w:val="none"/>
        </w:rPr>
      </w:r>
    </w:p>
    <w:p w14:paraId="7D77C29E">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highlight w:val="none"/>
        </w:rPr>
      </w:r>
      <w:r>
        <w:rPr>
          <w:sz w:val="24"/>
          <w:szCs w:val="24"/>
          <w:highlight w:val="none"/>
        </w:rPr>
      </w:r>
      <w:r>
        <w:rPr>
          <w:sz w:val="24"/>
          <w:szCs w:val="24"/>
          <w:highlight w:val="none"/>
        </w:rPr>
      </w:r>
    </w:p>
    <w:p w14:paraId="140D77CA">
      <w:pPr>
        <w:pBdr>
          <w:top w:val="none" w:color="000000" w:sz="4" w:space="0"/>
          <w:left w:val="none" w:color="000000" w:sz="4" w:space="0"/>
          <w:bottom w:val="none" w:color="000000" w:sz="4" w:space="0"/>
          <w:right w:val="none" w:color="000000" w:sz="4" w:space="0"/>
        </w:pBdr>
        <w:spacing w:line="240" w:lineRule="auto"/>
        <w:ind w:right="0" w:firstLine="0" w:left="0"/>
        <w:jc w:val="both"/>
        <w:rPr>
          <w:b/>
          <w:bCs/>
          <w:sz w:val="28"/>
          <w:szCs w:val="28"/>
          <w:highlight w:val="none"/>
          <w:lang w:val="en-GB"/>
        </w:rPr>
      </w:pPr>
      <w:r>
        <w:rPr>
          <w:b/>
          <w:bCs/>
          <w:sz w:val="28"/>
          <w:szCs w:val="28"/>
          <w:highlight w:val="none"/>
          <w:lang w:val="en-GB"/>
        </w:rPr>
        <w:t xml:space="preserve">1.2</w:t>
      </w:r>
      <w:r>
        <w:rPr>
          <w:b/>
          <w:bCs/>
          <w:sz w:val="28"/>
          <w:szCs w:val="28"/>
          <w:highlight w:val="none"/>
          <w:lang w:val="en-GB"/>
        </w:rPr>
        <w:t xml:space="preserve"> OBJECTIVE</w:t>
      </w:r>
      <w:r>
        <w:rPr>
          <w:b/>
          <w:bCs/>
          <w:sz w:val="28"/>
          <w:szCs w:val="28"/>
          <w:highlight w:val="none"/>
          <w:lang w:val="en-GB"/>
        </w:rPr>
      </w:r>
      <w:r>
        <w:rPr>
          <w:b/>
          <w:bCs/>
          <w:sz w:val="28"/>
          <w:szCs w:val="28"/>
          <w:highlight w:val="none"/>
          <w:lang w:val="en-GB"/>
        </w:rPr>
      </w:r>
    </w:p>
    <w:p w14:paraId="5C5B0416">
      <w:pPr>
        <w:pBdr>
          <w:top w:val="none" w:color="000000" w:sz="4" w:space="0"/>
          <w:left w:val="none" w:color="000000" w:sz="4" w:space="0"/>
          <w:bottom w:val="none" w:color="000000" w:sz="4" w:space="0"/>
          <w:right w:val="none" w:color="000000" w:sz="4" w:space="0"/>
        </w:pBdr>
        <w:spacing w:line="240" w:lineRule="auto"/>
        <w:ind w:right="0" w:firstLine="0" w:left="0"/>
        <w:jc w:val="both"/>
        <w:rPr>
          <w:b/>
          <w:bCs/>
          <w:sz w:val="28"/>
          <w:szCs w:val="28"/>
          <w:highlight w:val="none"/>
          <w:lang w:val="en-GB"/>
        </w:rPr>
      </w:pPr>
      <w:r>
        <w:rPr>
          <w:b/>
          <w:bCs/>
          <w:sz w:val="28"/>
          <w:szCs w:val="28"/>
          <w:highlight w:val="none"/>
          <w:lang w:val="en-GB"/>
        </w:rPr>
      </w:r>
      <w:r>
        <w:rPr>
          <w:b/>
          <w:bCs/>
          <w:sz w:val="28"/>
          <w:szCs w:val="28"/>
          <w:highlight w:val="none"/>
          <w:lang w:val="en-GB"/>
        </w:rPr>
      </w:r>
      <w:r>
        <w:rPr>
          <w:b/>
          <w:bCs/>
          <w:sz w:val="28"/>
          <w:szCs w:val="28"/>
          <w:highlight w:val="none"/>
          <w:lang w:val="en-GB"/>
        </w:rPr>
      </w:r>
    </w:p>
    <w:p w14:paraId="50148C05">
      <w:pPr>
        <w:pBdr>
          <w:top w:val="none" w:color="000000" w:sz="4" w:space="0"/>
          <w:left w:val="none" w:color="000000" w:sz="4" w:space="0"/>
          <w:bottom w:val="none" w:color="000000" w:sz="4" w:space="0"/>
          <w:right w:val="none" w:color="000000" w:sz="4" w:space="0"/>
        </w:pBdr>
        <w:spacing w:line="240" w:lineRule="auto"/>
        <w:ind w:right="0" w:firstLine="0" w:left="0"/>
        <w:jc w:val="both"/>
        <w:rPr>
          <w:b/>
          <w:bCs/>
          <w:sz w:val="28"/>
          <w:szCs w:val="28"/>
          <w:highlight w:val="none"/>
          <w:lang w:val="en-GB"/>
        </w:rPr>
      </w:pPr>
      <w:r>
        <w:rPr>
          <w:b/>
          <w:bCs/>
          <w:sz w:val="28"/>
          <w:szCs w:val="28"/>
          <w:highlight w:val="none"/>
          <w:lang w:val="en-GB" w:bidi="en-GB"/>
        </w:rPr>
      </w:r>
      <w:r>
        <w:rPr>
          <w:b/>
          <w:bCs/>
          <w:sz w:val="28"/>
          <w:szCs w:val="28"/>
          <w:highlight w:val="none"/>
          <w:lang w:val="en-GB" w:bidi="en-GB"/>
        </w:rPr>
      </w:r>
      <w:r>
        <w:rPr>
          <w:b/>
          <w:bCs/>
          <w:sz w:val="28"/>
          <w:szCs w:val="28"/>
          <w:highlight w:val="none"/>
          <w:lang w:val="en-GB"/>
        </w:rPr>
      </w:r>
    </w:p>
    <w:p w14:paraId="5D9C3E79">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rPr>
        <w:t xml:space="preserve">The main objective of this project is to develop a deep learning-based multimodal framework for the classification of tuberculosis cases into Drug-Sensitive Tuberculosis (DS-TB) and Drug-Resistant Tuberculosis (DR-TB) using Chest X-ray images and genomic i</w:t>
      </w:r>
      <w:r>
        <w:rPr>
          <w:sz w:val="24"/>
          <w:szCs w:val="24"/>
        </w:rPr>
        <w:t xml:space="preserve">nformation. The system aims to process CXR images by focusing on the lung regions and extracting meaningful visual features using the CoAtNet-0 model. At the same time, mutation-based genomic information associated with the corresponding TB condition is pr</w:t>
      </w:r>
      <w:r>
        <w:rPr>
          <w:sz w:val="24"/>
          <w:szCs w:val="24"/>
        </w:rPr>
        <w:t xml:space="preserve">ocessed using a Transformer model to learn relevant genomic feature representations.</w:t>
      </w:r>
      <w:r>
        <w:rPr>
          <w:sz w:val="24"/>
          <w:szCs w:val="24"/>
          <w:highlight w:val="none"/>
        </w:rPr>
      </w:r>
      <w:r>
        <w:rPr>
          <w:sz w:val="24"/>
          <w:szCs w:val="24"/>
          <w:highlight w:val="none"/>
        </w:rPr>
      </w:r>
    </w:p>
    <w:p w14:paraId="06CCD20E">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highlight w:val="none"/>
        </w:rPr>
      </w:r>
      <w:r>
        <w:rPr>
          <w:sz w:val="24"/>
          <w:szCs w:val="24"/>
          <w:highlight w:val="none"/>
        </w:rPr>
      </w:r>
      <w:r>
        <w:rPr>
          <w:sz w:val="24"/>
          <w:szCs w:val="24"/>
          <w:highlight w:val="none"/>
        </w:rPr>
      </w:r>
    </w:p>
    <w:p w14:paraId="1D1CA40E">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rPr>
        <w:t xml:space="preserve">The project further aims to integrate the information obtained from the CXR and genomic modalities using a multimodal late-fusion approach. By combining these complementary representations, the system is designed to perform DS-TB and DR-TB classification u</w:t>
      </w:r>
      <w:r>
        <w:rPr>
          <w:sz w:val="24"/>
          <w:szCs w:val="24"/>
        </w:rPr>
        <w:t xml:space="preserve">sing information from both imaging and genomic data rather than relying on a single modality.</w:t>
      </w:r>
      <w:r>
        <w:rPr>
          <w:sz w:val="24"/>
          <w:szCs w:val="24"/>
          <w:highlight w:val="none"/>
        </w:rPr>
      </w:r>
      <w:r>
        <w:rPr>
          <w:sz w:val="24"/>
          <w:szCs w:val="24"/>
          <w:highlight w:val="none"/>
        </w:rPr>
      </w:r>
    </w:p>
    <w:p w14:paraId="6D84A477">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highlight w:val="none"/>
        </w:rPr>
      </w:r>
      <w:r>
        <w:rPr>
          <w:sz w:val="24"/>
          <w:szCs w:val="24"/>
          <w:highlight w:val="none"/>
        </w:rPr>
      </w:r>
      <w:r>
        <w:rPr>
          <w:sz w:val="24"/>
          <w:szCs w:val="24"/>
          <w:highlight w:val="none"/>
        </w:rPr>
      </w:r>
    </w:p>
    <w:p w14:paraId="68187F51">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rPr>
        <w:t xml:space="preserve">Another objective is to improve the interpretability of the classification system using Explainable Artificial Intelligence techniques. Grad-CAM is used to identify the regions in CXR images that influence the model prediction, while modality-contribution </w:t>
      </w:r>
      <w:r>
        <w:rPr>
          <w:sz w:val="24"/>
          <w:szCs w:val="24"/>
        </w:rPr>
        <w:t xml:space="preserve">analysis is used to examine the contribution of CXR and genomic information to the multimodal prediction. The system also aims to present the CXR, genomic, and multimodal predictions along with their confidence scores in a unified diagnostic report.</w:t>
      </w:r>
      <w:r>
        <w:rPr>
          <w:sz w:val="24"/>
          <w:szCs w:val="24"/>
          <w:highlight w:val="none"/>
        </w:rPr>
      </w:r>
      <w:r>
        <w:rPr>
          <w:sz w:val="24"/>
          <w:szCs w:val="24"/>
          <w:highlight w:val="none"/>
        </w:rPr>
      </w:r>
    </w:p>
    <w:p w14:paraId="7051D636">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highlight w:val="none"/>
        </w:rPr>
      </w:r>
      <w:r>
        <w:rPr>
          <w:sz w:val="24"/>
          <w:szCs w:val="24"/>
          <w:highlight w:val="none"/>
        </w:rPr>
      </w:r>
      <w:r>
        <w:rPr>
          <w:sz w:val="24"/>
          <w:szCs w:val="24"/>
          <w:highlight w:val="none"/>
        </w:rPr>
      </w:r>
    </w:p>
    <w:p w14:paraId="6DAECF5D">
      <w:pPr>
        <w:pBdr>
          <w:top w:val="none" w:color="000000" w:sz="4" w:space="0"/>
          <w:left w:val="none" w:color="000000" w:sz="4" w:space="0"/>
          <w:bottom w:val="none" w:color="000000" w:sz="4" w:space="0"/>
          <w:right w:val="none" w:color="000000" w:sz="4" w:space="0"/>
        </w:pBdr>
        <w:spacing w:line="240" w:lineRule="auto"/>
        <w:ind w:right="0" w:firstLine="0" w:left="0"/>
        <w:jc w:val="both"/>
        <w:rPr>
          <w:b/>
          <w:bCs/>
          <w:sz w:val="28"/>
          <w:szCs w:val="28"/>
          <w:highlight w:val="none"/>
        </w:rPr>
      </w:pPr>
      <w:r>
        <w:rPr>
          <w:b/>
          <w:bCs/>
          <w:sz w:val="28"/>
          <w:szCs w:val="28"/>
          <w:highlight w:val="none"/>
        </w:rPr>
      </w:r>
      <w:r>
        <w:rPr>
          <w:b/>
          <w:bCs/>
          <w:sz w:val="28"/>
          <w:szCs w:val="28"/>
        </w:rPr>
        <w:t xml:space="preserve">1.3 SCOPE</w:t>
      </w:r>
      <w:r>
        <w:rPr>
          <w:b/>
          <w:bCs/>
          <w:sz w:val="28"/>
          <w:szCs w:val="28"/>
          <w:highlight w:val="none"/>
        </w:rPr>
      </w:r>
      <w:r>
        <w:rPr>
          <w:b/>
          <w:bCs/>
          <w:sz w:val="28"/>
          <w:szCs w:val="28"/>
          <w:highlight w:val="none"/>
        </w:rPr>
      </w:r>
    </w:p>
    <w:p w14:paraId="139D4278">
      <w:pPr>
        <w:pBdr>
          <w:top w:val="none" w:color="000000" w:sz="4" w:space="0"/>
          <w:left w:val="none" w:color="000000" w:sz="4" w:space="0"/>
          <w:bottom w:val="none" w:color="000000" w:sz="4" w:space="0"/>
          <w:right w:val="none" w:color="000000" w:sz="4" w:space="0"/>
        </w:pBdr>
        <w:spacing w:line="240" w:lineRule="auto"/>
        <w:ind w:right="0" w:firstLine="0" w:left="0"/>
        <w:jc w:val="both"/>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73FAE6FF">
      <w:pPr>
        <w:pBdr>
          <w:top w:val="none" w:color="000000" w:sz="4" w:space="0"/>
          <w:left w:val="none" w:color="000000" w:sz="4" w:space="0"/>
          <w:bottom w:val="none" w:color="000000" w:sz="4" w:space="0"/>
          <w:right w:val="none" w:color="000000" w:sz="4" w:space="0"/>
        </w:pBdr>
        <w:spacing w:line="240" w:lineRule="auto"/>
        <w:ind w:right="0" w:firstLine="0" w:left="0"/>
        <w:jc w:val="both"/>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38F191B1">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rPr>
        <w:t xml:space="preserve">The scope of this project is to develop a multimodal deep learning framework for classifying tuberculosis conditions as Drug-Sensitive Tuberculosis (DS-TB) or Drug-Resistant Tuberculosis (DR-TB) using Chest X-ray images and genomic information. The system </w:t>
      </w:r>
      <w:r>
        <w:rPr>
          <w:sz w:val="24"/>
          <w:szCs w:val="24"/>
        </w:rPr>
        <w:t xml:space="preserve">focuses on utilizing complementary information from both modalities to support automated tuberculosis classification.</w:t>
      </w:r>
      <w:r>
        <w:rPr>
          <w:sz w:val="24"/>
          <w:szCs w:val="24"/>
          <w:highlight w:val="none"/>
        </w:rPr>
      </w:r>
      <w:r>
        <w:rPr>
          <w:sz w:val="24"/>
          <w:szCs w:val="24"/>
          <w:highlight w:val="none"/>
        </w:rPr>
      </w:r>
    </w:p>
    <w:p w14:paraId="4131518B">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highlight w:val="none"/>
        </w:rPr>
      </w:r>
      <w:r>
        <w:rPr>
          <w:sz w:val="24"/>
          <w:szCs w:val="24"/>
          <w:highlight w:val="none"/>
        </w:rPr>
      </w:r>
      <w:r>
        <w:rPr>
          <w:sz w:val="24"/>
          <w:szCs w:val="24"/>
          <w:highlight w:val="none"/>
        </w:rPr>
      </w:r>
    </w:p>
    <w:p w14:paraId="72FEC899">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rPr>
        <w:t xml:space="preserve">The CXR component of the system focuses on the lung region to reduce the influence of irrelevant areas and uses CoAtNet-0 to learn visual feature representations. The genomic component processes mutation-based genomic information using a Transformer model </w:t>
      </w:r>
      <w:r>
        <w:rPr>
          <w:sz w:val="24"/>
          <w:szCs w:val="24"/>
        </w:rPr>
        <w:t xml:space="preserve">to learn meaningful genomic representations associated with the corresponding TB conditions. </w:t>
      </w:r>
      <w:r>
        <w:rPr>
          <w:sz w:val="24"/>
          <w:szCs w:val="24"/>
          <w:highlight w:val="none"/>
        </w:rPr>
      </w:r>
      <w:r>
        <w:rPr>
          <w:sz w:val="24"/>
          <w:szCs w:val="24"/>
          <w:highlight w:val="none"/>
        </w:rPr>
      </w:r>
    </w:p>
    <w:p w14:paraId="27698C66">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highlight w:val="none"/>
        </w:rPr>
      </w:r>
      <w:r>
        <w:rPr>
          <w:sz w:val="24"/>
          <w:szCs w:val="24"/>
          <w:highlight w:val="none"/>
        </w:rPr>
      </w:r>
      <w:r>
        <w:rPr>
          <w:sz w:val="24"/>
          <w:szCs w:val="24"/>
          <w:highlight w:val="none"/>
        </w:rPr>
      </w:r>
    </w:p>
    <w:p w14:paraId="47F3888D">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highlight w:val="none"/>
        </w:rPr>
      </w:r>
      <w:r>
        <w:rPr>
          <w:sz w:val="24"/>
          <w:szCs w:val="24"/>
          <w:highlight w:val="none"/>
        </w:rPr>
      </w:r>
      <w:r>
        <w:rPr>
          <w:sz w:val="24"/>
          <w:szCs w:val="24"/>
          <w:highlight w:val="none"/>
        </w:rPr>
      </w:r>
    </w:p>
    <w:p w14:paraId="0C07A18C">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rPr>
        <w:t xml:space="preserve">The project also covers the use of Explainable Artificial Intelligence to improve the interpretability of the predictions. Grad-CAM is used to highlight important regions in the CXR images, while modality-contribution analysis is used to understand the rel</w:t>
      </w:r>
      <w:r>
        <w:rPr>
          <w:sz w:val="24"/>
          <w:szCs w:val="24"/>
        </w:rPr>
        <w:t xml:space="preserve">ative contribution of CXR and genomic information to the multimodal prediction. The system also provides confidence scores for the CXR, genomic, and multimodal predictions as part of a unified diagnostic report.</w:t>
      </w:r>
      <w:r>
        <w:rPr>
          <w:sz w:val="24"/>
          <w:szCs w:val="24"/>
          <w:highlight w:val="none"/>
        </w:rPr>
      </w:r>
      <w:r>
        <w:rPr>
          <w:sz w:val="24"/>
          <w:szCs w:val="24"/>
          <w:highlight w:val="none"/>
        </w:rPr>
      </w:r>
    </w:p>
    <w:p w14:paraId="41341157">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highlight w:val="none"/>
        </w:rPr>
      </w:r>
      <w:r>
        <w:rPr>
          <w:sz w:val="24"/>
          <w:szCs w:val="24"/>
          <w:highlight w:val="none"/>
        </w:rPr>
      </w:r>
      <w:r>
        <w:rPr>
          <w:sz w:val="24"/>
          <w:szCs w:val="24"/>
          <w:highlight w:val="none"/>
        </w:rPr>
      </w:r>
    </w:p>
    <w:p w14:paraId="49F7306E">
      <w:pPr>
        <w:pBdr>
          <w:top w:val="none" w:color="000000" w:sz="4" w:space="0"/>
          <w:left w:val="none" w:color="000000" w:sz="4" w:space="0"/>
          <w:bottom w:val="none" w:color="000000" w:sz="4" w:space="0"/>
          <w:right w:val="none" w:color="000000" w:sz="4" w:space="0"/>
        </w:pBdr>
        <w:spacing w:line="360" w:lineRule="auto"/>
        <w:ind w:right="0" w:firstLine="720" w:left="0"/>
        <w:jc w:val="both"/>
        <w:rPr>
          <w:szCs w:val="24"/>
        </w:rPr>
      </w:pPr>
      <w:r>
        <w:rPr>
          <w:sz w:val="24"/>
          <w:szCs w:val="24"/>
        </w:rPr>
        <w:t xml:space="preserve">The scope of the project is limited to research and experimental evaluation using the available TB Portals dataset. The proposed framework is intended to support automated analysis and research in DS-TB and DR-TB classification and is not presented as a re</w:t>
      </w:r>
      <w:r>
        <w:rPr>
          <w:sz w:val="24"/>
          <w:szCs w:val="24"/>
        </w:rPr>
        <w:t xml:space="preserve">placement for clinical diagnosis or treatment decisions.</w:t>
      </w:r>
      <w:r>
        <w:rPr>
          <w:szCs w:val="24"/>
        </w:rPr>
      </w:r>
      <w:r>
        <w:rPr>
          <w:szCs w:val="24"/>
        </w:rPr>
      </w:r>
    </w:p>
    <w:p w14:paraId="66C627FD">
      <w:pPr>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b/>
          <w:bCs/>
          <w:sz w:val="28"/>
          <w:szCs w:val="28"/>
        </w:rPr>
      </w:pPr>
      <w:r>
        <w:rPr>
          <w:b/>
          <w:bCs/>
          <w:sz w:val="28"/>
          <w:szCs w:val="28"/>
          <w:highlight w:val="none"/>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47B24582">
      <w:pPr>
        <w:pBdr>
          <w:top w:val="none" w:color="000000" w:sz="4" w:space="0"/>
          <w:left w:val="none" w:color="000000" w:sz="4" w:space="0"/>
          <w:bottom w:val="none" w:color="000000" w:sz="4" w:space="0"/>
          <w:right w:val="none" w:color="000000" w:sz="4" w:space="0"/>
        </w:pBdr>
        <w:spacing w:line="240" w:lineRule="auto"/>
        <w:ind w:right="0" w:firstLine="0" w:left="0"/>
        <w:jc w:val="both"/>
        <w:rPr>
          <w:b/>
          <w:bCs/>
          <w:sz w:val="28"/>
          <w:szCs w:val="28"/>
          <w:highlight w:val="none"/>
          <w:lang w:val="en-GB"/>
        </w:rPr>
      </w:pPr>
      <w:r>
        <w:rPr>
          <w:b/>
          <w:bCs/>
          <w:sz w:val="28"/>
          <w:szCs w:val="28"/>
          <w:highlight w:val="none"/>
          <w:lang w:val="en-GB" w:bidi="en-GB"/>
        </w:rPr>
      </w:r>
      <w:r>
        <w:rPr>
          <w:b/>
          <w:bCs/>
          <w:sz w:val="28"/>
          <w:szCs w:val="28"/>
          <w:highlight w:val="none"/>
          <w:lang w:val="en-GB"/>
        </w:rPr>
      </w:r>
      <w:r>
        <w:rPr>
          <w:b/>
          <w:bCs/>
          <w:sz w:val="28"/>
          <w:szCs w:val="28"/>
          <w:highlight w:val="none"/>
          <w:lang w:val="en-GB"/>
        </w:rPr>
      </w:r>
    </w:p>
    <w:p w14:paraId="201CAE53">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31E6133B">
      <w:pPr>
        <w:pBdr>
          <w:top w:val="none" w:color="000000" w:sz="4" w:space="0"/>
          <w:left w:val="none" w:color="000000" w:sz="4" w:space="0"/>
          <w:bottom w:val="none" w:color="000000" w:sz="4" w:space="0"/>
          <w:right w:val="none" w:color="000000" w:sz="4" w:space="0"/>
        </w:pBdr>
        <w:spacing w:line="360" w:lineRule="auto"/>
        <w:ind w:right="0" w:firstLine="0" w:left="0"/>
        <w:jc w:val="both"/>
        <w:rPr>
          <w:b/>
          <w:bCs/>
          <w:sz w:val="28"/>
          <w:szCs w:val="28"/>
          <w:highlight w:val="none"/>
          <w:lang w:val="en-GB"/>
        </w:rPr>
        <w:sectPr>
          <w:headerReference w:type="default" r:id="rId15"/>
          <w:footnotePr/>
          <w:endnotePr/>
          <w:type w:val="continuous"/>
          <w:pgSz w:h="15840" w:orient="portrait" w:w="12240"/>
          <w:pgMar w:top="1701" w:right="1134" w:bottom="1417" w:left="1984" w:header="709" w:footer="709" w:gutter="0"/>
          <w:cols w:num="1" w:sep="0" w:space="720" w:equalWidth="1"/>
        </w:sectPr>
      </w:pPr>
      <w:r>
        <w:rPr>
          <w:b/>
          <w:bCs/>
          <w:sz w:val="28"/>
          <w:szCs w:val="28"/>
          <w:highlight w:val="none"/>
          <w:lang w:val="en-GB"/>
        </w:rPr>
        <w:tab/>
      </w:r>
      <w:r>
        <w:rPr>
          <w:b/>
          <w:bCs/>
          <w:sz w:val="28"/>
          <w:szCs w:val="28"/>
          <w:highlight w:val="none"/>
          <w:lang w:val="en-GB"/>
        </w:rPr>
      </w:r>
      <w:r>
        <w:rPr>
          <w:b/>
          <w:bCs/>
          <w:sz w:val="28"/>
          <w:szCs w:val="28"/>
          <w:highlight w:val="none"/>
          <w:lang w:val="en-GB"/>
        </w:rPr>
      </w:r>
    </w:p>
    <w:p w14:paraId="010E9C06">
      <w:pPr>
        <w:pBdr>
          <w:top w:val="none" w:color="000000" w:sz="4" w:space="0"/>
          <w:left w:val="none" w:color="000000" w:sz="4" w:space="0"/>
          <w:bottom w:val="none" w:color="000000" w:sz="4" w:space="0"/>
          <w:right w:val="none" w:color="000000" w:sz="4" w:space="0"/>
        </w:pBdr>
        <w:spacing w:line="360" w:lineRule="auto"/>
        <w:ind w:right="0" w:firstLine="0" w:left="0"/>
        <w:jc w:val="both"/>
        <w:rPr>
          <w:sz w:val="24"/>
          <w:szCs w:val="24"/>
          <w:highlight w:val="none"/>
        </w:rPr>
      </w:pPr>
      <w:r>
        <w:rPr>
          <w:sz w:val="28"/>
          <w:szCs w:val="28"/>
          <w:highlight w:val="none"/>
        </w:rPr>
      </w:r>
      <w:r>
        <w:rPr>
          <w:sz w:val="24"/>
          <w:szCs w:val="24"/>
          <w:highlight w:val="none"/>
        </w:rPr>
      </w:r>
      <w:r>
        <w:rPr>
          <w:sz w:val="24"/>
          <w:szCs w:val="24"/>
          <w:highlight w:val="none"/>
        </w:rPr>
      </w:r>
    </w:p>
    <w:p w14:paraId="6EFED973">
      <w:pPr>
        <w:pStyle w:val="1152"/>
        <w:pBdr/>
        <w:spacing w:line="240" w:lineRule="auto"/>
        <w:ind w:right="193" w:firstLine="0" w:left="0"/>
        <w:jc w:val="left"/>
        <w:rPr>
          <w:sz w:val="28"/>
          <w:szCs w:val="28"/>
          <w:highlight w:val="none"/>
        </w:rPr>
      </w:pPr>
      <w:r>
        <w:rPr>
          <w:sz w:val="28"/>
          <w:szCs w:val="28"/>
          <w:highlight w:val="none"/>
        </w:rPr>
      </w:r>
      <w:r>
        <w:rPr>
          <w:sz w:val="28"/>
          <w:szCs w:val="28"/>
          <w:highlight w:val="none"/>
        </w:rPr>
      </w:r>
      <w:r>
        <w:rPr>
          <w:sz w:val="28"/>
          <w:szCs w:val="28"/>
          <w:highlight w:val="none"/>
        </w:rPr>
      </w:r>
    </w:p>
    <w:p w14:paraId="2221EA0A">
      <w:pPr>
        <w:pStyle w:val="1152"/>
        <w:pBdr/>
        <w:spacing w:line="240" w:lineRule="auto"/>
        <w:ind w:right="193" w:firstLine="0" w:left="0"/>
        <w:jc w:val="left"/>
        <w:rPr>
          <w:sz w:val="28"/>
          <w:szCs w:val="28"/>
          <w:highlight w:val="none"/>
        </w:rPr>
      </w:pPr>
      <w:r>
        <w:rPr>
          <w:sz w:val="28"/>
          <w:szCs w:val="28"/>
          <w:highlight w:val="none"/>
        </w:rPr>
      </w:r>
      <w:r>
        <w:rPr>
          <w:sz w:val="28"/>
          <w:szCs w:val="28"/>
          <w:highlight w:val="none"/>
        </w:rPr>
      </w:r>
      <w:r>
        <w:rPr>
          <w:sz w:val="28"/>
          <w:szCs w:val="28"/>
          <w:highlight w:val="none"/>
        </w:rPr>
      </w:r>
    </w:p>
    <w:p w14:paraId="56379C35">
      <w:pPr>
        <w:pStyle w:val="1152"/>
        <w:pBdr/>
        <w:spacing w:line="240" w:lineRule="auto"/>
        <w:ind w:right="193" w:firstLine="0" w:left="0"/>
        <w:jc w:val="left"/>
        <w:rPr>
          <w:sz w:val="28"/>
          <w:szCs w:val="28"/>
          <w:highlight w:val="none"/>
        </w:rPr>
      </w:pPr>
      <w:r>
        <w:rPr>
          <w:sz w:val="28"/>
          <w:szCs w:val="28"/>
          <w:highlight w:val="none"/>
        </w:rPr>
      </w:r>
      <w:r>
        <w:rPr>
          <w:sz w:val="28"/>
          <w:szCs w:val="28"/>
          <w:highlight w:val="none"/>
        </w:rPr>
      </w:r>
      <w:r>
        <w:rPr>
          <w:sz w:val="28"/>
          <w:szCs w:val="28"/>
          <w:highlight w:val="none"/>
        </w:rPr>
      </w:r>
    </w:p>
    <w:p w14:paraId="19DEE1DB">
      <w:pPr>
        <w:pStyle w:val="1152"/>
        <w:pBdr/>
        <w:spacing w:line="240" w:lineRule="auto"/>
        <w:ind w:right="193" w:firstLine="0" w:left="0"/>
        <w:jc w:val="left"/>
        <w:rPr>
          <w:sz w:val="28"/>
          <w:szCs w:val="28"/>
          <w:highlight w:val="none"/>
        </w:rPr>
      </w:pPr>
      <w:r>
        <w:rPr>
          <w:sz w:val="28"/>
          <w:szCs w:val="28"/>
          <w:highlight w:val="none"/>
        </w:rPr>
      </w:r>
      <w:r>
        <w:rPr>
          <w:sz w:val="28"/>
          <w:szCs w:val="28"/>
          <w:highlight w:val="none"/>
        </w:rPr>
      </w:r>
      <w:r>
        <w:rPr>
          <w:sz w:val="28"/>
          <w:szCs w:val="28"/>
          <w:highlight w:val="none"/>
        </w:rPr>
      </w:r>
    </w:p>
    <w:p w14:paraId="33E725F8">
      <w:pPr>
        <w:pStyle w:val="1152"/>
        <w:pBdr/>
        <w:spacing w:line="240" w:lineRule="auto"/>
        <w:ind w:right="193" w:firstLine="0" w:left="0"/>
        <w:jc w:val="left"/>
        <w:rPr>
          <w:sz w:val="28"/>
          <w:szCs w:val="28"/>
          <w:highlight w:val="none"/>
        </w:rPr>
      </w:pPr>
      <w:r>
        <w:rPr>
          <w:sz w:val="28"/>
          <w:szCs w:val="28"/>
          <w:highlight w:val="none"/>
        </w:rPr>
      </w:r>
      <w:r>
        <w:rPr>
          <w:sz w:val="28"/>
          <w:szCs w:val="28"/>
          <w:highlight w:val="none"/>
        </w:rPr>
      </w:r>
      <w:r>
        <w:rPr>
          <w:sz w:val="28"/>
          <w:szCs w:val="28"/>
          <w:highlight w:val="none"/>
        </w:rPr>
      </w:r>
    </w:p>
    <w:p w14:paraId="00D42B55">
      <w:pPr>
        <w:pStyle w:val="1152"/>
        <w:pBdr/>
        <w:spacing w:line="240" w:lineRule="auto"/>
        <w:ind w:right="193" w:firstLine="0" w:left="0"/>
        <w:jc w:val="left"/>
        <w:rPr>
          <w:sz w:val="28"/>
          <w:szCs w:val="28"/>
          <w:highlight w:val="none"/>
        </w:rPr>
      </w:pPr>
      <w:r>
        <w:rPr>
          <w:sz w:val="28"/>
          <w:szCs w:val="28"/>
          <w:highlight w:val="none"/>
        </w:rPr>
      </w:r>
      <w:r>
        <w:rPr>
          <w:sz w:val="28"/>
          <w:szCs w:val="28"/>
          <w:highlight w:val="none"/>
        </w:rPr>
      </w:r>
      <w:r>
        <w:rPr>
          <w:sz w:val="28"/>
          <w:szCs w:val="28"/>
          <w:highlight w:val="none"/>
        </w:rPr>
      </w:r>
    </w:p>
    <w:p w14:paraId="4613D2EA">
      <w:pPr>
        <w:pStyle w:val="1152"/>
        <w:pBdr/>
        <w:spacing w:line="240" w:lineRule="auto"/>
        <w:ind w:right="193" w:firstLine="0" w:left="0"/>
        <w:jc w:val="left"/>
        <w:rPr>
          <w:sz w:val="28"/>
          <w:szCs w:val="28"/>
          <w:highlight w:val="none"/>
        </w:rPr>
      </w:pPr>
      <w:r>
        <w:rPr>
          <w:sz w:val="28"/>
          <w:szCs w:val="28"/>
          <w:highlight w:val="none"/>
        </w:rPr>
      </w:r>
      <w:r>
        <w:rPr>
          <w:sz w:val="28"/>
          <w:szCs w:val="28"/>
          <w:highlight w:val="none"/>
        </w:rPr>
      </w:r>
      <w:r>
        <w:rPr>
          <w:sz w:val="28"/>
          <w:szCs w:val="28"/>
          <w:highlight w:val="none"/>
        </w:rPr>
      </w:r>
    </w:p>
    <w:p w14:paraId="6CDA6454">
      <w:pPr>
        <w:pStyle w:val="1152"/>
        <w:pBdr/>
        <w:spacing w:line="240" w:lineRule="auto"/>
        <w:ind w:right="193" w:firstLine="0" w:left="0"/>
        <w:jc w:val="left"/>
        <w:rPr>
          <w:sz w:val="28"/>
          <w:szCs w:val="28"/>
          <w:highlight w:val="none"/>
        </w:rPr>
      </w:pPr>
      <w:r>
        <w:rPr>
          <w:sz w:val="28"/>
          <w:szCs w:val="28"/>
          <w:highlight w:val="none"/>
        </w:rPr>
      </w:r>
      <w:r>
        <w:rPr>
          <w:sz w:val="28"/>
          <w:szCs w:val="28"/>
          <w:highlight w:val="none"/>
        </w:rPr>
      </w:r>
      <w:r>
        <w:rPr>
          <w:sz w:val="28"/>
          <w:szCs w:val="28"/>
          <w:highlight w:val="none"/>
        </w:rPr>
      </w:r>
    </w:p>
    <w:p w14:paraId="1B1D2463">
      <w:pPr>
        <w:pStyle w:val="1152"/>
        <w:pBdr/>
        <w:spacing w:line="240" w:lineRule="auto"/>
        <w:ind w:right="193" w:firstLine="0" w:left="0"/>
        <w:jc w:val="left"/>
        <w:rPr>
          <w:sz w:val="28"/>
          <w:szCs w:val="28"/>
          <w:highlight w:val="none"/>
        </w:rPr>
      </w:pPr>
      <w:r>
        <w:rPr>
          <w:sz w:val="28"/>
          <w:szCs w:val="28"/>
          <w:highlight w:val="none"/>
        </w:rPr>
      </w:r>
      <w:r>
        <w:rPr>
          <w:sz w:val="28"/>
          <w:szCs w:val="28"/>
          <w:highlight w:val="none"/>
        </w:rPr>
      </w:r>
      <w:r>
        <w:rPr>
          <w:sz w:val="28"/>
          <w:szCs w:val="28"/>
          <w:highlight w:val="none"/>
        </w:rPr>
      </w:r>
    </w:p>
    <w:p w14:paraId="1C7F9AD7">
      <w:pPr>
        <w:pStyle w:val="1152"/>
        <w:pBdr/>
        <w:spacing w:line="240" w:lineRule="auto"/>
        <w:ind w:right="193" w:firstLine="0" w:left="0"/>
        <w:jc w:val="left"/>
        <w:rPr>
          <w:sz w:val="28"/>
          <w:szCs w:val="28"/>
          <w:highlight w:val="none"/>
        </w:rPr>
      </w:pPr>
      <w:r>
        <w:rPr>
          <w:sz w:val="28"/>
          <w:szCs w:val="28"/>
          <w:highlight w:val="none"/>
        </w:rPr>
      </w:r>
      <w:r>
        <w:rPr>
          <w:sz w:val="28"/>
          <w:szCs w:val="28"/>
          <w:highlight w:val="none"/>
        </w:rPr>
      </w:r>
      <w:r>
        <w:rPr>
          <w:sz w:val="28"/>
          <w:szCs w:val="28"/>
          <w:highlight w:val="none"/>
        </w:rPr>
      </w:r>
    </w:p>
    <w:p w14:paraId="2BB8E059">
      <w:pPr>
        <w:pStyle w:val="1152"/>
        <w:pBdr/>
        <w:spacing w:line="240" w:lineRule="auto"/>
        <w:ind w:right="193" w:firstLine="0" w:left="0"/>
        <w:jc w:val="left"/>
        <w:rPr>
          <w:sz w:val="28"/>
          <w:szCs w:val="28"/>
          <w:highlight w:val="none"/>
        </w:rPr>
      </w:pPr>
      <w:r>
        <w:rPr>
          <w:sz w:val="28"/>
          <w:szCs w:val="28"/>
          <w:highlight w:val="none"/>
        </w:rPr>
      </w:r>
      <w:r>
        <w:rPr>
          <w:sz w:val="28"/>
          <w:szCs w:val="28"/>
          <w:highlight w:val="none"/>
        </w:rPr>
      </w:r>
      <w:r>
        <w:rPr>
          <w:sz w:val="28"/>
          <w:szCs w:val="28"/>
          <w:highlight w:val="none"/>
        </w:rPr>
      </w:r>
    </w:p>
    <w:p w14:paraId="59A598DC">
      <w:pPr>
        <w:pStyle w:val="1152"/>
        <w:pBdr/>
        <w:spacing w:line="240" w:lineRule="auto"/>
        <w:ind w:right="193" w:firstLine="0" w:left="0"/>
        <w:jc w:val="left"/>
        <w:rPr>
          <w:sz w:val="28"/>
          <w:szCs w:val="28"/>
          <w:highlight w:val="none"/>
        </w:rPr>
      </w:pPr>
      <w:r>
        <w:rPr>
          <w:sz w:val="28"/>
          <w:szCs w:val="28"/>
          <w:highlight w:val="none"/>
        </w:rPr>
      </w:r>
      <w:r>
        <w:rPr>
          <w:sz w:val="28"/>
          <w:szCs w:val="28"/>
          <w:highlight w:val="none"/>
        </w:rPr>
      </w:r>
      <w:r>
        <w:rPr>
          <w:sz w:val="28"/>
          <w:szCs w:val="28"/>
          <w:highlight w:val="none"/>
        </w:rPr>
      </w:r>
    </w:p>
    <w:p w14:paraId="3C9EE48E">
      <w:pPr>
        <w:pStyle w:val="1152"/>
        <w:pBdr/>
        <w:spacing w:line="240" w:lineRule="auto"/>
        <w:ind w:right="193" w:firstLine="0" w:left="0"/>
        <w:jc w:val="left"/>
        <w:rPr>
          <w:sz w:val="28"/>
          <w:szCs w:val="28"/>
          <w:highlight w:val="none"/>
        </w:rPr>
      </w:pPr>
      <w:r>
        <w:rPr>
          <w:sz w:val="28"/>
          <w:szCs w:val="28"/>
          <w:highlight w:val="none"/>
        </w:rPr>
      </w:r>
      <w:r>
        <w:rPr>
          <w:sz w:val="28"/>
          <w:szCs w:val="28"/>
          <w:highlight w:val="none"/>
        </w:rPr>
      </w:r>
    </w:p>
    <w:p w14:paraId="1B7A196E">
      <w:pPr>
        <w:pStyle w:val="1152"/>
        <w:pBdr/>
        <w:spacing w:line="360" w:lineRule="auto"/>
        <w:ind w:right="3844"/>
        <w:jc w:val="center"/>
        <w:rPr>
          <w:highlight w:val="none"/>
          <w:lang w:val="en-GB"/>
        </w:rPr>
      </w:pPr>
      <w:r>
        <w:rPr>
          <w:highlight w:val="none"/>
          <w:lang w:val="en-GB"/>
        </w:rPr>
      </w:r>
      <w:r>
        <w:rPr>
          <w:highlight w:val="none"/>
          <w:lang w:val="en-GB"/>
        </w:rPr>
      </w:r>
      <w:r>
        <w:rPr>
          <w:highlight w:val="none"/>
          <w:lang w:val="en-GB"/>
        </w:rPr>
      </w:r>
    </w:p>
    <w:p w14:paraId="0A8754C0">
      <w:pPr>
        <w:pStyle w:val="1152"/>
        <w:pBdr/>
        <w:spacing w:line="360" w:lineRule="auto"/>
        <w:ind w:right="3844"/>
        <w:jc w:val="center"/>
        <w:rPr>
          <w:highlight w:val="none"/>
          <w:lang w:val="en-GB"/>
        </w:rPr>
      </w:pPr>
      <w:r>
        <w:rPr>
          <w:highlight w:val="none"/>
          <w:lang w:val="en-GB"/>
        </w:rPr>
      </w:r>
      <w:r>
        <w:rPr>
          <w:highlight w:val="none"/>
          <w:lang w:val="en-GB"/>
        </w:rPr>
      </w:r>
      <w:r>
        <w:rPr>
          <w:highlight w:val="none"/>
          <w:lang w:val="en-GB"/>
        </w:rPr>
      </w:r>
    </w:p>
    <w:p w14:paraId="2C1AF67B">
      <w:pPr>
        <w:pStyle w:val="1152"/>
        <w:pBdr/>
        <w:spacing w:line="360" w:lineRule="auto"/>
        <w:ind w:right="3844"/>
        <w:jc w:val="center"/>
        <w:rPr>
          <w:highlight w:val="none"/>
          <w:lang w:val="en-GB"/>
        </w:rPr>
      </w:pPr>
      <w:r>
        <w:rPr>
          <w:highlight w:val="none"/>
          <w:lang w:val="en-GB"/>
        </w:rPr>
      </w:r>
      <w:r>
        <w:rPr>
          <w:highlight w:val="none"/>
          <w:lang w:val="en-GB"/>
        </w:rPr>
      </w:r>
      <w:r>
        <w:rPr>
          <w:highlight w:val="none"/>
          <w:lang w:val="en-GB"/>
        </w:rPr>
      </w:r>
    </w:p>
    <w:p w14:paraId="497A8BDF">
      <w:pPr>
        <w:pStyle w:val="1152"/>
        <w:pBdr/>
        <w:spacing w:line="360" w:lineRule="auto"/>
        <w:ind w:right="3844"/>
        <w:jc w:val="center"/>
        <w:rPr>
          <w:highlight w:val="none"/>
          <w:lang w:val="en-GB"/>
        </w:rPr>
      </w:pPr>
      <w:r>
        <w:rPr>
          <w:highlight w:val="none"/>
          <w:lang w:val="en-GB"/>
        </w:rPr>
      </w:r>
      <w:r>
        <w:rPr>
          <w:highlight w:val="none"/>
          <w:lang w:val="en-GB"/>
        </w:rPr>
      </w:r>
      <w:r>
        <w:rPr>
          <w:highlight w:val="none"/>
          <w:lang w:val="en-GB"/>
        </w:rPr>
      </w:r>
    </w:p>
    <w:p w14:paraId="3B1E24D1" w14:textId="77777777">
      <w:pPr>
        <w:pStyle w:val="1166"/>
        <w:pBdr/>
        <w:spacing w:before="4" w:line="240" w:lineRule="auto"/>
        <w:ind/>
        <w:jc w:val="center"/>
        <w:rPr>
          <w:b/>
          <w:bCs/>
          <w:sz w:val="28"/>
          <w:szCs w:val="28"/>
          <w:highlight w:val="none"/>
        </w:rPr>
      </w:pPr>
      <w:r>
        <w:rPr>
          <w:b/>
          <w:bCs/>
          <w:sz w:val="20"/>
          <w:lang w:val="en-IN"/>
        </w:rPr>
      </w:r>
      <w:r>
        <w:rPr>
          <w:b/>
          <w:bCs/>
          <w:sz w:val="28"/>
          <w:szCs w:val="28"/>
          <w:lang w:val="en-GB"/>
        </w:rPr>
        <w:t xml:space="preserve">CHAPTER 2</w:t>
      </w:r>
      <w:r>
        <w:rPr>
          <w:b/>
          <w:bCs/>
          <w:sz w:val="28"/>
          <w:szCs w:val="28"/>
          <w:highlight w:val="none"/>
        </w:rPr>
      </w:r>
      <w:r>
        <w:rPr>
          <w:b/>
          <w:bCs/>
          <w:sz w:val="28"/>
          <w:szCs w:val="28"/>
          <w:highlight w:val="none"/>
        </w:rPr>
      </w:r>
    </w:p>
    <w:p w14:paraId="6E2C8803">
      <w:pPr>
        <w:pStyle w:val="1166"/>
        <w:pBdr/>
        <w:spacing w:before="4" w:line="240" w:lineRule="auto"/>
        <w:ind/>
        <w:jc w:val="center"/>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2E808F5D">
      <w:pPr>
        <w:pStyle w:val="1166"/>
        <w:pBdr/>
        <w:spacing w:before="4" w:line="240" w:lineRule="auto"/>
        <w:ind/>
        <w:jc w:val="center"/>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382D7CA9">
      <w:pPr>
        <w:pStyle w:val="1166"/>
        <w:pBdr/>
        <w:spacing w:before="4" w:line="240" w:lineRule="auto"/>
        <w:ind/>
        <w:jc w:val="center"/>
        <w:rPr>
          <w:b/>
          <w:bCs/>
          <w:sz w:val="28"/>
          <w:szCs w:val="28"/>
          <w:highlight w:val="none"/>
          <w:lang w:val="en-GB"/>
        </w:rPr>
      </w:pPr>
      <w:r>
        <w:rPr>
          <w:b/>
          <w:bCs/>
          <w:sz w:val="28"/>
          <w:szCs w:val="28"/>
          <w:highlight w:val="none"/>
          <w:lang w:val="en-GB"/>
        </w:rPr>
        <w:t xml:space="preserve">LITERATURE SURVEY</w:t>
      </w:r>
      <w:r>
        <w:rPr>
          <w:b/>
          <w:bCs/>
          <w:sz w:val="28"/>
          <w:szCs w:val="28"/>
          <w:highlight w:val="none"/>
          <w:lang w:val="en-GB"/>
        </w:rPr>
      </w:r>
      <w:r>
        <w:rPr>
          <w:b/>
          <w:bCs/>
          <w:sz w:val="28"/>
          <w:szCs w:val="28"/>
          <w:highlight w:val="none"/>
          <w:lang w:val="en-GB"/>
        </w:rPr>
      </w:r>
    </w:p>
    <w:p w14:paraId="1A18DED9">
      <w:pPr>
        <w:pStyle w:val="1166"/>
        <w:pBdr/>
        <w:spacing w:before="4" w:line="240" w:lineRule="auto"/>
        <w:ind/>
        <w:jc w:val="center"/>
        <w:rPr>
          <w:b/>
          <w:bCs/>
          <w:sz w:val="28"/>
          <w:szCs w:val="28"/>
          <w:highlight w:val="none"/>
          <w:lang w:val="en-GB"/>
        </w:rPr>
      </w:pPr>
      <w:r>
        <w:rPr>
          <w:b/>
          <w:bCs/>
          <w:sz w:val="28"/>
          <w:szCs w:val="28"/>
          <w:highlight w:val="none"/>
          <w:lang w:val="en-GB"/>
        </w:rPr>
      </w:r>
      <w:r>
        <w:rPr>
          <w:b/>
          <w:bCs/>
          <w:sz w:val="28"/>
          <w:szCs w:val="28"/>
          <w:highlight w:val="none"/>
          <w:lang w:val="en-GB"/>
        </w:rPr>
      </w:r>
      <w:r>
        <w:rPr>
          <w:b/>
          <w:bCs/>
          <w:sz w:val="28"/>
          <w:szCs w:val="28"/>
          <w:highlight w:val="none"/>
          <w:lang w:val="en-GB"/>
        </w:rPr>
      </w:r>
    </w:p>
    <w:p w14:paraId="18809CB0">
      <w:pPr>
        <w:pStyle w:val="1166"/>
        <w:pBdr/>
        <w:spacing w:before="4" w:line="240" w:lineRule="auto"/>
        <w:ind/>
        <w:jc w:val="center"/>
        <w:rPr>
          <w:b/>
          <w:bCs/>
          <w:sz w:val="28"/>
          <w:szCs w:val="28"/>
          <w:highlight w:val="none"/>
          <w:lang w:val="en-GB"/>
        </w:rPr>
      </w:pPr>
      <w:r>
        <w:rPr>
          <w:b/>
          <w:bCs/>
          <w:sz w:val="28"/>
          <w:szCs w:val="28"/>
          <w:highlight w:val="none"/>
          <w:lang w:val="en-GB" w:bidi="en-GB"/>
        </w:rPr>
      </w:r>
      <w:r>
        <w:rPr>
          <w:b/>
          <w:bCs/>
          <w:sz w:val="28"/>
          <w:szCs w:val="28"/>
          <w:highlight w:val="none"/>
          <w:lang w:val="en-GB" w:bidi="en-GB"/>
        </w:rPr>
      </w:r>
      <w:r>
        <w:rPr>
          <w:b/>
          <w:bCs/>
          <w:sz w:val="28"/>
          <w:szCs w:val="28"/>
          <w:highlight w:val="none"/>
          <w:lang w:val="en-GB"/>
        </w:rPr>
      </w:r>
    </w:p>
    <w:p w14:paraId="1824D35D">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rPr>
        <w:t xml:space="preserve">A detailed review of existing research was carried out to understand the development of artificial intelligence techniques for tuberculosis classification, particularly for distinguishing Drug-Sensitive Tuberculosis (DS-TB) and Drug-Resistant Tuberculosis </w:t>
      </w:r>
      <w:r>
        <w:rPr>
          <w:sz w:val="24"/>
          <w:szCs w:val="24"/>
        </w:rPr>
        <w:t xml:space="preserve">(DR-TB). Previous studies have explored different approaches using Chest X-ray images, genomic information, conventional machine learning, deep learning, and explainable artificial intelligence. The literature also shows the importance of combining complem</w:t>
      </w:r>
      <w:r>
        <w:rPr>
          <w:sz w:val="24"/>
          <w:szCs w:val="24"/>
        </w:rPr>
        <w:t xml:space="preserve">entary sources of information to improve the reliability of TB classification. These studies provide the foundation for selecting the CXR, genomic, multimodal fusion, and explainability approaches used in the proposed system</w:t>
      </w:r>
      <w:r>
        <w:rPr>
          <w:sz w:val="24"/>
          <w:szCs w:val="24"/>
          <w:highlight w:val="none"/>
        </w:rPr>
      </w:r>
      <w:r>
        <w:rPr>
          <w:sz w:val="24"/>
          <w:szCs w:val="24"/>
          <w:highlight w:val="none"/>
        </w:rPr>
      </w:r>
    </w:p>
    <w:p w14:paraId="40C5DA84">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highlight w:val="none"/>
        </w:rPr>
      </w:r>
      <w:r>
        <w:rPr>
          <w:sz w:val="24"/>
          <w:szCs w:val="24"/>
          <w:highlight w:val="none"/>
        </w:rPr>
      </w:r>
      <w:r>
        <w:rPr>
          <w:sz w:val="24"/>
          <w:szCs w:val="24"/>
          <w:highlight w:val="none"/>
        </w:rPr>
      </w:r>
    </w:p>
    <w:p w14:paraId="77E2D7FC">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sectPr>
          <w:footnotePr/>
          <w:endnotePr/>
          <w:type w:val="continuous"/>
          <w:pgSz w:h="15840" w:orient="portrait" w:w="12240"/>
          <w:pgMar w:top="2835" w:right="1134" w:bottom="1417" w:left="1984" w:header="709" w:footer="709" w:gutter="0"/>
          <w:cols w:num="1" w:sep="0" w:space="720" w:equalWidth="1"/>
        </w:sectPr>
      </w:pPr>
      <w:r>
        <w:rPr>
          <w:sz w:val="24"/>
          <w:szCs w:val="24"/>
        </w:rPr>
        <w:t xml:space="preserve">Mnyambo et al. (2026) proposed an explainable deep learning approach for Drug-Resistant Tuberculosis detection from Chest X-ray images using a pretrained DEiT-B/16 Transformer. The study incorporated Raw Attention, Grad-CAM, and LIME to provide multiple le</w:t>
      </w:r>
      <w:r>
        <w:rPr>
          <w:sz w:val="24"/>
          <w:szCs w:val="24"/>
        </w:rPr>
        <w:t xml:space="preserve">vels of explanation for the model predictions. The reported performance included a recall of 82.8%, precision of 82.6%, F1-score of 82.7%, and ROC-AUC of 0.800. The study demonstrates the usefulness of Transformer-based models and explainability techniques</w:t>
      </w:r>
      <w:r>
        <w:rPr>
          <w:sz w:val="24"/>
          <w:szCs w:val="24"/>
        </w:rPr>
        <w:t xml:space="preserve"> for TB classification. However, the approach primarily focuses on CXR information and does not integrate genomic information into the classification process. This limitation motivates the use of a multimodal framework in the proposed project that combines</w:t>
      </w:r>
      <w:r>
        <w:rPr>
          <w:sz w:val="24"/>
          <w:szCs w:val="24"/>
        </w:rPr>
        <w:t xml:space="preserve"> CXR and genomic information for DS-TB and DR-TB classification.</w:t>
      </w:r>
      <w:r>
        <w:rPr>
          <w:sz w:val="24"/>
          <w:szCs w:val="24"/>
          <w:highlight w:val="none"/>
        </w:rPr>
      </w:r>
      <w:r>
        <w:rPr>
          <w:sz w:val="24"/>
          <w:szCs w:val="24"/>
          <w:highlight w:val="none"/>
        </w:rPr>
      </w:r>
      <w:r>
        <w:rPr>
          <w:sz w:val="24"/>
          <w:szCs w:val="24"/>
          <w:highlight w:val="none"/>
        </w:rPr>
      </w:r>
    </w:p>
    <w:p w14:paraId="519821F6">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highlight w:val="none"/>
        </w:rPr>
      </w:r>
      <w:r>
        <w:rPr>
          <w:sz w:val="24"/>
          <w:szCs w:val="24"/>
          <w:highlight w:val="none"/>
        </w:rPr>
      </w:r>
      <w:r/>
    </w:p>
    <w:p w14:paraId="19573C35">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highlight w:val="none"/>
        </w:rPr>
      </w:r>
      <w:r>
        <w:rPr>
          <w:sz w:val="24"/>
          <w:szCs w:val="24"/>
          <w:highlight w:val="none"/>
        </w:rPr>
      </w:r>
      <w:r>
        <w:rPr>
          <w:sz w:val="24"/>
          <w:szCs w:val="24"/>
          <w:highlight w:val="none"/>
        </w:rPr>
      </w:r>
    </w:p>
    <w:p w14:paraId="33BCC8D3">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highlight w:val="none"/>
        </w:rPr>
      </w:r>
      <w:r>
        <w:rPr>
          <w:sz w:val="24"/>
          <w:szCs w:val="24"/>
          <w:highlight w:val="none"/>
        </w:rPr>
      </w:r>
      <w:r>
        <w:rPr>
          <w:sz w:val="24"/>
          <w:szCs w:val="24"/>
          <w:highlight w:val="none"/>
        </w:rPr>
      </w:r>
    </w:p>
    <w:p w14:paraId="4FF77C40">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rPr>
        <w:sectPr>
          <w:footnotePr/>
          <w:endnotePr/>
          <w:type w:val="continuous"/>
          <w:pgSz w:h="15840" w:orient="portrait" w:w="12240"/>
          <w:pgMar w:top="1701" w:right="1134" w:bottom="1417" w:left="1984" w:header="709" w:footer="709" w:gutter="0"/>
          <w:cols w:num="1" w:sep="0" w:space="720" w:equalWidth="1"/>
        </w:sectPr>
      </w:pPr>
      <w:r>
        <w:rPr>
          <w:sz w:val="24"/>
          <w:szCs w:val="24"/>
        </w:rPr>
        <w:t xml:space="preserve">Bui et al. (2023) investigated the use of radiological and genomic information from the TB Portals dataset for drug resistance analysis. The study used a Random Forest model and </w:t>
      </w:r>
      <w:r>
        <w:rPr>
          <w:sz w:val="24"/>
          <w:szCs w:val="24"/>
        </w:rPr>
      </w:r>
      <w:r>
        <w:rPr>
          <w:sz w:val="24"/>
          <w:szCs w:val="24"/>
        </w:rPr>
      </w:r>
    </w:p>
    <w:p w14:paraId="65A55709">
      <w:pPr>
        <w:pBdr>
          <w:top w:val="none" w:color="000000" w:sz="4" w:space="0"/>
          <w:left w:val="none" w:color="000000" w:sz="4" w:space="0"/>
          <w:bottom w:val="none" w:color="000000" w:sz="4" w:space="0"/>
          <w:right w:val="none" w:color="000000" w:sz="4" w:space="0"/>
        </w:pBdr>
        <w:spacing w:line="360" w:lineRule="auto"/>
        <w:ind w:right="0" w:firstLine="0" w:left="0"/>
        <w:jc w:val="both"/>
        <w:rPr>
          <w:highlight w:val="none"/>
        </w:rPr>
      </w:pPr>
      <w:r>
        <w:rPr>
          <w:sz w:val="24"/>
          <w:szCs w:val="24"/>
        </w:rPr>
        <w:t xml:space="preserve">evaluated genomic information alone as well as the combination of radiological</w:t>
      </w:r>
      <w:r>
        <w:rPr>
          <w:sz w:val="24"/>
          <w:szCs w:val="24"/>
        </w:rPr>
        <w:t xml:space="preserve"> and genomic features. The genomic-only approach achieved 93.9% accuracy, while the combined radiological and genomic approach achieved 92.4% accuracy on the common cohort. The study demonstrated that genomic information can provide strong predictive infor</w:t>
      </w:r>
      <w:r>
        <w:rPr>
          <w:sz w:val="24"/>
          <w:szCs w:val="24"/>
        </w:rPr>
        <w:t xml:space="preserve">mation for tuberculosis drug resistance. However, the approach relied mainly on engineered radiological and genomic features rather than learning deep representations from CXR images and mutation information. The combination also did not provide a deep mul</w:t>
      </w:r>
      <w:r>
        <w:rPr>
          <w:sz w:val="24"/>
          <w:szCs w:val="24"/>
        </w:rPr>
        <w:t xml:space="preserve">timodal fusion framework. Therefore, the proposed project uses CoAtNet-0 to learn CXR representations and a Transformer to learn mutation-based genomic representations before combining them through late fusion.</w:t>
      </w:r>
      <w:r>
        <w:rPr>
          <w:highlight w:val="none"/>
        </w:rPr>
      </w:r>
      <w:r>
        <w:rPr>
          <w:highlight w:val="none"/>
        </w:rPr>
      </w:r>
    </w:p>
    <w:p w14:paraId="574F376A">
      <w:pPr>
        <w:pBdr>
          <w:top w:val="none" w:color="000000" w:sz="4" w:space="0"/>
          <w:left w:val="none" w:color="000000" w:sz="4" w:space="0"/>
          <w:bottom w:val="none" w:color="000000" w:sz="4" w:space="0"/>
          <w:right w:val="none" w:color="000000" w:sz="4" w:space="0"/>
        </w:pBdr>
        <w:spacing w:line="360" w:lineRule="auto"/>
        <w:ind w:right="0" w:firstLine="0" w:left="0"/>
        <w:jc w:val="both"/>
        <w:rPr>
          <w:highlight w:val="none"/>
        </w:rPr>
      </w:pPr>
      <w:r>
        <w:rPr>
          <w:highlight w:val="none"/>
        </w:rPr>
      </w:r>
      <w:r>
        <w:rPr>
          <w:highlight w:val="none"/>
        </w:rPr>
      </w:r>
      <w:r>
        <w:rPr>
          <w:highlight w:val="none"/>
        </w:rPr>
      </w:r>
    </w:p>
    <w:p w14:paraId="3618C11C">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rPr>
        <w:t xml:space="preserve">Rahman et al. (2024) introduced TB-CXRNet for tuberculosis and drug-resistant tuberculosis detection using Chest X-ray images. The approach used a CheXNet-based feature extraction method followed by Principal Component Analysis and stacking-based machine l</w:t>
      </w:r>
      <w:r>
        <w:rPr>
          <w:sz w:val="24"/>
          <w:szCs w:val="24"/>
        </w:rPr>
        <w:t xml:space="preserve">earning classifiers. For binary DR-TB and DS-TB classification, the reported accuracy was 87.48%. The study also incorporated Score-CAM to provide visual explanations of the model predictions. This work demonstrates the potential of deep learning-based CXR</w:t>
      </w:r>
      <w:r>
        <w:rPr>
          <w:sz w:val="24"/>
          <w:szCs w:val="24"/>
        </w:rPr>
        <w:t xml:space="preserve"> analysis for distinguishing drug-resistant and drug-sensitive tuberculosis. However, the approach relies only on CXR images and does not incorporate genomic information. The proposed project extends this direction by using lung-focused CXR images with CoA</w:t>
      </w:r>
      <w:r>
        <w:rPr>
          <w:sz w:val="24"/>
          <w:szCs w:val="24"/>
        </w:rPr>
        <w:t xml:space="preserve">tNet-0 and combining the resulting features with genomic features learned through a Transformer model.</w:t>
      </w:r>
      <w:r>
        <w:rPr>
          <w:sz w:val="24"/>
          <w:szCs w:val="24"/>
          <w:highlight w:val="none"/>
        </w:rPr>
      </w:r>
      <w:r>
        <w:rPr>
          <w:sz w:val="24"/>
          <w:szCs w:val="24"/>
          <w:highlight w:val="none"/>
        </w:rPr>
      </w:r>
    </w:p>
    <w:p w14:paraId="717B51AE">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sz w:val="24"/>
          <w:szCs w:val="24"/>
        </w:rPr>
      </w:pPr>
      <w:r>
        <w:rPr>
          <w:sz w:val="24"/>
          <w:szCs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FF2C98C">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rPr>
        <w:t xml:space="preserve">Karki et al. (2022) investigated the generalization challenges associated with drug-resistant tuberculosis detection from Chest X-ray images. The study showed that a model could achieve an AUC of approximately 0.85 on internal data, while its performance d</w:t>
      </w:r>
      <w:r>
        <w:rPr>
          <w:sz w:val="24"/>
          <w:szCs w:val="24"/>
        </w:rPr>
        <w:t xml:space="preserve">ecreased to approximately 0.65 when evaluated on unseen data. The findings emphasize the importance of approp</w:t>
      </w:r>
      <w:r>
        <w:rPr>
          <w:sz w:val="24"/>
          <w:szCs w:val="24"/>
        </w:rPr>
        <w:t xml:space="preserve">riate dataset preparation, condition-level separation, and robust feature learning in TB classification. In the proposed project, CXR and genomic information are matched at the condition level</w:t>
      </w:r>
      <w:r>
        <w:rPr>
          <w:sz w:val="24"/>
          <w:szCs w:val="24"/>
          <w:lang w:val="en-GB"/>
        </w:rPr>
        <w:t xml:space="preserve">.</w:t>
      </w:r>
      <w:r>
        <w:rPr>
          <w:sz w:val="24"/>
          <w:szCs w:val="24"/>
          <w:highlight w:val="none"/>
        </w:rPr>
      </w:r>
      <w:r>
        <w:rPr>
          <w:sz w:val="24"/>
          <w:szCs w:val="24"/>
          <w:highlight w:val="none"/>
        </w:rPr>
      </w:r>
    </w:p>
    <w:p w14:paraId="22A9B956">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rPr>
        <w:t xml:space="preserve">Recent research has also demonstrated the increasing importance of multimodal learning in medical diagnosis, where different types of patient information are combined to obtain complementary evidence. In tuberculosis classification, CXR images provide visu</w:t>
      </w:r>
      <w:r>
        <w:rPr>
          <w:sz w:val="24"/>
          <w:szCs w:val="24"/>
        </w:rPr>
        <w:t xml:space="preserve">al information, while genomic information can provide mutation-based information associated with the corresponding TB condition. However, existing approaches have differences in their data representation, model architecture, fusion strategy, and explainabi</w:t>
      </w:r>
      <w:r>
        <w:rPr>
          <w:sz w:val="24"/>
          <w:szCs w:val="24"/>
        </w:rPr>
        <w:t xml:space="preserve">lity methods. This creates an opportunity to develop a unified deep learning framework specifically designed for DS-TB and DR-TB classification using both CXR and genomic information.</w:t>
      </w:r>
      <w:r>
        <w:rPr>
          <w:sz w:val="24"/>
          <w:szCs w:val="24"/>
          <w:highlight w:val="none"/>
        </w:rPr>
      </w:r>
      <w:r>
        <w:rPr>
          <w:sz w:val="24"/>
          <w:szCs w:val="24"/>
          <w:highlight w:val="none"/>
        </w:rPr>
      </w:r>
    </w:p>
    <w:p w14:paraId="4847649D">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highlight w:val="none"/>
        </w:rPr>
      </w:r>
      <w:r>
        <w:rPr>
          <w:sz w:val="24"/>
          <w:szCs w:val="24"/>
          <w:highlight w:val="none"/>
        </w:rPr>
      </w:r>
      <w:r>
        <w:rPr>
          <w:sz w:val="24"/>
          <w:szCs w:val="24"/>
          <w:highlight w:val="none"/>
        </w:rPr>
      </w:r>
    </w:p>
    <w:p w14:paraId="5DCEAB81">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rPr>
        <w:t xml:space="preserve">From the reviewed studies, it can be observed that CXR-based approaches can learn useful visual patterns for tuberculosis classification, while genomic-based approaches can provide strong information related to drug resistance. However, relying on only one</w:t>
      </w:r>
      <w:r>
        <w:rPr>
          <w:sz w:val="24"/>
          <w:szCs w:val="24"/>
        </w:rPr>
        <w:t xml:space="preserve"> modality may limit the information available to the classification model. The proposed project therefore combines both modalities by using a pretrained CoAtNet-0 for CXR feature extraction and a Transformer encoder for mutation-based genomic feature extra</w:t>
      </w:r>
      <w:r>
        <w:rPr>
          <w:sz w:val="24"/>
          <w:szCs w:val="24"/>
        </w:rPr>
        <w:t xml:space="preserve">ction. The independently learned representations are combined using a late-fusion network to obtain the final DS-TB or DR-TB prediction.</w:t>
      </w:r>
      <w:r>
        <w:rPr>
          <w:sz w:val="24"/>
          <w:szCs w:val="24"/>
          <w:highlight w:val="none"/>
        </w:rPr>
      </w:r>
      <w:r>
        <w:rPr>
          <w:sz w:val="24"/>
          <w:szCs w:val="24"/>
          <w:highlight w:val="none"/>
        </w:rPr>
      </w:r>
    </w:p>
    <w:p w14:paraId="4022FEBE">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highlight w:val="none"/>
        </w:rPr>
      </w:r>
      <w:r>
        <w:rPr>
          <w:sz w:val="24"/>
          <w:szCs w:val="24"/>
          <w:highlight w:val="none"/>
        </w:rPr>
      </w:r>
      <w:r>
        <w:rPr>
          <w:sz w:val="24"/>
          <w:szCs w:val="24"/>
          <w:highlight w:val="none"/>
        </w:rPr>
      </w:r>
    </w:p>
    <w:p w14:paraId="66844433">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rPr>
        <w:t xml:space="preserve">Explainability is another important aspect identified from the literature. Existing studies have used techniques such as Grad-CAM, LIME, Raw Attention, and Score-CAM to provide information about model predictions. In the proposed project, Grad-CAM is used </w:t>
      </w:r>
      <w:r>
        <w:rPr>
          <w:sz w:val="24"/>
          <w:szCs w:val="24"/>
        </w:rPr>
        <w:t xml:space="preserve">to identify the CXR regions that influence the prediction, while modality-contribution analysis is used to examine the contribution of CXR and genomic information to the multimodal prediction. This provides a more informative interpretation of the multimod</w:t>
      </w:r>
      <w:r>
        <w:rPr>
          <w:sz w:val="24"/>
          <w:szCs w:val="24"/>
        </w:rPr>
        <w:t xml:space="preserve">al classification process.</w:t>
      </w:r>
      <w:r>
        <w:rPr>
          <w:sz w:val="24"/>
          <w:szCs w:val="24"/>
          <w:highlight w:val="none"/>
        </w:rPr>
      </w:r>
      <w:r>
        <w:rPr>
          <w:sz w:val="24"/>
          <w:szCs w:val="24"/>
          <w:highlight w:val="none"/>
        </w:rPr>
      </w:r>
    </w:p>
    <w:p w14:paraId="0D70FBF4">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sz w:val="24"/>
          <w:szCs w:val="24"/>
        </w:rPr>
      </w:pPr>
      <w:r>
        <w:rPr>
          <w:sz w:val="24"/>
          <w:szCs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9EE5A39">
      <w:pPr>
        <w:pBdr>
          <w:top w:val="none" w:color="000000" w:sz="4" w:space="0"/>
          <w:left w:val="none" w:color="000000" w:sz="4" w:space="0"/>
          <w:bottom w:val="none" w:color="000000" w:sz="4" w:space="0"/>
          <w:right w:val="none" w:color="000000" w:sz="4" w:space="0"/>
        </w:pBdr>
        <w:spacing/>
        <w:ind w:right="0" w:firstLine="0" w:left="0"/>
        <w:rPr/>
      </w:pPr>
      <w:r>
        <w:t xml:space="preserve"> </w:t>
      </w:r>
      <w:r/>
    </w:p>
    <w:p w14:paraId="66C785BB">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rPr>
        <w:sectPr>
          <w:footnotePr/>
          <w:endnotePr/>
          <w:type w:val="continuous"/>
          <w:pgSz w:h="15840" w:orient="portrait" w:w="12240"/>
          <w:pgMar w:top="1701" w:right="1134" w:bottom="1417" w:left="1984" w:header="709" w:footer="709" w:gutter="0"/>
          <w:cols w:num="1" w:sep="0" w:space="720" w:equalWidth="1"/>
        </w:sectPr>
      </w:pPr>
      <w:r>
        <w:rPr>
          <w:sz w:val="24"/>
          <w:szCs w:val="24"/>
        </w:rPr>
      </w:r>
      <w:r>
        <w:rPr>
          <w:sz w:val="24"/>
          <w:szCs w:val="24"/>
        </w:rPr>
      </w:r>
      <w:r>
        <w:rPr>
          <w:sz w:val="24"/>
          <w:szCs w:val="24"/>
        </w:rPr>
      </w:r>
    </w:p>
    <w:p w14:paraId="34599C41">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1614A10">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8510D3A">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EFF53EF">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D3619F0">
      <w:pPr>
        <w:pBdr>
          <w:top w:val="none" w:color="000000" w:sz="4" w:space="0"/>
          <w:left w:val="none" w:color="000000" w:sz="4" w:space="0"/>
          <w:bottom w:val="none" w:color="000000" w:sz="4" w:space="0"/>
          <w:right w:val="none" w:color="000000" w:sz="4" w:space="0"/>
        </w:pBdr>
        <w:spacing w:line="240" w:lineRule="auto"/>
        <w:ind w:right="0" w:firstLine="720" w:left="2835"/>
        <w:jc w:val="left"/>
        <w:rPr>
          <w:b/>
          <w:bCs/>
          <w:sz w:val="28"/>
          <w:szCs w:val="28"/>
          <w:highlight w:val="none"/>
          <w:lang w:val="en-GB"/>
        </w:rPr>
      </w:pPr>
      <w:r>
        <w:rPr>
          <w:b/>
          <w:bCs/>
          <w:sz w:val="28"/>
          <w:szCs w:val="28"/>
          <w:lang w:val="en-GB"/>
        </w:rPr>
        <w:t xml:space="preserve">CHAPTER 3</w:t>
      </w:r>
      <w:r>
        <w:rPr>
          <w:b/>
          <w:bCs/>
          <w:sz w:val="28"/>
          <w:szCs w:val="28"/>
          <w:highlight w:val="none"/>
          <w:lang w:val="en-GB"/>
        </w:rPr>
      </w:r>
      <w:r>
        <w:rPr>
          <w:b/>
          <w:bCs/>
          <w:sz w:val="28"/>
          <w:szCs w:val="28"/>
          <w:highlight w:val="none"/>
          <w:lang w:val="en-GB"/>
        </w:rPr>
      </w:r>
    </w:p>
    <w:p w14:paraId="24FDF0C3">
      <w:pPr>
        <w:pBdr>
          <w:top w:val="none" w:color="000000" w:sz="4" w:space="0"/>
          <w:left w:val="none" w:color="000000" w:sz="4" w:space="0"/>
          <w:bottom w:val="none" w:color="000000" w:sz="4" w:space="0"/>
          <w:right w:val="none" w:color="000000" w:sz="4" w:space="0"/>
        </w:pBdr>
        <w:spacing w:line="240" w:lineRule="auto"/>
        <w:ind w:right="0" w:firstLine="720" w:left="2835"/>
        <w:jc w:val="left"/>
        <w:rPr>
          <w:b/>
          <w:bCs/>
          <w:sz w:val="28"/>
          <w:szCs w:val="28"/>
          <w:highlight w:val="none"/>
          <w:lang w:val="en-GB"/>
        </w:rPr>
      </w:pPr>
      <w:r>
        <w:rPr>
          <w:b/>
          <w:bCs/>
          <w:sz w:val="28"/>
          <w:szCs w:val="28"/>
          <w:highlight w:val="none"/>
          <w:lang w:val="en-GB"/>
        </w:rPr>
      </w:r>
      <w:r>
        <w:rPr>
          <w:b/>
          <w:bCs/>
          <w:sz w:val="28"/>
          <w:szCs w:val="28"/>
          <w:highlight w:val="none"/>
          <w:lang w:val="en-GB"/>
        </w:rPr>
      </w:r>
      <w:r>
        <w:rPr>
          <w:b/>
          <w:bCs/>
          <w:sz w:val="28"/>
          <w:szCs w:val="28"/>
          <w:highlight w:val="none"/>
          <w:lang w:val="en-GB"/>
        </w:rPr>
      </w:r>
    </w:p>
    <w:p w14:paraId="05729A1A">
      <w:pPr>
        <w:pBdr>
          <w:top w:val="none" w:color="000000" w:sz="4" w:space="0"/>
          <w:left w:val="none" w:color="000000" w:sz="4" w:space="0"/>
          <w:bottom w:val="none" w:color="000000" w:sz="4" w:space="0"/>
          <w:right w:val="none" w:color="000000" w:sz="4" w:space="0"/>
        </w:pBdr>
        <w:spacing w:line="240" w:lineRule="auto"/>
        <w:ind w:right="0" w:firstLine="720" w:left="2835"/>
        <w:jc w:val="left"/>
        <w:rPr>
          <w:b/>
          <w:bCs/>
          <w:sz w:val="28"/>
          <w:szCs w:val="28"/>
          <w:highlight w:val="none"/>
          <w:lang w:val="en-GB"/>
        </w:rPr>
      </w:pPr>
      <w:r>
        <w:rPr>
          <w:b/>
          <w:bCs/>
          <w:sz w:val="28"/>
          <w:szCs w:val="28"/>
          <w:highlight w:val="none"/>
          <w:lang w:val="en-GB" w:bidi="en-GB"/>
        </w:rPr>
      </w:r>
      <w:r>
        <w:rPr>
          <w:b/>
          <w:bCs/>
          <w:sz w:val="28"/>
          <w:szCs w:val="28"/>
          <w:highlight w:val="none"/>
          <w:lang w:val="en-GB" w:bidi="en-GB"/>
        </w:rPr>
      </w:r>
      <w:r>
        <w:rPr>
          <w:b/>
          <w:bCs/>
          <w:sz w:val="28"/>
          <w:szCs w:val="28"/>
          <w:highlight w:val="none"/>
          <w:lang w:val="en-GB"/>
        </w:rPr>
      </w:r>
    </w:p>
    <w:p w14:paraId="0E51EEF9">
      <w:pPr>
        <w:pBdr>
          <w:top w:val="none" w:color="000000" w:sz="4" w:space="0"/>
          <w:left w:val="none" w:color="000000" w:sz="4" w:space="0"/>
          <w:bottom w:val="none" w:color="000000" w:sz="4" w:space="0"/>
          <w:right w:val="none" w:color="000000" w:sz="4" w:space="0"/>
        </w:pBdr>
        <w:spacing w:line="240" w:lineRule="auto"/>
        <w:ind w:right="0" w:firstLine="0" w:left="2835"/>
        <w:jc w:val="left"/>
        <w:rPr>
          <w:b/>
          <w:bCs/>
          <w:sz w:val="28"/>
          <w:szCs w:val="28"/>
          <w:highlight w:val="none"/>
        </w:rPr>
      </w:pPr>
      <w:r>
        <w:rPr>
          <w:b/>
          <w:bCs/>
          <w:sz w:val="28"/>
          <w:szCs w:val="28"/>
          <w:highlight w:val="none"/>
          <w:lang w:val="en-GB"/>
        </w:rPr>
        <w:t xml:space="preserve">    EXISTING SYSTEM</w:t>
      </w:r>
      <w:r>
        <w:rPr>
          <w:b/>
          <w:bCs/>
          <w:sz w:val="28"/>
          <w:szCs w:val="28"/>
          <w:highlight w:val="none"/>
        </w:rPr>
      </w:r>
      <w:r>
        <w:rPr>
          <w:b/>
          <w:bCs/>
          <w:sz w:val="28"/>
          <w:szCs w:val="28"/>
          <w:highlight w:val="none"/>
        </w:rPr>
      </w:r>
    </w:p>
    <w:p w14:paraId="6A9487F0">
      <w:pPr>
        <w:pBdr>
          <w:top w:val="none" w:color="000000" w:sz="4" w:space="0"/>
          <w:left w:val="none" w:color="000000" w:sz="4" w:space="0"/>
          <w:bottom w:val="none" w:color="000000" w:sz="4" w:space="0"/>
          <w:right w:val="none" w:color="000000" w:sz="4" w:space="0"/>
        </w:pBdr>
        <w:spacing w:line="240" w:lineRule="auto"/>
        <w:ind w:right="0" w:firstLine="0" w:left="2835"/>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3650FB2F">
      <w:pPr>
        <w:pBdr>
          <w:top w:val="none" w:color="000000" w:sz="4" w:space="0"/>
          <w:left w:val="none" w:color="000000" w:sz="4" w:space="0"/>
          <w:bottom w:val="none" w:color="000000" w:sz="4" w:space="0"/>
          <w:right w:val="none" w:color="000000" w:sz="4" w:space="0"/>
        </w:pBdr>
        <w:spacing w:line="240" w:lineRule="auto"/>
        <w:ind w:right="0" w:firstLine="0" w:left="2835"/>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645983D7">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rPr>
        <w:t xml:space="preserve">Existing systems for tuberculosis classification mainly focus on identifying tuberculosis and distinguishing Drug-Sensitive Tuberculosis (DS-TB) from Drug-Resistant Tuberculosis (DR-TB) using Chest X-ray images. Deep learning models are widely used because</w:t>
      </w:r>
      <w:r>
        <w:rPr>
          <w:sz w:val="24"/>
          <w:szCs w:val="24"/>
        </w:rPr>
        <w:t xml:space="preserve"> they can automatically learn visual patterns from CXR images without requiring manual feature extraction. Convolutional Neural Networks and Transformer-based architectures have been explored for this purpose, with recent approaches focusing on learning bo</w:t>
      </w:r>
      <w:r>
        <w:rPr>
          <w:sz w:val="24"/>
          <w:szCs w:val="24"/>
        </w:rPr>
        <w:t xml:space="preserve">th local and global visual information from chest X-rays. These systems provide an automated approach to tuberculosis classification and can reduce the dependence on manual image analysis.</w:t>
      </w:r>
      <w:r>
        <w:rPr>
          <w:sz w:val="24"/>
          <w:szCs w:val="24"/>
          <w:highlight w:val="none"/>
        </w:rPr>
      </w:r>
      <w:r>
        <w:rPr>
          <w:sz w:val="24"/>
          <w:szCs w:val="24"/>
          <w:highlight w:val="none"/>
        </w:rPr>
      </w:r>
    </w:p>
    <w:p w14:paraId="40B1323B">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highlight w:val="none"/>
        </w:rPr>
      </w:r>
      <w:r>
        <w:rPr>
          <w:sz w:val="24"/>
          <w:szCs w:val="24"/>
          <w:highlight w:val="none"/>
        </w:rPr>
      </w:r>
      <w:r>
        <w:rPr>
          <w:sz w:val="24"/>
          <w:szCs w:val="24"/>
          <w:highlight w:val="none"/>
        </w:rPr>
      </w:r>
    </w:p>
    <w:p w14:paraId="37896FD6">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highlight w:val="none"/>
        </w:rPr>
      </w:r>
      <w:r>
        <w:rPr>
          <w:sz w:val="24"/>
          <w:szCs w:val="24"/>
        </w:rPr>
        <w:t xml:space="preserve">One important existing approach is the use of Transformer-based models for Drug-Resistant Tuberculosis detection from Chest X-ray images. The existing base system uses a pretrained DEiT-B/16 Transformer to analyze CXR images and classify tuberculosis cases</w:t>
      </w:r>
      <w:r>
        <w:rPr>
          <w:sz w:val="24"/>
          <w:szCs w:val="24"/>
        </w:rPr>
        <w:t xml:space="preserve">. Since deep learning models can be difficult to interpret</w:t>
      </w:r>
      <w:r>
        <w:rPr>
          <w:sz w:val="24"/>
          <w:szCs w:val="24"/>
          <w:lang w:val="en-GB"/>
        </w:rPr>
        <w:t xml:space="preserve">.</w:t>
      </w:r>
      <w:r>
        <w:rPr>
          <w:sz w:val="24"/>
          <w:szCs w:val="24"/>
        </w:rPr>
        <w:t xml:space="preserve"> Raw Attention, Grad-CAM, and LIME are used to identify important image regions an</w:t>
      </w:r>
      <w:r>
        <w:rPr>
          <w:sz w:val="24"/>
          <w:szCs w:val="24"/>
        </w:rPr>
        <w:t xml:space="preserve">d provide different levels of explanation for the classification results. This approach demonstrates that Transformer-based models can be applied to DR-TB detection while also providing visual explanations for their predictions. However, the system is limi</w:t>
      </w:r>
      <w:r>
        <w:rPr>
          <w:sz w:val="24"/>
          <w:szCs w:val="24"/>
        </w:rPr>
        <w:t xml:space="preserve">ted to the CXR modality and does not incorporate genomic information associated with the tuberculosis condition.</w:t>
      </w:r>
      <w:r>
        <w:rPr>
          <w:sz w:val="24"/>
          <w:szCs w:val="24"/>
          <w:highlight w:val="none"/>
        </w:rPr>
      </w:r>
      <w:r>
        <w:rPr>
          <w:sz w:val="24"/>
          <w:szCs w:val="24"/>
          <w:highlight w:val="none"/>
        </w:rPr>
      </w:r>
    </w:p>
    <w:p w14:paraId="2849D9BE">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highlight w:val="none"/>
        </w:rPr>
      </w:r>
      <w:r>
        <w:rPr>
          <w:sz w:val="24"/>
          <w:szCs w:val="24"/>
          <w:highlight w:val="none"/>
        </w:rPr>
      </w:r>
      <w:r>
        <w:rPr>
          <w:sz w:val="24"/>
          <w:szCs w:val="24"/>
          <w:highlight w:val="none"/>
        </w:rPr>
      </w:r>
    </w:p>
    <w:p w14:paraId="0011A7BF">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rPr>
        <w:sectPr>
          <w:footnotePr/>
          <w:endnotePr/>
          <w:type w:val="continuous"/>
          <w:pgSz w:h="15840" w:orient="portrait" w:w="12240"/>
          <w:pgMar w:top="2835" w:right="1134" w:bottom="1417" w:left="1984" w:header="709" w:footer="709" w:gutter="0"/>
          <w:cols w:num="1" w:sep="0" w:space="720" w:equalWidth="1"/>
        </w:sectPr>
      </w:pPr>
      <w:r>
        <w:rPr>
          <w:sz w:val="24"/>
          <w:szCs w:val="24"/>
          <w:highlight w:val="none"/>
        </w:rPr>
      </w:r>
      <w:r>
        <w:rPr>
          <w:sz w:val="24"/>
          <w:szCs w:val="24"/>
          <w:highlight w:val="none"/>
        </w:rPr>
      </w:r>
      <w:r>
        <w:rPr>
          <w:sz w:val="24"/>
          <w:szCs w:val="24"/>
          <w:highlight w:val="none"/>
        </w:rPr>
      </w:r>
    </w:p>
    <w:p w14:paraId="46DD18EB">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rPr>
      </w:pPr>
      <w:r>
        <w:rPr>
          <w:sz w:val="24"/>
          <w:szCs w:val="24"/>
        </w:rPr>
        <w:t xml:space="preserve">Other existing approaches have investigated the use of both radiological and genomic information for tuberculosis drug-resistance analysis. Studies using TB Portals data have </w:t>
      </w:r>
      <w:r>
        <w:rPr>
          <w:rFonts w:ascii="Times New Roman" w:hAnsi="Times New Roman" w:eastAsia="Times New Roman" w:cs="Times New Roman"/>
          <w:sz w:val="24"/>
          <w:szCs w:val="24"/>
          <w:lang w:val="en-GB"/>
        </w:rPr>
        <w:t xml:space="preserve">shown </w:t>
      </w:r>
      <w:r>
        <w:rPr>
          <w:sz w:val="24"/>
          <w:szCs w:val="24"/>
        </w:rPr>
        <w:t xml:space="preserve">that genomic information can provide useful information for distinguishing </w:t>
      </w:r>
      <w:r>
        <w:rPr>
          <w:sz w:val="24"/>
          <w:szCs w:val="24"/>
        </w:rPr>
        <w:t xml:space="preserve">drug-sensitive and drug-resistant tuberculosis.</w:t>
      </w:r>
      <w:r>
        <w:rPr>
          <w:sz w:val="24"/>
          <w:szCs w:val="24"/>
          <w:lang w:val="en-GB"/>
        </w:rPr>
        <w:t xml:space="preserve"> </w:t>
      </w:r>
      <w:r>
        <w:rPr>
          <w:sz w:val="24"/>
          <w:szCs w:val="24"/>
        </w:rPr>
        <w:t xml:space="preserve">However, such systems may use conventional machine-learning methods and engineer</w:t>
      </w:r>
      <w:r>
        <w:rPr>
          <w:sz w:val="24"/>
          <w:szCs w:val="24"/>
        </w:rPr>
        <w:t xml:space="preserve">ed features rather than deep representation learning from CXR images and mutation-based genomic information. They also do not provide the same multimodal deep-learning architecture in which image and genomic representations are independently learned and su</w:t>
      </w:r>
      <w:r>
        <w:rPr>
          <w:sz w:val="24"/>
          <w:szCs w:val="24"/>
        </w:rPr>
        <w:t xml:space="preserve">bsequently combined for classification.</w:t>
      </w:r>
      <w:r>
        <w:rPr>
          <w:sz w:val="24"/>
          <w:szCs w:val="24"/>
        </w:rPr>
      </w:r>
      <w:r>
        <w:rPr>
          <w:sz w:val="24"/>
          <w:szCs w:val="24"/>
        </w:rPr>
      </w:r>
    </w:p>
    <w:p w14:paraId="71A6A65F">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sz w:val="24"/>
          <w:szCs w:val="24"/>
        </w:rPr>
      </w:pPr>
      <w:r>
        <w:rPr>
          <w:sz w:val="24"/>
          <w:szCs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25AC787">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rPr>
        <w:t xml:space="preserve">Several other CXR-based approaches use deep learning and ensemble techniques for DR-TB and DS-TB classification. Although these systems can achieve promising results, the complete chest X-ray may contain regions that are not directly related to the lungs a</w:t>
      </w:r>
      <w:r>
        <w:rPr>
          <w:sz w:val="24"/>
          <w:szCs w:val="24"/>
        </w:rPr>
        <w:t xml:space="preserve">nd may influence the learned features. In addition, CXR-based systems alone cannot utilize the additional information available from genomi</w:t>
      </w:r>
      <w:r>
        <w:rPr>
          <w:sz w:val="24"/>
          <w:szCs w:val="24"/>
        </w:rPr>
        <w:t xml:space="preserve">c characteristics associated with the same tuberculosis condition. Therefore, relying on a single modality can limit the amount of information available to the classification model.</w:t>
      </w:r>
      <w:r>
        <w:rPr>
          <w:sz w:val="24"/>
          <w:szCs w:val="24"/>
          <w:highlight w:val="none"/>
        </w:rPr>
      </w:r>
      <w:r>
        <w:rPr>
          <w:sz w:val="24"/>
          <w:szCs w:val="24"/>
          <w:highlight w:val="none"/>
        </w:rPr>
      </w:r>
    </w:p>
    <w:p w14:paraId="42D35B54">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highlight w:val="none"/>
        </w:rPr>
      </w:r>
      <w:r>
        <w:rPr>
          <w:sz w:val="24"/>
          <w:szCs w:val="24"/>
          <w:highlight w:val="none"/>
        </w:rPr>
      </w:r>
      <w:r>
        <w:rPr>
          <w:sz w:val="24"/>
          <w:szCs w:val="24"/>
          <w:highlight w:val="none"/>
        </w:rPr>
      </w:r>
    </w:p>
    <w:p w14:paraId="0148D62B">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rPr>
        <w:t xml:space="preserve">The existing systems also have limitations in multimodal interpretability. While some approaches provide visual explanations for CXR predictions using techniques such as Grad-CAM or LIME, they generally do not analyze how different data modalities contribu</w:t>
      </w:r>
      <w:r>
        <w:rPr>
          <w:sz w:val="24"/>
          <w:szCs w:val="24"/>
        </w:rPr>
        <w:t xml:space="preserve">te to a final multimodal prediction. In a system that uses both CXR and genomic information, understanding the contribution of each modality is important for interpreting the final decision. A separate analysis of CXR and genomic contributions can provide </w:t>
      </w:r>
      <w:r>
        <w:rPr>
          <w:sz w:val="24"/>
          <w:szCs w:val="24"/>
        </w:rPr>
        <w:t xml:space="preserve">a clearer understanding of whether the prediction is mainly influenced by visual information or genomic information.</w:t>
      </w:r>
      <w:r>
        <w:rPr>
          <w:sz w:val="24"/>
          <w:szCs w:val="24"/>
          <w:highlight w:val="none"/>
        </w:rPr>
      </w:r>
      <w:r>
        <w:rPr>
          <w:sz w:val="24"/>
          <w:szCs w:val="24"/>
          <w:highlight w:val="none"/>
        </w:rPr>
      </w:r>
    </w:p>
    <w:p w14:paraId="0C335DB1">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sz w:val="24"/>
          <w:szCs w:val="24"/>
        </w:rPr>
      </w:pPr>
      <w:r>
        <w:rPr>
          <w:sz w:val="24"/>
          <w:szCs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9C58708">
      <w:pPr>
        <w:pBdr>
          <w:top w:val="none" w:color="000000" w:sz="4" w:space="0"/>
          <w:left w:val="none" w:color="000000" w:sz="4" w:space="0"/>
          <w:bottom w:val="none" w:color="000000" w:sz="4" w:space="0"/>
          <w:right w:val="none" w:color="000000" w:sz="4" w:space="0"/>
        </w:pBdr>
        <w:spacing w:line="240" w:lineRule="auto"/>
        <w:ind w:right="0" w:firstLine="0" w:left="0"/>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42420FF4">
      <w:pPr>
        <w:pBdr>
          <w:top w:val="none" w:color="000000" w:sz="4" w:space="0"/>
          <w:left w:val="none" w:color="000000" w:sz="4" w:space="0"/>
          <w:bottom w:val="none" w:color="000000" w:sz="4" w:space="0"/>
          <w:right w:val="none" w:color="000000" w:sz="4" w:space="0"/>
        </w:pBdr>
        <w:spacing w:line="240" w:lineRule="auto"/>
        <w:ind w:right="0" w:firstLine="0" w:left="0"/>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31372032">
      <w:pPr>
        <w:pBdr>
          <w:top w:val="none" w:color="000000" w:sz="4" w:space="0"/>
          <w:left w:val="none" w:color="000000" w:sz="4" w:space="0"/>
          <w:bottom w:val="none" w:color="000000" w:sz="4" w:space="0"/>
          <w:right w:val="none" w:color="000000" w:sz="4" w:space="0"/>
        </w:pBdr>
        <w:spacing w:line="240" w:lineRule="auto"/>
        <w:ind w:right="0" w:firstLine="0" w:left="0"/>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5AF5EF53">
      <w:pPr>
        <w:pBdr>
          <w:top w:val="none" w:color="000000" w:sz="4" w:space="0"/>
          <w:left w:val="none" w:color="000000" w:sz="4" w:space="0"/>
          <w:bottom w:val="none" w:color="000000" w:sz="4" w:space="0"/>
          <w:right w:val="none" w:color="000000" w:sz="4" w:space="0"/>
        </w:pBdr>
        <w:spacing w:line="240" w:lineRule="auto"/>
        <w:ind w:right="0" w:firstLine="0" w:left="0"/>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44DC8B5E">
      <w:pPr>
        <w:pBdr>
          <w:top w:val="none" w:color="000000" w:sz="4" w:space="0"/>
          <w:left w:val="none" w:color="000000" w:sz="4" w:space="0"/>
          <w:bottom w:val="none" w:color="000000" w:sz="4" w:space="0"/>
          <w:right w:val="none" w:color="000000" w:sz="4" w:space="0"/>
        </w:pBdr>
        <w:spacing w:line="240" w:lineRule="auto"/>
        <w:ind w:right="0" w:firstLine="0" w:left="0"/>
        <w:jc w:val="left"/>
        <w:rPr>
          <w:b/>
          <w:bCs/>
          <w:sz w:val="28"/>
          <w:szCs w:val="28"/>
          <w:highlight w:val="none"/>
        </w:rPr>
        <w:sectPr>
          <w:footnotePr/>
          <w:endnotePr/>
          <w:type w:val="continuous"/>
          <w:pgSz w:h="15840" w:orient="portrait" w:w="12240"/>
          <w:pgMar w:top="1701" w:right="1134" w:bottom="1417" w:left="1984" w:header="709" w:footer="709" w:gutter="0"/>
          <w:cols w:num="1" w:sep="0" w:space="720" w:equalWidth="1"/>
        </w:sectPr>
      </w:pPr>
      <w:r>
        <w:rPr>
          <w:b/>
          <w:bCs/>
          <w:sz w:val="28"/>
          <w:szCs w:val="28"/>
          <w:highlight w:val="none"/>
        </w:rPr>
      </w:r>
      <w:r>
        <w:rPr>
          <w:b/>
          <w:bCs/>
          <w:sz w:val="28"/>
          <w:szCs w:val="28"/>
          <w:highlight w:val="none"/>
        </w:rPr>
      </w:r>
      <w:r>
        <w:rPr>
          <w:b/>
          <w:bCs/>
          <w:sz w:val="28"/>
          <w:szCs w:val="28"/>
          <w:highlight w:val="none"/>
        </w:rPr>
      </w:r>
    </w:p>
    <w:p w14:paraId="5CC86A83">
      <w:pPr>
        <w:pBdr>
          <w:top w:val="none" w:color="000000" w:sz="4" w:space="0"/>
          <w:left w:val="none" w:color="000000" w:sz="4" w:space="0"/>
          <w:bottom w:val="none" w:color="000000" w:sz="4" w:space="0"/>
          <w:right w:val="none" w:color="000000" w:sz="4" w:space="0"/>
        </w:pBdr>
        <w:spacing w:line="240" w:lineRule="auto"/>
        <w:ind w:right="0" w:firstLine="0" w:left="0"/>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5987388F">
      <w:pPr>
        <w:pBdr>
          <w:top w:val="none" w:color="000000" w:sz="4" w:space="0"/>
          <w:left w:val="none" w:color="000000" w:sz="4" w:space="0"/>
          <w:bottom w:val="none" w:color="000000" w:sz="4" w:space="0"/>
          <w:right w:val="none" w:color="000000" w:sz="4" w:space="0"/>
        </w:pBdr>
        <w:spacing w:line="240" w:lineRule="auto"/>
        <w:ind w:right="0" w:firstLine="0" w:left="0"/>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61E00A12">
      <w:pPr>
        <w:pBdr>
          <w:top w:val="none" w:color="000000" w:sz="4" w:space="0"/>
          <w:left w:val="none" w:color="000000" w:sz="4" w:space="0"/>
          <w:bottom w:val="none" w:color="000000" w:sz="4" w:space="0"/>
          <w:right w:val="none" w:color="000000" w:sz="4" w:space="0"/>
        </w:pBdr>
        <w:spacing w:line="240" w:lineRule="auto"/>
        <w:ind w:right="0" w:firstLine="0" w:left="0"/>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596F2B02">
      <w:pPr>
        <w:pBdr>
          <w:top w:val="none" w:color="000000" w:sz="4" w:space="0"/>
          <w:left w:val="none" w:color="000000" w:sz="4" w:space="0"/>
          <w:bottom w:val="none" w:color="000000" w:sz="4" w:space="0"/>
          <w:right w:val="none" w:color="000000" w:sz="4" w:space="0"/>
        </w:pBdr>
        <w:spacing w:line="240" w:lineRule="auto"/>
        <w:ind w:right="0" w:firstLine="0" w:left="0"/>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03805AE6">
      <w:pPr>
        <w:pBdr>
          <w:top w:val="none" w:color="000000" w:sz="4" w:space="0"/>
          <w:left w:val="none" w:color="000000" w:sz="4" w:space="0"/>
          <w:bottom w:val="none" w:color="000000" w:sz="4" w:space="0"/>
          <w:right w:val="none" w:color="000000" w:sz="4" w:space="0"/>
        </w:pBdr>
        <w:spacing w:line="240" w:lineRule="auto"/>
        <w:ind w:right="0" w:firstLine="0" w:left="0"/>
        <w:jc w:val="left"/>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4ADFA720">
      <w:pPr>
        <w:pBdr>
          <w:top w:val="none" w:color="000000" w:sz="4" w:space="0"/>
          <w:left w:val="none" w:color="000000" w:sz="4" w:space="0"/>
          <w:bottom w:val="none" w:color="000000" w:sz="4" w:space="0"/>
          <w:right w:val="none" w:color="000000" w:sz="4" w:space="0"/>
        </w:pBdr>
        <w:spacing w:line="240" w:lineRule="auto"/>
        <w:ind w:right="0" w:firstLine="0" w:left="0"/>
        <w:jc w:val="left"/>
        <w:rPr>
          <w:b/>
          <w:bCs/>
          <w:sz w:val="28"/>
          <w:szCs w:val="28"/>
          <w:highlight w:val="none"/>
        </w:rPr>
        <w:sectPr>
          <w:footnotePr/>
          <w:endnotePr/>
          <w:type w:val="continuous"/>
          <w:pgSz w:h="15840" w:orient="portrait" w:w="12240"/>
          <w:pgMar w:top="1701" w:right="1134" w:bottom="1417" w:left="1984" w:header="709" w:footer="709" w:gutter="0"/>
          <w:cols w:num="1" w:sep="0" w:space="720" w:equalWidth="1"/>
        </w:sectPr>
      </w:pPr>
      <w:r>
        <w:rPr>
          <w:b/>
          <w:bCs/>
          <w:sz w:val="28"/>
          <w:szCs w:val="28"/>
          <w:highlight w:val="none"/>
        </w:rPr>
      </w:r>
      <w:r>
        <w:rPr>
          <w:b/>
          <w:bCs/>
          <w:sz w:val="28"/>
          <w:szCs w:val="28"/>
          <w:highlight w:val="none"/>
        </w:rPr>
      </w:r>
      <w:r>
        <w:rPr>
          <w:b/>
          <w:bCs/>
          <w:sz w:val="28"/>
          <w:szCs w:val="28"/>
          <w:highlight w:val="none"/>
        </w:rPr>
      </w:r>
    </w:p>
    <w:p w14:paraId="66EBB5B6">
      <w:pPr>
        <w:pStyle w:val="1166"/>
        <w:pBdr/>
        <w:spacing w:before="4" w:line="240" w:lineRule="auto"/>
        <w:ind/>
        <w:jc w:val="center"/>
        <w:rPr>
          <w:b/>
          <w:bCs/>
          <w:sz w:val="28"/>
          <w:szCs w:val="28"/>
          <w:highlight w:val="none"/>
          <w:lang w:val="en-GB"/>
        </w:rPr>
      </w:pPr>
      <w:r>
        <w:rPr>
          <w:b/>
          <w:bCs/>
          <w:sz w:val="28"/>
          <w:szCs w:val="28"/>
          <w:lang w:val="en-GB"/>
        </w:rPr>
        <w:t xml:space="preserve">CHAPTER 4</w:t>
      </w:r>
      <w:r>
        <w:rPr>
          <w:b/>
          <w:bCs/>
          <w:sz w:val="28"/>
          <w:szCs w:val="28"/>
          <w:highlight w:val="none"/>
          <w:lang w:val="en-GB"/>
        </w:rPr>
      </w:r>
      <w:r>
        <w:rPr>
          <w:b/>
          <w:bCs/>
          <w:sz w:val="28"/>
          <w:szCs w:val="28"/>
          <w:highlight w:val="none"/>
          <w:lang w:val="en-GB"/>
        </w:rPr>
      </w:r>
      <w:r>
        <w:rPr>
          <w:b/>
          <w:bCs/>
          <w:sz w:val="28"/>
          <w:szCs w:val="28"/>
          <w:highlight w:val="none"/>
          <w:lang w:val="en-GB"/>
        </w:rPr>
      </w:r>
    </w:p>
    <w:p w14:paraId="31D74660">
      <w:pPr>
        <w:pStyle w:val="1166"/>
        <w:pBdr/>
        <w:spacing w:before="4" w:line="240" w:lineRule="auto"/>
        <w:ind/>
        <w:jc w:val="center"/>
        <w:rPr>
          <w:b/>
          <w:bCs/>
          <w:sz w:val="28"/>
          <w:szCs w:val="28"/>
          <w:highlight w:val="none"/>
          <w:lang w:val="en-GB"/>
        </w:rPr>
      </w:pPr>
      <w:r>
        <w:rPr>
          <w:b/>
          <w:bCs/>
          <w:sz w:val="28"/>
          <w:szCs w:val="28"/>
          <w:highlight w:val="none"/>
          <w:lang w:val="en-GB"/>
        </w:rPr>
      </w:r>
      <w:r>
        <w:rPr>
          <w:b/>
          <w:bCs/>
          <w:sz w:val="28"/>
          <w:szCs w:val="28"/>
          <w:highlight w:val="none"/>
          <w:lang w:val="en-GB"/>
        </w:rPr>
      </w:r>
      <w:r>
        <w:rPr>
          <w:b/>
          <w:bCs/>
          <w:sz w:val="28"/>
          <w:szCs w:val="28"/>
          <w:highlight w:val="none"/>
          <w:lang w:val="en-GB"/>
        </w:rPr>
      </w:r>
    </w:p>
    <w:p w14:paraId="4348C253">
      <w:pPr>
        <w:pStyle w:val="1166"/>
        <w:pBdr/>
        <w:spacing w:before="4" w:line="240" w:lineRule="auto"/>
        <w:ind/>
        <w:jc w:val="center"/>
        <w:rPr>
          <w:b/>
          <w:bCs/>
          <w:sz w:val="28"/>
          <w:szCs w:val="28"/>
          <w:highlight w:val="none"/>
          <w:lang w:val="en-GB"/>
        </w:rPr>
      </w:pPr>
      <w:r>
        <w:rPr>
          <w:b/>
          <w:bCs/>
          <w:sz w:val="28"/>
          <w:szCs w:val="28"/>
          <w:highlight w:val="none"/>
          <w:lang w:val="en-GB" w:bidi="en-GB"/>
        </w:rPr>
      </w:r>
      <w:r>
        <w:rPr>
          <w:b/>
          <w:bCs/>
          <w:sz w:val="28"/>
          <w:szCs w:val="28"/>
          <w:highlight w:val="none"/>
          <w:lang w:val="en-GB" w:bidi="en-GB"/>
        </w:rPr>
      </w:r>
      <w:r>
        <w:rPr>
          <w:b/>
          <w:bCs/>
          <w:sz w:val="28"/>
          <w:szCs w:val="28"/>
          <w:highlight w:val="none"/>
          <w:lang w:val="en-GB"/>
        </w:rPr>
      </w:r>
    </w:p>
    <w:p w14:paraId="33C16020">
      <w:pPr>
        <w:pStyle w:val="1166"/>
        <w:pBdr/>
        <w:spacing w:before="4" w:line="240" w:lineRule="auto"/>
        <w:ind/>
        <w:jc w:val="center"/>
        <w:rPr>
          <w:b/>
          <w:bCs/>
          <w:sz w:val="28"/>
          <w:szCs w:val="28"/>
          <w:highlight w:val="none"/>
          <w:lang w:val="en-GB"/>
        </w:rPr>
      </w:pPr>
      <w:r>
        <w:rPr>
          <w:b/>
          <w:bCs/>
          <w:sz w:val="28"/>
          <w:szCs w:val="28"/>
          <w:highlight w:val="none"/>
          <w:lang w:val="en-GB" w:bidi="en-GB"/>
        </w:rPr>
        <w:t xml:space="preserve">REQUIREMENT SPECIFICATIONS</w:t>
      </w:r>
      <w:r>
        <w:rPr>
          <w:b/>
          <w:bCs/>
          <w:sz w:val="28"/>
          <w:szCs w:val="28"/>
          <w:highlight w:val="none"/>
          <w:lang w:val="en-GB"/>
        </w:rPr>
      </w:r>
      <w:r>
        <w:rPr>
          <w:b/>
          <w:bCs/>
          <w:sz w:val="28"/>
          <w:szCs w:val="28"/>
          <w:highlight w:val="none"/>
          <w:lang w:val="en-GB"/>
        </w:rPr>
      </w:r>
    </w:p>
    <w:p w14:paraId="137CE26F">
      <w:pPr>
        <w:pStyle w:val="1166"/>
        <w:pBdr/>
        <w:spacing w:before="4" w:line="240" w:lineRule="auto"/>
        <w:ind/>
        <w:jc w:val="center"/>
        <w:rPr>
          <w:b/>
          <w:bCs/>
          <w:sz w:val="28"/>
          <w:szCs w:val="28"/>
          <w:highlight w:val="none"/>
          <w:lang w:val="en-GB"/>
        </w:rPr>
      </w:pPr>
      <w:r>
        <w:rPr>
          <w:b/>
          <w:bCs/>
          <w:sz w:val="28"/>
          <w:szCs w:val="28"/>
          <w:highlight w:val="none"/>
          <w:lang w:val="en-GB"/>
        </w:rPr>
      </w:r>
      <w:r>
        <w:rPr>
          <w:b/>
          <w:bCs/>
          <w:sz w:val="28"/>
          <w:szCs w:val="28"/>
          <w:highlight w:val="none"/>
          <w:lang w:val="en-GB"/>
        </w:rPr>
      </w:r>
      <w:r>
        <w:rPr>
          <w:b/>
          <w:bCs/>
          <w:sz w:val="28"/>
          <w:szCs w:val="28"/>
          <w:highlight w:val="none"/>
          <w:lang w:val="en-GB"/>
        </w:rPr>
      </w:r>
    </w:p>
    <w:p w14:paraId="154D6BCF">
      <w:pPr>
        <w:pStyle w:val="1166"/>
        <w:pBdr/>
        <w:spacing w:before="4" w:line="240" w:lineRule="auto"/>
        <w:ind/>
        <w:jc w:val="center"/>
        <w:rPr>
          <w:b/>
          <w:bCs/>
          <w:sz w:val="28"/>
          <w:szCs w:val="28"/>
          <w:highlight w:val="none"/>
          <w:lang w:val="en-GB"/>
        </w:rPr>
      </w:pPr>
      <w:r>
        <w:rPr>
          <w:b/>
          <w:bCs/>
          <w:sz w:val="28"/>
          <w:szCs w:val="28"/>
          <w:highlight w:val="none"/>
          <w:lang w:val="en-GB" w:bidi="en-GB"/>
        </w:rPr>
      </w:r>
      <w:r>
        <w:rPr>
          <w:b/>
          <w:bCs/>
          <w:sz w:val="28"/>
          <w:szCs w:val="28"/>
          <w:highlight w:val="none"/>
          <w:lang w:val="en-GB" w:bidi="en-GB"/>
        </w:rPr>
      </w:r>
      <w:r>
        <w:rPr>
          <w:b/>
          <w:bCs/>
          <w:sz w:val="28"/>
          <w:szCs w:val="28"/>
          <w:highlight w:val="none"/>
          <w:lang w:val="en-GB"/>
        </w:rPr>
      </w:r>
    </w:p>
    <w:p w14:paraId="3A642085">
      <w:pPr>
        <w:pStyle w:val="1166"/>
        <w:pBdr/>
        <w:spacing w:before="4" w:line="240" w:lineRule="auto"/>
        <w:ind/>
        <w:jc w:val="left"/>
        <w:rPr>
          <w:b/>
          <w:bCs/>
          <w:sz w:val="28"/>
          <w:szCs w:val="28"/>
          <w:highlight w:val="none"/>
          <w:lang w:val="en-GB" w:bidi="en-GB"/>
        </w:rPr>
      </w:pPr>
      <w:r>
        <w:rPr>
          <w:b/>
          <w:bCs/>
          <w:sz w:val="28"/>
          <w:szCs w:val="28"/>
          <w:highlight w:val="none"/>
          <w:lang w:val="en-GB" w:bidi="en-GB"/>
        </w:rPr>
        <w:t xml:space="preserve">4.1 </w:t>
      </w:r>
      <w:r>
        <w:rPr>
          <w:b/>
          <w:bCs/>
          <w:sz w:val="28"/>
          <w:szCs w:val="28"/>
        </w:rPr>
        <w:t xml:space="preserve">HARDWARE </w:t>
      </w:r>
      <w:r>
        <w:rPr>
          <w:b/>
          <w:bCs/>
          <w:sz w:val="28"/>
          <w:szCs w:val="28"/>
        </w:rPr>
        <w:t xml:space="preserve">REQUIREMENTS</w:t>
      </w:r>
      <w:r>
        <w:rPr>
          <w:b/>
          <w:bCs/>
          <w:sz w:val="28"/>
          <w:szCs w:val="28"/>
          <w:highlight w:val="none"/>
          <w:lang w:val="en-GB" w:bidi="en-GB"/>
        </w:rPr>
      </w:r>
      <w:r>
        <w:rPr>
          <w:b/>
          <w:bCs/>
          <w:sz w:val="28"/>
          <w:szCs w:val="28"/>
          <w:highlight w:val="none"/>
          <w:lang w:val="en-GB" w:bidi="en-GB"/>
        </w:rPr>
      </w:r>
    </w:p>
    <w:p w14:paraId="044CF396">
      <w:pPr>
        <w:pStyle w:val="1166"/>
        <w:pBdr/>
        <w:spacing w:before="4" w:line="240" w:lineRule="auto"/>
        <w:ind/>
        <w:jc w:val="left"/>
        <w:rPr>
          <w:b/>
          <w:bCs/>
          <w:sz w:val="28"/>
          <w:szCs w:val="28"/>
          <w:highlight w:val="none"/>
          <w:lang w:val="en-GB" w:bidi="en-GB"/>
        </w:rPr>
      </w:pPr>
      <w:r>
        <w:rPr>
          <w:b/>
          <w:bCs/>
          <w:sz w:val="28"/>
          <w:szCs w:val="28"/>
          <w:highlight w:val="none"/>
          <w:lang w:val="en-GB" w:bidi="en-GB"/>
        </w:rPr>
      </w:r>
      <w:r>
        <w:rPr>
          <w:b/>
          <w:bCs/>
          <w:sz w:val="28"/>
          <w:szCs w:val="28"/>
          <w:highlight w:val="none"/>
          <w:lang w:val="en-GB" w:bidi="en-GB"/>
        </w:rPr>
      </w:r>
      <w:r>
        <w:rPr>
          <w:b/>
          <w:bCs/>
          <w:sz w:val="28"/>
          <w:szCs w:val="28"/>
          <w:highlight w:val="none"/>
          <w:lang w:val="en-GB" w:bidi="en-GB"/>
        </w:rPr>
      </w:r>
    </w:p>
    <w:p w14:paraId="5CD2CF79">
      <w:pPr>
        <w:pStyle w:val="1166"/>
        <w:pBdr/>
        <w:spacing w:before="4" w:line="240" w:lineRule="auto"/>
        <w:ind/>
        <w:jc w:val="left"/>
        <w:rPr>
          <w:b/>
          <w:bCs/>
          <w:sz w:val="28"/>
          <w:szCs w:val="28"/>
          <w:highlight w:val="none"/>
          <w:lang w:val="en-GB" w:bidi="en-GB"/>
        </w:rPr>
      </w:pPr>
      <w:r>
        <w:rPr>
          <w:b/>
          <w:bCs/>
          <w:sz w:val="28"/>
          <w:szCs w:val="28"/>
          <w:highlight w:val="none"/>
          <w:lang w:val="en-GB" w:bidi="en-GB"/>
        </w:rPr>
      </w:r>
      <w:r>
        <w:rPr>
          <w:b/>
          <w:bCs/>
          <w:sz w:val="28"/>
          <w:szCs w:val="28"/>
          <w:highlight w:val="none"/>
          <w:lang w:val="en-GB" w:bidi="en-GB"/>
        </w:rPr>
      </w:r>
      <w:r>
        <w:rPr>
          <w:b/>
          <w:bCs/>
          <w:sz w:val="28"/>
          <w:szCs w:val="28"/>
          <w:highlight w:val="none"/>
          <w:lang w:val="en-GB" w:bidi="en-GB"/>
        </w:rPr>
      </w:r>
    </w:p>
    <w:p w14:paraId="2541B4EB">
      <w:pPr>
        <w:pStyle w:val="1166"/>
        <w:pBdr/>
        <w:spacing w:before="4" w:line="360" w:lineRule="auto"/>
        <w:ind/>
        <w:jc w:val="both"/>
        <w:rPr>
          <w:b/>
          <w:bCs/>
          <w:sz w:val="28"/>
          <w:szCs w:val="28"/>
          <w:highlight w:val="none"/>
          <w:lang w:val="en-GB" w:bidi="en-GB"/>
        </w:rPr>
      </w:pPr>
      <w:r>
        <w:rPr>
          <w:b/>
          <w:bCs/>
          <w:sz w:val="28"/>
          <w:szCs w:val="28"/>
          <w:highlight w:val="none"/>
          <w:lang w:val="en-GB" w:bidi="en-GB"/>
        </w:rPr>
        <w:tab/>
      </w:r>
      <w:r>
        <w:t xml:space="preserve">The proposed system requires a computer with adequate processing and memory capacity to perform CXR image preprocessing, lung segmentation, deep learning model training, genomic data processing, and multimodal feature fusion. A processor such as an Intel C</w:t>
      </w:r>
      <w:r>
        <w:t xml:space="preserve">ore i7 or AMD Ryzen 7 or higher is recommended for efficient execution of the preprocessing and model-development tasks. A minimum of 16 GB RAM is recommended to handle the CXR images, genomic information, intermediate feature representations, and model tr</w:t>
      </w:r>
      <w:r>
        <w:t xml:space="preserve">aining operations. Sufficient storage is also required for maintaining the TB Portals dataset, processed CXR images, model checkpoints, and experimental results. Since the proposed system involves computationally intensive deep learning models such as CoAt</w:t>
      </w:r>
      <w:r>
        <w:t xml:space="preserve">Net-0 and a Transformer encoder, an NVIDIA GPU with CUDA support is recommended to accelerate model training and reduce training time. A standard keyboard, mouse, and display are sufficient for interacting with the development environment and examining the</w:t>
      </w:r>
      <w:r>
        <w:t xml:space="preserve"> generated results.</w:t>
      </w:r>
      <w:r>
        <w:rPr>
          <w:b/>
          <w:bCs/>
          <w:sz w:val="28"/>
          <w:szCs w:val="28"/>
          <w:highlight w:val="none"/>
          <w:lang w:val="en-GB" w:bidi="en-GB"/>
        </w:rPr>
      </w:r>
      <w:r>
        <w:rPr>
          <w:b/>
          <w:bCs/>
          <w:sz w:val="28"/>
          <w:szCs w:val="28"/>
          <w:highlight w:val="none"/>
          <w:lang w:val="en-GB" w:bidi="en-GB"/>
        </w:rPr>
      </w:r>
    </w:p>
    <w:p w14:paraId="25164498">
      <w:pPr>
        <w:pStyle w:val="1166"/>
        <w:pBdr/>
        <w:spacing w:before="4" w:line="360" w:lineRule="auto"/>
        <w:ind/>
        <w:jc w:val="both"/>
        <w:rPr>
          <w:b/>
          <w:bCs/>
          <w:sz w:val="28"/>
          <w:szCs w:val="28"/>
          <w:highlight w:val="none"/>
          <w:lang w:val="en-GB" w:bidi="en-GB"/>
        </w:rPr>
      </w:pPr>
      <w:r>
        <w:rPr>
          <w:b/>
          <w:bCs/>
          <w:sz w:val="28"/>
          <w:szCs w:val="28"/>
          <w:highlight w:val="none"/>
          <w:lang w:val="en-GB" w:bidi="en-GB"/>
        </w:rPr>
      </w:r>
      <w:r>
        <w:rPr>
          <w:b/>
          <w:bCs/>
          <w:sz w:val="28"/>
          <w:szCs w:val="28"/>
          <w:highlight w:val="none"/>
          <w:lang w:val="en-GB" w:bidi="en-GB"/>
        </w:rPr>
      </w:r>
      <w:r>
        <w:rPr>
          <w:b/>
          <w:bCs/>
          <w:sz w:val="28"/>
          <w:szCs w:val="28"/>
          <w:highlight w:val="none"/>
          <w:lang w:val="en-GB" w:bidi="en-GB"/>
        </w:rPr>
      </w:r>
    </w:p>
    <w:p w14:paraId="3CF47F93">
      <w:pPr>
        <w:pStyle w:val="1166"/>
        <w:pBdr/>
        <w:spacing w:before="4" w:line="240" w:lineRule="auto"/>
        <w:ind/>
        <w:jc w:val="both"/>
        <w:rPr>
          <w:b/>
          <w:bCs/>
          <w:sz w:val="28"/>
          <w:szCs w:val="28"/>
          <w:highlight w:val="none"/>
          <w:lang w:val="en-GB" w:bidi="en-GB"/>
        </w:rPr>
      </w:pPr>
      <w:r>
        <w:rPr>
          <w:b/>
          <w:bCs/>
          <w:sz w:val="28"/>
          <w:szCs w:val="28"/>
          <w:highlight w:val="none"/>
          <w:lang w:val="en-GB" w:bidi="en-GB"/>
        </w:rPr>
      </w:r>
      <w:r>
        <w:rPr>
          <w:b/>
          <w:bCs/>
          <w:sz w:val="28"/>
          <w:szCs w:val="28"/>
        </w:rPr>
        <w:t xml:space="preserve">4.2 SOFTWARE REQUIREMENTS</w:t>
      </w:r>
      <w:r>
        <w:rPr>
          <w:b/>
          <w:bCs/>
          <w:sz w:val="28"/>
          <w:szCs w:val="28"/>
          <w:highlight w:val="none"/>
          <w:lang w:val="en-GB" w:bidi="en-GB"/>
        </w:rPr>
      </w:r>
      <w:r>
        <w:rPr>
          <w:b/>
          <w:bCs/>
          <w:sz w:val="28"/>
          <w:szCs w:val="28"/>
          <w:highlight w:val="none"/>
          <w:lang w:val="en-GB" w:bidi="en-GB"/>
        </w:rPr>
      </w:r>
      <w:r>
        <w:rPr>
          <w:b/>
          <w:bCs/>
          <w:sz w:val="28"/>
          <w:szCs w:val="28"/>
          <w:highlight w:val="none"/>
          <w:lang w:val="en-GB" w:bidi="en-GB"/>
        </w:rPr>
      </w:r>
      <w:r>
        <w:rPr>
          <w:b/>
          <w:bCs/>
          <w:sz w:val="28"/>
          <w:szCs w:val="28"/>
          <w:highlight w:val="none"/>
          <w:lang w:val="en-GB" w:bidi="en-GB"/>
        </w:rPr>
      </w:r>
      <w:r>
        <w:rPr>
          <w:b/>
          <w:bCs/>
          <w:sz w:val="28"/>
          <w:szCs w:val="28"/>
          <w:highlight w:val="none"/>
          <w:lang w:val="en-GB" w:bidi="en-GB"/>
        </w:rPr>
      </w:r>
      <w:r>
        <w:rPr>
          <w:b/>
          <w:bCs/>
          <w:sz w:val="28"/>
          <w:szCs w:val="28"/>
          <w:highlight w:val="none"/>
          <w:lang w:val="en-GB" w:bidi="en-GB"/>
        </w:rPr>
      </w:r>
    </w:p>
    <w:p w14:paraId="48C0004A">
      <w:pPr>
        <w:pStyle w:val="1166"/>
        <w:pBdr/>
        <w:spacing w:before="4" w:line="240" w:lineRule="auto"/>
        <w:ind/>
        <w:jc w:val="both"/>
        <w:rPr>
          <w:b/>
          <w:bCs/>
          <w:sz w:val="28"/>
          <w:szCs w:val="28"/>
          <w:highlight w:val="none"/>
          <w:lang w:val="en-GB" w:bidi="en-GB"/>
        </w:rPr>
      </w:pPr>
      <w:r>
        <w:rPr>
          <w:b/>
          <w:bCs/>
          <w:sz w:val="28"/>
          <w:szCs w:val="28"/>
          <w:highlight w:val="none"/>
          <w:lang w:val="en-GB" w:bidi="en-GB"/>
        </w:rPr>
      </w:r>
      <w:r>
        <w:rPr>
          <w:b/>
          <w:bCs/>
          <w:sz w:val="28"/>
          <w:szCs w:val="28"/>
          <w:highlight w:val="none"/>
          <w:lang w:val="en-GB" w:bidi="en-GB"/>
        </w:rPr>
      </w:r>
      <w:r>
        <w:rPr>
          <w:b/>
          <w:bCs/>
          <w:sz w:val="28"/>
          <w:szCs w:val="28"/>
          <w:highlight w:val="none"/>
          <w:lang w:val="en-GB" w:bidi="en-GB"/>
        </w:rPr>
      </w:r>
    </w:p>
    <w:p w14:paraId="70CD0D4E">
      <w:pPr>
        <w:pStyle w:val="1166"/>
        <w:pBdr/>
        <w:spacing w:before="4" w:line="240" w:lineRule="auto"/>
        <w:ind/>
        <w:jc w:val="both"/>
        <w:rPr>
          <w:b/>
          <w:bCs/>
          <w:sz w:val="28"/>
          <w:szCs w:val="28"/>
          <w:highlight w:val="none"/>
          <w:lang w:val="en-GB" w:bidi="en-GB"/>
        </w:rPr>
      </w:pPr>
      <w:r>
        <w:rPr>
          <w:b/>
          <w:bCs/>
          <w:sz w:val="28"/>
          <w:szCs w:val="28"/>
          <w:highlight w:val="none"/>
          <w:lang w:val="en-GB" w:bidi="en-GB"/>
        </w:rPr>
      </w:r>
      <w:r>
        <w:rPr>
          <w:b/>
          <w:bCs/>
          <w:sz w:val="28"/>
          <w:szCs w:val="28"/>
          <w:highlight w:val="none"/>
          <w:lang w:val="en-GB" w:bidi="en-GB"/>
        </w:rPr>
      </w:r>
      <w:r>
        <w:rPr>
          <w:b/>
          <w:bCs/>
          <w:sz w:val="28"/>
          <w:szCs w:val="28"/>
          <w:highlight w:val="none"/>
          <w:lang w:val="en-GB" w:bidi="en-GB"/>
        </w:rPr>
      </w:r>
    </w:p>
    <w:p w14:paraId="5249BEA9">
      <w:pPr>
        <w:pStyle w:val="1166"/>
        <w:pBdr/>
        <w:spacing w:before="4" w:line="360" w:lineRule="auto"/>
        <w:ind/>
        <w:jc w:val="both"/>
        <w:rPr/>
        <w:sectPr>
          <w:footnotePr/>
          <w:endnotePr/>
          <w:type w:val="continuous"/>
          <w:pgSz w:h="15840" w:orient="portrait" w:w="12240"/>
          <w:pgMar w:top="2835" w:right="1134" w:bottom="1417" w:left="1984" w:header="709" w:footer="709" w:gutter="0"/>
          <w:cols w:num="1" w:sep="0" w:space="720" w:equalWidth="1"/>
        </w:sectPr>
      </w:pPr>
      <w:r>
        <w:rPr>
          <w:b/>
          <w:bCs/>
          <w:sz w:val="28"/>
          <w:szCs w:val="28"/>
          <w:highlight w:val="none"/>
          <w:lang w:val="en-GB" w:bidi="en-GB"/>
        </w:rPr>
      </w:r>
      <w:r>
        <w:rPr>
          <w:b/>
          <w:bCs/>
          <w:sz w:val="28"/>
          <w:szCs w:val="28"/>
          <w:highlight w:val="none"/>
          <w:lang w:val="en-GB" w:bidi="en-GB"/>
        </w:rPr>
        <w:tab/>
      </w:r>
      <w:r>
        <w:rPr>
          <w:b w:val="0"/>
          <w:bCs w:val="0"/>
          <w:sz w:val="28"/>
          <w:szCs w:val="28"/>
          <w:highlight w:val="none"/>
          <w:lang w:val="en-GB" w:bidi="en-GB"/>
        </w:rPr>
        <w:t xml:space="preserve">T</w:t>
      </w:r>
      <w:r>
        <w:rPr>
          <w:b w:val="0"/>
          <w:bCs w:val="0"/>
        </w:rPr>
        <w:t xml:space="preserve">he</w:t>
      </w:r>
      <w:r>
        <w:t xml:space="preserve"> proposed system can be developed using Python as the primary programming language and PyTorch as the deep learning framework. The development and experimentation can be performed using Jupyter Notebook or Google Colab. Libraries such as OpenCV and Pillo</w:t>
      </w:r>
      <w:r>
        <w:t xml:space="preserve">w </w:t>
      </w:r>
      <w:r>
        <w:rPr>
          <w:lang w:val="en-GB"/>
        </w:rPr>
        <w:t xml:space="preserve"> </w:t>
      </w:r>
      <w:r>
        <w:t xml:space="preserve">are</w:t>
      </w:r>
      <w:r>
        <w:rPr>
          <w:lang w:val="en-GB"/>
        </w:rPr>
        <w:t xml:space="preserve"> </w:t>
      </w:r>
      <w:r>
        <w:t xml:space="preserve"> used</w:t>
      </w:r>
      <w:r>
        <w:rPr>
          <w:lang w:val="en-GB"/>
        </w:rPr>
        <w:t xml:space="preserve"> </w:t>
      </w:r>
      <w:r>
        <w:t xml:space="preserve"> for</w:t>
      </w:r>
      <w:r>
        <w:rPr>
          <w:lang w:val="en-GB"/>
        </w:rPr>
        <w:t xml:space="preserve"> </w:t>
      </w:r>
      <w:r>
        <w:t xml:space="preserve"> CXR </w:t>
      </w:r>
      <w:r>
        <w:rPr>
          <w:lang w:val="en-GB"/>
        </w:rPr>
        <w:t xml:space="preserve"> </w:t>
      </w:r>
      <w:r>
        <w:t xml:space="preserve">image </w:t>
      </w:r>
      <w:r>
        <w:rPr>
          <w:lang w:val="en-GB"/>
        </w:rPr>
        <w:t xml:space="preserve">  </w:t>
      </w:r>
      <w:r>
        <w:t xml:space="preserve">processing, </w:t>
      </w:r>
      <w:r>
        <w:rPr>
          <w:lang w:val="en-GB"/>
        </w:rPr>
        <w:t xml:space="preserve"> </w:t>
      </w:r>
      <w:r>
        <w:t xml:space="preserve">while </w:t>
      </w:r>
      <w:r>
        <w:rPr>
          <w:lang w:val="en-GB"/>
        </w:rPr>
        <w:t xml:space="preserve"> </w:t>
      </w:r>
      <w:r>
        <w:t xml:space="preserve">TorchXRay</w:t>
      </w:r>
      <w:r>
        <w:rPr>
          <w:lang w:val="en-GB"/>
        </w:rPr>
        <w:t xml:space="preserve"> </w:t>
      </w:r>
      <w:r>
        <w:t xml:space="preserve">Vision</w:t>
      </w:r>
      <w:r>
        <w:rPr>
          <w:lang w:val="en-GB"/>
        </w:rPr>
        <w:t xml:space="preserve"> </w:t>
      </w:r>
      <w:r>
        <w:t xml:space="preserve"> is </w:t>
      </w:r>
      <w:r>
        <w:rPr>
          <w:lang w:val="en-GB"/>
        </w:rPr>
        <w:t xml:space="preserve"> </w:t>
      </w:r>
      <w:r>
        <w:t xml:space="preserve">used</w:t>
      </w:r>
      <w:r>
        <w:rPr>
          <w:lang w:val="en-GB"/>
        </w:rPr>
        <w:t xml:space="preserve"> </w:t>
      </w:r>
      <w:r>
        <w:t xml:space="preserve"> for</w:t>
      </w:r>
      <w:r>
        <w:rPr>
          <w:lang w:val="en-GB"/>
        </w:rPr>
        <w:t xml:space="preserve">   </w:t>
      </w:r>
      <w:r>
        <w:t xml:space="preserve"> </w:t>
      </w:r>
      <w:r>
        <w:t xml:space="preserve">lung</w:t>
      </w:r>
      <w:r>
        <w:rPr>
          <w:highlight w:val="none"/>
        </w:rPr>
      </w:r>
      <w:r/>
    </w:p>
    <w:p w14:paraId="572DB0CA">
      <w:pPr>
        <w:pStyle w:val="1166"/>
        <w:pBdr/>
        <w:spacing w:before="4" w:line="360" w:lineRule="auto"/>
        <w:ind/>
        <w:jc w:val="both"/>
        <w:rPr>
          <w:highlight w:val="none"/>
        </w:rPr>
      </w:pPr>
      <w:r>
        <w:t xml:space="preserve"> segmentation using the pretrained ChestX-Det PSPNet model. The pretrained CoAtNet-0 model is used for CXR feature extraction, and a Transformer encoder is used to process mutation-</w:t>
      </w:r>
      <w:r>
        <w:t xml:space="preserve">based genomic information. Pandas and NumPy support data organization and numerical processing, while Scikit-learn is used for dataset handling and evaluation metrics. Matplotlib is used for visualization of experimental results. The timm library provides </w:t>
      </w:r>
      <w:r>
        <w:t xml:space="preserve">access to the pretrained CoAtNet-0 architecture, and Grad-CAM is used for Explainable AI analysis of the CXR predictions.</w:t>
      </w:r>
      <w:r>
        <w:rPr>
          <w:highlight w:val="none"/>
        </w:rPr>
      </w:r>
      <w:r>
        <w:rPr>
          <w:highlight w:val="none"/>
        </w:rPr>
      </w:r>
    </w:p>
    <w:p w14:paraId="607E2453">
      <w:pPr>
        <w:pStyle w:val="1166"/>
        <w:pBdr/>
        <w:spacing w:before="4" w:line="360" w:lineRule="auto"/>
        <w:ind/>
        <w:jc w:val="both"/>
        <w:rPr>
          <w:highlight w:val="none"/>
        </w:rPr>
      </w:pPr>
      <w:r>
        <w:rPr>
          <w:highlight w:val="none"/>
        </w:rPr>
      </w:r>
      <w:r>
        <w:rPr>
          <w:highlight w:val="none"/>
        </w:rPr>
      </w:r>
      <w:r>
        <w:rPr>
          <w:highlight w:val="none"/>
        </w:rPr>
      </w:r>
    </w:p>
    <w:p w14:paraId="216F7ADB">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lang w:val="en-GB"/>
        </w:rPr>
      </w:pPr>
      <w:r>
        <w:rPr>
          <w:rFonts w:ascii="Times New Roman" w:hAnsi="Times New Roman" w:eastAsia="Times New Roman" w:cs="Times New Roman"/>
          <w:b/>
          <w:color w:val="000000"/>
          <w:sz w:val="28"/>
          <w:szCs w:val="28"/>
        </w:rPr>
        <w:t xml:space="preserve">4.3 SOFTWARE DESCRIPTION</w:t>
      </w:r>
      <w:r>
        <w:rPr>
          <w:rFonts w:ascii="Times New Roman" w:hAnsi="Times New Roman" w:eastAsia="Times New Roman" w:cs="Times New Roman"/>
          <w:b/>
          <w:bCs/>
          <w:color w:val="000000"/>
          <w:sz w:val="28"/>
          <w:szCs w:val="28"/>
          <w:highlight w:val="none"/>
          <w:lang w:val="en-GB"/>
        </w:rPr>
      </w:r>
      <w:r>
        <w:rPr>
          <w:rFonts w:ascii="Times New Roman" w:hAnsi="Times New Roman" w:eastAsia="Times New Roman" w:cs="Times New Roman"/>
          <w:b/>
          <w:bCs/>
          <w:color w:val="000000"/>
          <w:sz w:val="28"/>
          <w:szCs w:val="28"/>
          <w:highlight w:val="none"/>
          <w:lang w:val="en-GB"/>
        </w:rPr>
      </w:r>
    </w:p>
    <w:p w14:paraId="3E63BF0C">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lang w:val="en-GB"/>
        </w:rPr>
      </w:pPr>
      <w:r>
        <w:rPr>
          <w:rFonts w:ascii="Times New Roman" w:hAnsi="Times New Roman" w:eastAsia="Times New Roman" w:cs="Times New Roman"/>
          <w:b/>
          <w:bCs/>
          <w:color w:val="000000"/>
          <w:sz w:val="28"/>
          <w:szCs w:val="28"/>
          <w:highlight w:val="none"/>
          <w:lang w:val="en-GB" w:bidi="en-GB"/>
        </w:rPr>
      </w:r>
      <w:r>
        <w:rPr>
          <w:rFonts w:ascii="Times New Roman" w:hAnsi="Times New Roman" w:eastAsia="Times New Roman" w:cs="Times New Roman"/>
          <w:b/>
          <w:bCs/>
          <w:color w:val="000000"/>
          <w:sz w:val="28"/>
          <w:szCs w:val="28"/>
          <w:highlight w:val="none"/>
          <w:lang w:val="en-GB" w:bidi="en-GB"/>
        </w:rPr>
      </w:r>
      <w:r>
        <w:rPr>
          <w:rFonts w:ascii="Times New Roman" w:hAnsi="Times New Roman" w:eastAsia="Times New Roman" w:cs="Times New Roman"/>
          <w:b/>
          <w:bCs/>
          <w:color w:val="000000"/>
          <w:sz w:val="28"/>
          <w:szCs w:val="28"/>
          <w:highlight w:val="none"/>
          <w:lang w:val="en-GB"/>
        </w:rPr>
      </w:r>
    </w:p>
    <w:p w14:paraId="5B10C99E">
      <w:pPr>
        <w:pStyle w:val="1154"/>
        <w:pBdr>
          <w:top w:val="none" w:color="000000" w:sz="4" w:space="0"/>
          <w:left w:val="none" w:color="000000" w:sz="4" w:space="0"/>
          <w:bottom w:val="none" w:color="000000" w:sz="4" w:space="0"/>
          <w:right w:val="none" w:color="000000" w:sz="4" w:space="0"/>
        </w:pBdr>
        <w:spacing/>
        <w:ind w:right="0" w:firstLine="0" w:left="0"/>
        <w:rPr>
          <w:sz w:val="28"/>
          <w:szCs w:val="28"/>
          <w:highlight w:val="none"/>
        </w:rPr>
      </w:pPr>
      <w:r>
        <w:rPr>
          <w:rFonts w:ascii="Times New Roman" w:hAnsi="Times New Roman" w:eastAsia="Times New Roman" w:cs="Times New Roman"/>
          <w:b/>
          <w:color w:val="000000"/>
          <w:sz w:val="28"/>
          <w:szCs w:val="28"/>
        </w:rPr>
        <w:t xml:space="preserve">4.3.1 Python</w:t>
      </w:r>
      <w:r>
        <w:rPr>
          <w:sz w:val="28"/>
          <w:szCs w:val="28"/>
          <w:highlight w:val="none"/>
        </w:rPr>
      </w:r>
      <w:r>
        <w:rPr>
          <w:sz w:val="28"/>
          <w:szCs w:val="28"/>
          <w:highlight w:val="none"/>
        </w:rPr>
      </w:r>
    </w:p>
    <w:p w14:paraId="0A8105CE">
      <w:pPr>
        <w:pStyle w:val="1154"/>
        <w:pBdr>
          <w:top w:val="none" w:color="000000" w:sz="4" w:space="0"/>
          <w:left w:val="none" w:color="000000" w:sz="4" w:space="0"/>
          <w:bottom w:val="none" w:color="000000" w:sz="4" w:space="0"/>
          <w:right w:val="none" w:color="000000" w:sz="4" w:space="0"/>
        </w:pBdr>
        <w:spacing/>
        <w:ind w:right="0" w:firstLine="0" w:left="0"/>
        <w:rPr>
          <w:sz w:val="28"/>
          <w:szCs w:val="28"/>
          <w:highlight w:val="none"/>
        </w:rPr>
      </w:pPr>
      <w:r>
        <w:rPr>
          <w:sz w:val="28"/>
          <w:szCs w:val="28"/>
          <w:highlight w:val="none"/>
        </w:rPr>
      </w:r>
      <w:r>
        <w:rPr>
          <w:sz w:val="28"/>
          <w:szCs w:val="28"/>
          <w:highlight w:val="none"/>
        </w:rPr>
      </w:r>
      <w:r>
        <w:rPr>
          <w:sz w:val="28"/>
          <w:szCs w:val="28"/>
          <w:highlight w:val="none"/>
        </w:rPr>
      </w:r>
    </w:p>
    <w:p w14:paraId="53EC5B4A">
      <w:pPr>
        <w:pStyle w:val="1154"/>
        <w:pBdr>
          <w:top w:val="none" w:color="000000" w:sz="4" w:space="0"/>
          <w:left w:val="none" w:color="000000" w:sz="4" w:space="0"/>
          <w:bottom w:val="none" w:color="000000" w:sz="4" w:space="0"/>
          <w:right w:val="none" w:color="000000" w:sz="4" w:space="0"/>
        </w:pBdr>
        <w:spacing/>
        <w:ind w:right="0" w:firstLine="0" w:left="0"/>
        <w:rPr>
          <w:sz w:val="28"/>
          <w:szCs w:val="28"/>
          <w:highlight w:val="none"/>
        </w:rPr>
      </w:pPr>
      <w:r>
        <w:rPr>
          <w:sz w:val="28"/>
          <w:szCs w:val="28"/>
          <w:highlight w:val="none"/>
        </w:rPr>
      </w:r>
      <w:r>
        <w:rPr>
          <w:sz w:val="28"/>
          <w:szCs w:val="28"/>
          <w:highlight w:val="none"/>
        </w:rPr>
      </w:r>
      <w:r>
        <w:rPr>
          <w:sz w:val="28"/>
          <w:szCs w:val="28"/>
          <w:highlight w:val="none"/>
        </w:rPr>
      </w:r>
    </w:p>
    <w:p w14:paraId="767BBC48">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Python is used as the primary programming language for implementing the complete tuberculosis classification framework. It is used throughout the different stages of the project, including CXR preprocessing, lung segmentation, genomic data processing, deep</w:t>
      </w:r>
      <w:r>
        <w:rPr>
          <w:rFonts w:ascii="Times New Roman" w:hAnsi="Times New Roman" w:eastAsia="Times New Roman" w:cs="Times New Roman"/>
          <w:color w:val="000000"/>
          <w:sz w:val="24"/>
        </w:rPr>
        <w:t xml:space="preserve"> learning model training, multimodal feature fusion, model evaluation, and Explainable AI analysis. Python provides the required libraries and frameworks for working with medical images, structured genomic information, and deep learning models, making it s</w:t>
      </w:r>
      <w:r>
        <w:rPr>
          <w:rFonts w:ascii="Times New Roman" w:hAnsi="Times New Roman" w:eastAsia="Times New Roman" w:cs="Times New Roman"/>
          <w:color w:val="000000"/>
          <w:sz w:val="24"/>
        </w:rPr>
        <w:t xml:space="preserve">uitable for developing the proposed system.</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highlight w:val="none"/>
        </w:rPr>
      </w:r>
    </w:p>
    <w:p w14:paraId="451FA9AB">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DD6D211">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8"/>
        </w:rPr>
        <w:t xml:space="preserve">4.3.2 PyTorch</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6112D396">
      <w:pPr>
        <w:pStyle w:val="1154"/>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szCs w:val="28"/>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F138D4C">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color w:val="000000"/>
          <w:sz w:val="24"/>
        </w:rPr>
        <w:t xml:space="preserve">PyTorch is used as the main deep learning framework for developing and training the models in the proposed system. It provides the required functionality for building neural networks, loading pretrained models, performing tensor operations, calculating gra</w:t>
      </w:r>
      <w:r>
        <w:rPr>
          <w:rFonts w:ascii="Times New Roman" w:hAnsi="Times New Roman" w:eastAsia="Times New Roman" w:cs="Times New Roman"/>
          <w:color w:val="000000"/>
          <w:sz w:val="24"/>
        </w:rPr>
        <w:t xml:space="preserve">dients, and utilizing GPU acceleration. In this project, PyTorch is used for training the CoAtNet-0 model for CXR classification, implementing the Transformer encoder for genomic information, and developing the multimodal late-fusion network that combines </w:t>
      </w:r>
      <w:r>
        <w:rPr>
          <w:rFonts w:ascii="Times New Roman" w:hAnsi="Times New Roman" w:eastAsia="Times New Roman" w:cs="Times New Roman"/>
          <w:color w:val="000000"/>
          <w:sz w:val="24"/>
        </w:rPr>
        <w:t xml:space="preserve">the CXR and genomic feature representations.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color w:val="000000"/>
          <w:sz w:val="24"/>
          <w:szCs w:val="24"/>
          <w:highlight w:val="none"/>
        </w:rPr>
      </w:r>
    </w:p>
    <w:p w14:paraId="309DA248">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0152EF8">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A84D475">
      <w:pPr>
        <w:pStyle w:val="1154"/>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rPr>
        <w:t xml:space="preserve">4.3.3 TorchXRayVision</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507EE628">
      <w:pPr>
        <w:pStyle w:val="1154"/>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75F1196F">
      <w:pPr>
        <w:pStyle w:val="1154"/>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24451FC3">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TorchXRayVision is used for the lung segmentation stage of the proposed system. The pretrained ChestX-Det PSPNet model is utilized to generate probability maps corresponding to the lung regions in the CXR images. These probability maps are converted into l</w:t>
      </w:r>
      <w:r>
        <w:rPr>
          <w:rFonts w:ascii="Times New Roman" w:hAnsi="Times New Roman" w:eastAsia="Times New Roman" w:cs="Times New Roman"/>
          <w:color w:val="000000"/>
          <w:sz w:val="24"/>
        </w:rPr>
        <w:t xml:space="preserve">ung masks and applied to the CXR images to reduce the influence of irrelevant regions. The resulting lung-focused CXR images are then provided to the CoAtNet-0 model for feature extraction and classification.</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4DDFB889">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CA6D0C4">
      <w:pPr>
        <w:pStyle w:val="1154"/>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rPr>
        <w:t xml:space="preserve">4.3.4 CoAtNet-0</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0D8D4D8C">
      <w:pPr>
        <w:pStyle w:val="1154"/>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1BB3C87C">
      <w:pPr>
        <w:pStyle w:val="1154"/>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16EF1E3C">
      <w:pPr>
        <w:pBdr>
          <w:top w:val="none" w:color="000000" w:sz="4" w:space="0"/>
          <w:left w:val="none" w:color="000000" w:sz="4" w:space="0"/>
          <w:bottom w:val="none" w:color="000000" w:sz="4" w:space="0"/>
          <w:right w:val="none" w:color="000000" w:sz="4" w:space="0"/>
        </w:pBdr>
        <w:spacing w:line="360" w:lineRule="auto"/>
        <w:ind w:right="0" w:firstLine="720" w:left="0"/>
        <w:jc w:val="both"/>
        <w:rPr>
          <w:highlight w:val="none"/>
        </w:rPr>
      </w:pPr>
      <w:r>
        <w:rPr>
          <w:rFonts w:ascii="Times New Roman" w:hAnsi="Times New Roman" w:eastAsia="Times New Roman" w:cs="Times New Roman"/>
          <w:color w:val="000000"/>
          <w:sz w:val="24"/>
        </w:rPr>
        <w:t xml:space="preserve">CoAtNet-0 is the pretrained deep learning model used for processing the lung-focused CXR images. It combines convolution-based operations with attention mechanisms to learn useful visual representations from the input images. In the proposed system, CoAtNe</w:t>
      </w:r>
      <w:r>
        <w:rPr>
          <w:rFonts w:ascii="Times New Roman" w:hAnsi="Times New Roman" w:eastAsia="Times New Roman" w:cs="Times New Roman"/>
          <w:color w:val="000000"/>
          <w:sz w:val="24"/>
        </w:rPr>
        <w:t xml:space="preserve">t-0 receives the processed CXR images and produces a 768-dimensional feature representation. These features are used for CXR-based DS-TB and DR-TB classification and are also passed to the multimodal fusion stage.</w:t>
      </w:r>
      <w:r>
        <w:rPr>
          <w:highlight w:val="none"/>
        </w:rPr>
      </w:r>
      <w:r>
        <w:rPr>
          <w:highlight w:val="none"/>
        </w:rPr>
      </w:r>
      <w:r>
        <w:rPr>
          <w:highlight w:val="none"/>
        </w:rPr>
      </w:r>
      <w:r>
        <w:rPr>
          <w:highlight w:val="none"/>
        </w:rPr>
      </w:r>
      <w:r>
        <w:rPr>
          <w:highlight w:val="none"/>
        </w:rPr>
      </w:r>
      <w:r>
        <w:rPr>
          <w:highlight w:val="none"/>
        </w:rPr>
      </w:r>
    </w:p>
    <w:p w14:paraId="5B6CBF9A">
      <w:pPr>
        <w:pBdr>
          <w:top w:val="none" w:color="000000" w:sz="4" w:space="0"/>
          <w:left w:val="none" w:color="000000" w:sz="4" w:space="0"/>
          <w:bottom w:val="none" w:color="000000" w:sz="4" w:space="0"/>
          <w:right w:val="none" w:color="000000" w:sz="4" w:space="0"/>
        </w:pBdr>
        <w:spacing w:line="360" w:lineRule="auto"/>
        <w:ind w:right="0" w:firstLine="720" w:left="0"/>
        <w:jc w:val="both"/>
        <w:rPr>
          <w:highlight w:val="none"/>
        </w:rPr>
      </w:pPr>
      <w:r>
        <w:rPr>
          <w:highlight w:val="none"/>
        </w:rPr>
      </w:r>
      <w:r>
        <w:rPr>
          <w:highlight w:val="none"/>
        </w:rPr>
      </w:r>
      <w:r>
        <w:rPr>
          <w:highlight w:val="none"/>
        </w:rPr>
      </w:r>
    </w:p>
    <w:p w14:paraId="2CDF2F2D">
      <w:pPr>
        <w:pStyle w:val="1154"/>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rPr>
        <w:t xml:space="preserve">4.3.5 Transformer Encoder</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23F230BD">
      <w:pPr>
        <w:pStyle w:val="1154"/>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26692DE1">
      <w:pPr>
        <w:pStyle w:val="1154"/>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41D0A0F7">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A compact Transformer encoder is used to process the mutation-based genomic information associated with the TB conditions. The genomic information is converted into a sequence representation and encoded using a vocabulary learned from the training data. Th</w:t>
      </w:r>
      <w:r>
        <w:rPr>
          <w:rFonts w:ascii="Times New Roman" w:hAnsi="Times New Roman" w:eastAsia="Times New Roman" w:cs="Times New Roman"/>
          <w:color w:val="000000"/>
          <w:sz w:val="24"/>
        </w:rPr>
        <w:t xml:space="preserve">e encoded information is transformed into embeddings and processed through a two-layer Transformer encoder with four attention heads. The Transformer learns relationships among the genomic information and produces a 128-dimensional genomic feature represen</w:t>
      </w:r>
      <w:r>
        <w:rPr>
          <w:rFonts w:ascii="Times New Roman" w:hAnsi="Times New Roman" w:eastAsia="Times New Roman" w:cs="Times New Roman"/>
          <w:color w:val="000000"/>
          <w:sz w:val="24"/>
        </w:rPr>
        <w:t xml:space="preserve">tation, which is used for genomic classification and multimodal fusion.</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4766DC6">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23AF900">
      <w:pPr>
        <w:pStyle w:val="1154"/>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14:paraId="5EC8B67F">
      <w:pPr>
        <w:pStyle w:val="1154"/>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sz w:val="28"/>
          <w:szCs w:val="28"/>
          <w:highlight w:val="none"/>
        </w:rPr>
      </w:pPr>
      <w:r>
        <w:rPr>
          <w:rFonts w:ascii="Times New Roman" w:hAnsi="Times New Roman" w:eastAsia="Times New Roman" w:cs="Times New Roman"/>
          <w:b/>
          <w:color w:val="000000"/>
          <w:sz w:val="28"/>
        </w:rPr>
        <w:t xml:space="preserve">4.3.</w:t>
      </w:r>
      <w:r>
        <w:rPr>
          <w:rFonts w:ascii="Times New Roman" w:hAnsi="Times New Roman" w:eastAsia="Times New Roman" w:cs="Times New Roman"/>
          <w:b/>
          <w:color w:val="000000"/>
          <w:sz w:val="28"/>
          <w:lang w:val="en-GB"/>
        </w:rPr>
        <w:t xml:space="preserve">6</w:t>
      </w:r>
      <w:r>
        <w:rPr>
          <w:rFonts w:ascii="Times New Roman" w:hAnsi="Times New Roman" w:eastAsia="Times New Roman" w:cs="Times New Roman"/>
          <w:b/>
          <w:color w:val="000000"/>
          <w:sz w:val="28"/>
        </w:rPr>
        <w:t xml:space="preserve"> Scikit-learn</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b/>
          <w:bCs/>
          <w:color w:val="000000"/>
          <w:sz w:val="28"/>
          <w:szCs w:val="28"/>
          <w:highlight w:val="none"/>
        </w:rPr>
      </w:r>
    </w:p>
    <w:p w14:paraId="330DBE13">
      <w:pPr>
        <w:pStyle w:val="1154"/>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19295F39">
      <w:pPr>
        <w:pStyle w:val="1154"/>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62FA6BC3">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Scikit-learn is used for data processing and evaluation of the classification models. It provides utilities required for handling datasets and calculating performance measures used to assess the DS-TB and DR-TB classification results. The evaluation can in</w:t>
      </w:r>
      <w:r>
        <w:rPr>
          <w:rFonts w:ascii="Times New Roman" w:hAnsi="Times New Roman" w:eastAsia="Times New Roman" w:cs="Times New Roman"/>
          <w:color w:val="000000"/>
          <w:sz w:val="24"/>
        </w:rPr>
        <w:t xml:space="preserve">clude metrics such as accuracy, precision, recall, F1-score, ROC-AUC, and PR-AUC.</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527CABE">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6B48FC6">
      <w:pPr>
        <w:pStyle w:val="1154"/>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sz w:val="28"/>
          <w:szCs w:val="28"/>
          <w:highlight w:val="none"/>
        </w:rPr>
      </w:pPr>
      <w:r>
        <w:rPr>
          <w:rFonts w:ascii="Times New Roman" w:hAnsi="Times New Roman" w:eastAsia="Times New Roman" w:cs="Times New Roman"/>
          <w:b/>
          <w:color w:val="000000"/>
          <w:sz w:val="28"/>
        </w:rPr>
        <w:t xml:space="preserve">4.3.</w:t>
      </w:r>
      <w:r>
        <w:rPr>
          <w:rFonts w:ascii="Times New Roman" w:hAnsi="Times New Roman" w:eastAsia="Times New Roman" w:cs="Times New Roman"/>
          <w:b/>
          <w:color w:val="000000"/>
          <w:sz w:val="28"/>
          <w:lang w:val="en-GB"/>
        </w:rPr>
        <w:t xml:space="preserve">7</w:t>
      </w:r>
      <w:r>
        <w:rPr>
          <w:rFonts w:ascii="Times New Roman" w:hAnsi="Times New Roman" w:eastAsia="Times New Roman" w:cs="Times New Roman"/>
          <w:b/>
          <w:color w:val="000000"/>
          <w:sz w:val="28"/>
        </w:rPr>
        <w:t xml:space="preserve"> Grad-CAM</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b/>
          <w:bCs/>
          <w:color w:val="000000"/>
          <w:sz w:val="28"/>
          <w:szCs w:val="28"/>
          <w:highlight w:val="none"/>
        </w:rPr>
      </w:r>
    </w:p>
    <w:p w14:paraId="00C0ED91">
      <w:pPr>
        <w:pStyle w:val="1154"/>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3D45FDF6">
      <w:pPr>
        <w:pStyle w:val="1154"/>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31CF8767">
      <w:pPr>
        <w:pBdr>
          <w:top w:val="none" w:color="000000" w:sz="4" w:space="0"/>
          <w:left w:val="none" w:color="000000" w:sz="4" w:space="0"/>
          <w:bottom w:val="none" w:color="000000" w:sz="4" w:space="0"/>
          <w:right w:val="none" w:color="000000" w:sz="4" w:space="0"/>
        </w:pBdr>
        <w:spacing w:line="360" w:lineRule="auto"/>
        <w:ind w:right="0" w:firstLine="720" w:left="0"/>
        <w:jc w:val="both"/>
        <w:rPr/>
      </w:pPr>
      <w:r>
        <w:rPr>
          <w:rFonts w:ascii="Times New Roman" w:hAnsi="Times New Roman" w:eastAsia="Times New Roman" w:cs="Times New Roman"/>
          <w:color w:val="000000"/>
          <w:sz w:val="24"/>
        </w:rPr>
        <w:t xml:space="preserve">Grad-CAM is used as the Explainable Artificial Intelligence technique for interpreting the CXR-based predictions. It generates a visual heatmap that highlights the regions of the CXR image that influence the model's prediction. In the proposed system, Grad</w:t>
      </w:r>
      <w:r>
        <w:rPr>
          <w:rFonts w:ascii="Times New Roman" w:hAnsi="Times New Roman" w:eastAsia="Times New Roman" w:cs="Times New Roman"/>
          <w:color w:val="000000"/>
          <w:sz w:val="24"/>
        </w:rPr>
        <w:t xml:space="preserve">-CAM is applied to the trained CoAtNet-0 model to identify important lung-image regions associated with the DS-TB or DR-TB prediction. The resulting heatmap is included as part of the unified diagnostic report along with the model predictions and confidenc</w:t>
      </w:r>
      <w:r>
        <w:rPr>
          <w:rFonts w:ascii="Times New Roman" w:hAnsi="Times New Roman" w:eastAsia="Times New Roman" w:cs="Times New Roman"/>
          <w:color w:val="000000"/>
          <w:sz w:val="24"/>
        </w:rPr>
        <w:t xml:space="preserve">e scores.</w:t>
      </w:r>
      <w:r/>
    </w:p>
    <w:p w14:paraId="745891B7">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rFonts w:ascii="Times New Roman" w:hAnsi="Times New Roman" w:eastAsia="Times New Roman" w:cs="Times New Roman"/>
          <w:color w:val="000000"/>
          <w:sz w:val="24"/>
        </w:rPr>
        <w:t xml:space="preserve"> </w:t>
      </w:r>
      <w:r/>
    </w:p>
    <w:p w14:paraId="799A777D">
      <w:pPr>
        <w:pStyle w:val="1166"/>
        <w:pBdr/>
        <w:spacing w:before="4" w:line="360" w:lineRule="auto"/>
        <w:ind/>
        <w:jc w:val="both"/>
        <w:rPr>
          <w:highlight w:val="none"/>
        </w:rPr>
      </w:pPr>
      <w:r>
        <w:rPr>
          <w:highlight w:val="none"/>
        </w:rPr>
      </w:r>
      <w:r>
        <w:rPr>
          <w:highlight w:val="none"/>
        </w:rPr>
      </w:r>
      <w:r>
        <w:rPr>
          <w:highlight w:val="none"/>
        </w:rPr>
      </w:r>
    </w:p>
    <w:p w14:paraId="00CFE8E6">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3FE50BB3">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70A9ED9F">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409FE51F">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2D51BB3A">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17D0E2F4">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62AD5BB0">
      <w:pPr>
        <w:pStyle w:val="1166"/>
        <w:pBdr/>
        <w:spacing w:before="4" w:line="240" w:lineRule="auto"/>
        <w:ind/>
        <w:jc w:val="center"/>
        <w:rPr>
          <w:b/>
          <w:bCs/>
          <w:sz w:val="28"/>
          <w:szCs w:val="28"/>
        </w:rPr>
        <w:sectPr>
          <w:footnotePr/>
          <w:endnotePr/>
          <w:type w:val="continuous"/>
          <w:pgSz w:h="15840" w:orient="portrait" w:w="12240"/>
          <w:pgMar w:top="1701" w:right="1134" w:bottom="1417" w:left="1984" w:header="709" w:footer="709" w:gutter="0"/>
          <w:cols w:num="1" w:sep="0" w:space="720" w:equalWidth="1"/>
        </w:sectPr>
      </w:pPr>
      <w:r>
        <w:rPr>
          <w:b/>
          <w:bCs/>
          <w:sz w:val="28"/>
          <w:szCs w:val="28"/>
        </w:rPr>
      </w:r>
      <w:r>
        <w:rPr>
          <w:b/>
          <w:bCs/>
          <w:sz w:val="28"/>
          <w:szCs w:val="28"/>
        </w:rPr>
      </w:r>
      <w:r>
        <w:rPr>
          <w:b/>
          <w:bCs/>
          <w:sz w:val="28"/>
          <w:szCs w:val="28"/>
        </w:rPr>
      </w:r>
    </w:p>
    <w:p w14:paraId="7F6890CF">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69F84D39">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37AF7F1F">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7B9DE98C">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1FEE41E5">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14FE053F">
      <w:pPr>
        <w:pStyle w:val="1166"/>
        <w:pBdr/>
        <w:spacing w:before="4" w:line="240" w:lineRule="auto"/>
        <w:ind/>
        <w:jc w:val="center"/>
        <w:rPr>
          <w:b/>
          <w:bCs/>
          <w:sz w:val="28"/>
          <w:szCs w:val="28"/>
        </w:rPr>
        <w:sectPr>
          <w:footnotePr/>
          <w:endnotePr/>
          <w:type w:val="continuous"/>
          <w:pgSz w:h="15840" w:orient="portrait" w:w="12240"/>
          <w:pgMar w:top="1701" w:right="1134" w:bottom="1417" w:left="1984" w:header="709" w:footer="709" w:gutter="0"/>
          <w:cols w:num="1" w:sep="0" w:space="720" w:equalWidth="1"/>
        </w:sectPr>
      </w:pPr>
      <w:r>
        <w:rPr>
          <w:b/>
          <w:bCs/>
          <w:sz w:val="28"/>
          <w:szCs w:val="28"/>
        </w:rPr>
      </w:r>
      <w:r>
        <w:rPr>
          <w:b/>
          <w:bCs/>
          <w:sz w:val="28"/>
          <w:szCs w:val="28"/>
        </w:rPr>
      </w:r>
      <w:r>
        <w:rPr>
          <w:b/>
          <w:bCs/>
          <w:sz w:val="28"/>
          <w:szCs w:val="28"/>
        </w:rPr>
      </w:r>
      <w:r>
        <w:rPr>
          <w:b/>
          <w:bCs/>
          <w:sz w:val="28"/>
          <w:szCs w:val="28"/>
        </w:rPr>
      </w:r>
    </w:p>
    <w:p w14:paraId="4CC769CE">
      <w:pPr>
        <w:pStyle w:val="1166"/>
        <w:pBdr/>
        <w:spacing w:before="4" w:line="240" w:lineRule="auto"/>
        <w:ind/>
        <w:jc w:val="center"/>
        <w:rPr>
          <w:b/>
          <w:bCs/>
          <w:sz w:val="28"/>
          <w:szCs w:val="28"/>
        </w:rPr>
      </w:pPr>
      <w:r>
        <w:rPr>
          <w:b/>
          <w:bCs/>
          <w:sz w:val="28"/>
          <w:szCs w:val="28"/>
        </w:rPr>
      </w:r>
      <w:r/>
    </w:p>
    <w:p w14:paraId="1B0ACECC">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3CE4F866">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581122FF">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76444225">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0C6A5F11">
      <w:pPr>
        <w:pStyle w:val="1166"/>
        <w:pBdr/>
        <w:spacing w:before="4" w:line="240" w:lineRule="auto"/>
        <w:ind/>
        <w:jc w:val="center"/>
        <w:rPr>
          <w:b/>
          <w:bCs/>
          <w:sz w:val="28"/>
          <w:szCs w:val="28"/>
        </w:rPr>
        <w:sectPr>
          <w:footnotePr/>
          <w:endnotePr/>
          <w:type w:val="continuous"/>
          <w:pgSz w:h="15840" w:orient="portrait" w:w="12240"/>
          <w:pgMar w:top="1701" w:right="1134" w:bottom="1417" w:left="1984" w:header="709" w:footer="709" w:gutter="0"/>
          <w:cols w:num="1" w:sep="0" w:space="720" w:equalWidth="1"/>
        </w:sectPr>
      </w:pPr>
      <w:r>
        <w:rPr>
          <w:b/>
          <w:bCs/>
          <w:sz w:val="28"/>
          <w:szCs w:val="28"/>
        </w:rPr>
      </w:r>
      <w:r>
        <w:rPr>
          <w:b/>
          <w:bCs/>
          <w:sz w:val="28"/>
          <w:szCs w:val="28"/>
        </w:rPr>
      </w:r>
      <w:r>
        <w:rPr>
          <w:b/>
          <w:bCs/>
          <w:sz w:val="28"/>
          <w:szCs w:val="28"/>
        </w:rPr>
      </w:r>
    </w:p>
    <w:p w14:paraId="021352F9">
      <w:pPr>
        <w:pStyle w:val="1166"/>
        <w:pBdr/>
        <w:spacing w:before="4" w:line="240" w:lineRule="auto"/>
        <w:ind/>
        <w:jc w:val="center"/>
        <w:rPr>
          <w:b/>
          <w:bCs/>
          <w:sz w:val="28"/>
          <w:szCs w:val="28"/>
          <w:highlight w:val="none"/>
          <w:lang w:val="en-GB"/>
        </w:rPr>
      </w:pPr>
      <w:r>
        <w:rPr>
          <w:b/>
          <w:bCs/>
          <w:sz w:val="28"/>
          <w:szCs w:val="28"/>
          <w:lang w:val="en-GB"/>
        </w:rPr>
        <w:t xml:space="preserve">CHAPTER 5</w:t>
      </w:r>
      <w:r>
        <w:rPr>
          <w:b/>
          <w:bCs/>
          <w:sz w:val="28"/>
          <w:szCs w:val="28"/>
          <w:highlight w:val="none"/>
          <w:lang w:val="en-GB"/>
        </w:rPr>
      </w:r>
      <w:r>
        <w:rPr>
          <w:b/>
          <w:bCs/>
          <w:sz w:val="28"/>
          <w:szCs w:val="28"/>
          <w:highlight w:val="none"/>
          <w:lang w:val="en-GB"/>
        </w:rPr>
      </w:r>
    </w:p>
    <w:p w14:paraId="2277D4F6">
      <w:pPr>
        <w:pStyle w:val="1166"/>
        <w:pBdr/>
        <w:spacing w:before="4" w:line="240" w:lineRule="auto"/>
        <w:ind/>
        <w:jc w:val="center"/>
        <w:rPr>
          <w:b/>
          <w:bCs/>
          <w:sz w:val="28"/>
          <w:szCs w:val="28"/>
          <w:highlight w:val="none"/>
          <w:lang w:val="en-GB"/>
        </w:rPr>
      </w:pPr>
      <w:r>
        <w:rPr>
          <w:b/>
          <w:bCs/>
          <w:sz w:val="28"/>
          <w:szCs w:val="28"/>
          <w:highlight w:val="none"/>
          <w:lang w:val="en-GB"/>
        </w:rPr>
      </w:r>
      <w:r>
        <w:rPr>
          <w:b/>
          <w:bCs/>
          <w:sz w:val="28"/>
          <w:szCs w:val="28"/>
          <w:highlight w:val="none"/>
          <w:lang w:val="en-GB"/>
        </w:rPr>
      </w:r>
      <w:r>
        <w:rPr>
          <w:b/>
          <w:bCs/>
          <w:sz w:val="28"/>
          <w:szCs w:val="28"/>
          <w:highlight w:val="none"/>
          <w:lang w:val="en-GB"/>
        </w:rPr>
      </w:r>
    </w:p>
    <w:p w14:paraId="59D4A6C8">
      <w:pPr>
        <w:pStyle w:val="1166"/>
        <w:pBdr/>
        <w:spacing w:before="4" w:line="240" w:lineRule="auto"/>
        <w:ind/>
        <w:jc w:val="center"/>
        <w:rPr>
          <w:b/>
          <w:bCs/>
          <w:sz w:val="28"/>
          <w:szCs w:val="28"/>
          <w:highlight w:val="none"/>
          <w:lang w:val="en-GB"/>
        </w:rPr>
      </w:pPr>
      <w:r>
        <w:rPr>
          <w:b/>
          <w:bCs/>
          <w:sz w:val="28"/>
          <w:szCs w:val="28"/>
          <w:highlight w:val="none"/>
          <w:lang w:val="en-GB" w:bidi="en-GB"/>
        </w:rPr>
      </w:r>
      <w:r>
        <w:rPr>
          <w:b/>
          <w:bCs/>
          <w:sz w:val="28"/>
          <w:szCs w:val="28"/>
          <w:highlight w:val="none"/>
          <w:lang w:val="en-GB" w:bidi="en-GB"/>
        </w:rPr>
      </w:r>
      <w:r>
        <w:rPr>
          <w:b/>
          <w:bCs/>
          <w:sz w:val="28"/>
          <w:szCs w:val="28"/>
          <w:highlight w:val="none"/>
          <w:lang w:val="en-GB"/>
        </w:rPr>
      </w:r>
    </w:p>
    <w:p w14:paraId="521A5A1F">
      <w:pPr>
        <w:pStyle w:val="1166"/>
        <w:pBdr/>
        <w:spacing w:before="4" w:line="240" w:lineRule="auto"/>
        <w:ind/>
        <w:jc w:val="center"/>
        <w:rPr>
          <w:b/>
          <w:bCs/>
          <w:sz w:val="28"/>
          <w:szCs w:val="28"/>
          <w:highlight w:val="none"/>
          <w:lang w:val="en-GB"/>
        </w:rPr>
      </w:pPr>
      <w:r>
        <w:rPr>
          <w:b/>
          <w:bCs/>
          <w:sz w:val="28"/>
          <w:szCs w:val="28"/>
          <w:highlight w:val="none"/>
          <w:lang w:val="en-GB"/>
        </w:rPr>
      </w:r>
      <w:r>
        <w:rPr>
          <w:b/>
          <w:bCs/>
          <w:sz w:val="28"/>
          <w:szCs w:val="28"/>
        </w:rPr>
        <w:t xml:space="preserve">PROPOSED SYSTEM</w:t>
      </w:r>
      <w:r>
        <w:rPr>
          <w:b/>
          <w:bCs/>
          <w:sz w:val="28"/>
          <w:szCs w:val="28"/>
          <w:highlight w:val="none"/>
          <w:lang w:val="en-GB"/>
        </w:rPr>
      </w:r>
      <w:r>
        <w:rPr>
          <w:b/>
          <w:bCs/>
          <w:sz w:val="28"/>
          <w:szCs w:val="28"/>
          <w:highlight w:val="none"/>
          <w:lang w:val="en-GB"/>
        </w:rPr>
      </w:r>
    </w:p>
    <w:p w14:paraId="39FB1C38">
      <w:pPr>
        <w:pStyle w:val="1166"/>
        <w:pBdr/>
        <w:spacing w:before="4" w:line="240" w:lineRule="auto"/>
        <w:ind/>
        <w:jc w:val="center"/>
        <w:rPr>
          <w:b/>
          <w:bCs/>
          <w:sz w:val="28"/>
          <w:szCs w:val="28"/>
          <w:highlight w:val="none"/>
          <w:lang w:val="en-GB"/>
        </w:rPr>
      </w:pPr>
      <w:r>
        <w:rPr>
          <w:b/>
          <w:bCs/>
          <w:sz w:val="28"/>
          <w:szCs w:val="28"/>
          <w:highlight w:val="none"/>
          <w:lang w:val="en-GB"/>
        </w:rPr>
      </w:r>
      <w:r>
        <w:rPr>
          <w:b/>
          <w:bCs/>
          <w:sz w:val="28"/>
          <w:szCs w:val="28"/>
          <w:highlight w:val="none"/>
          <w:lang w:val="en-GB"/>
        </w:rPr>
      </w:r>
      <w:r>
        <w:rPr>
          <w:b/>
          <w:bCs/>
          <w:sz w:val="28"/>
          <w:szCs w:val="28"/>
          <w:highlight w:val="none"/>
          <w:lang w:val="en-GB"/>
        </w:rPr>
      </w:r>
    </w:p>
    <w:p w14:paraId="07C09FF8">
      <w:pPr>
        <w:pStyle w:val="1166"/>
        <w:pBdr/>
        <w:spacing w:before="4" w:line="240" w:lineRule="auto"/>
        <w:ind/>
        <w:jc w:val="center"/>
        <w:rPr>
          <w:b/>
          <w:bCs/>
          <w:sz w:val="28"/>
          <w:szCs w:val="28"/>
          <w:highlight w:val="none"/>
          <w:lang w:val="en-GB"/>
        </w:rPr>
      </w:pPr>
      <w:r>
        <w:rPr>
          <w:b/>
          <w:bCs/>
          <w:sz w:val="28"/>
          <w:szCs w:val="28"/>
          <w:highlight w:val="none"/>
          <w:lang w:val="en-GB" w:bidi="en-GB"/>
        </w:rPr>
      </w:r>
      <w:r>
        <w:rPr>
          <w:b/>
          <w:bCs/>
          <w:sz w:val="28"/>
          <w:szCs w:val="28"/>
          <w:highlight w:val="none"/>
          <w:lang w:val="en-GB" w:bidi="en-GB"/>
        </w:rPr>
      </w:r>
      <w:r>
        <w:rPr>
          <w:b/>
          <w:bCs/>
          <w:sz w:val="28"/>
          <w:szCs w:val="28"/>
          <w:highlight w:val="none"/>
          <w:lang w:val="en-GB"/>
        </w:rPr>
      </w:r>
    </w:p>
    <w:p w14:paraId="576BB57B">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rPr>
        <w:t xml:space="preserve">5.1 PROPOSED WORK</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275D0515">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1409D654">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4A06EFAD">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The proposed system is a deep learning-based multimodal framework for classifying tuberculosis conditions into Drug-Sensitive Tuberculosis and Drug-Resistant Tuberculosis  using Chest X-ray images and genomic information. The system utilizes</w:t>
      </w:r>
      <w:r>
        <w:rPr>
          <w:rFonts w:ascii="Times New Roman" w:hAnsi="Times New Roman" w:eastAsia="Times New Roman" w:cs="Times New Roman"/>
          <w:color w:val="000000"/>
          <w:sz w:val="24"/>
        </w:rPr>
        <w:t xml:space="preserve"> the TB Portals March 2025 dataset and considers information associated with the same TB condition from both modalities. The CXR and genomic information are matched using the condition identifier so that both modalities correspond to the same TB condition</w:t>
      </w:r>
      <w:r>
        <w:rPr>
          <w:rFonts w:ascii="Times New Roman" w:hAnsi="Times New Roman" w:eastAsia="Times New Roman" w:cs="Times New Roman"/>
          <w:color w:val="000000"/>
          <w:sz w:val="24"/>
        </w:rPr>
        <w:t xml:space="preserve">. The learned representations from both branches are subsequently combined u</w:t>
      </w:r>
      <w:r>
        <w:rPr>
          <w:rFonts w:ascii="Times New Roman" w:hAnsi="Times New Roman" w:eastAsia="Times New Roman" w:cs="Times New Roman"/>
          <w:color w:val="000000"/>
          <w:sz w:val="24"/>
        </w:rPr>
        <w:t xml:space="preserve">sing a multimodal late-fusion network to generate the final DS-TB or DR-TB prediction</w:t>
      </w:r>
      <w:r>
        <w:rPr>
          <w:rFonts w:ascii="Times New Roman" w:hAnsi="Times New Roman" w:eastAsia="Times New Roman" w:cs="Times New Roman"/>
          <w:color w:val="000000"/>
          <w:sz w:val="24"/>
          <w:lang w:val="en-GB"/>
        </w:rPr>
        <w:t xml:space="preserve"> as shown in Figure 5.1.</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68CF9B3">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lang w:val="en-GB"/>
        </w:rPr>
        <w:t xml:space="preserve">                    </w:t>
      </w:r>
      <w:r>
        <w:rPr>
          <w:sz w:val="20"/>
        </w:rPr>
        <mc:AlternateContent>
          <mc:Choice Requires="wpg">
            <w:drawing>
              <wp:inline xmlns:wp="http://schemas.openxmlformats.org/drawingml/2006/wordprocessingDrawing" distT="0" distB="0" distL="0" distR="0">
                <wp:extent cx="3932132" cy="309516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8801" name=""/>
                        <pic:cNvPicPr>
                          <a:picLocks noChangeAspect="1"/>
                        </pic:cNvPicPr>
                        <pic:nvPr/>
                      </pic:nvPicPr>
                      <pic:blipFill rotWithShape="1">
                        <a:blip r:embed="rId18"/>
                        <a:stretch/>
                      </pic:blipFill>
                      <pic:spPr bwMode="auto">
                        <a:xfrm rot="0" flipH="0" flipV="0">
                          <a:off x="0" y="0"/>
                          <a:ext cx="3932132" cy="30951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09.62pt;height:243.71pt;mso-wrap-distance-left:0.00pt;mso-wrap-distance-top:0.00pt;mso-wrap-distance-right:0.00pt;mso-wrap-distance-bottom:0.00pt;rotation:0;z-index:1;" stroked="false">
                <v:imagedata r:id="rId18"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5D35EDFB">
      <w:pPr>
        <w:pBdr>
          <w:top w:val="none" w:color="000000" w:sz="4" w:space="0"/>
          <w:left w:val="none" w:color="000000" w:sz="4" w:space="0"/>
          <w:bottom w:val="none" w:color="000000" w:sz="4" w:space="0"/>
          <w:right w:val="none" w:color="000000" w:sz="4" w:space="0"/>
        </w:pBdr>
        <w:spacing w:line="360" w:lineRule="auto"/>
        <w:ind w:right="0" w:firstLine="720" w:left="1440"/>
        <w:jc w:val="both"/>
        <w:rPr/>
        <w:sectPr>
          <w:footnotePr/>
          <w:endnotePr/>
          <w:type w:val="continuous"/>
          <w:pgSz w:h="15840" w:orient="portrait" w:w="12240"/>
          <w:pgMar w:top="2835" w:right="1134" w:bottom="1417" w:left="1984" w:header="709" w:footer="709" w:gutter="0"/>
          <w:cols w:num="1" w:sep="0" w:space="720" w:equalWidth="1"/>
        </w:sect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lang w:val="en-GB"/>
        </w:rPr>
        <w:t xml:space="preserve">Figure 5.1: </w:t>
      </w:r>
      <w:r>
        <w:rPr>
          <w:rFonts w:ascii="Times New Roman" w:hAnsi="Times New Roman" w:cs="Times New Roman"/>
          <w:b/>
          <w:bCs/>
          <w:sz w:val="24"/>
          <w:szCs w:val="24"/>
        </w:rPr>
        <w:t xml:space="preserve">Proposed System Architecture</w:t>
      </w:r>
      <w:r>
        <w:rPr>
          <w:rFonts w:ascii="Times New Roman" w:hAnsi="Times New Roman" w:eastAsia="Times New Roman" w:cs="Times New Roman"/>
          <w:b/>
          <w:bCs/>
          <w:sz w:val="24"/>
          <w:szCs w:val="24"/>
          <w:lang w:val="en-GB"/>
        </w:rPr>
      </w:r>
      <w:r/>
    </w:p>
    <w:p w14:paraId="0CC93844">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lang w:val="en-GB"/>
        </w:rPr>
      </w:pPr>
      <w:r>
        <w:rPr>
          <w:rFonts w:ascii="Times New Roman" w:hAnsi="Times New Roman" w:eastAsia="Times New Roman" w:cs="Times New Roman"/>
          <w:b/>
          <w:color w:val="000000"/>
          <w:sz w:val="28"/>
          <w:szCs w:val="28"/>
        </w:rPr>
        <w:t xml:space="preserve">5.2 DATASET COLLECTION AND CONDITION MATCHIN</w:t>
      </w:r>
      <w:r>
        <w:rPr>
          <w:rFonts w:ascii="Times New Roman" w:hAnsi="Times New Roman" w:eastAsia="Times New Roman" w:cs="Times New Roman"/>
          <w:b/>
          <w:color w:val="000000"/>
          <w:sz w:val="28"/>
          <w:szCs w:val="28"/>
          <w:lang w:val="en-GB"/>
        </w:rPr>
        <w:t xml:space="preserve">G</w:t>
      </w:r>
      <w:r>
        <w:rPr>
          <w:rFonts w:ascii="Times New Roman" w:hAnsi="Times New Roman" w:eastAsia="Times New Roman" w:cs="Times New Roman"/>
          <w:b/>
          <w:bCs/>
          <w:color w:val="000000"/>
          <w:sz w:val="28"/>
          <w:szCs w:val="28"/>
          <w:highlight w:val="none"/>
          <w:lang w:val="en-GB"/>
        </w:rPr>
      </w:r>
    </w:p>
    <w:p w14:paraId="5BA1F65F">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lang w:val="en-GB"/>
        </w:rPr>
      </w:pPr>
      <w:r>
        <w:rPr>
          <w:rFonts w:ascii="Times New Roman" w:hAnsi="Times New Roman" w:eastAsia="Times New Roman" w:cs="Times New Roman"/>
          <w:b/>
          <w:bCs/>
          <w:color w:val="000000"/>
          <w:sz w:val="28"/>
          <w:szCs w:val="28"/>
          <w:highlight w:val="none"/>
          <w:lang w:val="en-GB"/>
        </w:rPr>
      </w:r>
      <w:r>
        <w:rPr>
          <w:rFonts w:ascii="Times New Roman" w:hAnsi="Times New Roman" w:eastAsia="Times New Roman" w:cs="Times New Roman"/>
          <w:b/>
          <w:bCs/>
          <w:color w:val="000000"/>
          <w:sz w:val="28"/>
          <w:szCs w:val="28"/>
          <w:highlight w:val="none"/>
          <w:lang w:val="en-GB"/>
        </w:rPr>
      </w:r>
      <w:r>
        <w:rPr>
          <w:rFonts w:ascii="Times New Roman" w:hAnsi="Times New Roman" w:eastAsia="Times New Roman" w:cs="Times New Roman"/>
          <w:b/>
          <w:bCs/>
          <w:color w:val="000000"/>
          <w:sz w:val="28"/>
          <w:szCs w:val="28"/>
          <w:highlight w:val="none"/>
          <w:lang w:val="en-GB"/>
        </w:rPr>
      </w:r>
    </w:p>
    <w:p w14:paraId="534709C0">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lang w:val="en-GB"/>
        </w:rPr>
      </w:pPr>
      <w:r>
        <w:rPr>
          <w:rFonts w:ascii="Times New Roman" w:hAnsi="Times New Roman" w:eastAsia="Times New Roman" w:cs="Times New Roman"/>
          <w:b/>
          <w:color w:val="000000"/>
          <w:sz w:val="28"/>
          <w:szCs w:val="28"/>
          <w:highlight w:val="none"/>
          <w:lang w:val="en-GB" w:bidi="en-GB"/>
        </w:rPr>
      </w:r>
      <w:r>
        <w:rPr>
          <w:rFonts w:ascii="Times New Roman" w:hAnsi="Times New Roman" w:eastAsia="Times New Roman" w:cs="Times New Roman"/>
          <w:b/>
          <w:color w:val="000000"/>
          <w:sz w:val="28"/>
          <w:szCs w:val="28"/>
          <w:highlight w:val="none"/>
          <w:lang w:val="en-GB" w:bidi="en-GB"/>
        </w:rPr>
      </w:r>
      <w:r>
        <w:rPr>
          <w:rFonts w:ascii="Times New Roman" w:hAnsi="Times New Roman" w:eastAsia="Times New Roman" w:cs="Times New Roman"/>
          <w:b/>
          <w:color w:val="000000"/>
          <w:sz w:val="28"/>
          <w:szCs w:val="28"/>
          <w:highlight w:val="none"/>
          <w:lang w:val="en-GB"/>
        </w:rPr>
      </w:r>
    </w:p>
    <w:p w14:paraId="5DC1C888">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r>
      <w:r>
        <w:rPr>
          <w:sz w:val="24"/>
          <w:szCs w:val="24"/>
        </w:rPr>
        <w:t xml:space="preserve">The proposed system uses the TB Portals March 2025 dataset as the primary data source for collecting the required Chest X-ray (CXR) images and genomic information associated with tuberculosis conditions. After data selection, validation, and organization, </w:t>
      </w:r>
      <w:r>
        <w:rPr>
          <w:sz w:val="24"/>
          <w:szCs w:val="24"/>
        </w:rPr>
        <w:t xml:space="preserve">a total of 1,976 unique TB conditions are included in the study, consisting of 704 Drug-Sensitive Tuberculosis (DS-TB) conditions and 1,272 Drug-Resistant Tuberculosis (DR-TB) conditions. Each condition is identified using a unique condition identifier, wh</w:t>
      </w:r>
      <w:r>
        <w:rPr>
          <w:sz w:val="24"/>
          <w:szCs w:val="24"/>
        </w:rPr>
        <w:t xml:space="preserve">ich is used to establish the correspondence between the available CXR and genomic information. This condition-level matching is important for the proposed multimodal framework because the CXR image and genomic information combined during processing must re</w:t>
      </w:r>
      <w:r>
        <w:rPr>
          <w:sz w:val="24"/>
          <w:szCs w:val="24"/>
        </w:rPr>
        <w:t xml:space="preserve">present the same TB condition. </w:t>
      </w:r>
      <w:r>
        <w:rPr>
          <w:rFonts w:ascii="Times New Roman" w:hAnsi="Times New Roman" w:eastAsia="Times New Roman" w:cs="Times New Roman"/>
          <w:color w:val="000000"/>
          <w:sz w:val="24"/>
          <w:szCs w:val="24"/>
          <w:highlight w:val="none"/>
        </w:rPr>
      </w:r>
      <w:r>
        <w:rPr>
          <w:sz w:val="24"/>
          <w:szCs w:val="24"/>
        </w:rPr>
      </w:r>
    </w:p>
    <w:p w14:paraId="6F3A0608">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5BF7802">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color w:val="000000"/>
          <w:sz w:val="24"/>
          <w:szCs w:val="24"/>
          <w:highlight w:val="none"/>
        </w:rPr>
      </w:pPr>
      <w:r>
        <w:rPr>
          <w:sz w:val="24"/>
          <w:szCs w:val="24"/>
        </w:rPr>
        <w:t xml:space="preserve">The CXR data forms the imaging branch of the system, while the genomic data forms the second input branch. The genomic input is derived from mutation-based pathogen genomic information, including information related to genes </w:t>
      </w:r>
      <w:r>
        <w:rPr>
          <w:sz w:val="24"/>
          <w:szCs w:val="24"/>
        </w:rPr>
        <w:t xml:space="preserve">and SNP/mutation characteristics associated with the corresponding TB condition.</w:t>
      </w:r>
      <w:r>
        <w:rPr>
          <w:sz w:val="24"/>
          <w:szCs w:val="24"/>
        </w:rPr>
        <w:t xml:space="preserve"> In addition, genomic fields that directly represent or reveal the drug-resistance target are excluded from the model input to prevent target leakage, ensuring that the model learns from mutation-based information rather than directly receiving t</w:t>
      </w:r>
      <w:r>
        <w:rPr>
          <w:sz w:val="24"/>
          <w:szCs w:val="24"/>
        </w:rPr>
        <w:t xml:space="preserve">he target label. After this selection and matching process, the CXR and genomic information are organized according to their corresponding condition identifiers and prepared for the subsequent preprocessing, feature extraction, Transformer processing, and </w:t>
      </w:r>
      <w:r>
        <w:rPr>
          <w:sz w:val="24"/>
          <w:szCs w:val="24"/>
        </w:rPr>
        <w:t xml:space="preserve">multimodal fusion stages</w:t>
      </w:r>
      <w:r>
        <w:t xml:space="preserv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496B1927">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6367EC5">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rPr>
        <w:t xml:space="preserve">5.3 CXR IMAGE PREPROCESSING</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5E06D46C">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215FCE0E">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631D57E3">
      <w:pPr>
        <w:pBdr>
          <w:top w:val="none" w:color="000000" w:sz="4" w:space="0"/>
          <w:left w:val="none" w:color="000000" w:sz="4" w:space="0"/>
          <w:bottom w:val="none" w:color="000000" w:sz="4" w:space="0"/>
          <w:right w:val="none" w:color="000000" w:sz="4" w:space="0"/>
        </w:pBdr>
        <w:spacing w:line="360" w:lineRule="auto"/>
        <w:ind w:right="0" w:firstLine="720" w:left="0"/>
        <w:jc w:val="both"/>
        <w:rPr>
          <w:szCs w:val="24"/>
        </w:rPr>
      </w:pPr>
      <w:r>
        <w:rPr>
          <w:sz w:val="24"/>
          <w:szCs w:val="24"/>
        </w:rPr>
        <w:t xml:space="preserve">The CXR images are first preprocessed to ensure that they are in a consistent and suitable format for further analysis. The collected Chest X-ray images are resized to 224 × 224 pixels to maintain a uniform input size for the deep learning model. This resi</w:t>
      </w:r>
      <w:r>
        <w:rPr>
          <w:sz w:val="24"/>
          <w:szCs w:val="24"/>
        </w:rPr>
        <w:t xml:space="preserve">zing helps standardize the images collected from different sources and prepares them for the subsequent processing stages. After resizing, Contrast Limited Adaptive Histogram Equalization (CLAHE) is applied to enhance the contrast of the X-ray images and i</w:t>
      </w:r>
      <w:r>
        <w:rPr>
          <w:sz w:val="24"/>
          <w:szCs w:val="24"/>
        </w:rPr>
        <w:t xml:space="preserve">mprove the visibility of important patterns and structures. CLAHE enhances local contrast while limiting excessive enhancement in high-intensity regions, making the relevant details in the images more distinguishable. The preprocessed images are then passe</w:t>
      </w:r>
      <w:r>
        <w:rPr>
          <w:sz w:val="24"/>
          <w:szCs w:val="24"/>
        </w:rPr>
        <w:t xml:space="preserve">d to the lung segmentation stage, where the lung regions are identified and isolated from the surrounding areas. This step helps reduce the influence of irrelevant regions and focuses the analysis on the areas that are most relevant to tuberculosis classif</w:t>
      </w:r>
      <w:r>
        <w:rPr>
          <w:sz w:val="24"/>
          <w:szCs w:val="24"/>
        </w:rPr>
        <w:t xml:space="preserve">ication. The resulting lung-focused images are then prepared for feature extraction using the CoAtNet-0 model, which learns meaningful visual representations for distinguishing Drug-Sensitive Tuberculosis (DS-TB) from Drug-Resistant Tuberculosis (DR-TB).</w:t>
      </w:r>
      <w:r>
        <w:rPr>
          <w:sz w:val="24"/>
          <w:szCs w:val="24"/>
        </w:rPr>
      </w:r>
    </w:p>
    <w:p w14:paraId="5C1A33EB">
      <w:pPr>
        <w:pBdr>
          <w:top w:val="none" w:color="000000" w:sz="4" w:space="0"/>
          <w:left w:val="none" w:color="000000" w:sz="4" w:space="0"/>
          <w:bottom w:val="none" w:color="000000" w:sz="4" w:space="0"/>
          <w:right w:val="none" w:color="000000" w:sz="4" w:space="0"/>
        </w:pBdr>
        <w:spacing w:line="360" w:lineRule="auto"/>
        <w:ind w:right="0" w:firstLine="0" w:left="0"/>
        <w:jc w:val="both"/>
        <w:rPr>
          <w:szCs w:val="24"/>
        </w:rPr>
      </w:pPr>
      <w:r>
        <w:rPr>
          <w:sz w:val="24"/>
          <w:szCs w:val="24"/>
        </w:rPr>
        <w:t xml:space="preserve"> </w:t>
      </w:r>
      <w:r>
        <w:rPr>
          <w:sz w:val="24"/>
          <w:szCs w:val="24"/>
        </w:rPr>
      </w:r>
    </w:p>
    <w:p w14:paraId="53667E07">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highlight w:val="none"/>
        </w:rPr>
      </w:r>
    </w:p>
    <w:p w14:paraId="40BE56B4">
      <w:pPr>
        <w:pBdr>
          <w:top w:val="none" w:color="000000" w:sz="4" w:space="0"/>
          <w:left w:val="none" w:color="000000" w:sz="4" w:space="0"/>
          <w:bottom w:val="none" w:color="000000" w:sz="4" w:space="0"/>
          <w:right w:val="none" w:color="000000" w:sz="4" w:space="0"/>
        </w:pBdr>
        <w:spacing w:line="360" w:lineRule="auto"/>
        <w:ind w:right="0" w:firstLine="0" w:left="0"/>
        <w:jc w:val="both"/>
        <w:rPr>
          <w:highlight w:val="none"/>
          <w14:ligatures w14:val="none"/>
        </w:rPr>
      </w:pPr>
      <w:r>
        <w:rPr>
          <w:rFonts w:ascii="Times New Roman" w:hAnsi="Times New Roman" w:eastAsia="Times New Roman" w:cs="Times New Roman"/>
          <w:color w:val="000000"/>
          <w:sz w:val="24"/>
          <w:szCs w:val="24"/>
          <w:highlight w:val="none"/>
        </w:rPr>
      </w:r>
      <w:r>
        <w:rPr>
          <w:sz w:val="20"/>
        </w:rPr>
        <mc:AlternateContent>
          <mc:Choice Requires="wpg">
            <w:drawing>
              <wp:inline xmlns:wp="http://schemas.openxmlformats.org/drawingml/2006/wordprocessingDrawing" distT="0" distB="0" distL="0" distR="0">
                <wp:extent cx="1745493" cy="1698366"/>
                <wp:effectExtent l="0" t="0" r="0" b="0"/>
                <wp:docPr id="8" name="Picture 10084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26062" name="Picture 100845202"/>
                        <pic:cNvPicPr>
                          <a:picLocks noChangeAspect="1"/>
                        </pic:cNvPicPr>
                        <pic:nvPr/>
                      </pic:nvPicPr>
                      <pic:blipFill rotWithShape="1">
                        <a:blip r:embed="rId19"/>
                        <a:stretch/>
                      </pic:blipFill>
                      <pic:spPr bwMode="auto">
                        <a:xfrm rot="0" flipH="0" flipV="0">
                          <a:off x="0" y="0"/>
                          <a:ext cx="1745493" cy="16983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37.44pt;height:133.73pt;mso-wrap-distance-left:0.00pt;mso-wrap-distance-top:0.00pt;mso-wrap-distance-right:0.00pt;mso-wrap-distance-bottom:0.00pt;rotation:0;z-index:1;" stroked="false">
                <v:imagedata r:id="rId19" o:title=""/>
                <o:lock v:ext="edit" rotation="t"/>
              </v:shape>
            </w:pict>
          </mc:Fallback>
        </mc:AlternateContent>
      </w:r>
      <w:r>
        <w:rPr>
          <w:rFonts w:ascii="Times New Roman" w:hAnsi="Times New Roman" w:eastAsia="Times New Roman" w:cs="Times New Roman"/>
          <w:color w:val="000000"/>
          <w:sz w:val="24"/>
          <w:szCs w:val="24"/>
          <w:highlight w:val="none"/>
          <w:lang w:val="en-GB"/>
        </w:rPr>
        <w:t xml:space="preserve">              </w:t>
      </w:r>
      <w:r>
        <mc:AlternateContent>
          <mc:Choice Requires="wpg">
            <w:drawing>
              <wp:inline xmlns:wp="http://schemas.openxmlformats.org/drawingml/2006/wordprocessingDrawing" distT="0" distB="0" distL="0" distR="0">
                <wp:extent cx="1341390" cy="1341390"/>
                <wp:effectExtent l="0" t="0" r="0" b="0"/>
                <wp:docPr id="9" name="Picture 1481294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36953" name="Picture 1481294750"/>
                        <pic:cNvPicPr>
                          <a:picLocks noChangeAspect="1"/>
                        </pic:cNvPicPr>
                        <pic:nvPr/>
                      </pic:nvPicPr>
                      <pic:blipFill rotWithShape="1">
                        <a:blip r:embed="rId20"/>
                        <a:stretch/>
                      </pic:blipFill>
                      <pic:spPr bwMode="auto">
                        <a:xfrm rot="0" flipH="0" flipV="0">
                          <a:off x="0" y="0"/>
                          <a:ext cx="1341389" cy="13413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05.62pt;height:105.62pt;mso-wrap-distance-left:0.00pt;mso-wrap-distance-top:0.00pt;mso-wrap-distance-right:0.00pt;mso-wrap-distance-bottom:0.00pt;rotation:0;z-index:1;" stroked="false">
                <v:imagedata r:id="rId20" o:title=""/>
                <o:lock v:ext="edit" rotation="t"/>
              </v:shape>
            </w:pict>
          </mc:Fallback>
        </mc:AlternateContent>
      </w:r>
      <w:r>
        <w:rPr>
          <w:rFonts w:ascii="Times New Roman" w:hAnsi="Times New Roman" w:eastAsia="Times New Roman" w:cs="Times New Roman"/>
          <w:color w:val="000000"/>
          <w:sz w:val="24"/>
          <w:szCs w:val="24"/>
          <w:highlight w:val="none"/>
          <w:lang w:val="en-GB"/>
        </w:rPr>
        <w:t xml:space="preserve">              </w:t>
      </w:r>
      <w:r>
        <mc:AlternateContent>
          <mc:Choice Requires="wpg">
            <w:drawing>
              <wp:inline xmlns:wp="http://schemas.openxmlformats.org/drawingml/2006/wordprocessingDrawing" distT="0" distB="0" distL="0" distR="0">
                <wp:extent cx="1252318" cy="1341390"/>
                <wp:effectExtent l="0" t="0" r="0" b="0"/>
                <wp:docPr id="10" name="Picture 183830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41280" name="Picture 1838301143"/>
                        <pic:cNvPicPr>
                          <a:picLocks noChangeAspect="1"/>
                        </pic:cNvPicPr>
                        <pic:nvPr/>
                      </pic:nvPicPr>
                      <pic:blipFill rotWithShape="1">
                        <a:blip r:embed="rId21"/>
                        <a:stretch/>
                      </pic:blipFill>
                      <pic:spPr bwMode="auto">
                        <a:xfrm rot="0" flipH="0" flipV="0">
                          <a:off x="0" y="0"/>
                          <a:ext cx="1252317" cy="13413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98.61pt;height:105.62pt;mso-wrap-distance-left:0.00pt;mso-wrap-distance-top:0.00pt;mso-wrap-distance-right:0.00pt;mso-wrap-distance-bottom:0.00pt;rotation:0;z-index:1;" stroked="false">
                <v:imagedata r:id="rId21" o:title=""/>
                <o:lock v:ext="edit" rotation="t"/>
              </v:shape>
            </w:pict>
          </mc:Fallback>
        </mc:AlternateContent>
      </w:r>
      <w:r>
        <w:rPr>
          <w:rFonts w:ascii="Times New Roman" w:hAnsi="Times New Roman" w:eastAsia="Times New Roman" w:cs="Times New Roman"/>
          <w:color w:val="000000"/>
          <w:sz w:val="24"/>
          <w:szCs w:val="24"/>
          <w:highlight w:val="none"/>
          <w:lang w:val="en-GB"/>
        </w:rPr>
        <w:t xml:space="preserve"> </w:t>
      </w:r>
      <w:r>
        <w:rPr>
          <w:highlight w:val="none"/>
          <w:lang w:val="en-GB"/>
        </w:rPr>
        <w:t xml:space="preserve">  </w:t>
      </w:r>
      <w:r>
        <w:rPr>
          <w:highlight w:val="none"/>
          <w14:ligatures w14:val="none"/>
        </w:rPr>
      </w:r>
      <w:r>
        <w:rPr>
          <w:highlight w:val="none"/>
          <w14:ligatures w14:val="none"/>
        </w:rPr>
      </w:r>
    </w:p>
    <w:p w14:paraId="00BCE2ED">
      <w:pPr>
        <w:pBdr>
          <w:top w:val="none" w:color="000000" w:sz="4" w:space="0"/>
          <w:left w:val="none" w:color="000000" w:sz="4" w:space="0"/>
          <w:bottom w:val="none" w:color="000000" w:sz="4" w:space="0"/>
          <w:right w:val="none" w:color="000000" w:sz="4" w:space="0"/>
        </w:pBdr>
        <w:spacing w:line="360" w:lineRule="auto"/>
        <w:ind w:right="0" w:firstLine="0" w:left="0"/>
        <w:jc w:val="both"/>
        <w:rPr>
          <w:b/>
          <w:bCs/>
        </w:rPr>
      </w:pPr>
      <w:r>
        <w:rPr>
          <w:rFonts w:ascii="Times New Roman" w:hAnsi="Times New Roman" w:eastAsia="Times New Roman" w:cs="Times New Roman"/>
          <w:b/>
          <w:bCs/>
          <w:color w:val="000000"/>
          <w:sz w:val="24"/>
          <w:szCs w:val="24"/>
          <w:highlight w:val="none"/>
          <w:lang w:val="en-GB"/>
        </w:rPr>
        <w:t xml:space="preserve">   </w:t>
      </w:r>
      <w:r>
        <w:rPr>
          <w:rFonts w:ascii="Times New Roman" w:hAnsi="Times New Roman" w:eastAsia="Times New Roman" w:cs="Times New Roman"/>
          <w:b/>
          <w:bCs/>
          <w:sz w:val="24"/>
          <w:szCs w:val="24"/>
          <w:lang w:val="en-GB"/>
        </w:rPr>
        <w:t xml:space="preserve">Figure 5.2:</w:t>
      </w:r>
      <w:r>
        <w:rPr>
          <w:b/>
          <w:bCs/>
          <w:lang w:val="en-GB"/>
        </w:rPr>
        <w:t xml:space="preserve"> </w:t>
      </w:r>
      <w:r>
        <w:rPr>
          <w:b/>
          <w:bCs/>
        </w:rPr>
        <w:t xml:space="preserve">Original </w:t>
      </w:r>
      <w:r>
        <w:rPr>
          <w:b/>
          <w:bCs/>
          <w:lang w:val="en-GB"/>
        </w:rPr>
        <w:t xml:space="preserve">                     </w:t>
      </w:r>
      <w:r>
        <w:rPr>
          <w:rFonts w:ascii="Times New Roman" w:hAnsi="Times New Roman" w:eastAsia="Times New Roman" w:cs="Times New Roman"/>
          <w:b/>
          <w:bCs/>
          <w:sz w:val="24"/>
          <w:szCs w:val="24"/>
          <w:lang w:val="en-GB"/>
        </w:rPr>
        <w:t xml:space="preserve">      </w:t>
      </w:r>
      <w:r>
        <w:rPr>
          <w:rFonts w:ascii="Times New Roman" w:hAnsi="Times New Roman" w:eastAsia="Times New Roman" w:cs="Times New Roman"/>
          <w:b/>
          <w:bCs/>
          <w:sz w:val="24"/>
          <w:szCs w:val="24"/>
          <w:lang w:val="en-GB"/>
        </w:rPr>
        <w:t xml:space="preserve">Figure 5.3:</w:t>
      </w:r>
      <w:r>
        <w:rPr>
          <w:b/>
          <w:bCs/>
          <w:lang w:val="en-GB"/>
        </w:rPr>
        <w:t xml:space="preserve"> </w:t>
      </w:r>
      <w:r>
        <w:rPr>
          <w:b/>
          <w:bCs/>
        </w:rPr>
        <w:t xml:space="preserve">Resized</w:t>
      </w:r>
      <w:r>
        <w:rPr>
          <w:b/>
          <w:bCs/>
        </w:rPr>
        <w:t xml:space="preserve"> </w:t>
      </w:r>
      <w:r>
        <w:rPr>
          <w:rFonts w:ascii="Times New Roman" w:hAnsi="Times New Roman" w:eastAsia="Times New Roman" w:cs="Times New Roman"/>
          <w:b/>
          <w:bCs/>
          <w:sz w:val="24"/>
          <w:szCs w:val="24"/>
          <w:lang w:val="en-GB"/>
        </w:rPr>
        <w:t xml:space="preserve"> </w:t>
      </w:r>
      <w:r>
        <w:rPr>
          <w:rFonts w:ascii="Times New Roman" w:hAnsi="Times New Roman" w:eastAsia="Times New Roman" w:cs="Times New Roman"/>
          <w:b/>
          <w:bCs/>
          <w:sz w:val="24"/>
          <w:szCs w:val="24"/>
          <w:lang w:val="en-GB"/>
        </w:rPr>
        <w:t xml:space="preserve">       Figure 5.4:</w:t>
      </w:r>
      <w:r>
        <w:rPr>
          <w:b/>
          <w:bCs/>
          <w:lang w:val="en-GB"/>
        </w:rPr>
        <w:t xml:space="preserve"> </w:t>
      </w:r>
      <w:r>
        <w:rPr>
          <w:b/>
          <w:bCs/>
        </w:rPr>
        <w:t xml:space="preserve">CLAHE-enhanced</w:t>
      </w:r>
      <w:r>
        <w:rPr>
          <w:b/>
          <w:bCs/>
        </w:rPr>
      </w:r>
      <w:r>
        <w:rPr>
          <w:b/>
          <w:bCs/>
        </w:rPr>
      </w:r>
    </w:p>
    <w:p w14:paraId="688229D9">
      <w:pPr>
        <w:pBdr>
          <w:top w:val="none" w:color="000000" w:sz="4" w:space="0"/>
          <w:left w:val="none" w:color="000000" w:sz="4" w:space="0"/>
          <w:bottom w:val="none" w:color="000000" w:sz="4" w:space="0"/>
          <w:right w:val="none" w:color="000000" w:sz="4" w:space="0"/>
        </w:pBdr>
        <w:spacing w:line="360" w:lineRule="auto"/>
        <w:ind w:right="0" w:firstLine="0" w:left="0"/>
        <w:jc w:val="both"/>
        <w:rPr>
          <w:b/>
          <w:bCs/>
        </w:rPr>
      </w:pPr>
      <w:r>
        <w:rPr>
          <w:rFonts w:ascii="Times New Roman" w:hAnsi="Times New Roman" w:eastAsia="Times New Roman" w:cs="Times New Roman"/>
          <w:b/>
          <w:color w:val="000000"/>
          <w:sz w:val="28"/>
          <w:szCs w:val="28"/>
          <w:highlight w:val="none"/>
        </w:rPr>
      </w:r>
      <w:r>
        <w:rPr>
          <w:rFonts w:ascii="Times New Roman" w:hAnsi="Times New Roman" w:eastAsia="Times New Roman" w:cs="Times New Roman"/>
          <w:b/>
          <w:color w:val="000000"/>
          <w:sz w:val="28"/>
          <w:szCs w:val="28"/>
          <w:highlight w:val="none"/>
        </w:rPr>
      </w:r>
      <w:r>
        <w:rPr>
          <w:rFonts w:ascii="Times New Roman" w:hAnsi="Times New Roman" w:eastAsia="Times New Roman" w:cs="Times New Roman"/>
          <w:b/>
          <w:color w:val="000000"/>
          <w:sz w:val="28"/>
          <w:szCs w:val="28"/>
          <w:highlight w:val="none"/>
        </w:rPr>
      </w:r>
    </w:p>
    <w:p w14:paraId="5A733C4A">
      <w:pPr>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sz w:val="28"/>
          <w:szCs w:val="28"/>
          <w:highlight w:val="none"/>
        </w:rPr>
      </w:pPr>
      <w:r>
        <w:rPr>
          <w:b/>
          <w:bCs/>
        </w:rPr>
      </w:r>
      <w:r>
        <w:rPr>
          <w:rFonts w:ascii="Times New Roman" w:hAnsi="Times New Roman" w:eastAsia="Times New Roman" w:cs="Times New Roman"/>
          <w:b/>
          <w:color w:val="000000"/>
          <w:sz w:val="28"/>
          <w:szCs w:val="28"/>
        </w:rPr>
        <w:t xml:space="preserve">5.4 LUNG SEGMENTATION</w:t>
      </w:r>
      <w:r>
        <w:rPr>
          <w:b/>
          <w:bCs/>
        </w:rPr>
      </w:r>
      <w:r/>
      <w:r>
        <w:rPr>
          <w:rFonts w:ascii="Times New Roman" w:hAnsi="Times New Roman" w:eastAsia="Times New Roman" w:cs="Times New Roman"/>
          <w:b/>
          <w:color w:val="000000"/>
          <w:sz w:val="28"/>
          <w:szCs w:val="28"/>
          <w:highlight w:val="none"/>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b/>
          <w:bCs/>
          <w:color w:val="000000"/>
          <w:sz w:val="28"/>
          <w:szCs w:val="28"/>
          <w:highlight w:val="none"/>
        </w:rPr>
      </w:r>
    </w:p>
    <w:p w14:paraId="6B945F86">
      <w:pPr>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401DAFE5">
      <w:pPr>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214D34C0">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r>
      <w:r>
        <w:rPr>
          <w:sz w:val="24"/>
          <w:szCs w:val="24"/>
        </w:rPr>
        <w:t xml:space="preserve">After the CXR preprocessing stage, lung segmentation is performed to identify and isolate the lung regions from each Chest X-ray image. This step is important because the complete X-ray may contain regions outside the lungs that are not directly relevant t</w:t>
      </w:r>
      <w:r>
        <w:rPr>
          <w:sz w:val="24"/>
          <w:szCs w:val="24"/>
        </w:rPr>
        <w:t xml:space="preserve">o tuberculosis classification. The proposed system uses the pretrained ChestX-Det PSPNet model available through TorchXRayVision for automatic lung-region segmentation. The pretrained segmentation model takes the preprocessed CXR image as input and generat</w:t>
      </w:r>
      <w:r>
        <w:rPr>
          <w:sz w:val="24"/>
          <w:szCs w:val="24"/>
        </w:rPr>
        <w:t xml:space="preserve">es probability maps representing the likelihood of pixels belonging to the corresponding lung regions. These probability maps provide a pixel-level representation of the detected lung areas. The probability maps are subsequently converted into binary lung </w:t>
      </w:r>
      <w:r>
        <w:rPr>
          <w:sz w:val="24"/>
          <w:szCs w:val="24"/>
        </w:rPr>
        <w:t xml:space="preserve">masks, where the pixels belonging to the identified lung regions are separated from the remaining image regions. The masks representing the left and right lungs are then combined to form a complete lung mask covering the required lung regions. The generate</w:t>
      </w:r>
      <w:r>
        <w:rPr>
          <w:sz w:val="24"/>
          <w:szCs w:val="24"/>
        </w:rPr>
        <w:t xml:space="preserve">d mask is applied to the preprocessed CXR image so that the analysis is concentrated on the identified lung areas while irrelevant non-lung regions are suppressed. This produces a lung-focused CXR image that retains the visual information within the segmen</w:t>
      </w:r>
      <w:r>
        <w:rPr>
          <w:sz w:val="24"/>
          <w:szCs w:val="24"/>
        </w:rPr>
        <w:t xml:space="preserve">ted lung regions for subsequent feature extraction. The lung-focused images are then provided to the CoAtNet-0 model, which learns the visual feature representation required for distinguishing Drug-Sensitive Tuberculosis (DS-TB) from Drug-Resistant Tubercu</w:t>
      </w:r>
      <w:r>
        <w:rPr>
          <w:sz w:val="24"/>
          <w:szCs w:val="24"/>
        </w:rPr>
        <w:t xml:space="preserve">losis (DR-TB). Thus, the lung segmentation stage acts as an intermediate processing step between CXR preprocessing and deep feature extraction, helping the proposed system concentrate its image analysis on the anatomically relevant lung regions, as shown i</w:t>
      </w:r>
      <w:r>
        <w:rPr>
          <w:sz w:val="24"/>
          <w:szCs w:val="24"/>
        </w:rPr>
        <w:t xml:space="preserve">n </w:t>
      </w:r>
      <w:r>
        <w:rPr>
          <w:sz w:val="24"/>
          <w:szCs w:val="24"/>
          <w:lang w:val="en-GB"/>
        </w:rPr>
        <w:t xml:space="preserve">F</w:t>
      </w:r>
      <w:r>
        <w:rPr>
          <w:sz w:val="24"/>
          <w:szCs w:val="24"/>
        </w:rPr>
        <w:t xml:space="preserve">igure 5.5.</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highlight w:val="none"/>
        </w:rPr>
      </w:r>
    </w:p>
    <w:p w14:paraId="4C9196FE">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377EA3D">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lang w:val="en-GB"/>
        </w:rPr>
        <w:t xml:space="preserve">                                 </w:t>
      </w:r>
      <w:r>
        <mc:AlternateContent>
          <mc:Choice Requires="wpg">
            <w:drawing>
              <wp:inline xmlns:wp="http://schemas.openxmlformats.org/drawingml/2006/wordprocessingDrawing" distT="0" distB="0" distL="0" distR="0">
                <wp:extent cx="2133599" cy="2133599"/>
                <wp:effectExtent l="0" t="0" r="0" b="0"/>
                <wp:docPr id="11" name="Picture 670359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13911" name="Picture 670359203"/>
                        <pic:cNvPicPr>
                          <a:picLocks noChangeAspect="1"/>
                        </pic:cNvPicPr>
                        <pic:nvPr/>
                      </pic:nvPicPr>
                      <pic:blipFill rotWithShape="1">
                        <a:blip r:embed="rId22"/>
                        <a:stretch/>
                      </pic:blipFill>
                      <pic:spPr bwMode="auto">
                        <a:xfrm rot="0" flipH="0" flipV="0">
                          <a:off x="0" y="0"/>
                          <a:ext cx="2133598" cy="21335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68.00pt;height:168.00pt;mso-wrap-distance-left:0.00pt;mso-wrap-distance-top:0.00pt;mso-wrap-distance-right:0.00pt;mso-wrap-distance-bottom:0.00pt;rotation:0;z-index:1;" stroked="false">
                <v:imagedata r:id="rId22"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870C374">
      <w:pPr>
        <w:pBdr>
          <w:top w:val="none" w:color="000000" w:sz="4" w:space="0"/>
          <w:left w:val="none" w:color="000000" w:sz="4" w:space="0"/>
          <w:bottom w:val="none" w:color="000000" w:sz="4" w:space="0"/>
          <w:right w:val="none" w:color="000000" w:sz="4" w:space="0"/>
        </w:pBdr>
        <w:spacing/>
        <w:ind w:right="0" w:firstLine="720" w:left="216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b/>
          <w:bCs/>
          <w:sz w:val="24"/>
          <w:szCs w:val="24"/>
          <w:lang w:val="en-GB"/>
        </w:rPr>
        <w:t xml:space="preserve">Figure 5.5:</w:t>
      </w:r>
      <w:r>
        <w:rPr>
          <w:b/>
          <w:bCs/>
          <w:lang w:val="en-GB"/>
        </w:rPr>
        <w:t xml:space="preserve"> </w:t>
      </w:r>
      <w:r>
        <w:rPr>
          <w:b/>
          <w:bCs/>
          <w:lang w:val="en-GB"/>
        </w:rPr>
        <w:t xml:space="preserve">Segmented Lung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CCC98A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5DB522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9E57363">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rPr>
        <w:t xml:space="preserve">5.5 CXR FEATURE EXTRACTION USING COATNET-0</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49BC6A85">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76B377A3">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097C50E3">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color w:val="000000"/>
          <w:sz w:val="24"/>
        </w:rPr>
        <w:t xml:space="preserve">The lung-focused CXR images are processed using the pretrained CoAtNet-0 model. CoAtNet-0 combines convolution-based feature extraction with attention mechanisms to learn meaningful visual representations from the CXR images. The classification head of the</w:t>
      </w:r>
      <w:r>
        <w:rPr>
          <w:rFonts w:ascii="Times New Roman" w:hAnsi="Times New Roman" w:eastAsia="Times New Roman" w:cs="Times New Roman"/>
          <w:color w:val="000000"/>
          <w:sz w:val="24"/>
        </w:rPr>
        <w:t xml:space="preserve"> pretrained model is adapted for the binary classification task of DS-TB and DR-TB. The model produces a 768-dimensional feature representation from the CXR images. These learned CXR features are used for CXR-based classification and are also provided to t</w:t>
      </w:r>
      <w:r>
        <w:rPr>
          <w:rFonts w:ascii="Times New Roman" w:hAnsi="Times New Roman" w:eastAsia="Times New Roman" w:cs="Times New Roman"/>
          <w:color w:val="000000"/>
          <w:sz w:val="24"/>
        </w:rPr>
        <w:t xml:space="preserve">he multimodal fusion stage.</w:t>
      </w:r>
      <w:r>
        <w:rPr>
          <w:rFonts w:ascii="Times New Roman" w:hAnsi="Times New Roman" w:eastAsia="Times New Roman" w:cs="Times New Roman"/>
          <w:color w:val="000000"/>
          <w:sz w:val="24"/>
          <w:lang w:val="en-GB"/>
        </w:rPr>
        <w:t xml:space="preserve"> </w:t>
      </w:r>
      <w:r>
        <w:rPr>
          <w:rFonts w:ascii="Times New Roman" w:hAnsi="Times New Roman" w:eastAsia="Times New Roman" w:cs="Times New Roman"/>
          <w:color w:val="000000"/>
          <w:sz w:val="24"/>
        </w:rPr>
        <w:t xml:space="preserve">The CXR model is trained using class-weighted CrossEntropyLoss with label smoothing. AdamW is used as the optimizer, with different learning rates for the backbone and classifier. The model is trained for a maximum of 40 epochs, and the best checkpoint is </w:t>
      </w:r>
      <w:r>
        <w:rPr>
          <w:rFonts w:ascii="Times New Roman" w:hAnsi="Times New Roman" w:eastAsia="Times New Roman" w:cs="Times New Roman"/>
          <w:color w:val="000000"/>
          <w:sz w:val="24"/>
        </w:rPr>
        <w:t xml:space="preserve">selected based on validation ROC-AUC.</w:t>
      </w:r>
      <w:r>
        <w:rPr>
          <w:rFonts w:ascii="Times New Roman" w:hAnsi="Times New Roman" w:eastAsia="Times New Roman" w:cs="Times New Roman"/>
          <w:sz w:val="24"/>
        </w:rPr>
      </w:r>
      <w:r/>
    </w:p>
    <w:p w14:paraId="0222F07A">
      <w:pPr>
        <w:pBdr>
          <w:top w:val="none" w:color="000000" w:sz="4" w:space="0"/>
          <w:left w:val="none" w:color="000000" w:sz="4" w:space="0"/>
          <w:bottom w:val="none" w:color="000000" w:sz="4" w:space="0"/>
          <w:right w:val="none" w:color="000000" w:sz="4" w:space="0"/>
        </w:pBdr>
        <w:spacing w:line="360" w:lineRule="auto"/>
        <w:ind w:right="0" w:firstLine="720" w:left="0"/>
        <w:jc w:val="both"/>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p>
    <w:p w14:paraId="2837331A">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rPr>
        <w:t xml:space="preserve">5.6 GENOMIC DATA PROCESSING USING TRANSFORMER</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566084DE">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3B593EE1">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43C1198F">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color w:val="000000"/>
          <w:sz w:val="24"/>
        </w:rPr>
        <w:t xml:space="preserve">The genomic branch processes mutation-based genomic information associated with each TB condition. The selected genomic information is represented as a sequence so that it can be processed by a Transformer encoder. The vocabulary is learned only from the t</w:t>
      </w:r>
      <w:r>
        <w:rPr>
          <w:rFonts w:ascii="Times New Roman" w:hAnsi="Times New Roman" w:eastAsia="Times New Roman" w:cs="Times New Roman"/>
          <w:color w:val="000000"/>
          <w:sz w:val="24"/>
        </w:rPr>
        <w:t xml:space="preserve">raining partition to avoid information leakage from the validation and test sets. The resulting genomic information is encoded into tokens and converted into 128-dimensional embedding</w:t>
      </w:r>
      <w:r>
        <w:rPr>
          <w:lang w:val="en-GB"/>
        </w:rPr>
        <w:t xml:space="preserve">. The </w:t>
      </w:r>
      <w:r>
        <w:rPr>
          <w:rFonts w:ascii="Times New Roman" w:hAnsi="Times New Roman" w:eastAsia="Times New Roman" w:cs="Times New Roman"/>
          <w:color w:val="000000"/>
          <w:sz w:val="24"/>
        </w:rPr>
        <w:t xml:space="preserve">embedded sequence is processed using a compact two-layer Transformer encoder with four attention heads, a feed-forward dimension of 256, and a dropout rate of 0.2. The Transformer learns relationships between the genomic tokens and produces a 128-dimen</w:t>
      </w:r>
      <w:r>
        <w:rPr>
          <w:rFonts w:ascii="Times New Roman" w:hAnsi="Times New Roman" w:eastAsia="Times New Roman" w:cs="Times New Roman"/>
          <w:color w:val="000000"/>
          <w:sz w:val="24"/>
        </w:rPr>
        <w:t xml:space="preserve">sional genomic feature representation. This representation is used for genomic-based DS-TB and DR-TB classification and is also passed to the multimodal fusion stage.</w:t>
      </w:r>
      <w:r>
        <w:rPr>
          <w:rFonts w:ascii="Times New Roman" w:hAnsi="Times New Roman" w:eastAsia="Times New Roman" w:cs="Times New Roman"/>
          <w:sz w:val="24"/>
        </w:rPr>
      </w:r>
      <w:r/>
    </w:p>
    <w:p w14:paraId="34EB6EB3">
      <w:pPr>
        <w:pBdr>
          <w:top w:val="none" w:color="000000" w:sz="4" w:space="0"/>
          <w:left w:val="none" w:color="000000" w:sz="4" w:space="0"/>
          <w:bottom w:val="none" w:color="000000" w:sz="4" w:space="0"/>
          <w:right w:val="none" w:color="000000" w:sz="4" w:space="0"/>
        </w:pBdr>
        <w:spacing w:line="360" w:lineRule="auto"/>
        <w:ind w:right="0" w:firstLine="720" w:left="0"/>
        <w:jc w:val="both"/>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p>
    <w:p w14:paraId="6F976A89">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rPr>
        <w:t xml:space="preserve">5.7 DATASET SPLITTING AND MODEL TRAINING</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3473C19D">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4E480B59">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2823C15E">
      <w:pPr>
        <w:pBdr>
          <w:top w:val="none" w:color="000000" w:sz="4" w:space="0"/>
          <w:left w:val="none" w:color="000000" w:sz="4" w:space="0"/>
          <w:bottom w:val="none" w:color="000000" w:sz="4" w:space="0"/>
          <w:right w:val="none" w:color="000000" w:sz="4" w:space="0"/>
        </w:pBdr>
        <w:spacing w:line="360" w:lineRule="auto"/>
        <w:ind w:right="0" w:firstLine="720" w:left="0"/>
        <w:jc w:val="both"/>
        <w:rPr>
          <w:highlight w:val="none"/>
        </w:rPr>
      </w:pPr>
      <w:r>
        <w:rPr>
          <w:rFonts w:ascii="Times New Roman" w:hAnsi="Times New Roman" w:eastAsia="Times New Roman" w:cs="Times New Roman"/>
          <w:color w:val="000000"/>
          <w:sz w:val="24"/>
        </w:rPr>
        <w:t xml:space="preserve">The dataset is divided at the condition level so that information from the same TB condition does not appear in more than one dataset partition. This prevents information leakage between training, validation, and test sets. A fixed random seed of 42 is use</w:t>
      </w:r>
      <w:r>
        <w:rPr>
          <w:rFonts w:ascii="Times New Roman" w:hAnsi="Times New Roman" w:eastAsia="Times New Roman" w:cs="Times New Roman"/>
          <w:color w:val="000000"/>
          <w:sz w:val="24"/>
        </w:rPr>
        <w:t xml:space="preserve">d for reproducibility. The dataset contains 1,185 conditions in the training set, 395 conditions in the validation set, and 396 conditions in the test set.</w:t>
      </w:r>
      <w:r>
        <w:rPr>
          <w:rFonts w:ascii="Times New Roman" w:hAnsi="Times New Roman" w:eastAsia="Times New Roman" w:cs="Times New Roman"/>
          <w:color w:val="000000"/>
          <w:sz w:val="24"/>
          <w:lang w:val="en-GB"/>
        </w:rPr>
        <w:t xml:space="preserve">  </w:t>
      </w:r>
      <w:r>
        <w:rPr>
          <w:rFonts w:ascii="Times New Roman" w:hAnsi="Times New Roman" w:eastAsia="Times New Roman" w:cs="Times New Roman"/>
          <w:color w:val="000000"/>
          <w:sz w:val="24"/>
        </w:rPr>
        <w:t xml:space="preserve">The CXR and genomic branches are trained independently before multimodal fusion. After the individual branches are trained, their learned feature representations are used in the multimodal f</w:t>
      </w:r>
      <w:r>
        <w:rPr>
          <w:rFonts w:ascii="Times New Roman" w:hAnsi="Times New Roman" w:eastAsia="Times New Roman" w:cs="Times New Roman"/>
          <w:color w:val="000000"/>
          <w:sz w:val="24"/>
        </w:rPr>
        <w:t xml:space="preserve">usion stage.</w:t>
      </w:r>
      <w:r>
        <w:rPr>
          <w:highlight w:val="none"/>
        </w:rPr>
      </w:r>
      <w:r>
        <w:rPr>
          <w:highlight w:val="none"/>
        </w:rPr>
      </w:r>
    </w:p>
    <w:p w14:paraId="04092DF1">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rPr>
        <w:t xml:space="preserve">5.8 MULTIMODAL CXR–GENOMIC FUSION</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6586F367">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1FC27126">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60C4DC77">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r>
      <w:r>
        <w:rPr>
          <w:sz w:val="24"/>
          <w:szCs w:val="24"/>
        </w:rPr>
        <w:t xml:space="preserve">The independently trained CXR and genomic branches are integrated using a multimodal late-fusion strategy to combine the complementary information learned from both data modalities. The trained CXR branch extracts a 768-dimensional feature representation u</w:t>
      </w:r>
      <w:r>
        <w:rPr>
          <w:sz w:val="24"/>
          <w:szCs w:val="24"/>
        </w:rPr>
        <w:t xml:space="preserve">sing the CoAtNet-0 model, which captures the relevant visual characteristics from the lung-focused Chest X-ray images. In parallel, the genomic branch processes the mutation-based genomic information using the Transformer encoder and produces a 128-dimensi</w:t>
      </w:r>
      <w:r>
        <w:rPr>
          <w:sz w:val="24"/>
          <w:szCs w:val="24"/>
        </w:rPr>
        <w:t xml:space="preserve">onal genomic feature representation. Before fusion, the 768-dimensional CXR representation is passed through a linear projection layer to reduce its dimensionality from 768 to 256, followed by Batch Normalization to improve the stability of the feature rep</w:t>
      </w:r>
      <w:r>
        <w:rPr>
          <w:sz w:val="24"/>
          <w:szCs w:val="24"/>
        </w:rPr>
        <w:t xml:space="preserve">resentation. Similarly, the 128-dimensional genomic representation is passed through a projection layer while retaining 128 dimensions, followed by Batch Normalization. The resulting 256-dimensional CXR representation and 128-dimensional genomic representa</w:t>
      </w:r>
      <w:r>
        <w:rPr>
          <w:sz w:val="24"/>
          <w:szCs w:val="24"/>
        </w:rPr>
        <w:t xml:space="preserve">tion are concatenated, producing a combined 384-dimensional multimodal feature representation. This combined representation contains information from both the visual and genomic modalities and is then passed through a fusion layer that reduces the dimensio</w:t>
      </w:r>
      <w:r>
        <w:rPr>
          <w:sz w:val="24"/>
          <w:szCs w:val="24"/>
        </w:rPr>
        <w:t xml:space="preserve">nality from 384 to 128. A ReLU activation function is applied to introduce non-linearity, followed by a dropout rate of 0.2 to reduce the possibility of overfitting during training. Finally, the resulting 128-dimensional fused representation is passed to a</w:t>
      </w:r>
      <w:r>
        <w:rPr>
          <w:sz w:val="24"/>
          <w:szCs w:val="24"/>
        </w:rPr>
        <w:t xml:space="preserve"> two-class output layer, which generates the final prediction as either Drug-Sensitive Tuberculosis (DS-TB) or Drug-Resistant Tuberculosis (DR-TB). This late-fusion approach allows the system to learn from the independently extracted CXR and genomic repres</w:t>
      </w:r>
      <w:r>
        <w:rPr>
          <w:sz w:val="24"/>
          <w:szCs w:val="24"/>
        </w:rPr>
        <w:t xml:space="preserve">entations and combine them at the feature level before producing the final multimodal classification.</w:t>
      </w:r>
      <w:r>
        <w:rPr>
          <w:rFonts w:ascii="Times New Roman" w:hAnsi="Times New Roman" w:eastAsia="Times New Roman" w:cs="Times New Roman"/>
          <w:color w:val="000000"/>
          <w:sz w:val="24"/>
          <w:szCs w:val="24"/>
        </w:rPr>
      </w:r>
      <w:r>
        <w:rPr>
          <w:sz w:val="24"/>
          <w:szCs w:val="24"/>
          <w:highlight w:val="none"/>
        </w:rPr>
      </w:r>
    </w:p>
    <w:p w14:paraId="0B3D59E2">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A47EB47">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rPr>
        <w:t xml:space="preserve">5.9 EXPLAINABLE AI AND MODALITY CONTRIBUTION ANALYSIS</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4E724962">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74105A35">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48253116">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rFonts w:ascii="Times New Roman" w:hAnsi="Times New Roman" w:eastAsia="Times New Roman" w:cs="Times New Roman"/>
          <w:color w:val="000000"/>
          <w:sz w:val="24"/>
          <w:szCs w:val="24"/>
        </w:rPr>
        <w:t xml:space="preserve">Explainable Artificial Intelligence is incorporated into the proposed system to improve the interpretability of the model predictions. Grad-CAM is applied to the trained CoAtNet-0 model to identify the regions in the CXR image that influence the DS-TB or D</w:t>
      </w:r>
      <w:r>
        <w:rPr>
          <w:rFonts w:ascii="Times New Roman" w:hAnsi="Times New Roman" w:eastAsia="Times New Roman" w:cs="Times New Roman"/>
          <w:color w:val="000000"/>
          <w:sz w:val="24"/>
          <w:szCs w:val="24"/>
        </w:rPr>
        <w:t xml:space="preserve">R-TB prediction. The generated heatmap is overlaid on the CXR image to provide a visual representation of the important regions considered by the model.</w:t>
      </w:r>
      <w:r>
        <w:rPr>
          <w:rFonts w:ascii="Times New Roman" w:hAnsi="Times New Roman" w:eastAsia="Times New Roman" w:cs="Times New Roman"/>
          <w:color w:val="000000"/>
          <w:sz w:val="24"/>
          <w:szCs w:val="24"/>
          <w:lang w:val="en-GB"/>
        </w:rPr>
        <w:t xml:space="preserve"> </w:t>
      </w:r>
      <w:r>
        <w:rPr>
          <w:rFonts w:ascii="Times New Roman" w:hAnsi="Times New Roman" w:eastAsia="Times New Roman" w:cs="Times New Roman"/>
          <w:color w:val="000000"/>
          <w:sz w:val="24"/>
          <w:szCs w:val="24"/>
        </w:rPr>
        <w:t xml:space="preserve">In addition to CXR-based visual explanation, modality-contribution analysis is performed for the multimodal model. This analysis examines the relative contribution of the CXR and genomic representations to the multimodal prediction. The explanation results</w:t>
      </w:r>
      <w:r>
        <w:rPr>
          <w:rFonts w:ascii="Times New Roman" w:hAnsi="Times New Roman" w:eastAsia="Times New Roman" w:cs="Times New Roman"/>
          <w:color w:val="000000"/>
          <w:sz w:val="24"/>
          <w:szCs w:val="24"/>
        </w:rPr>
        <w:t xml:space="preserve"> are combined with the predictions and confidence scores from the CXR, genomic, and multimodal models to form a unified diagnostic report</w:t>
      </w:r>
      <w:r>
        <w:rPr>
          <w:sz w:val="24"/>
          <w:szCs w:val="24"/>
          <w:lang w:val="en-GB"/>
        </w:rPr>
        <w:t xml:space="preserve"> as shown in Figu</w:t>
      </w:r>
      <w:r>
        <w:rPr>
          <w:rFonts w:ascii="Times New Roman" w:hAnsi="Times New Roman" w:eastAsia="Times New Roman" w:cs="Times New Roman"/>
          <w:sz w:val="24"/>
          <w:szCs w:val="24"/>
          <w:lang w:val="en-GB"/>
        </w:rPr>
        <w:t xml:space="preserve">re 5.6.</w:t>
      </w:r>
      <w:r>
        <w:rPr>
          <w:sz w:val="24"/>
          <w:szCs w:val="24"/>
          <w:highlight w:val="none"/>
        </w:rPr>
      </w:r>
      <w:r>
        <w:rPr>
          <w:sz w:val="24"/>
          <w:szCs w:val="24"/>
          <w:highlight w:val="none"/>
        </w:rPr>
      </w:r>
    </w:p>
    <w:p w14:paraId="38A655B7">
      <w:pPr>
        <w:pBdr>
          <w:top w:val="none" w:color="000000" w:sz="4" w:space="0"/>
          <w:left w:val="none" w:color="000000" w:sz="4" w:space="0"/>
          <w:bottom w:val="none" w:color="000000" w:sz="4" w:space="0"/>
          <w:right w:val="none" w:color="000000" w:sz="4" w:space="0"/>
        </w:pBdr>
        <w:spacing w:line="360" w:lineRule="auto"/>
        <w:ind w:right="0" w:firstLine="720" w:left="0"/>
        <w:jc w:val="both"/>
        <w:rPr>
          <w:highlight w:val="none"/>
        </w:rPr>
      </w:pPr>
      <w:r>
        <w:rPr>
          <w:highlight w:val="none"/>
          <w:lang w:val="en-GB"/>
        </w:rPr>
        <w:t xml:space="preserve">                                 </w:t>
      </w:r>
      <w:r>
        <mc:AlternateContent>
          <mc:Choice Requires="wpg">
            <w:drawing>
              <wp:inline xmlns:wp="http://schemas.openxmlformats.org/drawingml/2006/wordprocessingDrawing" distT="0" distB="0" distL="0" distR="0">
                <wp:extent cx="2189025" cy="218902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64580" name=""/>
                        <pic:cNvPicPr>
                          <a:picLocks noChangeAspect="1"/>
                        </pic:cNvPicPr>
                        <pic:nvPr/>
                      </pic:nvPicPr>
                      <pic:blipFill rotWithShape="1">
                        <a:blip r:embed="rId23"/>
                        <a:stretch/>
                      </pic:blipFill>
                      <pic:spPr bwMode="auto">
                        <a:xfrm flipH="0" flipV="0">
                          <a:off x="0" y="0"/>
                          <a:ext cx="2189024" cy="2189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72.36pt;height:172.36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14:paraId="314EEFCB">
      <w:pPr>
        <w:pBdr>
          <w:top w:val="none" w:color="000000" w:sz="4" w:space="0"/>
          <w:left w:val="none" w:color="000000" w:sz="4" w:space="0"/>
          <w:bottom w:val="none" w:color="000000" w:sz="4" w:space="0"/>
          <w:right w:val="none" w:color="000000" w:sz="4" w:space="0"/>
        </w:pBdr>
        <w:spacing/>
        <w:ind w:right="0" w:firstLine="720" w:left="216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b/>
          <w:bCs/>
          <w:sz w:val="24"/>
          <w:szCs w:val="24"/>
          <w:lang w:val="en-GB"/>
        </w:rPr>
        <w:t xml:space="preserve">Figure 5.6:</w:t>
      </w:r>
      <w:r>
        <w:rPr>
          <w:b/>
          <w:bCs/>
          <w:lang w:val="en-GB"/>
        </w:rPr>
        <w:t xml:space="preserve"> GRAD CAM</w: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p>
    <w:p w14:paraId="206114D3">
      <w:pPr>
        <w:pBdr>
          <w:top w:val="none" w:color="000000" w:sz="4" w:space="0"/>
          <w:left w:val="none" w:color="000000" w:sz="4" w:space="0"/>
          <w:bottom w:val="none" w:color="000000" w:sz="4" w:space="0"/>
          <w:right w:val="none" w:color="000000" w:sz="4" w:space="0"/>
        </w:pBdr>
        <w:spacing/>
        <w:ind w:right="0" w:firstLine="720" w:left="216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00A60F4">
      <w:pPr>
        <w:pBdr>
          <w:top w:val="none" w:color="000000" w:sz="4" w:space="0"/>
          <w:left w:val="none" w:color="000000" w:sz="4" w:space="0"/>
          <w:bottom w:val="none" w:color="000000" w:sz="4" w:space="0"/>
          <w:right w:val="none" w:color="000000" w:sz="4" w:space="0"/>
        </w:pBdr>
        <w:spacing/>
        <w:ind w:right="0" w:firstLine="720" w:left="216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C324673">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rPr>
        <w:t xml:space="preserve">5.10 Website Implementation and User Interface</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10B2D330">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48F7978D">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615A2E15">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rPr>
        <w:t xml:space="preserve">The proposed system is implemented through a web-based interface that provides a simple way to enter the required patient information and submit the data for DS-TB and DR-TB classification. The website provides fields for optional patient metadata such as </w:t>
      </w:r>
      <w:r>
        <w:rPr>
          <w:rFonts w:ascii="Times New Roman" w:hAnsi="Times New Roman" w:eastAsia="Times New Roman" w:cs="Times New Roman"/>
          <w:b w:val="0"/>
          <w:bCs w:val="0"/>
          <w:color w:val="000000"/>
          <w:sz w:val="24"/>
          <w:szCs w:val="24"/>
        </w:rPr>
        <w:t xml:space="preserve">patient name, age, gender, previous TB treatment, treatment history, and symptoms. These details are provided through a structured form so that the required information can be entered before performing the analysis</w:t>
      </w:r>
      <w:r>
        <w:rPr>
          <w:rFonts w:ascii="Times New Roman" w:hAnsi="Times New Roman" w:eastAsia="Times New Roman" w:cs="Times New Roman"/>
          <w:b w:val="0"/>
          <w:bCs w:val="0"/>
          <w:color w:val="000000"/>
          <w:sz w:val="24"/>
          <w:szCs w:val="24"/>
          <w:lang w:val="en-GB"/>
        </w:rPr>
        <w:t xml:space="preserve"> as shown in Figure 5.7.</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58938501">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2292C7BF">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rPr>
      </w:r>
      <w:r>
        <w:rPr>
          <w:sz w:val="24"/>
          <w:szCs w:val="24"/>
        </w:rPr>
        <w:t xml:space="preserve">The website provides a dedicated interface for uploading the Chest X-ray (CXR) image in a supported format. After uploading, the image is passed to the CXR processing pipeline for further analysis. It undergoes preprocessing, including resizing and CLAHE-b</w:t>
      </w:r>
      <w:r>
        <w:rPr>
          <w:sz w:val="24"/>
          <w:szCs w:val="24"/>
        </w:rPr>
        <w:t xml:space="preserve">ased contrast enhancement, followed by lung segmentation to focus on the relevant lung regions. The resulting lung-focused image is then processed using the CoAtNet-0 model for feature extraction and DS-TB/DR-TB classification.</w:t>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highlight w:val="none"/>
        </w:rPr>
      </w:r>
    </w:p>
    <w:p w14:paraId="4D8C4A39">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highlight w:val="none"/>
        </w:rPr>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6922E955">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rPr>
        <w:t xml:space="preserve">The website also provides an input section for pathogen genomic information. The user can enter mutation-related information such as the gene and corresponding mutation. For example, the interface allows information such as the gene </w:t>
      </w:r>
      <w:r>
        <w:rPr>
          <w:rFonts w:ascii="Times New Roman" w:hAnsi="Times New Roman" w:eastAsia="Times New Roman" w:cs="Times New Roman"/>
          <w:b w:val="0"/>
          <w:bCs w:val="0"/>
          <w:color w:val="000000"/>
          <w:sz w:val="24"/>
          <w:szCs w:val="24"/>
        </w:rPr>
        <w:t xml:space="preserve">rpoB</w:t>
      </w:r>
      <w:r>
        <w:rPr>
          <w:rFonts w:ascii="Times New Roman" w:hAnsi="Times New Roman" w:eastAsia="Times New Roman" w:cs="Times New Roman"/>
          <w:b w:val="0"/>
          <w:bCs w:val="0"/>
          <w:color w:val="000000"/>
          <w:sz w:val="24"/>
          <w:szCs w:val="24"/>
        </w:rPr>
        <w:t xml:space="preserve"> and mutation </w:t>
      </w:r>
      <w:r>
        <w:rPr>
          <w:rFonts w:ascii="Times New Roman" w:hAnsi="Times New Roman" w:eastAsia="Times New Roman" w:cs="Times New Roman"/>
          <w:b w:val="0"/>
          <w:bCs w:val="0"/>
          <w:color w:val="000000"/>
          <w:sz w:val="24"/>
          <w:szCs w:val="24"/>
        </w:rPr>
        <w:t xml:space="preserve">S450L</w:t>
      </w:r>
      <w:r>
        <w:rPr>
          <w:rFonts w:ascii="Times New Roman" w:hAnsi="Times New Roman" w:eastAsia="Times New Roman" w:cs="Times New Roman"/>
          <w:b w:val="0"/>
          <w:bCs w:val="0"/>
          <w:color w:val="000000"/>
          <w:sz w:val="24"/>
          <w:szCs w:val="24"/>
        </w:rPr>
        <w:t xml:space="preserve"> to be entered, and additional mutations can be added when required</w:t>
      </w:r>
      <w:r>
        <w:rPr>
          <w:rFonts w:ascii="Times New Roman" w:hAnsi="Times New Roman" w:eastAsia="Times New Roman" w:cs="Times New Roman"/>
          <w:b w:val="0"/>
          <w:bCs w:val="0"/>
          <w:color w:val="000000"/>
          <w:sz w:val="24"/>
          <w:szCs w:val="24"/>
          <w:lang w:val="en-GB"/>
        </w:rPr>
        <w:t xml:space="preserve"> as shown in figure 5.8</w:t>
      </w:r>
      <w:r>
        <w:rPr>
          <w:rFonts w:ascii="Times New Roman" w:hAnsi="Times New Roman" w:eastAsia="Times New Roman" w:cs="Times New Roman"/>
          <w:b w:val="0"/>
          <w:bCs w:val="0"/>
          <w:color w:val="000000"/>
          <w:sz w:val="24"/>
          <w:szCs w:val="24"/>
        </w:rPr>
        <w:t xml:space="preserve">. The entered mutation-based genomic information is passed to the genomic processing pipeline, where it is converted into a suitable representation and processed using the Transformer model</w:t>
      </w: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7CB03552">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3DA002EB">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rPr>
        <w:t xml:space="preserve">After entering the required information and uploading the CXR image, the user can select the </w:t>
      </w:r>
      <w:r>
        <w:rPr>
          <w:rFonts w:ascii="Times New Roman" w:hAnsi="Times New Roman" w:eastAsia="Times New Roman" w:cs="Times New Roman"/>
          <w:b w:val="0"/>
          <w:bCs w:val="0"/>
          <w:color w:val="000000"/>
          <w:sz w:val="24"/>
          <w:szCs w:val="24"/>
        </w:rPr>
        <w:t xml:space="preserve">Analyze DR-TB</w:t>
      </w:r>
      <w:r>
        <w:rPr>
          <w:rFonts w:ascii="Times New Roman" w:hAnsi="Times New Roman" w:eastAsia="Times New Roman" w:cs="Times New Roman"/>
          <w:b w:val="0"/>
          <w:bCs w:val="0"/>
          <w:color w:val="000000"/>
          <w:sz w:val="24"/>
          <w:szCs w:val="24"/>
        </w:rPr>
        <w:t xml:space="preserve"> option to start the analysis. The submitted CXR and genomic information are processed through their respective model branches, and the learned representations are combined through the multimodal late-fusion network. The website then displays the final cla</w:t>
      </w:r>
      <w:r>
        <w:rPr>
          <w:rFonts w:ascii="Times New Roman" w:hAnsi="Times New Roman" w:eastAsia="Times New Roman" w:cs="Times New Roman"/>
          <w:b w:val="0"/>
          <w:bCs w:val="0"/>
          <w:color w:val="000000"/>
          <w:sz w:val="24"/>
          <w:szCs w:val="24"/>
        </w:rPr>
        <w:t xml:space="preserve">ssification result along with the corresponding prediction probabilities and modality contribution information.</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4BA10FF6">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3DBA9269">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b w:val="0"/>
          <w:bCs w:val="0"/>
          <w:color w:val="000000"/>
          <w:sz w:val="24"/>
          <w:szCs w:val="24"/>
          <w:highlight w:val="none"/>
          <w:lang w:val="en-GB"/>
        </w:rPr>
      </w:pPr>
      <w:r>
        <w:rPr>
          <w:rFonts w:ascii="Times New Roman" w:hAnsi="Times New Roman" w:eastAsia="Times New Roman" w:cs="Times New Roman"/>
          <w:b w:val="0"/>
          <w:bCs w:val="0"/>
          <w:color w:val="000000"/>
          <w:sz w:val="24"/>
          <w:szCs w:val="24"/>
        </w:rPr>
        <w:t xml:space="preserve">The interface also presents the Explainable AI output to improve the interpretability of the CXR prediction. The Grad-CAM-based visualization highlights the regions of the CXR image that influence the model's prediction. The multimodal result section addit</w:t>
      </w:r>
      <w:r>
        <w:rPr>
          <w:rFonts w:ascii="Times New Roman" w:hAnsi="Times New Roman" w:eastAsia="Times New Roman" w:cs="Times New Roman"/>
          <w:b w:val="0"/>
          <w:bCs w:val="0"/>
          <w:color w:val="000000"/>
          <w:sz w:val="24"/>
          <w:szCs w:val="24"/>
        </w:rPr>
        <w:t xml:space="preserve">ionally displays the contribution of the CXR CoAtNet-0 branch and the Genomic Transformer branch to the final prediction. Thus, the website provides an integrated interface for entering the required information, performing multimodal analysis, displaying t</w:t>
      </w:r>
      <w:r>
        <w:rPr>
          <w:rFonts w:ascii="Times New Roman" w:hAnsi="Times New Roman" w:eastAsia="Times New Roman" w:cs="Times New Roman"/>
          <w:b w:val="0"/>
          <w:bCs w:val="0"/>
          <w:color w:val="000000"/>
          <w:sz w:val="24"/>
          <w:szCs w:val="24"/>
        </w:rPr>
        <w:t xml:space="preserve">he classification result, and presenting the corresponding model explanations</w:t>
      </w:r>
      <w:r>
        <w:rPr>
          <w:rFonts w:ascii="Times New Roman" w:hAnsi="Times New Roman" w:eastAsia="Times New Roman" w:cs="Times New Roman"/>
          <w:b w:val="0"/>
          <w:bCs w:val="0"/>
          <w:color w:val="000000"/>
          <w:sz w:val="24"/>
          <w:szCs w:val="24"/>
          <w:lang w:val="en-GB"/>
        </w:rPr>
        <w:t xml:space="preserve"> as shown in figure 5.9.</w:t>
      </w:r>
      <w:r>
        <w:rPr>
          <w:rFonts w:ascii="Times New Roman" w:hAnsi="Times New Roman" w:eastAsia="Times New Roman" w:cs="Times New Roman"/>
          <w:b w:val="0"/>
          <w:bCs w:val="0"/>
          <w:color w:val="000000"/>
          <w:sz w:val="24"/>
          <w:szCs w:val="24"/>
          <w:highlight w:val="none"/>
          <w:lang w:val="en-GB"/>
        </w:rPr>
      </w:r>
      <w:r>
        <w:rPr>
          <w:rFonts w:ascii="Times New Roman" w:hAnsi="Times New Roman" w:eastAsia="Times New Roman" w:cs="Times New Roman"/>
          <w:b w:val="0"/>
          <w:bCs w:val="0"/>
          <w:color w:val="000000"/>
          <w:sz w:val="24"/>
          <w:szCs w:val="24"/>
          <w:highlight w:val="none"/>
          <w:lang w:val="en-GB"/>
        </w:rPr>
      </w:r>
    </w:p>
    <w:p w14:paraId="6C66BD1F">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56239CB2">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rFonts w:ascii="Times New Roman" w:hAnsi="Times New Roman" w:eastAsia="Times New Roman" w:cs="Times New Roman"/>
          <w:b w:val="0"/>
          <w:bCs w:val="0"/>
          <w:color w:val="000000"/>
          <w:sz w:val="24"/>
          <w:szCs w:val="24"/>
          <w:highlight w:val="none"/>
          <w:lang w:val="en-GB"/>
        </w:rPr>
        <w:t xml:space="preserve">                   </w:t>
      </w:r>
      <w:r>
        <mc:AlternateContent>
          <mc:Choice Requires="wpg">
            <w:drawing>
              <wp:inline xmlns:wp="http://schemas.openxmlformats.org/drawingml/2006/wordprocessingDrawing" distT="0" distB="0" distL="0" distR="0">
                <wp:extent cx="4170333" cy="4378561"/>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30629" name=""/>
                        <pic:cNvPicPr>
                          <a:picLocks noChangeAspect="1"/>
                        </pic:cNvPicPr>
                        <pic:nvPr/>
                      </pic:nvPicPr>
                      <pic:blipFill rotWithShape="1">
                        <a:blip r:embed="rId24"/>
                        <a:stretch/>
                      </pic:blipFill>
                      <pic:spPr bwMode="auto">
                        <a:xfrm rot="0" flipH="0" flipV="0">
                          <a:off x="0" y="0"/>
                          <a:ext cx="4170331" cy="43785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28.37pt;height:344.77pt;mso-wrap-distance-left:0.00pt;mso-wrap-distance-top:0.00pt;mso-wrap-distance-right:0.00pt;mso-wrap-distance-bottom:0.00pt;rotation:0;z-index:1;" stroked="false">
                <v:imagedata r:id="rId24" o:title=""/>
                <o:lock v:ext="edit" rotation="t"/>
              </v:shape>
            </w:pict>
          </mc:Fallback>
        </mc:AlternateContent>
      </w:r>
      <w:r>
        <w:rPr>
          <w:rFonts w:ascii="Times New Roman" w:hAnsi="Times New Roman" w:eastAsia="Times New Roman" w:cs="Times New Roman"/>
          <w:b w:val="0"/>
          <w:bCs w:val="0"/>
          <w:color w:val="000000"/>
          <w:sz w:val="24"/>
          <w:szCs w:val="24"/>
          <w:highlight w:val="none"/>
        </w:rPr>
      </w:r>
      <w:r/>
    </w:p>
    <w:p w14:paraId="7E328090">
      <w:pPr>
        <w:pBdr>
          <w:top w:val="none" w:color="000000" w:sz="4" w:space="0"/>
          <w:left w:val="none" w:color="000000" w:sz="4" w:space="0"/>
          <w:bottom w:val="none" w:color="000000" w:sz="4" w:space="0"/>
          <w:right w:val="none" w:color="000000" w:sz="4" w:space="0"/>
        </w:pBdr>
        <w:spacing/>
        <w:ind w:right="0" w:firstLine="720" w:left="216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b/>
          <w:bCs/>
          <w:sz w:val="24"/>
          <w:szCs w:val="24"/>
          <w:lang w:val="en-GB"/>
        </w:rPr>
        <w:t xml:space="preserve">Figure 5.7:</w:t>
      </w:r>
      <w:r>
        <w:rPr>
          <w:b/>
          <w:bCs/>
          <w:lang w:val="en-GB"/>
        </w:rPr>
        <w:t xml:space="preserve"> </w:t>
      </w:r>
      <w:r>
        <w:rPr>
          <w:b/>
          <w:bCs/>
          <w:lang w:val="en-GB"/>
        </w:rPr>
        <w:t xml:space="preserve"> Patient details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2D1C20D">
      <w:pPr>
        <w:pBdr>
          <w:top w:val="none" w:color="000000" w:sz="4" w:space="0"/>
          <w:left w:val="none" w:color="000000" w:sz="4" w:space="0"/>
          <w:bottom w:val="none" w:color="000000" w:sz="4" w:space="0"/>
          <w:right w:val="none" w:color="000000" w:sz="4" w:space="0"/>
        </w:pBdr>
        <w:spacing/>
        <w:ind w:right="0" w:firstLine="720" w:left="216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892BE4D">
      <w:pPr>
        <w:pBdr>
          <w:top w:val="none" w:color="000000" w:sz="4" w:space="0"/>
          <w:left w:val="none" w:color="000000" w:sz="4" w:space="0"/>
          <w:bottom w:val="none" w:color="000000" w:sz="4" w:space="0"/>
          <w:right w:val="none" w:color="000000" w:sz="4" w:space="0"/>
        </w:pBdr>
        <w:spacing/>
        <w:ind w:right="0" w:firstLine="720" w:left="216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82DB431">
      <w:pPr>
        <w:pBdr>
          <w:top w:val="none" w:color="000000" w:sz="4" w:space="0"/>
          <w:left w:val="none" w:color="000000" w:sz="4" w:space="0"/>
          <w:bottom w:val="none" w:color="000000" w:sz="4" w:space="0"/>
          <w:right w:val="none" w:color="000000" w:sz="4" w:space="0"/>
        </w:pBdr>
        <w:spacing w:line="360" w:lineRule="auto"/>
        <w:ind w:right="0" w:firstLine="0" w:left="0"/>
        <w:jc w:val="both"/>
        <w:rPr>
          <w:highlight w:val="none"/>
        </w:rPr>
      </w:pPr>
      <w:r>
        <w:rPr>
          <w:lang w:val="en-GB"/>
        </w:rPr>
        <w:t xml:space="preserve">                        </w:t>
      </w:r>
      <w:r>
        <mc:AlternateContent>
          <mc:Choice Requires="wpg">
            <w:drawing>
              <wp:inline xmlns:wp="http://schemas.openxmlformats.org/drawingml/2006/wordprocessingDrawing" distT="0" distB="0" distL="0" distR="0">
                <wp:extent cx="3910017" cy="2206583"/>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03580" name=""/>
                        <pic:cNvPicPr>
                          <a:picLocks noChangeAspect="1"/>
                        </pic:cNvPicPr>
                        <pic:nvPr/>
                      </pic:nvPicPr>
                      <pic:blipFill rotWithShape="1">
                        <a:blip r:embed="rId25"/>
                        <a:stretch/>
                      </pic:blipFill>
                      <pic:spPr bwMode="auto">
                        <a:xfrm rot="0" flipH="0" flipV="0">
                          <a:off x="0" y="0"/>
                          <a:ext cx="3910016" cy="22065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07.88pt;height:173.75pt;mso-wrap-distance-left:0.00pt;mso-wrap-distance-top:0.00pt;mso-wrap-distance-right:0.00pt;mso-wrap-distance-bottom:0.00pt;rotation:0;z-index:1;" stroked="false">
                <v:imagedata r:id="rId25" o:title=""/>
                <o:lock v:ext="edit" rotation="t"/>
              </v:shape>
            </w:pict>
          </mc:Fallback>
        </mc:AlternateContent>
      </w:r>
      <w:r>
        <w:rPr>
          <w:highlight w:val="none"/>
        </w:rPr>
      </w:r>
      <w:r>
        <w:rPr>
          <w:highlight w:val="none"/>
        </w:rPr>
      </w:r>
    </w:p>
    <w:p w14:paraId="7E328090">
      <w:pPr>
        <w:pBdr>
          <w:top w:val="none" w:color="000000" w:sz="4" w:space="0"/>
          <w:left w:val="none" w:color="000000" w:sz="4" w:space="0"/>
          <w:bottom w:val="none" w:color="000000" w:sz="4" w:space="0"/>
          <w:right w:val="none" w:color="000000" w:sz="4" w:space="0"/>
        </w:pBdr>
        <w:spacing/>
        <w:ind w:right="0" w:firstLine="720" w:left="216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b/>
          <w:bCs/>
          <w:sz w:val="24"/>
          <w:szCs w:val="24"/>
          <w:lang w:val="en-GB"/>
        </w:rPr>
        <w:t xml:space="preserve">Figure 5.8:</w:t>
      </w:r>
      <w:r>
        <w:rPr>
          <w:b/>
          <w:bCs/>
          <w:lang w:val="en-GB"/>
        </w:rPr>
        <w:t xml:space="preserve"> </w:t>
      </w:r>
      <w:r>
        <w:rPr>
          <w:b/>
          <w:bCs/>
          <w:lang w:val="en-GB"/>
        </w:rPr>
        <w:t xml:space="preserve">Genomic Input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975E408">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cs="Times New Roman"/>
          <w:b w:val="0"/>
          <w:bCs w:val="0"/>
          <w:sz w:val="24"/>
          <w:szCs w:val="24"/>
        </w:rPr>
      </w:pPr>
      <w:r>
        <w:rPr>
          <w:rFonts w:ascii="Times New Roman" w:hAnsi="Times New Roman" w:cs="Times New Roman"/>
          <w:b w:val="0"/>
          <w:bCs w:val="0"/>
          <w:sz w:val="24"/>
          <w:szCs w:val="24"/>
        </w:rPr>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570D2B52">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cs="Times New Roman"/>
          <w:b w:val="0"/>
          <w:bCs w:val="0"/>
          <w:sz w:val="24"/>
          <w:szCs w:val="24"/>
        </w:rPr>
      </w:pPr>
      <w:r>
        <w:rPr>
          <w:rFonts w:ascii="Times New Roman" w:hAnsi="Times New Roman" w:cs="Times New Roman"/>
          <w:b w:val="0"/>
          <w:bCs w:val="0"/>
          <w:sz w:val="24"/>
          <w:szCs w:val="24"/>
        </w:rPr>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41524370">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cs="Times New Roman"/>
          <w:b w:val="0"/>
          <w:bCs w:val="0"/>
          <w:sz w:val="24"/>
          <w:szCs w:val="24"/>
        </w:rPr>
      </w:pPr>
      <w:r>
        <w:rPr>
          <w:rFonts w:ascii="Times New Roman" w:hAnsi="Times New Roman" w:cs="Times New Roman"/>
          <w:b w:val="0"/>
          <w:bCs w:val="0"/>
          <w:sz w:val="24"/>
          <w:szCs w:val="24"/>
          <w:lang w:val="en-GB"/>
        </w:rPr>
        <w:t xml:space="preserve">           </w:t>
      </w:r>
      <w:r>
        <mc:AlternateContent>
          <mc:Choice Requires="wpg">
            <w:drawing>
              <wp:inline xmlns:wp="http://schemas.openxmlformats.org/drawingml/2006/wordprocessingDrawing" distT="0" distB="0" distL="0" distR="0">
                <wp:extent cx="3882063" cy="322339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86070" name=""/>
                        <pic:cNvPicPr>
                          <a:picLocks noChangeAspect="1"/>
                        </pic:cNvPicPr>
                        <pic:nvPr/>
                      </pic:nvPicPr>
                      <pic:blipFill rotWithShape="1">
                        <a:blip r:embed="rId26"/>
                        <a:stretch/>
                      </pic:blipFill>
                      <pic:spPr bwMode="auto">
                        <a:xfrm rot="0" flipH="0" flipV="0">
                          <a:off x="0" y="0"/>
                          <a:ext cx="3882062" cy="32233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05.67pt;height:253.81pt;mso-wrap-distance-left:0.00pt;mso-wrap-distance-top:0.00pt;mso-wrap-distance-right:0.00pt;mso-wrap-distance-bottom:0.00pt;rotation:0;z-index:1;" stroked="false">
                <v:imagedata r:id="rId26" o:title=""/>
                <o:lock v:ext="edit" rotation="t"/>
              </v:shape>
            </w:pict>
          </mc:Fallback>
        </mc:AlternateContent>
      </w:r>
      <w:r>
        <w:rPr>
          <w:rFonts w:ascii="Times New Roman" w:hAnsi="Times New Roman" w:cs="Times New Roman"/>
          <w:b w:val="0"/>
          <w:bCs w:val="0"/>
          <w:sz w:val="24"/>
          <w:szCs w:val="24"/>
        </w:rPr>
      </w:r>
      <w:r>
        <w:rPr>
          <w:rFonts w:ascii="Times New Roman" w:hAnsi="Times New Roman" w:cs="Times New Roman"/>
          <w:b w:val="0"/>
          <w:bCs w:val="0"/>
          <w:sz w:val="24"/>
          <w:szCs w:val="24"/>
        </w:rPr>
      </w:r>
      <w:r>
        <w:rPr>
          <w:rFonts w:ascii="Times New Roman" w:hAnsi="Times New Roman" w:eastAsia="Times New Roman" w:cs="Times New Roman"/>
          <w:b w:val="0"/>
          <w:bCs w:val="0"/>
          <w:color w:val="000000"/>
          <w:sz w:val="24"/>
          <w:szCs w:val="24"/>
          <w:highlight w:val="none"/>
          <w:lang w:val="en-GB"/>
        </w:rPr>
        <w:t xml:space="preserve">       </w:t>
      </w:r>
      <w:r>
        <w:rPr>
          <w:rFonts w:ascii="Times New Roman" w:hAnsi="Times New Roman" w:eastAsia="Times New Roman" w:cs="Times New Roman"/>
          <w:sz w:val="24"/>
          <w:szCs w:val="24"/>
        </w:rPr>
      </w:r>
      <w:r/>
      <w:r>
        <w:rPr>
          <w:rFonts w:ascii="Times New Roman" w:hAnsi="Times New Roman" w:cs="Times New Roman"/>
          <w:b w:val="0"/>
          <w:bCs w:val="0"/>
          <w:sz w:val="24"/>
          <w:szCs w:val="24"/>
        </w:rPr>
      </w:r>
    </w:p>
    <w:p w14:paraId="697C149F">
      <w:pPr>
        <w:pBdr>
          <w:top w:val="none" w:color="000000" w:sz="4" w:space="0"/>
          <w:left w:val="none" w:color="000000" w:sz="4" w:space="0"/>
          <w:bottom w:val="none" w:color="000000" w:sz="4" w:space="0"/>
          <w:right w:val="none" w:color="000000" w:sz="4" w:space="0"/>
        </w:pBdr>
        <w:spacing/>
        <w:ind w:right="0" w:firstLine="720" w:left="2160"/>
        <w:rPr>
          <w:rFonts w:ascii="Times New Roman" w:hAnsi="Times New Roman" w:eastAsia="Times New Roman" w:cs="Times New Roman"/>
          <w:sz w:val="24"/>
          <w:szCs w:val="24"/>
        </w:rPr>
      </w:pPr>
      <w:r>
        <w:rPr>
          <w:lang w:val="en-GB"/>
        </w:rPr>
        <w:t xml:space="preserve">   </w:t>
      </w:r>
      <w:r>
        <w:rPr>
          <w:rFonts w:ascii="Times New Roman" w:hAnsi="Times New Roman" w:eastAsia="Times New Roman" w:cs="Times New Roman"/>
          <w:b/>
          <w:bCs/>
          <w:sz w:val="24"/>
          <w:szCs w:val="24"/>
          <w:lang w:val="en-GB"/>
        </w:rPr>
        <w:t xml:space="preserve">Figure 5.9:</w:t>
      </w:r>
      <w:r>
        <w:rPr>
          <w:b/>
          <w:bCs/>
          <w:lang w:val="en-GB"/>
        </w:rPr>
        <w:t xml:space="preserve"> </w:t>
      </w:r>
      <w:r>
        <w:rPr>
          <w:b/>
          <w:bCs/>
          <w:lang w:val="en-GB"/>
        </w:rPr>
        <w:t xml:space="preserve">Final Fusion Prediction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225F218">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highlight w:val="none"/>
        </w:rPr>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312307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1D9EFE88">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rPr>
        <w:t xml:space="preserve">5.1</w:t>
      </w:r>
      <w:r>
        <w:rPr>
          <w:rFonts w:ascii="Times New Roman" w:hAnsi="Times New Roman" w:eastAsia="Times New Roman" w:cs="Times New Roman"/>
          <w:b/>
          <w:color w:val="000000"/>
          <w:sz w:val="28"/>
          <w:szCs w:val="28"/>
          <w:lang w:val="en-GB"/>
        </w:rPr>
        <w:t xml:space="preserve">1</w:t>
      </w:r>
      <w:r>
        <w:rPr>
          <w:rFonts w:ascii="Times New Roman" w:hAnsi="Times New Roman" w:eastAsia="Times New Roman" w:cs="Times New Roman"/>
          <w:b/>
          <w:color w:val="000000"/>
          <w:sz w:val="28"/>
          <w:szCs w:val="28"/>
        </w:rPr>
        <w:t xml:space="preserve"> UNIFIED DIAGNOSTIC REPORT</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29CBEF77">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109A82D5">
      <w:pPr>
        <w:pStyle w:val="115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22DAA55D">
      <w:pPr>
        <w:pBdr>
          <w:top w:val="none" w:color="000000" w:sz="4" w:space="0"/>
          <w:left w:val="none" w:color="000000" w:sz="4" w:space="0"/>
          <w:bottom w:val="none" w:color="000000" w:sz="4" w:space="0"/>
          <w:right w:val="none" w:color="000000" w:sz="4" w:space="0"/>
        </w:pBdr>
        <w:spacing w:line="360" w:lineRule="auto"/>
        <w:ind w:right="0" w:firstLine="720" w:left="0"/>
        <w:jc w:val="both"/>
        <w:rPr/>
      </w:pPr>
      <w:r>
        <w:rPr>
          <w:rFonts w:ascii="Times New Roman" w:hAnsi="Times New Roman" w:eastAsia="Times New Roman" w:cs="Times New Roman"/>
          <w:color w:val="000000"/>
          <w:sz w:val="24"/>
        </w:rPr>
        <w:t xml:space="preserve">The final stage of the proposed system is the generation of a unified diagnostic report. The report combines the outputs obtained from the CXR, genomic, and multimodal models. It presents the predicted class and confidence score from each modality, along w</w:t>
      </w:r>
      <w:r>
        <w:rPr>
          <w:rFonts w:ascii="Times New Roman" w:hAnsi="Times New Roman" w:eastAsia="Times New Roman" w:cs="Times New Roman"/>
          <w:color w:val="000000"/>
          <w:sz w:val="24"/>
        </w:rPr>
        <w:t xml:space="preserve">ith the Grad-CAM visualization generated from the CXR model. The modality-contribution analysis is also included to indicate the relative contribution of the CXR and genomic information to the multimodal prediction. This provides an integrated representati</w:t>
      </w:r>
      <w:r>
        <w:rPr>
          <w:rFonts w:ascii="Times New Roman" w:hAnsi="Times New Roman" w:eastAsia="Times New Roman" w:cs="Times New Roman"/>
          <w:color w:val="000000"/>
          <w:sz w:val="24"/>
        </w:rPr>
        <w:t xml:space="preserve">on of the model outputs and their explanations in a single report</w:t>
      </w:r>
      <w:r>
        <w:rPr>
          <w:rFonts w:ascii="Times New Roman" w:hAnsi="Times New Roman" w:eastAsia="Times New Roman" w:cs="Times New Roman"/>
          <w:color w:val="000000"/>
          <w:sz w:val="24"/>
          <w:lang w:val="en-GB"/>
        </w:rPr>
        <w:t xml:space="preserve"> as shown in Figure 5.10.</w:t>
      </w:r>
      <w:r/>
    </w:p>
    <w:p w14:paraId="5618FE0B">
      <w:pPr>
        <w:pBdr>
          <w:top w:val="none" w:color="000000" w:sz="4" w:space="0"/>
          <w:left w:val="none" w:color="000000" w:sz="4" w:space="0"/>
          <w:bottom w:val="none" w:color="000000" w:sz="4" w:space="0"/>
          <w:right w:val="none" w:color="000000" w:sz="4" w:space="0"/>
        </w:pBdr>
        <w:spacing w:line="360" w:lineRule="auto"/>
        <w:ind w:right="0" w:firstLine="0" w:left="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792400" cy="6391098"/>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32026" name=""/>
                        <pic:cNvPicPr>
                          <a:picLocks noChangeAspect="1"/>
                        </pic:cNvPicPr>
                        <pic:nvPr/>
                      </pic:nvPicPr>
                      <pic:blipFill rotWithShape="1">
                        <a:blip r:embed="rId27"/>
                        <a:stretch/>
                      </pic:blipFill>
                      <pic:spPr bwMode="auto">
                        <a:xfrm>
                          <a:off x="0" y="0"/>
                          <a:ext cx="5792399" cy="63910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6.09pt;height:503.24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D6329A0">
      <w:pPr>
        <w:pStyle w:val="1166"/>
        <w:pBdr/>
        <w:spacing w:before="4" w:line="360" w:lineRule="auto"/>
        <w:ind/>
        <w:jc w:val="both"/>
        <w:rPr>
          <w:b/>
          <w:bCs/>
          <w:sz w:val="28"/>
          <w:szCs w:val="28"/>
        </w:rPr>
      </w:pPr>
      <w:r>
        <w:rPr>
          <w:b/>
          <w:bCs/>
          <w:sz w:val="28"/>
          <w:szCs w:val="28"/>
          <w:highlight w:val="none"/>
          <w:lang w:val="en-GB"/>
        </w:rPr>
        <w:t xml:space="preserve">                                  </w:t>
      </w:r>
      <w:r>
        <w:rPr>
          <w:lang w:val="en-GB"/>
        </w:rPr>
        <w:t xml:space="preserve"> </w:t>
      </w:r>
      <w:r>
        <w:rPr>
          <w:rFonts w:ascii="Times New Roman" w:hAnsi="Times New Roman" w:eastAsia="Times New Roman" w:cs="Times New Roman"/>
          <w:b/>
          <w:bCs/>
          <w:sz w:val="24"/>
          <w:szCs w:val="24"/>
          <w:lang w:val="en-GB"/>
        </w:rPr>
        <w:t xml:space="preserve">Figure 5.10:</w:t>
      </w:r>
      <w:r>
        <w:rPr>
          <w:b/>
          <w:bCs/>
          <w:lang w:val="en-GB"/>
        </w:rPr>
        <w:t xml:space="preserve"> </w:t>
      </w:r>
      <w:r>
        <w:rPr>
          <w:b/>
          <w:bCs/>
          <w:lang w:val="en-GB"/>
        </w:rPr>
        <w:t xml:space="preserve">Diagnostic Report</w:t>
      </w:r>
      <w:r>
        <w:rPr>
          <w:b/>
          <w:bCs/>
          <w:sz w:val="28"/>
          <w:szCs w:val="28"/>
        </w:rPr>
      </w:r>
      <w:r>
        <w:rPr>
          <w:b/>
          <w:bCs/>
          <w:sz w:val="28"/>
          <w:szCs w:val="28"/>
        </w:rPr>
      </w:r>
    </w:p>
    <w:p w14:paraId="4C5D69EA">
      <w:pPr>
        <w:pStyle w:val="1166"/>
        <w:pBdr/>
        <w:spacing w:before="4" w:line="360" w:lineRule="auto"/>
        <w:ind/>
        <w:jc w:val="both"/>
        <w:rPr>
          <w:b/>
          <w:bCs/>
          <w:sz w:val="28"/>
          <w:szCs w:val="28"/>
        </w:rPr>
      </w:pPr>
      <w:r>
        <w:rPr>
          <w:b/>
          <w:bCs/>
          <w:sz w:val="28"/>
          <w:szCs w:val="28"/>
        </w:rPr>
      </w:r>
      <w:r>
        <w:rPr>
          <w:b/>
          <w:bCs/>
          <w:sz w:val="28"/>
          <w:szCs w:val="28"/>
        </w:rPr>
      </w:r>
      <w:r>
        <w:rPr>
          <w:b/>
          <w:bCs/>
          <w:sz w:val="28"/>
          <w:szCs w:val="28"/>
        </w:rPr>
      </w:r>
    </w:p>
    <w:p w14:paraId="5554BE61">
      <w:pPr>
        <w:pStyle w:val="1166"/>
        <w:pBdr/>
        <w:spacing w:before="4" w:line="360" w:lineRule="auto"/>
        <w:ind/>
        <w:jc w:val="both"/>
        <w:rPr>
          <w:b/>
          <w:bCs/>
          <w:sz w:val="28"/>
          <w:szCs w:val="28"/>
        </w:rPr>
      </w:pPr>
      <w:r>
        <w:rPr>
          <w:b/>
          <w:bCs/>
          <w:sz w:val="28"/>
          <w:szCs w:val="28"/>
        </w:rPr>
      </w:r>
      <w:r>
        <w:rPr>
          <w:b/>
          <w:bCs/>
          <w:sz w:val="28"/>
          <w:szCs w:val="28"/>
        </w:rPr>
      </w:r>
      <w:r>
        <w:rPr>
          <w:b/>
          <w:bCs/>
          <w:sz w:val="28"/>
          <w:szCs w:val="28"/>
        </w:rPr>
      </w:r>
    </w:p>
    <w:p w14:paraId="51C95091">
      <w:pPr>
        <w:pStyle w:val="1166"/>
        <w:pBdr/>
        <w:spacing w:before="4" w:line="360" w:lineRule="auto"/>
        <w:ind/>
        <w:jc w:val="both"/>
        <w:rPr>
          <w:b/>
          <w:bCs/>
          <w:sz w:val="28"/>
          <w:szCs w:val="28"/>
        </w:rPr>
      </w:pPr>
      <w:r>
        <w:rPr>
          <w:b/>
          <w:bCs/>
          <w:sz w:val="28"/>
          <w:szCs w:val="28"/>
        </w:rPr>
      </w:r>
      <w:r>
        <w:rPr>
          <w:b/>
          <w:bCs/>
          <w:sz w:val="28"/>
          <w:szCs w:val="28"/>
        </w:rPr>
      </w:r>
      <w:r>
        <w:rPr>
          <w:b/>
          <w:bCs/>
          <w:sz w:val="28"/>
          <w:szCs w:val="28"/>
        </w:rPr>
      </w:r>
    </w:p>
    <w:p w14:paraId="5B4FADBF">
      <w:pPr>
        <w:pStyle w:val="1166"/>
        <w:pBdr/>
        <w:spacing w:before="4" w:line="360" w:lineRule="auto"/>
        <w:ind/>
        <w:jc w:val="both"/>
        <w:rPr>
          <w:b/>
          <w:bCs/>
          <w:sz w:val="28"/>
          <w:szCs w:val="28"/>
        </w:rPr>
      </w:pPr>
      <w:r>
        <w:rPr>
          <w:b/>
          <w:bCs/>
          <w:sz w:val="28"/>
          <w:szCs w:val="28"/>
        </w:rPr>
      </w:r>
      <w:r>
        <w:rPr>
          <w:b/>
          <w:bCs/>
          <w:sz w:val="28"/>
          <w:szCs w:val="28"/>
        </w:rPr>
      </w:r>
      <w:r>
        <w:rPr>
          <w:b/>
          <w:bCs/>
          <w:sz w:val="28"/>
          <w:szCs w:val="28"/>
        </w:rPr>
      </w:r>
    </w:p>
    <w:p w14:paraId="303D707C">
      <w:pPr>
        <w:pStyle w:val="1166"/>
        <w:pBdr/>
        <w:spacing w:before="4" w:line="360" w:lineRule="auto"/>
        <w:ind/>
        <w:jc w:val="both"/>
        <w:rPr>
          <w:b/>
          <w:bCs/>
          <w:sz w:val="28"/>
          <w:szCs w:val="28"/>
        </w:rPr>
        <w:sectPr>
          <w:footnotePr/>
          <w:endnotePr/>
          <w:type w:val="nextPage"/>
          <w:pgSz w:h="15840" w:orient="portrait" w:w="12240"/>
          <w:pgMar w:top="1701" w:right="1134" w:bottom="1417" w:left="1984" w:header="709" w:footer="709" w:gutter="0"/>
          <w:cols w:num="1" w:sep="0" w:space="720" w:equalWidth="1"/>
        </w:sectPr>
      </w:pPr>
      <w:r>
        <w:rPr>
          <w:b/>
          <w:bCs/>
          <w:sz w:val="28"/>
          <w:szCs w:val="28"/>
        </w:rPr>
      </w:r>
    </w:p>
    <w:p w14:paraId="7679021C">
      <w:pPr>
        <w:pStyle w:val="1152"/>
        <w:pBdr/>
        <w:spacing w:line="240" w:lineRule="auto"/>
        <w:ind w:right="193" w:firstLine="0" w:left="431"/>
        <w:jc w:val="left"/>
        <w:rPr>
          <w:highlight w:val="none"/>
          <w:lang w:val="en-GB"/>
        </w:rPr>
      </w:pPr>
      <w:r>
        <w:t xml:space="preserve">                                          </w:t>
      </w:r>
      <w:r>
        <w:rPr>
          <w:lang w:val="en-GB"/>
        </w:rPr>
        <w:t xml:space="preserve"> </w:t>
      </w:r>
      <w:r>
        <w:t xml:space="preserve"> </w:t>
      </w:r>
      <w:r>
        <w:t xml:space="preserve">CHAPTER </w:t>
      </w:r>
      <w:r>
        <w:rPr>
          <w:lang w:val="en-GB"/>
        </w:rPr>
        <w:t xml:space="preserve">6</w:t>
      </w:r>
      <w:r>
        <w:rPr>
          <w:highlight w:val="none"/>
          <w:lang w:val="en-GB"/>
        </w:rPr>
      </w:r>
      <w:r>
        <w:rPr>
          <w:highlight w:val="none"/>
          <w:lang w:val="en-GB"/>
        </w:rPr>
      </w:r>
    </w:p>
    <w:p w14:paraId="00FD9B32">
      <w:pPr>
        <w:pStyle w:val="1152"/>
        <w:pBdr/>
        <w:spacing w:line="240" w:lineRule="auto"/>
        <w:ind w:right="193" w:firstLine="0" w:left="431"/>
        <w:jc w:val="left"/>
        <w:rPr>
          <w:highlight w:val="none"/>
          <w:lang w:val="en-GB"/>
        </w:rPr>
      </w:pPr>
      <w:r>
        <w:rPr>
          <w:highlight w:val="none"/>
          <w:lang w:val="en-GB"/>
        </w:rPr>
      </w:r>
      <w:r>
        <w:rPr>
          <w:highlight w:val="none"/>
          <w:lang w:val="en-GB"/>
        </w:rPr>
      </w:r>
      <w:r>
        <w:rPr>
          <w:highlight w:val="none"/>
          <w:lang w:val="en-GB"/>
        </w:rPr>
      </w:r>
    </w:p>
    <w:p w14:paraId="42B1D990">
      <w:pPr>
        <w:pStyle w:val="1152"/>
        <w:pBdr/>
        <w:spacing w:line="240" w:lineRule="auto"/>
        <w:ind w:right="193" w:firstLine="0" w:left="431"/>
        <w:jc w:val="left"/>
        <w:rPr>
          <w:highlight w:val="none"/>
          <w:lang w:val="en-GB"/>
        </w:rPr>
      </w:pPr>
      <w:r>
        <w:rPr>
          <w:highlight w:val="none"/>
          <w:lang w:val="en-GB" w:bidi="en-GB"/>
        </w:rPr>
      </w:r>
      <w:r>
        <w:rPr>
          <w:highlight w:val="none"/>
          <w:lang w:val="en-GB" w:bidi="en-GB"/>
        </w:rPr>
      </w:r>
      <w:r>
        <w:rPr>
          <w:highlight w:val="none"/>
          <w:lang w:val="en-GB"/>
        </w:rPr>
      </w:r>
    </w:p>
    <w:p w14:paraId="1DA4C264">
      <w:pPr>
        <w:pStyle w:val="1152"/>
        <w:pBdr/>
        <w:spacing w:line="240" w:lineRule="auto"/>
        <w:ind w:right="2800"/>
        <w:jc w:val="left"/>
        <w:rPr>
          <w:rFonts w:ascii="Times New Roman" w:hAnsi="Times New Roman" w:cs="Times New Roman"/>
          <w:b/>
          <w:bCs/>
          <w:sz w:val="28"/>
          <w:szCs w:val="28"/>
          <w:highlight w:val="none"/>
        </w:rPr>
      </w:pPr>
      <w:r>
        <w:rPr>
          <w:lang w:val="en-GB"/>
        </w:rPr>
        <w:t xml:space="preserve"> </w:t>
        <w:tab/>
        <w:tab/>
        <w:tab/>
        <w:t xml:space="preserve">    </w:t>
      </w:r>
      <w:r>
        <w:rPr>
          <w:rFonts w:ascii="Times New Roman" w:hAnsi="Times New Roman" w:cs="Times New Roman"/>
          <w:b/>
          <w:bCs/>
          <w:sz w:val="28"/>
          <w:szCs w:val="28"/>
        </w:rPr>
        <w:t xml:space="preserve">RESULT AND DISCUSSION</w:t>
      </w:r>
      <w:r>
        <w:rPr>
          <w:rFonts w:ascii="Times New Roman" w:hAnsi="Times New Roman" w:cs="Times New Roman"/>
          <w:b/>
          <w:bCs/>
          <w:sz w:val="28"/>
          <w:szCs w:val="28"/>
        </w:rPr>
      </w:r>
      <w:r>
        <w:rPr>
          <w:rFonts w:ascii="Times New Roman" w:hAnsi="Times New Roman" w:cs="Times New Roman"/>
          <w:b/>
          <w:bCs/>
          <w:sz w:val="28"/>
          <w:szCs w:val="28"/>
        </w:rPr>
      </w:r>
    </w:p>
    <w:p w14:paraId="55576BE5">
      <w:pPr>
        <w:pStyle w:val="1152"/>
        <w:pBdr/>
        <w:spacing w:line="240" w:lineRule="auto"/>
        <w:ind w:right="2800"/>
        <w:jc w:val="left"/>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277773CA">
      <w:pPr>
        <w:pStyle w:val="1152"/>
        <w:pBdr/>
        <w:spacing w:line="240" w:lineRule="auto"/>
        <w:ind w:right="2800"/>
        <w:jc w:val="left"/>
        <w:rPr>
          <w:rFonts w:ascii="Times New Roman" w:hAnsi="Times New Roman" w:cs="Times New Roman"/>
          <w:b/>
          <w:bCs/>
          <w:sz w:val="28"/>
          <w:szCs w:val="28"/>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5A23EA8">
      <w:pPr>
        <w:pStyle w:val="1152"/>
        <w:pBdr/>
        <w:spacing w:line="240" w:lineRule="auto"/>
        <w:ind w:right="1043" w:firstLine="0" w:left="0"/>
        <w:jc w:val="left"/>
        <w:rPr>
          <w:sz w:val="28"/>
          <w:szCs w:val="28"/>
          <w:highlight w:val="none"/>
          <w:lang w:val="en-GB"/>
        </w:rPr>
      </w:pPr>
      <w:r>
        <w:rPr>
          <w:rFonts w:ascii="Times New Roman" w:hAnsi="Times New Roman" w:cs="Times New Roman"/>
          <w:b/>
          <w:bCs/>
          <w:sz w:val="28"/>
          <w:szCs w:val="28"/>
        </w:rPr>
      </w:r>
      <w:r>
        <w:rPr>
          <w:sz w:val="28"/>
          <w:szCs w:val="28"/>
          <w:highlight w:val="none"/>
          <w:lang w:val="en-GB"/>
        </w:rPr>
        <w:t xml:space="preserve">6.1</w:t>
      </w:r>
      <w:r>
        <w:rPr>
          <w:sz w:val="28"/>
          <w:szCs w:val="28"/>
          <w:highlight w:val="none"/>
          <w:lang w:val="en-GB"/>
        </w:rPr>
        <w:t xml:space="preserve"> </w:t>
      </w:r>
      <w:r>
        <w:rPr>
          <w:sz w:val="28"/>
          <w:szCs w:val="28"/>
        </w:rPr>
        <w:t xml:space="preserve">OVERALL CLASSIFICATION </w:t>
      </w:r>
      <w:r>
        <w:rPr>
          <w:sz w:val="28"/>
          <w:szCs w:val="28"/>
          <w:lang w:val="en-GB"/>
        </w:rPr>
        <w:t xml:space="preserve">P</w:t>
      </w:r>
      <w:r>
        <w:rPr>
          <w:sz w:val="28"/>
          <w:szCs w:val="28"/>
        </w:rPr>
        <w:t xml:space="preserve">ERFORMANCE</w:t>
      </w:r>
      <w:r>
        <w:rPr>
          <w:sz w:val="28"/>
          <w:szCs w:val="28"/>
          <w:highlight w:val="none"/>
          <w:lang w:val="en-GB"/>
        </w:rPr>
      </w:r>
      <w:r>
        <w:rPr>
          <w:sz w:val="28"/>
          <w:szCs w:val="28"/>
          <w:highlight w:val="none"/>
          <w:lang w:val="en-GB"/>
        </w:rPr>
      </w:r>
    </w:p>
    <w:p w14:paraId="7FB315F2">
      <w:pPr>
        <w:pStyle w:val="1152"/>
        <w:pBdr/>
        <w:spacing w:line="240" w:lineRule="auto"/>
        <w:ind w:right="1043" w:firstLine="0" w:left="0"/>
        <w:jc w:val="left"/>
        <w:rPr>
          <w:sz w:val="28"/>
          <w:szCs w:val="28"/>
          <w:highlight w:val="none"/>
          <w:lang w:val="en-GB"/>
        </w:rPr>
      </w:pPr>
      <w:r>
        <w:rPr>
          <w:sz w:val="28"/>
          <w:szCs w:val="28"/>
          <w:highlight w:val="none"/>
          <w:lang w:val="en-GB"/>
        </w:rPr>
      </w:r>
      <w:r>
        <w:rPr>
          <w:sz w:val="28"/>
          <w:szCs w:val="28"/>
          <w:highlight w:val="none"/>
          <w:lang w:val="en-GB"/>
        </w:rPr>
      </w:r>
      <w:r>
        <w:rPr>
          <w:sz w:val="28"/>
          <w:szCs w:val="28"/>
          <w:highlight w:val="none"/>
          <w:lang w:val="en-GB"/>
        </w:rPr>
      </w:r>
    </w:p>
    <w:p w14:paraId="53998E43">
      <w:pPr>
        <w:pStyle w:val="1152"/>
        <w:pBdr/>
        <w:spacing w:line="240" w:lineRule="auto"/>
        <w:ind w:right="1043" w:firstLine="0" w:left="0"/>
        <w:jc w:val="left"/>
        <w:rPr>
          <w:sz w:val="28"/>
          <w:szCs w:val="28"/>
          <w:highlight w:val="none"/>
          <w:lang w:val="en-GB"/>
        </w:rPr>
      </w:pPr>
      <w:r>
        <w:rPr>
          <w:sz w:val="28"/>
          <w:szCs w:val="28"/>
          <w:highlight w:val="none"/>
          <w:lang w:val="en-GB" w:bidi="en-GB"/>
        </w:rPr>
      </w:r>
      <w:r>
        <w:rPr>
          <w:sz w:val="28"/>
          <w:szCs w:val="28"/>
          <w:highlight w:val="none"/>
          <w:lang w:val="en-GB" w:bidi="en-GB"/>
        </w:rPr>
      </w:r>
      <w:r>
        <w:rPr>
          <w:sz w:val="28"/>
          <w:szCs w:val="28"/>
          <w:highlight w:val="none"/>
          <w:lang w:val="en-GB"/>
        </w:rPr>
      </w:r>
    </w:p>
    <w:p w14:paraId="180A0645">
      <w:pPr>
        <w:pStyle w:val="1152"/>
        <w:pBdr/>
        <w:spacing w:line="360" w:lineRule="auto"/>
        <w:ind w:right="476" w:firstLine="720" w:left="0"/>
        <w:jc w:val="both"/>
        <w:rPr>
          <w:b w:val="0"/>
          <w:bCs w:val="0"/>
          <w:sz w:val="24"/>
          <w:szCs w:val="24"/>
          <w:highlight w:val="none"/>
          <w:lang w:val="en-GB"/>
        </w:rPr>
        <w:sectPr>
          <w:footnotePr/>
          <w:endnotePr/>
          <w:type w:val="continuous"/>
          <w:pgSz w:h="15840" w:orient="portrait" w:w="12240"/>
          <w:pgMar w:top="2835" w:right="1134" w:bottom="1417" w:left="1984" w:header="709" w:footer="709" w:gutter="0"/>
          <w:cols w:num="1" w:sep="0" w:space="720" w:equalWidth="1"/>
        </w:sectPr>
      </w:pPr>
      <w:r>
        <w:rPr>
          <w:b w:val="0"/>
          <w:bCs w:val="0"/>
          <w:sz w:val="24"/>
          <w:szCs w:val="24"/>
          <w:highlight w:val="none"/>
        </w:rPr>
      </w:r>
      <w:r>
        <w:rPr>
          <w:b w:val="0"/>
          <w:bCs w:val="0"/>
          <w:sz w:val="24"/>
          <w:szCs w:val="24"/>
        </w:rPr>
        <w:t xml:space="preserve">The proposed system was evaluated on the frozen test cohort containing 396 TB conditions, including 141 DS-TB conditions and 255 DR-TB conditions. Three models were evaluated independently: the CXR-only model, the genomic-only model, and the multimodal CXR</w:t>
      </w:r>
      <w:r>
        <w:rPr>
          <w:b w:val="0"/>
          <w:bCs w:val="0"/>
          <w:sz w:val="24"/>
          <w:szCs w:val="24"/>
        </w:rPr>
        <w:t xml:space="preserve"> + genomic model. The CXR-only model achieved an accuracy of 69.19%, while the genomic-only and multimodal models both achieved an accuracy of 93.69%. The results show that the genomic modality provides substantially stronger classification performance tha</w:t>
      </w:r>
      <w:r>
        <w:rPr>
          <w:b w:val="0"/>
          <w:bCs w:val="0"/>
          <w:sz w:val="24"/>
          <w:szCs w:val="24"/>
        </w:rPr>
        <w:t xml:space="preserve">n the CXR modality for the evaluated cohort. The multimodal model maintains the same overall accuracy as the genomic-only model while providing improved discrimination based on ROC-AUC.</w:t>
      </w:r>
      <w:r>
        <w:rPr>
          <w:b w:val="0"/>
          <w:bCs w:val="0"/>
          <w:sz w:val="24"/>
          <w:szCs w:val="24"/>
          <w:highlight w:val="none"/>
          <w:lang w:val="en-GB"/>
        </w:rPr>
        <w:t xml:space="preserve">  </w:t>
      </w:r>
      <w:r>
        <w:rPr>
          <w:b w:val="0"/>
          <w:bCs w:val="0"/>
          <w:sz w:val="24"/>
          <w:szCs w:val="24"/>
        </w:rPr>
        <w:t xml:space="preserve">As shown in Figure 6.1, the genomic-only and CXR + genomic models consistently achieve higher performance than the CXR-only model across the evaluated metrics. The multimodal model provides performance comparable to the genomic-only model while maintaining</w:t>
      </w:r>
      <w:r>
        <w:rPr>
          <w:b w:val="0"/>
          <w:bCs w:val="0"/>
          <w:sz w:val="24"/>
          <w:szCs w:val="24"/>
        </w:rPr>
        <w:t xml:space="preserve"> the benefits of incorporating CXR information.</w:t>
      </w:r>
      <w:r>
        <w:rPr>
          <w:b w:val="0"/>
          <w:bCs w:val="0"/>
          <w:sz w:val="24"/>
          <w:szCs w:val="24"/>
          <w:highlight w:val="none"/>
          <w:lang w:val="en-GB"/>
        </w:rPr>
      </w:r>
      <w:r>
        <w:rPr>
          <w:b w:val="0"/>
          <w:bCs w:val="0"/>
          <w:sz w:val="24"/>
          <w:szCs w:val="24"/>
          <w:highlight w:val="none"/>
          <w:lang w:val="en-GB"/>
        </w:rPr>
      </w:r>
    </w:p>
    <w:p w14:paraId="4353A8FA">
      <w:pPr>
        <w:pStyle w:val="1152"/>
        <w:pBdr/>
        <w:spacing w:line="360" w:lineRule="auto"/>
        <w:ind w:right="476" w:firstLine="289" w:left="431"/>
        <w:jc w:val="both"/>
        <w:rPr>
          <w:b w:val="0"/>
          <w:bCs w:val="0"/>
          <w:sz w:val="24"/>
          <w:szCs w:val="24"/>
          <w:highlight w:val="none"/>
          <w:lang w:val="en-GB"/>
        </w:rPr>
      </w:pPr>
      <w:r>
        <w:rPr>
          <w:b w:val="0"/>
          <w:bCs w:val="0"/>
          <w:sz w:val="24"/>
          <w:szCs w:val="24"/>
          <w:highlight w:val="none"/>
          <w:lang w:val="en-GB"/>
        </w:rPr>
      </w:r>
      <w:r>
        <w:rPr>
          <w:b w:val="0"/>
          <w:bCs w:val="0"/>
          <w:sz w:val="24"/>
          <w:szCs w:val="24"/>
          <w:highlight w:val="none"/>
          <w:lang w:val="en-GB"/>
        </w:rPr>
      </w:r>
      <w:r>
        <w:rPr>
          <w:b w:val="0"/>
          <w:bCs w:val="0"/>
          <w:sz w:val="24"/>
          <w:szCs w:val="24"/>
          <w:highlight w:val="none"/>
          <w:lang w:val="en-GB"/>
        </w:rPr>
      </w:r>
    </w:p>
    <w:p w14:paraId="58726D8F">
      <w:pPr>
        <w:pStyle w:val="1152"/>
        <w:pBdr/>
        <w:spacing w:line="360" w:lineRule="auto"/>
        <w:ind w:right="476" w:firstLine="289" w:left="431"/>
        <w:jc w:val="both"/>
        <w:rPr>
          <w:b w:val="0"/>
          <w:bCs w:val="0"/>
          <w:sz w:val="24"/>
          <w:szCs w:val="24"/>
        </w:rPr>
      </w:pPr>
      <w:r>
        <w:rPr>
          <w:b w:val="0"/>
          <w:bCs w:val="0"/>
          <w:sz w:val="24"/>
          <w:szCs w:val="24"/>
          <w:highlight w:val="none"/>
          <w:lang w:val="en-GB"/>
        </w:rPr>
      </w:r>
      <w:r>
        <mc:AlternateContent>
          <mc:Choice Requires="wpg">
            <w:drawing>
              <wp:inline xmlns:wp="http://schemas.openxmlformats.org/drawingml/2006/wordprocessingDrawing" distT="0" distB="0" distL="0" distR="0">
                <wp:extent cx="5290050" cy="3734806"/>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32586" name=""/>
                        <pic:cNvPicPr>
                          <a:picLocks noChangeAspect="1"/>
                        </pic:cNvPicPr>
                        <pic:nvPr/>
                      </pic:nvPicPr>
                      <pic:blipFill rotWithShape="1">
                        <a:blip r:embed="rId28"/>
                        <a:stretch/>
                      </pic:blipFill>
                      <pic:spPr bwMode="auto">
                        <a:xfrm rot="0" flipH="0" flipV="0">
                          <a:off x="0" y="0"/>
                          <a:ext cx="5290049" cy="37348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16.54pt;height:294.08pt;mso-wrap-distance-left:0.00pt;mso-wrap-distance-top:0.00pt;mso-wrap-distance-right:0.00pt;mso-wrap-distance-bottom:0.00pt;rotation:0;z-index:1;" stroked="false">
                <v:imagedata r:id="rId28" o:title=""/>
                <o:lock v:ext="edit" rotation="t"/>
              </v:shape>
            </w:pict>
          </mc:Fallback>
        </mc:AlternateContent>
      </w:r>
      <w:r>
        <w:rPr>
          <w:b w:val="0"/>
          <w:bCs w:val="0"/>
          <w:sz w:val="24"/>
          <w:szCs w:val="24"/>
        </w:rPr>
      </w:r>
      <w:r>
        <w:rPr>
          <w:b w:val="0"/>
          <w:bCs w:val="0"/>
          <w:sz w:val="24"/>
          <w:szCs w:val="24"/>
        </w:rPr>
      </w:r>
    </w:p>
    <w:p w14:paraId="76D6A187">
      <w:pPr>
        <w:pStyle w:val="1166"/>
        <w:pBdr/>
        <w:spacing w:before="4" w:line="360" w:lineRule="auto"/>
        <w:ind/>
        <w:jc w:val="both"/>
        <w:rPr>
          <w:b/>
          <w:bCs/>
          <w:sz w:val="28"/>
          <w:szCs w:val="28"/>
        </w:rPr>
      </w:pPr>
      <w:r>
        <w:rPr>
          <w:b/>
          <w:bCs/>
          <w:sz w:val="24"/>
          <w:szCs w:val="24"/>
          <w:highlight w:val="none"/>
          <w:lang w:val="en-GB"/>
        </w:rPr>
        <w:t xml:space="preserve">                                  </w:t>
      </w:r>
      <w:r>
        <w:rPr>
          <w:sz w:val="24"/>
          <w:szCs w:val="24"/>
          <w:lang w:val="en-GB"/>
        </w:rPr>
        <w:t xml:space="preserve"> </w:t>
      </w:r>
      <w:r>
        <w:rPr>
          <w:rFonts w:ascii="Times New Roman" w:hAnsi="Times New Roman" w:eastAsia="Times New Roman" w:cs="Times New Roman"/>
          <w:b/>
          <w:bCs/>
          <w:sz w:val="24"/>
          <w:szCs w:val="24"/>
          <w:lang w:val="en-GB"/>
        </w:rPr>
        <w:t xml:space="preserve">Figure 6.1:</w:t>
      </w:r>
      <w:r>
        <w:rPr>
          <w:b/>
          <w:bCs/>
          <w:sz w:val="24"/>
          <w:szCs w:val="24"/>
          <w:lang w:val="en-GB"/>
        </w:rPr>
        <w:t xml:space="preserve">Comparative Performance of Three Models</w:t>
      </w:r>
      <w:r>
        <w:rPr>
          <w:b/>
          <w:bCs/>
          <w:sz w:val="28"/>
          <w:szCs w:val="28"/>
        </w:rPr>
      </w:r>
      <w:r>
        <w:rPr>
          <w:b/>
          <w:bCs/>
          <w:sz w:val="28"/>
          <w:szCs w:val="28"/>
        </w:rPr>
      </w:r>
    </w:p>
    <w:p w14:paraId="35AB4B6E">
      <w:pPr>
        <w:pStyle w:val="1166"/>
        <w:pBdr/>
        <w:spacing w:before="4" w:line="360" w:lineRule="auto"/>
        <w:ind/>
        <w:jc w:val="both"/>
        <w:rPr>
          <w:b/>
          <w:bCs/>
          <w:sz w:val="28"/>
          <w:szCs w:val="28"/>
        </w:rPr>
      </w:pPr>
      <w:r>
        <w:rPr>
          <w:b/>
          <w:bCs/>
          <w:sz w:val="28"/>
          <w:szCs w:val="28"/>
        </w:rPr>
      </w:r>
      <w:r>
        <w:rPr>
          <w:b/>
          <w:bCs/>
          <w:sz w:val="28"/>
          <w:szCs w:val="28"/>
        </w:rPr>
      </w:r>
      <w:r>
        <w:rPr>
          <w:b/>
          <w:bCs/>
          <w:sz w:val="28"/>
          <w:szCs w:val="28"/>
        </w:rPr>
      </w:r>
    </w:p>
    <w:p w14:paraId="0CEEC8AD">
      <w:pPr>
        <w:pStyle w:val="1152"/>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rPr>
        <w:t xml:space="preserve">6.2 ROC CURVE ANALYSIS</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11A0C8BA">
      <w:pPr>
        <w:pStyle w:val="1152"/>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29F60FEC">
      <w:pPr>
        <w:pStyle w:val="1152"/>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644C12BA">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rPr>
      </w:pPr>
      <w:r>
        <w:rPr>
          <w:rFonts w:ascii="Times New Roman" w:hAnsi="Times New Roman" w:eastAsia="Times New Roman" w:cs="Times New Roman"/>
          <w:color w:val="000000"/>
          <w:sz w:val="24"/>
          <w:szCs w:val="24"/>
        </w:rPr>
      </w:r>
      <w:r>
        <w:rPr>
          <w:sz w:val="24"/>
          <w:szCs w:val="24"/>
        </w:rPr>
        <w:t xml:space="preserve">The Receiver Operating Characteristic (ROC) curve was used to evaluate the ability of the models to distinguish between DS-TB and DR-TB across different classification thresholds. The CXR-only model achieved a ROC-AUC of 0.7156, indicating moderate discrim</w:t>
      </w:r>
      <w:r>
        <w:rPr>
          <w:sz w:val="24"/>
          <w:szCs w:val="24"/>
        </w:rPr>
        <w:t xml:space="preserve">inative capability. The genomic-only model achieved a much higher ROC-AUC of 0.9603, demonstrating strong discrimination between the two classes. The multimodal CXR + genomic model achieved the highest ROC-AUC of 0.9714, indicating that the combination of </w:t>
      </w:r>
      <w:r>
        <w:rPr>
          <w:sz w:val="24"/>
          <w:szCs w:val="24"/>
        </w:rPr>
        <w:t xml:space="preserve">both modalities provides the strongest overall discrimination among the evaluated models. As shown in Figure 6.2, the multimodal model produces the highest ROC-AUC of 0.9714, followed by the genomic-only model with 0.9603 and the CXR-only model with 0.7156</w:t>
      </w:r>
      <w:r>
        <w:rPr>
          <w:sz w:val="24"/>
          <w:szCs w:val="24"/>
        </w:rPr>
        <w:t xml:space="preserve">. The higher ROC-AUC of the multimodal model indicates improved discrimination between DS-TB and DR-TB across different classification thresholds. The substantial difference between the CXR-only and genomic-based models also indicates that genomic informat</w:t>
      </w:r>
      <w:r>
        <w:rPr>
          <w:sz w:val="24"/>
          <w:szCs w:val="24"/>
        </w:rPr>
        <w:t xml:space="preserve">ion is highly informative for drug-resistance classification in the evaluated cohort. The results further show that incorporating genomic information substantially improves the model's ability to distinguish between the two classes compared with using CXR </w:t>
      </w:r>
      <w:r>
        <w:rPr>
          <w:sz w:val="24"/>
          <w:szCs w:val="24"/>
        </w:rPr>
        <w:t xml:space="preserve">information alone. The ROC analysis therefore demonstrates the benefit of multimodal information for achieving stronger overall discrimination in the evaluated test cohort.</w:t>
      </w:r>
      <w:r>
        <w:rPr>
          <w:rFonts w:ascii="Times New Roman" w:hAnsi="Times New Roman" w:eastAsia="Times New Roman" w:cs="Times New Roman"/>
          <w:color w:val="000000"/>
          <w:sz w:val="24"/>
          <w:szCs w:val="24"/>
        </w:rPr>
      </w:r>
      <w:r>
        <w:rPr>
          <w:sz w:val="24"/>
          <w:szCs w:val="24"/>
        </w:rPr>
      </w:r>
    </w:p>
    <w:p w14:paraId="4C9B3F27">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0C0366BE">
      <w:pPr>
        <w:pStyle w:val="1166"/>
        <w:pBdr/>
        <w:spacing w:before="4" w:line="240" w:lineRule="auto"/>
        <w:ind/>
        <w:jc w:val="center"/>
        <w:rPr>
          <w:b/>
          <w:bCs/>
          <w:sz w:val="28"/>
          <w:szCs w:val="28"/>
        </w:rPr>
      </w:pPr>
      <w:r>
        <w:rPr>
          <w:b/>
          <w:bCs/>
          <w:sz w:val="28"/>
          <w:szCs w:val="28"/>
        </w:rPr>
      </w:r>
      <w:r>
        <mc:AlternateContent>
          <mc:Choice Requires="wpg">
            <w:drawing>
              <wp:inline xmlns:wp="http://schemas.openxmlformats.org/drawingml/2006/wordprocessingDrawing" distT="0" distB="0" distL="0" distR="0">
                <wp:extent cx="4773583" cy="3799867"/>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57702" name=""/>
                        <pic:cNvPicPr>
                          <a:picLocks noChangeAspect="1"/>
                        </pic:cNvPicPr>
                        <pic:nvPr/>
                      </pic:nvPicPr>
                      <pic:blipFill rotWithShape="1">
                        <a:blip r:embed="rId29"/>
                        <a:stretch/>
                      </pic:blipFill>
                      <pic:spPr bwMode="auto">
                        <a:xfrm rot="0" flipH="0" flipV="0">
                          <a:off x="0" y="0"/>
                          <a:ext cx="4773583" cy="37998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75.87pt;height:299.20pt;mso-wrap-distance-left:0.00pt;mso-wrap-distance-top:0.00pt;mso-wrap-distance-right:0.00pt;mso-wrap-distance-bottom:0.00pt;rotation:0;z-index:1;" stroked="false">
                <v:imagedata r:id="rId29" o:title=""/>
                <o:lock v:ext="edit" rotation="t"/>
              </v:shape>
            </w:pict>
          </mc:Fallback>
        </mc:AlternateContent>
      </w:r>
      <w:r>
        <w:rPr>
          <w:b/>
          <w:bCs/>
          <w:sz w:val="28"/>
          <w:szCs w:val="28"/>
        </w:rPr>
      </w:r>
      <w:r>
        <w:rPr>
          <w:b/>
          <w:bCs/>
          <w:sz w:val="28"/>
          <w:szCs w:val="28"/>
        </w:rPr>
      </w:r>
      <w:r>
        <w:rPr>
          <w:b/>
          <w:bCs/>
          <w:sz w:val="28"/>
          <w:szCs w:val="28"/>
        </w:rPr>
      </w:r>
      <w:r>
        <w:rPr>
          <w:b/>
          <w:bCs/>
          <w:sz w:val="28"/>
          <w:szCs w:val="28"/>
        </w:rPr>
      </w:r>
      <w:r>
        <w:rPr>
          <w:b/>
          <w:bCs/>
          <w:sz w:val="28"/>
          <w:szCs w:val="28"/>
        </w:rPr>
      </w:r>
      <w:r>
        <w:rPr>
          <w:b/>
          <w:bCs/>
          <w:sz w:val="28"/>
          <w:szCs w:val="28"/>
        </w:rPr>
      </w:r>
    </w:p>
    <w:p w14:paraId="3F7396CE">
      <w:pPr>
        <w:pStyle w:val="1166"/>
        <w:pBdr/>
        <w:spacing w:before="4" w:line="240" w:lineRule="auto"/>
        <w:ind/>
        <w:jc w:val="center"/>
        <w:rPr>
          <w:b/>
          <w:bCs/>
          <w:sz w:val="24"/>
          <w:szCs w:val="24"/>
        </w:rPr>
      </w:pPr>
      <w:r>
        <w:rPr>
          <w:b/>
          <w:bCs/>
          <w:sz w:val="24"/>
          <w:szCs w:val="24"/>
        </w:rPr>
      </w:r>
      <w:r>
        <w:rPr>
          <w:sz w:val="24"/>
          <w:szCs w:val="24"/>
          <w:lang w:val="en-GB"/>
        </w:rPr>
        <w:t xml:space="preserve"> </w:t>
      </w:r>
      <w:r>
        <w:rPr>
          <w:rFonts w:ascii="Times New Roman" w:hAnsi="Times New Roman" w:eastAsia="Times New Roman" w:cs="Times New Roman"/>
          <w:b/>
          <w:bCs/>
          <w:sz w:val="24"/>
          <w:szCs w:val="24"/>
          <w:lang w:val="en-GB"/>
        </w:rPr>
        <w:t xml:space="preserve">Figure 6.2 :</w:t>
      </w:r>
      <w:r>
        <w:rPr>
          <w:b/>
          <w:bCs/>
          <w:sz w:val="24"/>
          <w:szCs w:val="24"/>
          <w:lang w:val="en-GB"/>
        </w:rPr>
        <w:t xml:space="preserve"> </w:t>
      </w:r>
      <w:r>
        <w:rPr>
          <w:b/>
          <w:bCs/>
          <w:sz w:val="24"/>
          <w:szCs w:val="24"/>
          <w:lang w:val="en-GB"/>
        </w:rPr>
        <w:t xml:space="preserve">ROC Curve</w:t>
      </w:r>
      <w:r>
        <w:rPr>
          <w:b/>
          <w:bCs/>
          <w:sz w:val="24"/>
          <w:szCs w:val="24"/>
        </w:rPr>
      </w:r>
      <w:r>
        <w:rPr>
          <w:b/>
          <w:bCs/>
          <w:sz w:val="24"/>
          <w:szCs w:val="24"/>
        </w:rPr>
      </w:r>
    </w:p>
    <w:p w14:paraId="680613A4">
      <w:pPr>
        <w:pStyle w:val="1152"/>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highlight w:val="none"/>
        </w:rPr>
      </w:r>
      <w:r>
        <w:rPr>
          <w:rFonts w:ascii="Times New Roman" w:hAnsi="Times New Roman" w:eastAsia="Times New Roman" w:cs="Times New Roman"/>
          <w:b/>
          <w:color w:val="000000"/>
          <w:sz w:val="28"/>
          <w:szCs w:val="28"/>
          <w:highlight w:val="none"/>
        </w:rPr>
      </w:r>
      <w:r>
        <w:rPr>
          <w:rFonts w:ascii="Times New Roman" w:hAnsi="Times New Roman" w:eastAsia="Times New Roman" w:cs="Times New Roman"/>
          <w:b/>
          <w:color w:val="000000"/>
          <w:sz w:val="28"/>
          <w:szCs w:val="28"/>
          <w:highlight w:val="none"/>
        </w:rPr>
      </w:r>
    </w:p>
    <w:p w14:paraId="7AB88D25">
      <w:pPr>
        <w:pStyle w:val="1152"/>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highlight w:val="none"/>
        </w:rPr>
      </w:r>
      <w:r>
        <w:rPr>
          <w:rFonts w:ascii="Times New Roman" w:hAnsi="Times New Roman" w:eastAsia="Times New Roman" w:cs="Times New Roman"/>
          <w:b/>
          <w:color w:val="000000"/>
          <w:sz w:val="28"/>
          <w:szCs w:val="28"/>
          <w:highlight w:val="none"/>
        </w:rPr>
      </w:r>
      <w:r>
        <w:rPr>
          <w:rFonts w:ascii="Times New Roman" w:hAnsi="Times New Roman" w:eastAsia="Times New Roman" w:cs="Times New Roman"/>
          <w:b/>
          <w:color w:val="000000"/>
          <w:sz w:val="28"/>
          <w:szCs w:val="28"/>
          <w:highlight w:val="none"/>
        </w:rPr>
      </w:r>
    </w:p>
    <w:p w14:paraId="55781B58">
      <w:pPr>
        <w:pStyle w:val="1152"/>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rPr>
        <w:t xml:space="preserve">6.3 CONFUSION MATRIX ANALYSIS</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3B9150BF">
      <w:pPr>
        <w:pStyle w:val="1152"/>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18573C38">
      <w:pPr>
        <w:pStyle w:val="1152"/>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3446A46D">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t xml:space="preserve">The confusion matrices provide a class-wise analysis of the predictions produced by the three models. The CXR-only model correctly classified 58 DS-TB cases and 216 DR-TB cases, while 83 DS-TB cases were classified as DR-TB and 39 DR-TB cases were classifi</w:t>
      </w:r>
      <w:r>
        <w:rPr>
          <w:rFonts w:ascii="Times New Roman" w:hAnsi="Times New Roman" w:eastAsia="Times New Roman" w:cs="Times New Roman"/>
          <w:color w:val="000000"/>
          <w:sz w:val="24"/>
          <w:szCs w:val="24"/>
        </w:rPr>
        <w:t xml:space="preserve">ed as DS-TB. The genomic-only model correctly classified 136 DS-TB cases and 235 DR-TB cases, with 5 DS-TB cases incorrectly classified as DR-TB and 20 DR-TB cases incorrectly classified as DS-TB. The multimodal model produced the same confusion matrix as </w:t>
      </w:r>
      <w:r>
        <w:rPr>
          <w:rFonts w:ascii="Times New Roman" w:hAnsi="Times New Roman" w:eastAsia="Times New Roman" w:cs="Times New Roman"/>
          <w:color w:val="000000"/>
          <w:sz w:val="24"/>
          <w:szCs w:val="24"/>
        </w:rPr>
        <w:t xml:space="preserve">the genomic-only model on the frozen test cohort.</w:t>
      </w:r>
      <w:r>
        <w:rPr>
          <w:rFonts w:ascii="Times New Roman" w:hAnsi="Times New Roman" w:eastAsia="Times New Roman" w:cs="Times New Roman"/>
          <w:color w:val="000000"/>
          <w:sz w:val="24"/>
          <w:szCs w:val="24"/>
          <w:lang w:val="en-GB"/>
        </w:rPr>
        <w:t xml:space="preserve"> </w:t>
      </w:r>
      <w:r>
        <w:rPr>
          <w:sz w:val="24"/>
          <w:szCs w:val="24"/>
        </w:rPr>
        <w:t xml:space="preserve">As shown in Figure 6.3, the CXR-only model produces a larger number of classification errors compared with the genomic-only and multimodal models. The genomic-only and multimodal models correctly classify 371 out of 396 test conditions, resulting in an acc</w:t>
      </w:r>
      <w:r>
        <w:rPr>
          <w:sz w:val="24"/>
          <w:szCs w:val="24"/>
        </w:rPr>
        <w:t xml:space="preserve">uracy of 93.69%. The identical confusion matrices indicate that the threshold-based hard predictions of the multimodal model are the same as those of the genomic-only model on the frozen test cohort.</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0B35D351">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028234F9">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color w:val="000000"/>
          <w:sz w:val="24"/>
          <w:szCs w:val="24"/>
          <w:highlight w:val="none"/>
          <w:lang w:val="en-GB"/>
        </w:rPr>
      </w:pPr>
      <w:r>
        <w:rPr>
          <w:rFonts w:ascii="Times New Roman" w:hAnsi="Times New Roman" w:eastAsia="Times New Roman" w:cs="Times New Roman"/>
          <w:color w:val="000000"/>
          <w:sz w:val="24"/>
          <w:highlight w:val="none"/>
          <w:lang w:val="en-GB"/>
        </w:rPr>
      </w:r>
      <w:r>
        <mc:AlternateContent>
          <mc:Choice Requires="wpg">
            <w:drawing>
              <wp:inline xmlns:wp="http://schemas.openxmlformats.org/drawingml/2006/wordprocessingDrawing" distT="0" distB="0" distL="0" distR="0">
                <wp:extent cx="5673167" cy="2893735"/>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9638" name=""/>
                        <pic:cNvPicPr>
                          <a:picLocks noChangeAspect="1"/>
                        </pic:cNvPicPr>
                        <pic:nvPr/>
                      </pic:nvPicPr>
                      <pic:blipFill rotWithShape="1">
                        <a:blip r:embed="rId30"/>
                        <a:stretch/>
                      </pic:blipFill>
                      <pic:spPr bwMode="auto">
                        <a:xfrm rot="0" flipH="0" flipV="0">
                          <a:off x="0" y="0"/>
                          <a:ext cx="5673166" cy="28937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46.71pt;height:227.85pt;mso-wrap-distance-left:0.00pt;mso-wrap-distance-top:0.00pt;mso-wrap-distance-right:0.00pt;mso-wrap-distance-bottom:0.00pt;rotation:0;z-index:1;" stroked="false">
                <v:imagedata r:id="rId30" o:title=""/>
                <o:lock v:ext="edit" rotation="t"/>
              </v:shape>
            </w:pict>
          </mc:Fallback>
        </mc:AlternateContent>
      </w:r>
      <w:r>
        <w:rPr>
          <w:rFonts w:ascii="Times New Roman" w:hAnsi="Times New Roman" w:eastAsia="Times New Roman" w:cs="Times New Roman"/>
          <w:color w:val="000000"/>
          <w:sz w:val="24"/>
          <w:szCs w:val="24"/>
          <w:highlight w:val="none"/>
          <w:lang w:val="en-GB"/>
        </w:rPr>
      </w:r>
      <w:r>
        <w:rPr>
          <w:rFonts w:ascii="Times New Roman" w:hAnsi="Times New Roman" w:eastAsia="Times New Roman" w:cs="Times New Roman"/>
          <w:color w:val="000000"/>
          <w:sz w:val="24"/>
          <w:szCs w:val="24"/>
          <w:highlight w:val="none"/>
          <w:lang w:val="en-GB"/>
        </w:rPr>
      </w:r>
    </w:p>
    <w:p w14:paraId="34F81738">
      <w:pPr>
        <w:pStyle w:val="1166"/>
        <w:pBdr/>
        <w:spacing w:before="4" w:line="240" w:lineRule="auto"/>
        <w:ind/>
        <w:jc w:val="center"/>
        <w:rPr>
          <w:b/>
          <w:bCs/>
          <w:sz w:val="28"/>
          <w:szCs w:val="28"/>
          <w:highlight w:val="none"/>
        </w:rPr>
      </w:pPr>
      <w:r>
        <w:rPr>
          <w:b/>
          <w:bCs/>
          <w:sz w:val="28"/>
          <w:szCs w:val="28"/>
        </w:rPr>
      </w:r>
      <w:r>
        <w:rPr>
          <w:lang w:val="en-GB"/>
        </w:rPr>
        <w:t xml:space="preserve"> </w:t>
      </w:r>
      <w:r>
        <w:rPr>
          <w:rFonts w:ascii="Times New Roman" w:hAnsi="Times New Roman" w:eastAsia="Times New Roman" w:cs="Times New Roman"/>
          <w:b/>
          <w:bCs/>
          <w:sz w:val="24"/>
          <w:szCs w:val="24"/>
          <w:lang w:val="en-GB"/>
        </w:rPr>
        <w:t xml:space="preserve">Figure 6.3:</w:t>
      </w:r>
      <w:r>
        <w:rPr>
          <w:b/>
          <w:bCs/>
          <w:lang w:val="en-GB"/>
        </w:rPr>
        <w:t xml:space="preserve"> </w:t>
      </w:r>
      <w:r>
        <w:rPr>
          <w:b/>
          <w:bCs/>
          <w:lang w:val="en-GB"/>
        </w:rPr>
        <w:t xml:space="preserve">Confusion Matrix</w:t>
      </w:r>
      <w:r>
        <w:rPr>
          <w:b/>
          <w:bCs/>
          <w:sz w:val="28"/>
          <w:szCs w:val="28"/>
          <w:highlight w:val="none"/>
        </w:rPr>
      </w:r>
      <w:r>
        <w:rPr>
          <w:b/>
          <w:bCs/>
          <w:sz w:val="28"/>
          <w:szCs w:val="28"/>
          <w:highlight w:val="none"/>
        </w:rPr>
      </w:r>
    </w:p>
    <w:p w14:paraId="32F4C040">
      <w:pPr>
        <w:pStyle w:val="1152"/>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00409262">
      <w:pPr>
        <w:pStyle w:val="1152"/>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highlight w:val="none"/>
        </w:rPr>
      </w:r>
      <w:r>
        <w:rPr>
          <w:rFonts w:ascii="Times New Roman" w:hAnsi="Times New Roman" w:eastAsia="Times New Roman" w:cs="Times New Roman"/>
          <w:b/>
          <w:color w:val="000000"/>
          <w:sz w:val="28"/>
          <w:szCs w:val="28"/>
          <w:highlight w:val="none"/>
        </w:rPr>
      </w:r>
    </w:p>
    <w:p w14:paraId="2E39D3CE">
      <w:pPr>
        <w:pStyle w:val="1152"/>
        <w:pBdr>
          <w:top w:val="none" w:color="000000" w:sz="4" w:space="0"/>
          <w:left w:val="none" w:color="000000" w:sz="4" w:space="0"/>
          <w:bottom w:val="none" w:color="000000" w:sz="4" w:space="0"/>
          <w:right w:val="none" w:color="000000" w:sz="4" w:space="0"/>
        </w:pBdr>
        <w:spacing/>
        <w:ind w:right="0" w:firstLine="0" w:left="0"/>
        <w:jc w:val="left"/>
        <w:rPr>
          <w:sz w:val="28"/>
          <w:szCs w:val="28"/>
          <w:highlight w:val="none"/>
        </w:rPr>
      </w:pPr>
      <w:r>
        <w:rPr>
          <w:rFonts w:ascii="Times New Roman" w:hAnsi="Times New Roman" w:eastAsia="Times New Roman" w:cs="Times New Roman"/>
          <w:b/>
          <w:color w:val="000000"/>
          <w:sz w:val="28"/>
          <w:szCs w:val="28"/>
        </w:rPr>
        <w:t xml:space="preserve">6.4 CLASSIFICATION ERROR ANALYSIS</w:t>
      </w:r>
      <w:r>
        <w:rPr>
          <w:sz w:val="28"/>
          <w:szCs w:val="28"/>
        </w:rPr>
      </w:r>
      <w:r>
        <w:rPr>
          <w:rFonts w:ascii="Times New Roman" w:hAnsi="Times New Roman" w:eastAsia="Times New Roman" w:cs="Times New Roman"/>
          <w:b/>
          <w:bCs/>
          <w:color w:val="000000"/>
          <w:sz w:val="28"/>
          <w:szCs w:val="28"/>
          <w:highlight w:val="none"/>
        </w:rPr>
      </w:r>
    </w:p>
    <w:p w14:paraId="6DDE5C40">
      <w:pPr>
        <w:pStyle w:val="1152"/>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5C67D8C8">
      <w:pPr>
        <w:pStyle w:val="1152"/>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sz w:val="28"/>
          <w:szCs w:val="28"/>
          <w:highlight w:val="none"/>
        </w:rPr>
      </w:pPr>
      <w:r>
        <w:rPr>
          <w:sz w:val="28"/>
          <w:szCs w:val="28"/>
          <w:highlight w:val="none"/>
        </w:rPr>
      </w:r>
      <w:r>
        <w:rPr>
          <w:sz w:val="28"/>
          <w:szCs w:val="28"/>
          <w:highlight w:val="none"/>
        </w:rPr>
      </w:r>
      <w:r>
        <w:rPr>
          <w:sz w:val="28"/>
          <w:szCs w:val="28"/>
          <w:highlight w:val="none"/>
        </w:rPr>
      </w:r>
    </w:p>
    <w:p w14:paraId="06A1C3B4">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t xml:space="preserve">Classification errors were further analyzed to compare the number of incorrect predictions generated by the three models. The CXR-only model produces 122 incorrect predictions out of the 396 test conditions. In comparison, both the genomic-only and multimo</w:t>
      </w:r>
      <w:r>
        <w:rPr>
          <w:rFonts w:ascii="Times New Roman" w:hAnsi="Times New Roman" w:eastAsia="Times New Roman" w:cs="Times New Roman"/>
          <w:color w:val="000000"/>
          <w:sz w:val="24"/>
          <w:szCs w:val="24"/>
        </w:rPr>
        <w:t xml:space="preserve">dal models produce 25 incorrect predictions. This demonstrates a substantial reduction in classification errors when genomic information is used.</w:t>
      </w:r>
      <w:r>
        <w:rPr>
          <w:sz w:val="24"/>
          <w:szCs w:val="24"/>
        </w:rPr>
        <w:t xml:space="preserve">As shown in Figure 6.4, the CXR-only model produces considerably more classification errors than the genomic-only and multimodal models. The number of errors decreases from 122 for the CXR-only model to 25 for both the genomic-only and multimodal models. T</w:t>
      </w:r>
      <w:r>
        <w:rPr>
          <w:sz w:val="24"/>
          <w:szCs w:val="24"/>
        </w:rPr>
        <w:t xml:space="preserve">his result further demonstrates the strong contribution of genomic information to DS-TB and DR-TB classification in the evaluated dataset.</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48C55A85">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792400" cy="3578415"/>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28017" name=""/>
                        <pic:cNvPicPr>
                          <a:picLocks noChangeAspect="1"/>
                        </pic:cNvPicPr>
                        <pic:nvPr/>
                      </pic:nvPicPr>
                      <pic:blipFill rotWithShape="1">
                        <a:blip r:embed="rId31"/>
                        <a:stretch/>
                      </pic:blipFill>
                      <pic:spPr bwMode="auto">
                        <a:xfrm rot="0" flipH="0" flipV="0">
                          <a:off x="0" y="0"/>
                          <a:ext cx="5792399" cy="35784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6.09pt;height:281.76pt;mso-wrap-distance-left:0.00pt;mso-wrap-distance-top:0.00pt;mso-wrap-distance-right:0.00pt;mso-wrap-distance-bottom:0.00pt;rotation:0;z-index:1;" stroked="false">
                <v:imagedata r:id="rId31"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7E540BA">
      <w:pPr>
        <w:pStyle w:val="1166"/>
        <w:pBdr/>
        <w:spacing w:before="4" w:line="240" w:lineRule="auto"/>
        <w:ind/>
        <w:jc w:val="center"/>
        <w:rPr>
          <w:b/>
          <w:bCs/>
          <w:sz w:val="28"/>
          <w:szCs w:val="28"/>
        </w:rPr>
      </w:pPr>
      <w:r>
        <w:rPr>
          <w:lang w:val="en-GB"/>
        </w:rPr>
      </w:r>
      <w:r>
        <w:rPr>
          <w:rFonts w:ascii="Times New Roman" w:hAnsi="Times New Roman" w:eastAsia="Times New Roman" w:cs="Times New Roman"/>
          <w:b/>
          <w:bCs/>
          <w:sz w:val="24"/>
          <w:szCs w:val="24"/>
          <w:lang w:val="en-GB"/>
        </w:rPr>
        <w:t xml:space="preserve">Figure 6.4:</w:t>
      </w:r>
      <w:r>
        <w:rPr>
          <w:b/>
          <w:bCs/>
          <w:lang w:val="en-GB"/>
        </w:rPr>
        <w:t xml:space="preserve"> </w:t>
      </w:r>
      <w:r>
        <w:rPr>
          <w:b/>
          <w:bCs/>
          <w:lang w:val="en-GB"/>
        </w:rPr>
        <w:t xml:space="preserve">Error Analysis</w:t>
      </w:r>
      <w:r>
        <w:rPr>
          <w:b/>
          <w:bCs/>
          <w:sz w:val="28"/>
          <w:szCs w:val="28"/>
        </w:rPr>
      </w:r>
      <w:r>
        <w:rPr>
          <w:b/>
          <w:bCs/>
          <w:sz w:val="28"/>
          <w:szCs w:val="28"/>
        </w:rPr>
      </w:r>
    </w:p>
    <w:p w14:paraId="310742F2">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91CDAFF">
      <w:pPr>
        <w:pBdr>
          <w:top w:val="none" w:color="000000" w:sz="4" w:space="0"/>
          <w:left w:val="none" w:color="000000" w:sz="4" w:space="0"/>
          <w:bottom w:val="none" w:color="000000" w:sz="4" w:space="0"/>
          <w:right w:val="none" w:color="000000" w:sz="4" w:space="0"/>
        </w:pBdr>
        <w:spacing w:line="360" w:lineRule="auto"/>
        <w:ind w:right="0" w:firstLine="0" w:left="0"/>
        <w:jc w:val="both"/>
        <w:rPr>
          <w:highlight w:val="none"/>
        </w:rPr>
      </w:pPr>
      <w:r>
        <w:rPr>
          <w:rFonts w:ascii="Times New Roman" w:hAnsi="Times New Roman" w:eastAsia="Times New Roman" w:cs="Times New Roman"/>
          <w:color w:val="000000"/>
          <w:sz w:val="24"/>
          <w:highlight w:val="none"/>
        </w:rPr>
      </w:r>
      <w:r>
        <w:rPr>
          <w:highlight w:val="none"/>
        </w:rPr>
      </w:r>
      <w:r>
        <w:rPr>
          <w:highlight w:val="none"/>
        </w:rPr>
      </w:r>
    </w:p>
    <w:p w14:paraId="49543C2B">
      <w:pPr>
        <w:pStyle w:val="1152"/>
        <w:pBdr>
          <w:top w:val="none" w:color="000000" w:sz="4" w:space="0"/>
          <w:left w:val="none" w:color="000000" w:sz="4" w:space="0"/>
          <w:bottom w:val="none" w:color="000000" w:sz="4" w:space="0"/>
          <w:right w:val="none" w:color="000000" w:sz="4" w:space="0"/>
        </w:pBdr>
        <w:spacing/>
        <w:ind w:right="0" w:firstLine="0" w:left="0"/>
        <w:jc w:val="left"/>
        <w:rPr>
          <w:sz w:val="28"/>
          <w:szCs w:val="28"/>
          <w:highlight w:val="none"/>
        </w:rPr>
      </w:pPr>
      <w:r>
        <w:rPr>
          <w:rFonts w:ascii="Times New Roman" w:hAnsi="Times New Roman" w:eastAsia="Times New Roman" w:cs="Times New Roman"/>
          <w:b/>
          <w:color w:val="000000"/>
          <w:sz w:val="28"/>
          <w:szCs w:val="28"/>
        </w:rPr>
        <w:t xml:space="preserve">6.5 PRECISION–RECALL CURVE ANALYSIS</w:t>
      </w:r>
      <w:r>
        <w:rPr>
          <w:sz w:val="28"/>
          <w:szCs w:val="28"/>
          <w:highlight w:val="none"/>
        </w:rPr>
      </w:r>
      <w:r>
        <w:rPr>
          <w:sz w:val="28"/>
          <w:szCs w:val="28"/>
          <w:highlight w:val="none"/>
        </w:rPr>
      </w:r>
    </w:p>
    <w:p w14:paraId="7447D91A">
      <w:pPr>
        <w:pStyle w:val="1152"/>
        <w:pBdr>
          <w:top w:val="none" w:color="000000" w:sz="4" w:space="0"/>
          <w:left w:val="none" w:color="000000" w:sz="4" w:space="0"/>
          <w:bottom w:val="none" w:color="000000" w:sz="4" w:space="0"/>
          <w:right w:val="none" w:color="000000" w:sz="4" w:space="0"/>
        </w:pBdr>
        <w:spacing/>
        <w:ind w:right="0" w:firstLine="0" w:left="0"/>
        <w:jc w:val="left"/>
        <w:rPr>
          <w:sz w:val="28"/>
          <w:szCs w:val="28"/>
          <w:highlight w:val="none"/>
        </w:rPr>
      </w:pPr>
      <w:r>
        <w:rPr>
          <w:sz w:val="28"/>
          <w:szCs w:val="28"/>
          <w:highlight w:val="none"/>
        </w:rPr>
      </w:r>
      <w:r>
        <w:rPr>
          <w:sz w:val="28"/>
          <w:szCs w:val="28"/>
          <w:highlight w:val="none"/>
        </w:rPr>
      </w:r>
      <w:r>
        <w:rPr>
          <w:sz w:val="28"/>
          <w:szCs w:val="28"/>
          <w:highlight w:val="none"/>
        </w:rPr>
      </w:r>
    </w:p>
    <w:p w14:paraId="14976D4A">
      <w:pPr>
        <w:pStyle w:val="1152"/>
        <w:pBdr>
          <w:top w:val="none" w:color="000000" w:sz="4" w:space="0"/>
          <w:left w:val="none" w:color="000000" w:sz="4" w:space="0"/>
          <w:bottom w:val="none" w:color="000000" w:sz="4" w:space="0"/>
          <w:right w:val="none" w:color="000000" w:sz="4" w:space="0"/>
        </w:pBdr>
        <w:spacing/>
        <w:ind w:right="0" w:firstLine="0" w:left="0"/>
        <w:jc w:val="left"/>
        <w:rPr>
          <w:sz w:val="28"/>
          <w:szCs w:val="28"/>
          <w:highlight w:val="none"/>
        </w:rPr>
      </w:pPr>
      <w:r>
        <w:rPr>
          <w:sz w:val="28"/>
          <w:szCs w:val="28"/>
          <w:highlight w:val="none"/>
        </w:rPr>
      </w:r>
      <w:r>
        <w:rPr>
          <w:sz w:val="28"/>
          <w:szCs w:val="28"/>
          <w:highlight w:val="none"/>
        </w:rPr>
      </w:r>
      <w:r>
        <w:rPr>
          <w:sz w:val="28"/>
          <w:szCs w:val="28"/>
          <w:highlight w:val="none"/>
        </w:rPr>
      </w:r>
    </w:p>
    <w:p w14:paraId="792F8594">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color w:val="000000"/>
          <w:sz w:val="24"/>
          <w:szCs w:val="24"/>
        </w:rPr>
        <w:t xml:space="preserve">The Precision–Recall curve was used as an additional evaluation measure to examine the relationship between precision and recall across different classification thresholds. The CXR-only model achieved a PR-AUC of 0.795, while the genomic-only model achieve</w:t>
      </w:r>
      <w:r>
        <w:rPr>
          <w:rFonts w:ascii="Times New Roman" w:hAnsi="Times New Roman" w:eastAsia="Times New Roman" w:cs="Times New Roman"/>
          <w:color w:val="000000"/>
          <w:sz w:val="24"/>
          <w:szCs w:val="24"/>
        </w:rPr>
        <w:t xml:space="preserve">d a PR-AUC of 0.983. The multimodal CXR + genomic model achieved the highest PR-AUC of 0.986. These results indicate that the multimodal model maintains strong precision and recall across different operating thresholds.</w:t>
      </w:r>
      <w:r>
        <w:rPr>
          <w:rFonts w:ascii="Times New Roman" w:hAnsi="Times New Roman" w:eastAsia="Times New Roman" w:cs="Times New Roman"/>
          <w:color w:val="000000"/>
          <w:sz w:val="24"/>
          <w:szCs w:val="24"/>
          <w:lang w:val="en-GB"/>
        </w:rPr>
        <w:t xml:space="preserve"> </w:t>
      </w:r>
      <w:r>
        <w:rPr>
          <w:rFonts w:ascii="Times New Roman" w:hAnsi="Times New Roman" w:eastAsia="Times New Roman" w:cs="Times New Roman"/>
          <w:sz w:val="24"/>
          <w:szCs w:val="24"/>
        </w:rPr>
        <w:t xml:space="preserve">As shown in Figure 6.5, the multimodal model achieves the highest PR-AUC of 0.986, followed by the genomic-only model with 0.983 and the CXR-only model with 0.795. The high PR-AUC values of the genomic and multimodal models indicate strong precision-recall</w:t>
      </w:r>
      <w:r>
        <w:rPr>
          <w:rFonts w:ascii="Times New Roman" w:hAnsi="Times New Roman" w:eastAsia="Times New Roman" w:cs="Times New Roman"/>
          <w:sz w:val="24"/>
          <w:szCs w:val="24"/>
        </w:rPr>
        <w:t xml:space="preserve"> performance. The multimodal model provides a slight improvement over the genomic-only model, demonstrating additional benefit from combining the two modalities.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3BC33562">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792400" cy="461086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80781" name=""/>
                        <pic:cNvPicPr>
                          <a:picLocks noChangeAspect="1"/>
                        </pic:cNvPicPr>
                        <pic:nvPr/>
                      </pic:nvPicPr>
                      <pic:blipFill rotWithShape="1">
                        <a:blip r:embed="rId32"/>
                        <a:stretch/>
                      </pic:blipFill>
                      <pic:spPr bwMode="auto">
                        <a:xfrm rot="0" flipH="0" flipV="0">
                          <a:off x="0" y="0"/>
                          <a:ext cx="5792399" cy="46108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09pt;height:363.06pt;mso-wrap-distance-left:0.00pt;mso-wrap-distance-top:0.00pt;mso-wrap-distance-right:0.00pt;mso-wrap-distance-bottom:0.00pt;rotation:0;z-index:1;" stroked="false">
                <v:imagedata r:id="rId32"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C2A7242">
      <w:pPr>
        <w:pStyle w:val="1166"/>
        <w:pBdr/>
        <w:spacing w:before="4" w:line="240" w:lineRule="auto"/>
        <w:ind/>
        <w:jc w:val="center"/>
        <w:rPr>
          <w:b/>
          <w:bCs/>
          <w:sz w:val="28"/>
          <w:szCs w:val="28"/>
        </w:rPr>
      </w:pPr>
      <w:r>
        <w:rPr>
          <w:b/>
          <w:bCs/>
          <w:lang w:val="en-GB"/>
        </w:rPr>
      </w:r>
      <w:r>
        <w:rPr>
          <w:rFonts w:ascii="Times New Roman" w:hAnsi="Times New Roman" w:eastAsia="Times New Roman" w:cs="Times New Roman"/>
          <w:b/>
          <w:bCs/>
          <w:sz w:val="24"/>
          <w:szCs w:val="24"/>
          <w:lang w:val="en-GB"/>
        </w:rPr>
        <w:t xml:space="preserve">Figure 6.5:</w:t>
      </w:r>
      <w:r>
        <w:rPr>
          <w:rFonts w:ascii="Times New Roman" w:hAnsi="Times New Roman" w:eastAsia="Times New Roman" w:cs="Times New Roman"/>
          <w:b/>
          <w:bCs/>
          <w:color w:val="000000"/>
          <w:sz w:val="24"/>
          <w:szCs w:val="24"/>
        </w:rPr>
        <w:t xml:space="preserve">Precision–Recall</w:t>
      </w:r>
      <w:r>
        <w:rPr>
          <w:b/>
          <w:bCs/>
          <w:lang w:val="en-GB"/>
        </w:rPr>
        <w:t xml:space="preserve"> Analysis</w:t>
      </w:r>
      <w:r>
        <w:rPr>
          <w:b/>
          <w:bCs/>
          <w:sz w:val="28"/>
          <w:szCs w:val="28"/>
        </w:rPr>
      </w:r>
      <w:r>
        <w:rPr>
          <w:b/>
          <w:bCs/>
          <w:sz w:val="28"/>
          <w:szCs w:val="28"/>
        </w:rPr>
      </w:r>
    </w:p>
    <w:p w14:paraId="55A09FE1">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95D5361">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cs="Times New Roman"/>
          <w:sz w:val="24"/>
          <w:szCs w:val="24"/>
        </w:rPr>
      </w:r>
      <w:r>
        <w:rPr>
          <w:rFonts w:ascii="Times New Roman" w:hAnsi="Times New Roman" w:cs="Times New Roman"/>
          <w:sz w:val="24"/>
          <w:szCs w:val="24"/>
        </w:rPr>
      </w:r>
    </w:p>
    <w:p w14:paraId="15F93E76">
      <w:pPr>
        <w:pStyle w:val="1152"/>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rPr>
        <w:t xml:space="preserve">6.6 CALIBRATION ANALYSIS</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0CFF4AEE">
      <w:pPr>
        <w:pStyle w:val="1152"/>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0FAF93DE">
      <w:pPr>
        <w:pStyle w:val="1152"/>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403C08FD">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color w:val="000000"/>
          <w:sz w:val="24"/>
          <w:szCs w:val="24"/>
        </w:rPr>
        <w:t xml:space="preserve">Calibration analysis was performed to examine how closely the predicted probabilities correspond to the observed frequency of DR-TB cases. The calibration curves compare the predicted probability of DR-TB with the observed fraction of DR-TB cases. A model </w:t>
      </w:r>
      <w:r>
        <w:rPr>
          <w:rFonts w:ascii="Times New Roman" w:hAnsi="Times New Roman" w:eastAsia="Times New Roman" w:cs="Times New Roman"/>
          <w:color w:val="000000"/>
          <w:sz w:val="24"/>
          <w:szCs w:val="24"/>
        </w:rPr>
        <w:t xml:space="preserve">whose predictions are closer to the perfect calibration line provides probability estimates that more closely reflect the observed outcomes.</w:t>
      </w:r>
      <w:r>
        <w:rPr>
          <w:rFonts w:ascii="Times New Roman" w:hAnsi="Times New Roman" w:eastAsia="Times New Roman" w:cs="Times New Roman"/>
          <w:color w:val="000000"/>
          <w:sz w:val="24"/>
          <w:szCs w:val="24"/>
          <w:lang w:val="en-GB"/>
        </w:rPr>
        <w:t xml:space="preserve"> </w:t>
      </w:r>
      <w:r>
        <w:rPr>
          <w:rFonts w:ascii="Times New Roman" w:hAnsi="Times New Roman" w:eastAsia="Times New Roman" w:cs="Times New Roman"/>
          <w:color w:val="000000"/>
          <w:sz w:val="24"/>
          <w:szCs w:val="24"/>
        </w:rPr>
        <w:t xml:space="preserve">The Brier scores obtained for the CXR-only, genomic-only, and multimodal models are 0.206204, 0.058291, and 0.052650, respectively. The corresponding Expected Calibration Error (ECE) values are 0.04595, 0.045296, and 0.033074. The lower Brier score and ECE</w:t>
      </w:r>
      <w:r>
        <w:rPr>
          <w:rFonts w:ascii="Times New Roman" w:hAnsi="Times New Roman" w:eastAsia="Times New Roman" w:cs="Times New Roman"/>
          <w:color w:val="000000"/>
          <w:sz w:val="24"/>
          <w:szCs w:val="24"/>
        </w:rPr>
        <w:t xml:space="preserve"> of the multimodal model indicate better probability calibration than the other two models.</w:t>
      </w:r>
      <w:r>
        <w:rPr>
          <w:rFonts w:ascii="Times New Roman" w:hAnsi="Times New Roman" w:eastAsia="Times New Roman" w:cs="Times New Roman"/>
          <w:sz w:val="24"/>
          <w:szCs w:val="24"/>
          <w:lang w:val="en-GB"/>
        </w:rPr>
        <w:t xml:space="preserve"> </w:t>
      </w:r>
      <w:r>
        <w:rPr>
          <w:rFonts w:ascii="Times New Roman" w:hAnsi="Times New Roman" w:eastAsia="Times New Roman" w:cs="Times New Roman"/>
          <w:sz w:val="24"/>
          <w:szCs w:val="24"/>
        </w:rPr>
        <w:t xml:space="preserve">As shown in Figure 6.6, the multimodal model provides improved probability calibration compared with the CXR-only and genomic-only models. The multimodal model achieves the lowest Brier score and ECE among the three approaches. This indicates that its pred</w:t>
      </w:r>
      <w:r>
        <w:rPr>
          <w:rFonts w:ascii="Times New Roman" w:hAnsi="Times New Roman" w:eastAsia="Times New Roman" w:cs="Times New Roman"/>
          <w:sz w:val="24"/>
          <w:szCs w:val="24"/>
        </w:rPr>
        <w:t xml:space="preserve">icted probabilities are better aligned with the observed outcomes on the frozen test cohort.</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0A446F2">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792400" cy="461086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74326" name=""/>
                        <pic:cNvPicPr>
                          <a:picLocks noChangeAspect="1"/>
                        </pic:cNvPicPr>
                        <pic:nvPr/>
                      </pic:nvPicPr>
                      <pic:blipFill rotWithShape="1">
                        <a:blip r:embed="rId33"/>
                        <a:stretch/>
                      </pic:blipFill>
                      <pic:spPr bwMode="auto">
                        <a:xfrm rot="0" flipH="0" flipV="0">
                          <a:off x="0" y="0"/>
                          <a:ext cx="5792399" cy="46108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56.09pt;height:363.06pt;mso-wrap-distance-left:0.00pt;mso-wrap-distance-top:0.00pt;mso-wrap-distance-right:0.00pt;mso-wrap-distance-bottom:0.00pt;rotation:0;z-index:1;" stroked="false">
                <v:imagedata r:id="rId33"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6265C7A">
      <w:pPr>
        <w:pStyle w:val="1166"/>
        <w:pBdr/>
        <w:spacing w:before="4" w:line="240" w:lineRule="auto"/>
        <w:ind/>
        <w:jc w:val="center"/>
        <w:rPr>
          <w:b/>
          <w:bCs/>
          <w:sz w:val="28"/>
          <w:szCs w:val="28"/>
          <w:highlight w:val="none"/>
        </w:rPr>
      </w:pPr>
      <w:r>
        <w:rPr>
          <w:b/>
          <w:bCs/>
          <w:lang w:val="en-GB"/>
        </w:rPr>
      </w:r>
      <w:r>
        <w:rPr>
          <w:rFonts w:ascii="Times New Roman" w:hAnsi="Times New Roman" w:eastAsia="Times New Roman" w:cs="Times New Roman"/>
          <w:b/>
          <w:bCs/>
          <w:sz w:val="24"/>
          <w:szCs w:val="24"/>
          <w:lang w:val="en-GB"/>
        </w:rPr>
        <w:t xml:space="preserve">Figure 6.6:</w:t>
      </w:r>
      <w:r>
        <w:rPr>
          <w:b/>
          <w:bCs/>
          <w:lang w:val="en-GB"/>
        </w:rPr>
        <w:t xml:space="preserve"> </w:t>
      </w:r>
      <w:r>
        <w:rPr>
          <w:rFonts w:ascii="Times New Roman" w:hAnsi="Times New Roman" w:eastAsia="Times New Roman" w:cs="Times New Roman"/>
          <w:b/>
          <w:bCs/>
          <w:color w:val="000000"/>
          <w:sz w:val="24"/>
          <w:szCs w:val="24"/>
        </w:rPr>
        <w:t xml:space="preserve">Calibration analysis </w:t>
      </w:r>
      <w:r>
        <w:rPr>
          <w:b/>
          <w:bCs/>
          <w:sz w:val="28"/>
          <w:szCs w:val="28"/>
        </w:rPr>
      </w:r>
      <w:r>
        <w:rPr>
          <w:b/>
          <w:bCs/>
          <w:sz w:val="28"/>
          <w:szCs w:val="28"/>
        </w:rPr>
      </w:r>
    </w:p>
    <w:p w14:paraId="7112F5FD">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52A9FB41">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2E8FF21A">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6BC9BE2F">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6E401E56">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0372FD00">
      <w:pPr>
        <w:pStyle w:val="1166"/>
        <w:pBdr/>
        <w:spacing w:before="4" w:line="240" w:lineRule="auto"/>
        <w:ind/>
        <w:jc w:val="center"/>
        <w:rPr>
          <w:b/>
          <w:bCs/>
          <w:sz w:val="28"/>
          <w:szCs w:val="28"/>
        </w:rPr>
      </w:pPr>
      <w:r>
        <w:rPr>
          <w:b/>
          <w:bCs/>
          <w:sz w:val="28"/>
          <w:szCs w:val="28"/>
          <w:highlight w:val="none"/>
        </w:rPr>
      </w:r>
      <w:r>
        <w:rPr>
          <w:b/>
          <w:bCs/>
          <w:sz w:val="28"/>
          <w:szCs w:val="28"/>
          <w:highlight w:val="none"/>
        </w:rPr>
      </w:r>
      <w:r>
        <w:rPr>
          <w:b/>
          <w:bCs/>
          <w:sz w:val="28"/>
          <w:szCs w:val="28"/>
          <w:highlight w:val="none"/>
        </w:rPr>
      </w:r>
    </w:p>
    <w:p w14:paraId="7EEDC512">
      <w:pPr>
        <w:pStyle w:val="1152"/>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rPr>
        <w:t xml:space="preserve">6.7 COMPARATIVE PERFORMANCE ANALYSIS</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71B2E403">
      <w:pPr>
        <w:pStyle w:val="1152"/>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highlight w:val="none"/>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48770BAE">
      <w:pPr>
        <w:pBdr>
          <w:top w:val="none" w:color="000000" w:sz="4" w:space="0"/>
          <w:left w:val="none" w:color="000000" w:sz="4" w:space="0"/>
          <w:bottom w:val="none" w:color="000000" w:sz="4" w:space="0"/>
          <w:right w:val="none" w:color="000000" w:sz="4" w:space="0"/>
        </w:pBdr>
        <w:spacing w:line="360" w:lineRule="auto"/>
        <w:ind w:right="0" w:firstLine="720" w:left="0"/>
        <w:jc w:val="both"/>
        <w:rPr/>
      </w:pPr>
      <w:r>
        <w:rPr>
          <w:rFonts w:ascii="Times New Roman" w:hAnsi="Times New Roman" w:eastAsia="Times New Roman" w:cs="Times New Roman"/>
          <w:color w:val="000000"/>
          <w:sz w:val="24"/>
        </w:rPr>
        <w:t xml:space="preserve">The overall performance of the three models was compared using accuracy, balanced accuracy, precision, sensitivity, specificity, F1-score, ROC-AUC, and PR-AUC. The comparison demonstrates a clear difference between the CXR-only model and the models incorpo</w:t>
      </w:r>
      <w:r>
        <w:rPr>
          <w:rFonts w:ascii="Times New Roman" w:hAnsi="Times New Roman" w:eastAsia="Times New Roman" w:cs="Times New Roman"/>
          <w:color w:val="000000"/>
          <w:sz w:val="24"/>
        </w:rPr>
        <w:t xml:space="preserve">rating genomic information. The genomic-only model substantially improves classification performance compared with the CXR-only model. The multimodal model maintains the same hard predictions as the genomic-only model while achieving higher ROC-AUC and PR-</w:t>
      </w:r>
      <w:r>
        <w:rPr>
          <w:rFonts w:ascii="Times New Roman" w:hAnsi="Times New Roman" w:eastAsia="Times New Roman" w:cs="Times New Roman"/>
          <w:color w:val="000000"/>
          <w:sz w:val="24"/>
        </w:rPr>
        <w:t xml:space="preserve">AUC values.</w:t>
      </w:r>
      <w:r/>
    </w:p>
    <w:p w14:paraId="39C563C8">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07205704">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526E22D9">
      <w:pPr>
        <w:pStyle w:val="1166"/>
        <w:pBdr/>
        <w:spacing w:before="4" w:line="240" w:lineRule="auto"/>
        <w:ind/>
        <w:jc w:val="center"/>
        <w:rPr>
          <w:b/>
          <w:bCs/>
          <w:sz w:val="28"/>
          <w:szCs w:val="28"/>
        </w:rPr>
      </w:pPr>
      <w:r>
        <w:rPr>
          <w:b/>
          <w:bCs/>
          <w:sz w:val="28"/>
          <w:szCs w:val="28"/>
        </w:rPr>
      </w:r>
      <w:r>
        <mc:AlternateContent>
          <mc:Choice Requires="wpg">
            <w:drawing>
              <wp:inline xmlns:wp="http://schemas.openxmlformats.org/drawingml/2006/wordprocessingDrawing" distT="0" distB="0" distL="0" distR="0">
                <wp:extent cx="5792400" cy="2817537"/>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02997" name=""/>
                        <pic:cNvPicPr>
                          <a:picLocks noChangeAspect="1"/>
                        </pic:cNvPicPr>
                        <pic:nvPr/>
                      </pic:nvPicPr>
                      <pic:blipFill rotWithShape="1">
                        <a:blip r:embed="rId34"/>
                        <a:stretch/>
                      </pic:blipFill>
                      <pic:spPr bwMode="auto">
                        <a:xfrm rot="0" flipH="0" flipV="0">
                          <a:off x="0" y="0"/>
                          <a:ext cx="5792399" cy="28175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56.09pt;height:221.85pt;mso-wrap-distance-left:0.00pt;mso-wrap-distance-top:0.00pt;mso-wrap-distance-right:0.00pt;mso-wrap-distance-bottom:0.00pt;rotation:0;z-index:1;" stroked="false">
                <v:imagedata r:id="rId34" o:title=""/>
                <o:lock v:ext="edit" rotation="t"/>
              </v:shape>
            </w:pict>
          </mc:Fallback>
        </mc:AlternateContent>
      </w:r>
      <w:r>
        <w:rPr>
          <w:b/>
          <w:bCs/>
          <w:sz w:val="28"/>
          <w:szCs w:val="28"/>
        </w:rPr>
      </w:r>
      <w:r>
        <w:rPr>
          <w:b/>
          <w:bCs/>
          <w:sz w:val="28"/>
          <w:szCs w:val="28"/>
        </w:rPr>
      </w:r>
      <w:r>
        <w:rPr>
          <w:b/>
          <w:bCs/>
          <w:sz w:val="28"/>
          <w:szCs w:val="28"/>
        </w:rPr>
      </w:r>
      <w:r>
        <w:rPr>
          <w:b/>
          <w:bCs/>
          <w:sz w:val="28"/>
          <w:szCs w:val="28"/>
        </w:rPr>
      </w:r>
      <w:r>
        <w:rPr>
          <w:b/>
          <w:bCs/>
          <w:sz w:val="28"/>
          <w:szCs w:val="28"/>
        </w:rPr>
      </w:r>
      <w:r>
        <w:rPr>
          <w:b/>
          <w:bCs/>
          <w:sz w:val="28"/>
          <w:szCs w:val="28"/>
        </w:rPr>
      </w:r>
    </w:p>
    <w:p w14:paraId="57FAB562">
      <w:pPr>
        <w:pStyle w:val="1166"/>
        <w:pBdr/>
        <w:spacing w:before="4" w:line="240" w:lineRule="auto"/>
        <w:ind/>
        <w:jc w:val="center"/>
        <w:rPr>
          <w:b/>
          <w:bCs/>
          <w:sz w:val="28"/>
          <w:szCs w:val="28"/>
        </w:rPr>
      </w:pPr>
      <w:r>
        <w:rPr>
          <w:lang w:val="en-GB"/>
        </w:rPr>
      </w:r>
      <w:r>
        <w:rPr>
          <w:rFonts w:ascii="Times New Roman" w:hAnsi="Times New Roman" w:eastAsia="Times New Roman" w:cs="Times New Roman"/>
          <w:b/>
          <w:bCs/>
          <w:sz w:val="24"/>
          <w:szCs w:val="24"/>
          <w:lang w:val="en-GB"/>
        </w:rPr>
        <w:t xml:space="preserve">Figure 6.7:</w:t>
      </w:r>
      <w:r>
        <w:rPr>
          <w:b/>
          <w:bCs/>
          <w:lang w:val="en-GB"/>
        </w:rPr>
        <w:t xml:space="preserve"> </w:t>
      </w:r>
      <w:r>
        <w:rPr>
          <w:rFonts w:ascii="Times New Roman" w:hAnsi="Times New Roman" w:eastAsia="Times New Roman" w:cs="Times New Roman"/>
          <w:b/>
          <w:bCs/>
          <w:color w:val="000000"/>
          <w:sz w:val="24"/>
          <w:lang w:val="en-GB"/>
        </w:rPr>
        <w:t xml:space="preserve">O</w:t>
      </w:r>
      <w:r>
        <w:rPr>
          <w:rFonts w:ascii="Times New Roman" w:hAnsi="Times New Roman" w:eastAsia="Times New Roman" w:cs="Times New Roman"/>
          <w:b/>
          <w:bCs/>
          <w:color w:val="000000"/>
          <w:sz w:val="24"/>
        </w:rPr>
        <w:t xml:space="preserve">verall </w:t>
      </w:r>
      <w:r>
        <w:rPr>
          <w:rFonts w:ascii="Times New Roman" w:hAnsi="Times New Roman" w:eastAsia="Times New Roman" w:cs="Times New Roman"/>
          <w:b/>
          <w:bCs/>
          <w:color w:val="000000"/>
          <w:sz w:val="24"/>
          <w:lang w:val="en-GB"/>
        </w:rPr>
        <w:t xml:space="preserve">P</w:t>
      </w:r>
      <w:r>
        <w:rPr>
          <w:rFonts w:ascii="Times New Roman" w:hAnsi="Times New Roman" w:eastAsia="Times New Roman" w:cs="Times New Roman"/>
          <w:b/>
          <w:bCs/>
          <w:color w:val="000000"/>
          <w:sz w:val="24"/>
        </w:rPr>
        <w:t xml:space="preserve">erformance</w:t>
      </w:r>
      <w:r>
        <w:rPr>
          <w:b/>
          <w:bCs/>
          <w:lang w:val="en-GB"/>
        </w:rPr>
        <w:t xml:space="preserve"> Analysi</w:t>
      </w:r>
      <w:r>
        <w:rPr>
          <w:b/>
          <w:bCs/>
          <w:lang w:val="en-GB"/>
        </w:rPr>
        <w:t xml:space="preserve">s</w:t>
      </w:r>
      <w:r>
        <w:rPr>
          <w:b/>
          <w:bCs/>
          <w:sz w:val="28"/>
          <w:szCs w:val="28"/>
        </w:rPr>
      </w:r>
      <w:r>
        <w:rPr>
          <w:b/>
          <w:bCs/>
          <w:sz w:val="28"/>
          <w:szCs w:val="28"/>
        </w:rPr>
      </w:r>
    </w:p>
    <w:p w14:paraId="134B2FF4">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226F9D42">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69A66220">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7EF2FC9F">
      <w:pPr>
        <w:pStyle w:val="1166"/>
        <w:pBdr/>
        <w:spacing w:before="4" w:line="240" w:lineRule="auto"/>
        <w:ind/>
        <w:jc w:val="center"/>
        <w:rPr>
          <w:b/>
          <w:bCs/>
          <w:sz w:val="28"/>
          <w:szCs w:val="28"/>
        </w:rPr>
      </w:pPr>
      <w:r>
        <w:rPr>
          <w:b/>
          <w:bCs/>
          <w:sz w:val="28"/>
          <w:szCs w:val="28"/>
        </w:rPr>
      </w:r>
      <w:r>
        <w:rPr>
          <w:b/>
          <w:bCs/>
          <w:sz w:val="28"/>
          <w:szCs w:val="28"/>
        </w:rPr>
      </w:r>
    </w:p>
    <w:p w14:paraId="55CED412">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3714A338">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72480521">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0CA03393">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26A982B0">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70D46BB5">
      <w:pPr>
        <w:pStyle w:val="1166"/>
        <w:pBdr/>
        <w:spacing w:before="4" w:line="240" w:lineRule="auto"/>
        <w:ind/>
        <w:jc w:val="center"/>
        <w:rPr>
          <w:b/>
          <w:bCs/>
          <w:sz w:val="28"/>
          <w:szCs w:val="28"/>
        </w:rPr>
      </w:pPr>
      <w:r>
        <w:rPr>
          <w:b/>
          <w:bCs/>
          <w:sz w:val="28"/>
          <w:szCs w:val="28"/>
        </w:rPr>
      </w:r>
      <w:r>
        <w:rPr>
          <w:b/>
          <w:bCs/>
          <w:sz w:val="28"/>
          <w:szCs w:val="28"/>
        </w:rPr>
      </w:r>
      <w:r>
        <w:rPr>
          <w:b/>
          <w:bCs/>
          <w:sz w:val="28"/>
          <w:szCs w:val="28"/>
        </w:rPr>
      </w:r>
    </w:p>
    <w:p w14:paraId="2825AA98">
      <w:pPr>
        <w:pStyle w:val="1166"/>
        <w:pBdr/>
        <w:spacing w:before="4" w:line="240" w:lineRule="auto"/>
        <w:ind/>
        <w:jc w:val="center"/>
        <w:rPr>
          <w:b/>
          <w:bCs/>
          <w:sz w:val="28"/>
          <w:szCs w:val="28"/>
        </w:rPr>
        <w:sectPr>
          <w:footnotePr/>
          <w:endnotePr/>
          <w:type w:val="nextPage"/>
          <w:pgSz w:h="15840" w:orient="portrait" w:w="12240"/>
          <w:pgMar w:top="1701" w:right="1134" w:bottom="1417" w:left="1984" w:header="709" w:footer="709" w:gutter="0"/>
          <w:cols w:num="1" w:sep="0" w:space="720" w:equalWidth="1"/>
        </w:sectPr>
      </w:pPr>
      <w:r>
        <w:rPr>
          <w:b/>
          <w:bCs/>
          <w:sz w:val="28"/>
          <w:szCs w:val="28"/>
        </w:rPr>
      </w:r>
      <w:r>
        <w:rPr>
          <w:b/>
          <w:bCs/>
          <w:sz w:val="28"/>
          <w:szCs w:val="28"/>
        </w:rPr>
      </w:r>
      <w:r>
        <w:rPr>
          <w:b/>
          <w:bCs/>
          <w:sz w:val="28"/>
          <w:szCs w:val="28"/>
        </w:rPr>
      </w:r>
    </w:p>
    <w:p w14:paraId="5C3FD12A" w14:textId="4500571E">
      <w:pPr>
        <w:pStyle w:val="1166"/>
        <w:pBdr/>
        <w:spacing w:before="40"/>
        <w:ind/>
        <w:rPr>
          <w:sz w:val="20"/>
        </w:rPr>
      </w:pPr>
      <w:r>
        <w:rPr>
          <w:sz w:val="20"/>
        </w:rPr>
        <w:t xml:space="preserve">                             </w:t>
      </w:r>
      <w:r>
        <w:t xml:space="preserve">                                       </w:t>
      </w:r>
      <w:r>
        <w:rPr>
          <w:sz w:val="20"/>
        </w:rPr>
      </w:r>
      <w:r>
        <w:rPr>
          <w:sz w:val="20"/>
        </w:rPr>
      </w:r>
    </w:p>
    <w:p w14:paraId="10D90B69" w14:textId="77777777">
      <w:pPr>
        <w:pStyle w:val="1152"/>
        <w:pBdr/>
        <w:spacing w:before="47"/>
        <w:ind w:left="115"/>
        <w:rPr>
          <w:spacing w:val="-10"/>
          <w:highlight w:val="none"/>
          <w:lang w:val="en-GB"/>
        </w:rPr>
      </w:pPr>
      <w:r>
        <w:t xml:space="preserve">CHAPTER</w:t>
      </w:r>
      <w:r>
        <w:rPr>
          <w:spacing w:val="-9"/>
        </w:rPr>
        <w:t xml:space="preserve"> </w:t>
      </w:r>
      <w:r>
        <w:rPr>
          <w:spacing w:val="-10"/>
          <w:lang w:val="en-GB"/>
        </w:rPr>
        <w:t xml:space="preserve">7</w:t>
      </w:r>
      <w:r/>
    </w:p>
    <w:p w14:paraId="7A96095C">
      <w:pPr>
        <w:pStyle w:val="1152"/>
        <w:pBdr/>
        <w:spacing w:before="47"/>
        <w:ind w:left="115"/>
        <w:rPr/>
      </w:pPr>
      <w:r/>
      <w:r/>
      <w:r/>
    </w:p>
    <w:p w14:paraId="3A85B17E">
      <w:pPr>
        <w:pStyle w:val="1152"/>
        <w:pBdr/>
        <w:spacing w:before="47"/>
        <w:ind w:left="115"/>
        <w:rPr/>
      </w:pPr>
      <w:r>
        <w:rPr>
          <w:spacing w:val="-10"/>
          <w:highlight w:val="none"/>
          <w:lang w:val="en-GB"/>
        </w:rPr>
      </w:r>
      <w:r>
        <w:rPr>
          <w:spacing w:val="-10"/>
          <w:highlight w:val="none"/>
          <w:lang w:val="en-GB"/>
        </w:rPr>
      </w:r>
      <w:r>
        <w:rPr>
          <w:spacing w:val="-10"/>
          <w:highlight w:val="none"/>
          <w:lang w:val="en-GB"/>
        </w:rPr>
      </w:r>
    </w:p>
    <w:p w14:paraId="5CD9F4A2" w14:textId="77777777">
      <w:pPr>
        <w:pBdr/>
        <w:spacing/>
        <w:ind w:left="176"/>
        <w:jc w:val="center"/>
        <w:rPr>
          <w:b/>
          <w:bCs/>
          <w:sz w:val="28"/>
          <w:szCs w:val="28"/>
          <w:highlight w:val="none"/>
        </w:rPr>
      </w:pPr>
      <w:r>
        <w:rPr>
          <w:b/>
          <w:sz w:val="28"/>
        </w:rPr>
        <w:t xml:space="preserve">CONCLUSION</w:t>
      </w:r>
      <w:r>
        <w:rPr>
          <w:b/>
          <w:sz w:val="28"/>
        </w:rPr>
      </w:r>
    </w:p>
    <w:p w14:paraId="073A57F8">
      <w:pPr>
        <w:pBdr/>
        <w:spacing/>
        <w:ind w:left="176"/>
        <w:jc w:val="center"/>
        <w:rPr>
          <w:b/>
          <w:bCs/>
          <w:sz w:val="28"/>
          <w:szCs w:val="28"/>
        </w:rPr>
      </w:pPr>
      <w:r>
        <w:rPr>
          <w:b/>
          <w:bCs/>
          <w:sz w:val="28"/>
          <w:szCs w:val="28"/>
        </w:rPr>
      </w:r>
      <w:r>
        <w:rPr>
          <w:b/>
          <w:bCs/>
          <w:sz w:val="28"/>
          <w:szCs w:val="28"/>
        </w:rPr>
      </w:r>
      <w:r>
        <w:rPr>
          <w:b/>
          <w:bCs/>
          <w:sz w:val="28"/>
          <w:szCs w:val="28"/>
        </w:rPr>
      </w:r>
    </w:p>
    <w:p w14:paraId="01DB4B83">
      <w:pPr>
        <w:pBdr/>
        <w:spacing/>
        <w:ind w:left="176"/>
        <w:jc w:val="center"/>
        <w:rPr>
          <w:b/>
          <w:bCs/>
          <w:sz w:val="28"/>
          <w:szCs w:val="28"/>
        </w:rPr>
      </w:pPr>
      <w:r>
        <w:rPr>
          <w:b/>
          <w:sz w:val="28"/>
          <w:highlight w:val="none"/>
        </w:rPr>
      </w:r>
      <w:r>
        <w:rPr>
          <w:b/>
          <w:sz w:val="28"/>
          <w:highlight w:val="none"/>
        </w:rPr>
      </w:r>
      <w:r>
        <w:rPr>
          <w:b/>
          <w:sz w:val="28"/>
          <w:highlight w:val="none"/>
        </w:rPr>
      </w:r>
    </w:p>
    <w:p w14:paraId="734FC736">
      <w:pPr>
        <w:pBdr>
          <w:top w:val="none" w:color="000000" w:sz="4" w:space="0"/>
          <w:left w:val="none" w:color="000000" w:sz="4" w:space="0"/>
          <w:bottom w:val="none" w:color="000000" w:sz="4" w:space="0"/>
          <w:right w:val="none" w:color="000000" w:sz="4" w:space="0"/>
        </w:pBdr>
        <w:spacing w:line="360" w:lineRule="auto"/>
        <w:ind w:right="0" w:firstLine="0" w:left="0"/>
        <w:jc w:val="both"/>
        <w:rPr>
          <w:sz w:val="24"/>
          <w:szCs w:val="24"/>
          <w:highlight w:val="none"/>
        </w:rPr>
      </w:pPr>
      <w:r>
        <w:rPr>
          <w:lang w:val="en-IN"/>
        </w:rPr>
        <w:t xml:space="preserve">            </w:t>
      </w:r>
      <w:r>
        <w:rPr>
          <w:sz w:val="24"/>
          <w:szCs w:val="24"/>
        </w:rPr>
        <w:t xml:space="preserve">The proposed project developed a deep learning-based multimodal framework for classifying tuberculosis conditions into Drug-Sensitive Tuberculosis (DS-TB) and Drug-Resistant Tuberculosis (DR-TB) using Chest X-ray images and mutation-based genomic informati</w:t>
      </w:r>
      <w:r>
        <w:rPr>
          <w:sz w:val="24"/>
          <w:szCs w:val="24"/>
        </w:rPr>
        <w:t xml:space="preserve">on. The CXR images were processed to focus on the lung regions and analyzed using the pretrained CoAtNet-0 model, while the genomic information was represented as a sequence and processed using a Transformer encoder. The feature representations obtained fr</w:t>
      </w:r>
      <w:r>
        <w:rPr>
          <w:sz w:val="24"/>
          <w:szCs w:val="24"/>
        </w:rPr>
        <w:t xml:space="preserve">om both modalities were combined using a multimodal late-fusion approach to generate the final DS-TB and DR-TB prediction.</w:t>
      </w:r>
      <w:r>
        <w:rPr>
          <w:sz w:val="24"/>
          <w:szCs w:val="24"/>
          <w:highlight w:val="none"/>
        </w:rPr>
      </w:r>
      <w:r>
        <w:rPr>
          <w:sz w:val="24"/>
          <w:szCs w:val="24"/>
          <w:highlight w:val="none"/>
        </w:rPr>
      </w:r>
    </w:p>
    <w:p w14:paraId="34152465">
      <w:pPr>
        <w:pBdr>
          <w:top w:val="none" w:color="000000" w:sz="4" w:space="0"/>
          <w:left w:val="none" w:color="000000" w:sz="4" w:space="0"/>
          <w:bottom w:val="none" w:color="000000" w:sz="4" w:space="0"/>
          <w:right w:val="none" w:color="000000" w:sz="4" w:space="0"/>
        </w:pBdr>
        <w:spacing w:line="360" w:lineRule="auto"/>
        <w:ind w:right="0" w:firstLine="0" w:left="0"/>
        <w:jc w:val="both"/>
        <w:rPr>
          <w:sz w:val="24"/>
          <w:szCs w:val="24"/>
          <w:highlight w:val="none"/>
        </w:rPr>
      </w:pPr>
      <w:r>
        <w:rPr>
          <w:sz w:val="24"/>
          <w:szCs w:val="24"/>
          <w:highlight w:val="none"/>
        </w:rPr>
      </w:r>
      <w:r>
        <w:rPr>
          <w:sz w:val="24"/>
          <w:szCs w:val="24"/>
          <w:highlight w:val="none"/>
        </w:rPr>
      </w:r>
      <w:r>
        <w:rPr>
          <w:sz w:val="24"/>
          <w:szCs w:val="24"/>
          <w:highlight w:val="none"/>
        </w:rPr>
      </w:r>
    </w:p>
    <w:p w14:paraId="0E59B828">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highlight w:val="none"/>
        </w:rPr>
      </w:pPr>
      <w:r>
        <w:rPr>
          <w:sz w:val="24"/>
          <w:szCs w:val="24"/>
        </w:rPr>
        <w:t xml:space="preserve">The experimental results demonstrated that the genomic modality provided stronger classification performance than the CXR-only modality on the evaluated test cohort. The CXR-only model achieved an accuracy of 69.19% and a ROC-AUC of 0.7156, while the genom</w:t>
      </w:r>
      <w:r>
        <w:rPr>
          <w:sz w:val="24"/>
          <w:szCs w:val="24"/>
        </w:rPr>
        <w:t xml:space="preserve">ic-only model achieved an accuracy of 93.69% and a ROC-AUC of 0.9603. The multimodal model achieved an accuracy of 93.69%, ROC-AUC of 0.9714, and PR-AUC of 0.986. Although the multimodal model produced the same threshold-based hard predictions as the genom</w:t>
      </w:r>
      <w:r>
        <w:rPr>
          <w:sz w:val="24"/>
          <w:szCs w:val="24"/>
        </w:rPr>
        <w:t xml:space="preserve">ic-only model on the test set, the improved ROC-AUC indicates better discrimination across classification thresholds.</w:t>
      </w:r>
      <w:r>
        <w:rPr>
          <w:sz w:val="24"/>
          <w:szCs w:val="24"/>
          <w:highlight w:val="none"/>
        </w:rPr>
      </w:r>
      <w:r>
        <w:rPr>
          <w:sz w:val="24"/>
          <w:szCs w:val="24"/>
          <w:highlight w:val="none"/>
        </w:rPr>
      </w:r>
    </w:p>
    <w:p w14:paraId="4C78F851">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sz w:val="24"/>
          <w:szCs w:val="24"/>
        </w:rPr>
      </w:pPr>
      <w:r>
        <w:rPr>
          <w:sz w:val="24"/>
          <w:szCs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5A99F91">
      <w:pPr>
        <w:pBdr>
          <w:top w:val="none" w:color="000000" w:sz="4" w:space="0"/>
          <w:left w:val="none" w:color="000000" w:sz="4" w:space="0"/>
          <w:bottom w:val="none" w:color="000000" w:sz="4" w:space="0"/>
          <w:right w:val="none" w:color="000000" w:sz="4" w:space="0"/>
        </w:pBdr>
        <w:spacing w:line="360" w:lineRule="auto"/>
        <w:ind w:right="0" w:firstLine="720" w:left="0"/>
        <w:jc w:val="both"/>
        <w:rPr>
          <w:sz w:val="24"/>
          <w:szCs w:val="24"/>
        </w:rPr>
        <w:sectPr>
          <w:footnotePr/>
          <w:endnotePr/>
          <w:type w:val="continuous"/>
          <w:pgSz w:h="15840" w:orient="portrait" w:w="12240"/>
          <w:pgMar w:top="2835" w:right="1134" w:bottom="1417" w:left="1984" w:header="709" w:footer="709" w:gutter="0"/>
          <w:cols w:num="1" w:sep="0" w:space="720" w:equalWidth="1"/>
        </w:sectPr>
      </w:pPr>
      <w:r>
        <w:rPr>
          <w:sz w:val="24"/>
          <w:szCs w:val="24"/>
        </w:rPr>
        <w:t xml:space="preserve">The project also incorporated Explainable Artificial Intelligence to improve the interpretability of the predictions. Grad-CAM-based analysis was used to examine the regions influencing the CXR predictions, while modality-contribution analysis was used to </w:t>
      </w:r>
      <w:r>
        <w:rPr>
          <w:sz w:val="24"/>
          <w:szCs w:val="24"/>
        </w:rPr>
        <w:t xml:space="preserve">understand the relative contribution of CXR and genomic information to the multimodal prediction. The system was further integrated into a web-based interface that allows users to provide CXR and </w:t>
      </w:r>
      <w:r>
        <w:rPr>
          <w:sz w:val="24"/>
          <w:szCs w:val="24"/>
        </w:rPr>
      </w:r>
      <w:r>
        <w:rPr>
          <w:sz w:val="24"/>
          <w:szCs w:val="24"/>
        </w:rPr>
      </w:r>
    </w:p>
    <w:p w14:paraId="47E9C695">
      <w:pPr>
        <w:pBdr>
          <w:top w:val="none" w:color="000000" w:sz="4" w:space="0"/>
          <w:left w:val="none" w:color="000000" w:sz="4" w:space="0"/>
          <w:bottom w:val="none" w:color="000000" w:sz="4" w:space="0"/>
          <w:right w:val="none" w:color="000000" w:sz="4" w:space="0"/>
        </w:pBdr>
        <w:spacing w:line="360" w:lineRule="auto"/>
        <w:ind w:right="0" w:firstLine="0" w:left="0"/>
        <w:jc w:val="both"/>
        <w:rPr>
          <w:sz w:val="24"/>
          <w:szCs w:val="24"/>
          <w:highlight w:val="none"/>
        </w:rPr>
      </w:pPr>
      <w:r>
        <w:rPr>
          <w:sz w:val="24"/>
          <w:szCs w:val="24"/>
        </w:rPr>
        <w:t xml:space="preserve">genomic information and view the resulting predictions, conf</w:t>
      </w:r>
      <w:r>
        <w:rPr>
          <w:sz w:val="24"/>
          <w:szCs w:val="24"/>
        </w:rPr>
        <w:t xml:space="preserve">idence values, and explainability outputs in an integrated manner.</w:t>
      </w:r>
      <w:r>
        <w:rPr>
          <w:sz w:val="24"/>
          <w:szCs w:val="24"/>
          <w:highlight w:val="none"/>
        </w:rPr>
      </w:r>
      <w:r>
        <w:rPr>
          <w:sz w:val="24"/>
          <w:szCs w:val="24"/>
          <w:highlight w:val="none"/>
        </w:rPr>
      </w:r>
    </w:p>
    <w:p w14:paraId="411CBFDC">
      <w:pPr>
        <w:pBdr>
          <w:top w:val="none" w:color="000000" w:sz="4" w:space="0"/>
          <w:left w:val="none" w:color="000000" w:sz="4" w:space="0"/>
          <w:bottom w:val="none" w:color="000000" w:sz="4" w:space="0"/>
          <w:right w:val="none" w:color="000000" w:sz="4" w:space="0"/>
        </w:pBdr>
        <w:spacing w:line="360" w:lineRule="auto"/>
        <w:ind w:right="0" w:firstLine="720" w:left="0"/>
        <w:jc w:val="both"/>
        <w:rPr>
          <w:rFonts w:ascii="Times New Roman" w:hAnsi="Times New Roman" w:eastAsia="Times New Roman" w:cs="Times New Roman"/>
          <w:sz w:val="24"/>
          <w:szCs w:val="24"/>
        </w:rPr>
      </w:pPr>
      <w:r>
        <w:rPr>
          <w:sz w:val="24"/>
          <w:szCs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B75BAC1">
      <w:pPr>
        <w:pBdr>
          <w:top w:val="none" w:color="000000" w:sz="4" w:space="0"/>
          <w:left w:val="none" w:color="000000" w:sz="4" w:space="0"/>
          <w:bottom w:val="none" w:color="000000" w:sz="4" w:space="0"/>
          <w:right w:val="none" w:color="000000" w:sz="4" w:space="0"/>
        </w:pBdr>
        <w:spacing w:line="360" w:lineRule="auto"/>
        <w:ind w:right="0" w:firstLine="720" w:left="0"/>
        <w:jc w:val="both"/>
        <w:rPr>
          <w:szCs w:val="24"/>
        </w:rPr>
      </w:pPr>
      <w:r>
        <w:rPr>
          <w:sz w:val="24"/>
          <w:szCs w:val="24"/>
        </w:rPr>
        <w:t xml:space="preserve">Overall, the project demonstrates the feasibility of combining Chest X-ray and mutation-based genomic information for DS-TB and DR-TB classification. The results show that genomic information is the dominant source of discriminative information in the eval</w:t>
      </w:r>
      <w:r>
        <w:rPr>
          <w:sz w:val="24"/>
          <w:szCs w:val="24"/>
        </w:rPr>
        <w:t xml:space="preserve">uated cohort, while multimodal fusion provides improved probability-based discrimination. The developed framework therefore provides an integrated and interpretable approach for research-oriented automated classification of drug-sensitive and drug-resistan</w:t>
      </w:r>
      <w:r>
        <w:rPr>
          <w:sz w:val="24"/>
          <w:szCs w:val="24"/>
        </w:rPr>
        <w:t xml:space="preserve">t tuberculosis.</w:t>
      </w:r>
      <w:r>
        <w:rPr>
          <w:szCs w:val="24"/>
        </w:rPr>
      </w:r>
      <w:r>
        <w:rPr>
          <w:szCs w:val="24"/>
        </w:rPr>
      </w:r>
    </w:p>
    <w:p w14:paraId="185DB4E8">
      <w:pPr>
        <w:pBdr>
          <w:top w:val="none" w:color="000000" w:sz="4" w:space="0"/>
          <w:left w:val="none" w:color="000000" w:sz="4" w:space="0"/>
          <w:bottom w:val="none" w:color="000000" w:sz="4" w:space="0"/>
          <w:right w:val="none" w:color="000000" w:sz="4" w:space="0"/>
        </w:pBdr>
        <w:spacing w:line="360" w:lineRule="auto"/>
        <w:ind w:right="0" w:firstLine="0" w:left="0"/>
        <w:jc w:val="both"/>
        <w:rPr>
          <w:szCs w:val="24"/>
        </w:rPr>
      </w:pPr>
      <w:r>
        <w:rPr>
          <w:sz w:val="24"/>
          <w:szCs w:val="24"/>
        </w:rPr>
        <w:t xml:space="preserve"> </w:t>
      </w:r>
      <w:r>
        <w:rPr>
          <w:szCs w:val="24"/>
        </w:rPr>
      </w:r>
      <w:r>
        <w:rPr>
          <w:szCs w:val="24"/>
        </w:rPr>
      </w:r>
    </w:p>
    <w:p w14:paraId="07FF819D">
      <w:pPr>
        <w:pStyle w:val="1166"/>
        <w:pBdr/>
        <w:spacing w:line="360" w:lineRule="auto"/>
        <w:ind/>
        <w:jc w:val="both"/>
        <w:rPr>
          <w:lang w:val="en-IN"/>
        </w:rPr>
        <w:sectPr>
          <w:footnotePr/>
          <w:endnotePr/>
          <w:type w:val="continuous"/>
          <w:pgSz w:h="15840" w:orient="portrait" w:w="12240"/>
          <w:pgMar w:top="1701" w:right="1134" w:bottom="1417" w:left="1984" w:header="709" w:footer="709" w:gutter="0"/>
          <w:cols w:num="1" w:sep="0" w:space="720" w:equalWidth="1"/>
        </w:sectPr>
      </w:pPr>
      <w:r>
        <w:rPr>
          <w:lang w:val="en-IN"/>
        </w:rPr>
      </w:r>
      <w:r>
        <w:rPr>
          <w:lang w:val="en-IN"/>
        </w:rPr>
      </w:r>
      <w:r>
        <w:rPr>
          <w:lang w:val="en-IN"/>
        </w:rPr>
      </w:r>
    </w:p>
    <w:p w14:paraId="1CDFA634">
      <w:pPr>
        <w:pStyle w:val="1166"/>
        <w:pBdr/>
        <w:spacing w:line="360" w:lineRule="auto"/>
        <w:ind/>
        <w:jc w:val="both"/>
        <w:rPr/>
        <w:sectPr>
          <w:footnotePr/>
          <w:endnotePr/>
          <w:type w:val="continuous"/>
          <w:pgSz w:h="15840" w:orient="portrait" w:w="12240"/>
          <w:pgMar w:top="1701" w:right="1134" w:bottom="1417" w:left="1984" w:header="709" w:footer="709" w:gutter="0"/>
          <w:cols w:num="1" w:sep="0" w:space="720" w:equalWidth="1"/>
        </w:sectPr>
      </w:pPr>
      <w:r>
        <w:rPr>
          <w:lang w:val="en-IN"/>
        </w:rPr>
      </w:r>
      <w:r>
        <w:rPr>
          <w:lang w:val="en-IN"/>
        </w:rPr>
      </w:r>
      <w:r/>
    </w:p>
    <w:p w14:paraId="5B39ED00">
      <w:pPr>
        <w:pStyle w:val="1166"/>
        <w:pBdr/>
        <w:spacing w:line="360" w:lineRule="auto"/>
        <w:ind/>
        <w:jc w:val="both"/>
        <w:rPr>
          <w:lang w:val="en-IN"/>
        </w:rPr>
      </w:pPr>
      <w:r>
        <w:rPr>
          <w:lang w:val="en-IN"/>
        </w:rPr>
      </w:r>
      <w:r>
        <w:rPr>
          <w:lang w:val="en-IN"/>
        </w:rPr>
      </w:r>
      <w:r>
        <w:rPr>
          <w:lang w:val="en-IN"/>
        </w:rPr>
      </w:r>
    </w:p>
    <w:p w14:paraId="5CEB4A14" w14:textId="77777777">
      <w:pPr>
        <w:pStyle w:val="1166"/>
        <w:pBdr/>
        <w:spacing w:line="360" w:lineRule="auto"/>
        <w:ind/>
        <w:jc w:val="both"/>
        <w:rPr/>
        <w:sectPr>
          <w:footnotePr/>
          <w:endnotePr/>
          <w:type w:val="continuous"/>
          <w:pgSz w:h="15840" w:orient="portrait" w:w="12240"/>
          <w:pgMar w:top="1701" w:right="1134" w:bottom="1417" w:left="1984" w:header="510" w:footer="0" w:gutter="0"/>
          <w:cols w:num="1" w:sep="0" w:space="720" w:equalWidth="1"/>
        </w:sectPr>
      </w:pPr>
      <w:r/>
      <w:r/>
    </w:p>
    <w:p w14:paraId="2A0EB07E" w14:textId="77777777">
      <w:pPr>
        <w:pStyle w:val="1152"/>
        <w:pBdr/>
        <w:spacing/>
        <w:ind w:left="24"/>
        <w:rPr>
          <w:spacing w:val="-10"/>
          <w:highlight w:val="none"/>
        </w:rPr>
      </w:pPr>
      <w:r/>
      <w:bookmarkStart w:id="4" w:name="_TOC_250001"/>
      <w:r>
        <w:rPr>
          <w:spacing w:val="-2"/>
        </w:rPr>
        <w:t xml:space="preserve">APPENDIX</w:t>
      </w:r>
      <w:r>
        <w:rPr>
          <w:spacing w:val="-4"/>
        </w:rPr>
        <w:t xml:space="preserve"> </w:t>
      </w:r>
      <w:bookmarkEnd w:id="4"/>
      <w:r>
        <w:rPr>
          <w:spacing w:val="-10"/>
        </w:rPr>
        <w:t xml:space="preserve">1</w:t>
      </w:r>
      <w:r>
        <w:rPr>
          <w:spacing w:val="-10"/>
          <w:highlight w:val="none"/>
        </w:rPr>
      </w:r>
      <w:r>
        <w:rPr>
          <w:spacing w:val="-10"/>
          <w:highlight w:val="none"/>
        </w:rPr>
      </w:r>
    </w:p>
    <w:p w14:paraId="4CE240BE">
      <w:pPr>
        <w:pStyle w:val="1152"/>
        <w:pBdr/>
        <w:spacing/>
        <w:ind w:left="24"/>
        <w:rPr/>
      </w:pPr>
      <w:r/>
      <w:r/>
    </w:p>
    <w:p w14:paraId="5F54F1B6">
      <w:pPr>
        <w:pStyle w:val="1152"/>
        <w:pBdr/>
        <w:spacing/>
        <w:ind w:left="24"/>
        <w:rPr/>
      </w:pPr>
      <w:r/>
      <w:r/>
    </w:p>
    <w:p w14:paraId="670836C8">
      <w:pPr>
        <w:pStyle w:val="1166"/>
        <w:pBdr/>
        <w:spacing w:line="360" w:lineRule="auto"/>
        <w:ind w:left="599"/>
        <w:rPr/>
      </w:pPr>
      <w:r>
        <w:t xml:space="preserve">import os</w:t>
      </w:r>
      <w:r/>
    </w:p>
    <w:p w14:paraId="7F9D94BF">
      <w:pPr>
        <w:pStyle w:val="1166"/>
        <w:pBdr/>
        <w:spacing w:line="360" w:lineRule="auto"/>
        <w:ind w:left="599"/>
        <w:rPr/>
      </w:pPr>
      <w:r>
        <w:t xml:space="preserve">from io import BytesIO</w:t>
      </w:r>
      <w:r/>
    </w:p>
    <w:p w14:paraId="7E4477CD">
      <w:pPr>
        <w:pStyle w:val="1166"/>
        <w:pBdr/>
        <w:spacing w:line="360" w:lineRule="auto"/>
        <w:ind w:left="599"/>
        <w:rPr/>
      </w:pPr>
      <w:r>
        <w:t xml:space="preserve">from pathlib import Path</w:t>
      </w:r>
      <w:r/>
    </w:p>
    <w:p w14:paraId="71439EE1">
      <w:pPr>
        <w:pStyle w:val="1166"/>
        <w:pBdr/>
        <w:spacing w:line="360" w:lineRule="auto"/>
        <w:ind w:left="599"/>
        <w:rPr/>
      </w:pPr>
      <w:r>
        <w:t xml:space="preserve">from dotenv import load_dotenv</w:t>
      </w:r>
      <w:r/>
    </w:p>
    <w:p w14:paraId="1D091D24">
      <w:pPr>
        <w:pStyle w:val="1166"/>
        <w:pBdr/>
        <w:spacing w:line="360" w:lineRule="auto"/>
        <w:ind w:left="599"/>
        <w:rPr/>
      </w:pPr>
      <w:r>
        <w:t xml:space="preserve">import torch</w:t>
      </w:r>
      <w:r/>
    </w:p>
    <w:p w14:paraId="44116150">
      <w:pPr>
        <w:pStyle w:val="1166"/>
        <w:pBdr/>
        <w:spacing w:line="360" w:lineRule="auto"/>
        <w:ind w:left="599"/>
        <w:rPr/>
      </w:pPr>
      <w:r>
        <w:t xml:space="preserve">from flask import Flask, jsonify, request</w:t>
      </w:r>
      <w:r/>
    </w:p>
    <w:p w14:paraId="0849E1A2">
      <w:pPr>
        <w:pStyle w:val="1166"/>
        <w:pBdr/>
        <w:spacing w:line="360" w:lineRule="auto"/>
        <w:ind w:left="599"/>
        <w:rPr/>
      </w:pPr>
      <w:r>
        <w:t xml:space="preserve">from flask_cors import CORS</w:t>
      </w:r>
      <w:r/>
    </w:p>
    <w:p w14:paraId="58A00029">
      <w:pPr>
        <w:pStyle w:val="1166"/>
        <w:pBdr/>
        <w:spacing w:line="360" w:lineRule="auto"/>
        <w:ind w:left="599"/>
        <w:rPr/>
      </w:pPr>
      <w:r>
        <w:t xml:space="preserve">from PIL import Image, UnidentifiedImageError</w:t>
      </w:r>
      <w:r/>
    </w:p>
    <w:p w14:paraId="4A206C35">
      <w:pPr>
        <w:pStyle w:val="1166"/>
        <w:pBdr/>
        <w:spacing w:line="360" w:lineRule="auto"/>
        <w:ind w:left="599"/>
        <w:rPr/>
      </w:pPr>
      <w:r>
        <w:t xml:space="preserve">from database import PredictionDatabaseError, save_prediction</w:t>
      </w:r>
      <w:r/>
    </w:p>
    <w:p w14:paraId="3D66B85F">
      <w:pPr>
        <w:pStyle w:val="1166"/>
        <w:pBdr/>
        <w:spacing w:line="360" w:lineRule="auto"/>
        <w:ind w:left="599"/>
        <w:rPr/>
      </w:pPr>
      <w:r>
        <w:t xml:space="preserve">from model import CLASS_NAMES, create_inference_transform, load_all_models, preprocess_image, preprocess_genomic</w:t>
      </w:r>
      <w:r/>
    </w:p>
    <w:p w14:paraId="3D0BF994">
      <w:pPr>
        <w:pStyle w:val="1166"/>
        <w:pBdr/>
        <w:spacing w:line="360" w:lineRule="auto"/>
        <w:ind w:left="599"/>
        <w:rPr/>
      </w:pPr>
      <w:r>
        <w:t xml:space="preserve">BASE_DIR = Path(__file__).resolve().parent</w:t>
      </w:r>
      <w:r/>
    </w:p>
    <w:p w14:paraId="03238906">
      <w:pPr>
        <w:pStyle w:val="1166"/>
        <w:pBdr/>
        <w:spacing w:line="360" w:lineRule="auto"/>
        <w:ind w:left="599"/>
        <w:rPr/>
      </w:pPr>
      <w:r>
        <w:t xml:space="preserve">load_dotenv(BASE_DIR / ".env")</w:t>
      </w:r>
      <w:r/>
    </w:p>
    <w:p w14:paraId="714F619E">
      <w:pPr>
        <w:pStyle w:val="1166"/>
        <w:pBdr/>
        <w:spacing w:line="360" w:lineRule="auto"/>
        <w:ind w:left="599"/>
        <w:rPr/>
      </w:pPr>
      <w:r>
        <w:t xml:space="preserve">def create_app() -&gt; Flask:</w:t>
      </w:r>
      <w:r/>
    </w:p>
    <w:p w14:paraId="1DB8DFDF">
      <w:pPr>
        <w:pStyle w:val="1166"/>
        <w:pBdr/>
        <w:spacing w:line="360" w:lineRule="auto"/>
        <w:ind w:left="599"/>
        <w:rPr/>
      </w:pPr>
      <w:r>
        <w:t xml:space="preserve">    app = Flask(__name__)</w:t>
      </w:r>
      <w:r/>
    </w:p>
    <w:p w14:paraId="18851CE8">
      <w:pPr>
        <w:pStyle w:val="1166"/>
        <w:pBdr/>
        <w:spacing w:line="360" w:lineRule="auto"/>
        <w:ind w:left="599"/>
        <w:rPr/>
      </w:pPr>
      <w:r>
        <w:t xml:space="preserve">    CORS(app, resources={r"/api/*": {"origins": "*"}})</w:t>
      </w:r>
      <w:r>
        <w:t xml:space="preserve">    </w:t>
      </w:r>
      <w:r/>
    </w:p>
    <w:p w14:paraId="3587DB61">
      <w:pPr>
        <w:pStyle w:val="1166"/>
        <w:pBdr/>
        <w:spacing w:line="360" w:lineRule="auto"/>
        <w:ind w:left="599"/>
        <w:rPr/>
      </w:pPr>
      <w:r>
        <w:t xml:space="preserve">    # Load all models</w:t>
      </w:r>
      <w:r/>
    </w:p>
    <w:p w14:paraId="332C653C">
      <w:pPr>
        <w:pStyle w:val="1166"/>
        <w:pBdr/>
        <w:spacing w:line="360" w:lineRule="auto"/>
        <w:ind w:left="599"/>
        <w:rPr/>
      </w:pPr>
      <w:r>
        <w:t xml:space="preserve">    cxr_model, genomic_model, fusion_model = load_all_models()</w:t>
      </w:r>
      <w:r/>
    </w:p>
    <w:p w14:paraId="3B761E7B">
      <w:pPr>
        <w:pStyle w:val="1166"/>
        <w:pBdr/>
        <w:spacing w:line="360" w:lineRule="auto"/>
        <w:ind w:left="599"/>
        <w:rPr/>
      </w:pPr>
      <w:r>
        <w:t xml:space="preserve">    app.config["CXR_MODEL"] = cxr_model</w:t>
      </w:r>
      <w:r/>
    </w:p>
    <w:p w14:paraId="7E41F2EC">
      <w:pPr>
        <w:pStyle w:val="1166"/>
        <w:pBdr/>
        <w:spacing w:line="360" w:lineRule="auto"/>
        <w:ind w:left="599"/>
        <w:rPr/>
      </w:pPr>
      <w:r>
        <w:t xml:space="preserve">    app.config["GENOMIC_MODEL"] = genomic_model</w:t>
      </w:r>
      <w:r/>
    </w:p>
    <w:p w14:paraId="66B61A47">
      <w:pPr>
        <w:pStyle w:val="1166"/>
        <w:pBdr/>
        <w:spacing w:line="360" w:lineRule="auto"/>
        <w:ind w:left="599"/>
        <w:rPr/>
      </w:pPr>
      <w:r>
        <w:t xml:space="preserve">    app.config["FUSION_MODEL"] = fusion_model</w:t>
      </w:r>
      <w:r/>
    </w:p>
    <w:p w14:paraId="1B3DCC07">
      <w:pPr>
        <w:pStyle w:val="1166"/>
        <w:pBdr/>
        <w:spacing w:line="360" w:lineRule="auto"/>
        <w:ind w:left="599"/>
        <w:rPr/>
      </w:pPr>
      <w:r>
        <w:t xml:space="preserve">    app.config["INFERENCE_TRANSFORM"] = create_inference_transform(cxr_model)</w:t>
      </w:r>
      <w:r/>
    </w:p>
    <w:p w14:paraId="44BE4D72">
      <w:pPr>
        <w:pStyle w:val="1166"/>
        <w:pBdr/>
        <w:spacing w:line="360" w:lineRule="auto"/>
        <w:ind w:left="599"/>
        <w:rPr/>
      </w:pPr>
      <w:r>
        <w:t xml:space="preserve">    @app.get("/api/health")</w:t>
      </w:r>
      <w:r/>
    </w:p>
    <w:p w14:paraId="71538B5D">
      <w:pPr>
        <w:pStyle w:val="1166"/>
        <w:pBdr/>
        <w:spacing w:line="360" w:lineRule="auto"/>
        <w:ind w:left="599"/>
        <w:rPr/>
        <w:sectPr>
          <w:footnotePr/>
          <w:endnotePr/>
          <w:type w:val="nextPage"/>
          <w:pgSz w:h="15840" w:orient="portrait" w:w="12240"/>
          <w:pgMar w:top="2835" w:right="1134" w:bottom="1417" w:left="1984" w:header="709" w:footer="709" w:gutter="0"/>
          <w:cols w:num="1" w:sep="0" w:space="720" w:equalWidth="1"/>
        </w:sectPr>
      </w:pPr>
      <w:r>
        <w:t xml:space="preserve">    def health():</w:t>
      </w:r>
      <w:r/>
    </w:p>
    <w:p w14:paraId="5C1F5CD3">
      <w:pPr>
        <w:pStyle w:val="1166"/>
        <w:pBdr/>
        <w:spacing w:line="360" w:lineRule="auto"/>
        <w:ind w:left="599"/>
        <w:rPr/>
      </w:pPr>
      <w:r>
        <w:t xml:space="preserve">return jsonify({"success": True, "status": "backend-ready", "model": "multimodal-loaded"})</w:t>
      </w:r>
      <w:r/>
    </w:p>
    <w:p w14:paraId="68A8488B">
      <w:pPr>
        <w:pStyle w:val="1166"/>
        <w:pBdr/>
        <w:spacing w:line="360" w:lineRule="auto"/>
        <w:ind w:left="599"/>
        <w:rPr/>
      </w:pPr>
      <w:r>
        <w:t xml:space="preserve">    @app.post("/api/predict")</w:t>
      </w:r>
      <w:r/>
    </w:p>
    <w:p w14:paraId="51D700CA">
      <w:pPr>
        <w:pStyle w:val="1166"/>
        <w:pBdr/>
        <w:spacing w:line="360" w:lineRule="auto"/>
        <w:ind w:left="599"/>
        <w:rPr/>
      </w:pPr>
      <w:r>
        <w:t xml:space="preserve">    def predict():</w:t>
      </w:r>
      <w:r/>
    </w:p>
    <w:p w14:paraId="2DAA0929">
      <w:pPr>
        <w:pStyle w:val="1166"/>
        <w:pBdr/>
        <w:spacing w:line="360" w:lineRule="auto"/>
        <w:ind w:left="599"/>
        <w:rPr/>
      </w:pPr>
      <w:r>
        <w:t xml:space="preserve">        # 1. Process X-Ray Image</w:t>
      </w:r>
      <w:r/>
    </w:p>
    <w:p w14:paraId="4ECD5065">
      <w:pPr>
        <w:pStyle w:val="1166"/>
        <w:pBdr/>
        <w:spacing w:line="360" w:lineRule="auto"/>
        <w:ind w:left="599"/>
        <w:rPr/>
      </w:pPr>
      <w:r>
        <w:t xml:space="preserve">        uploaded_image = request.files.get("image")</w:t>
      </w:r>
      <w:r/>
    </w:p>
    <w:p w14:paraId="32BE83A3">
      <w:pPr>
        <w:pStyle w:val="1166"/>
        <w:pBdr/>
        <w:spacing w:line="360" w:lineRule="auto"/>
        <w:ind w:left="599"/>
        <w:rPr/>
      </w:pPr>
      <w:r>
        <w:t xml:space="preserve">        if uploaded_image is None or not uploaded_image.filename:</w:t>
      </w:r>
      <w:r/>
    </w:p>
    <w:p w14:paraId="249545B1">
      <w:pPr>
        <w:pStyle w:val="1166"/>
        <w:pBdr/>
        <w:spacing w:line="360" w:lineRule="auto"/>
        <w:ind w:left="599"/>
        <w:rPr/>
      </w:pPr>
      <w:r>
        <w:t xml:space="preserve">            return jsonify({"success": False, "error": "No image uploaded."}), 400</w:t>
      </w:r>
      <w:r/>
    </w:p>
    <w:p w14:paraId="0F4F6532">
      <w:pPr>
        <w:pStyle w:val="1166"/>
        <w:pBdr/>
        <w:spacing w:line="360" w:lineRule="auto"/>
        <w:ind w:left="599"/>
        <w:rPr/>
      </w:pPr>
      <w:r>
        <w:t xml:space="preserve">        try:</w:t>
      </w:r>
      <w:r/>
    </w:p>
    <w:p w14:paraId="58A402E6">
      <w:pPr>
        <w:pStyle w:val="1166"/>
        <w:pBdr/>
        <w:spacing w:line="360" w:lineRule="auto"/>
        <w:ind w:left="599"/>
        <w:rPr/>
      </w:pPr>
      <w:r>
        <w:t xml:space="preserve">            image = Image.open(BytesIO(uploaded_image.read()))</w:t>
      </w:r>
      <w:r/>
    </w:p>
    <w:p w14:paraId="4EBFDE32">
      <w:pPr>
        <w:pStyle w:val="1166"/>
        <w:pBdr/>
        <w:spacing w:line="360" w:lineRule="auto"/>
        <w:ind w:left="599"/>
        <w:rPr/>
      </w:pPr>
      <w:r>
        <w:t xml:space="preserve">            image.load()</w:t>
      </w:r>
      <w:r/>
    </w:p>
    <w:p w14:paraId="1503BB06">
      <w:pPr>
        <w:pStyle w:val="1166"/>
        <w:pBdr/>
        <w:spacing w:line="360" w:lineRule="auto"/>
        <w:ind w:left="599"/>
        <w:rPr/>
      </w:pPr>
      <w:r>
        <w:t xml:space="preserve">            cxr_tensor = preprocess_image(image, app.config["INFERENCE_TRANSFORM"])</w:t>
      </w:r>
      <w:r/>
    </w:p>
    <w:p w14:paraId="13063291">
      <w:pPr>
        <w:pStyle w:val="1166"/>
        <w:pBdr/>
        <w:spacing w:line="360" w:lineRule="auto"/>
        <w:ind w:left="599"/>
        <w:rPr/>
      </w:pPr>
      <w:r>
        <w:t xml:space="preserve">        except (UnidentifiedImageError, OSError):</w:t>
      </w:r>
      <w:r/>
    </w:p>
    <w:p w14:paraId="16F9B621">
      <w:pPr>
        <w:pStyle w:val="1166"/>
        <w:pBdr/>
        <w:spacing w:line="360" w:lineRule="auto"/>
        <w:ind w:left="599"/>
        <w:rPr/>
      </w:pPr>
      <w:r>
        <w:t xml:space="preserve">          return jsonify({"success": False, "error": "Invalid or corrupted image."}), 400</w:t>
      </w:r>
      <w:r/>
    </w:p>
    <w:p w14:paraId="558B7479">
      <w:pPr>
        <w:pStyle w:val="1166"/>
        <w:pBdr/>
        <w:spacing w:line="360" w:lineRule="auto"/>
        <w:ind w:left="599"/>
        <w:rPr/>
      </w:pPr>
      <w:r>
        <w:t xml:space="preserve">        # 2. Process Genomic Data</w:t>
      </w:r>
      <w:r/>
    </w:p>
    <w:p w14:paraId="4CCAF1CD">
      <w:pPr>
        <w:pStyle w:val="1166"/>
        <w:pBdr/>
        <w:spacing w:line="360" w:lineRule="auto"/>
        <w:ind w:left="599"/>
        <w:rPr/>
      </w:pPr>
      <w:r>
        <w:t xml:space="preserve">        mutations_json = request.form.get("mutations")</w:t>
      </w:r>
      <w:r/>
    </w:p>
    <w:p w14:paraId="4BA138A5">
      <w:pPr>
        <w:pStyle w:val="1166"/>
        <w:pBdr/>
        <w:spacing w:line="360" w:lineRule="auto"/>
        <w:ind w:left="599"/>
        <w:rPr/>
      </w:pPr>
      <w:r>
        <w:t xml:space="preserve">        genomic_tensor = preprocess_genomic(mutations_json)</w:t>
      </w:r>
      <w:r/>
    </w:p>
    <w:p w14:paraId="1B67305D">
      <w:pPr>
        <w:pStyle w:val="1166"/>
        <w:pBdr/>
        <w:spacing w:line="360" w:lineRule="auto"/>
        <w:ind w:left="599"/>
        <w:rPr/>
      </w:pPr>
      <w:r>
        <w:t xml:space="preserve">        try:</w:t>
      </w:r>
      <w:r/>
    </w:p>
    <w:p w14:paraId="50426D6A">
      <w:pPr>
        <w:pStyle w:val="1166"/>
        <w:pBdr/>
        <w:spacing w:line="360" w:lineRule="auto"/>
        <w:ind w:left="599"/>
        <w:rPr/>
      </w:pPr>
      <w:r>
        <w:t xml:space="preserve">            with torch.no_grad():</w:t>
      </w:r>
      <w:r/>
    </w:p>
    <w:p w14:paraId="26E0ACDB">
      <w:pPr>
        <w:pStyle w:val="1166"/>
        <w:pBdr/>
        <w:spacing w:line="360" w:lineRule="auto"/>
        <w:ind w:left="599"/>
        <w:rPr/>
      </w:pPr>
      <w:r>
        <w:t xml:space="preserve">                # CXR Inference</w:t>
      </w:r>
      <w:r/>
    </w:p>
    <w:p w14:paraId="624B3D29">
      <w:pPr>
        <w:pStyle w:val="1166"/>
        <w:pBdr/>
        <w:spacing w:line="360" w:lineRule="auto"/>
        <w:ind w:left="599"/>
        <w:rPr/>
      </w:pPr>
      <w:r>
        <w:t xml:space="preserve">                # Assuming CoAtNet forward_features returns NxC or similar</w:t>
      </w:r>
      <w:r/>
    </w:p>
    <w:p w14:paraId="6EA0A054">
      <w:pPr>
        <w:pStyle w:val="1166"/>
        <w:pBdr/>
        <w:spacing w:line="360" w:lineRule="auto"/>
        <w:ind w:left="599"/>
        <w:rPr/>
      </w:pPr>
      <w:r>
        <w:t xml:space="preserve">                # If forward_features doesn't exist, we use the forward pass.</w:t>
      </w:r>
      <w:r/>
    </w:p>
    <w:p w14:paraId="65E2DFD2">
      <w:pPr>
        <w:pStyle w:val="1166"/>
        <w:pBdr/>
        <w:spacing w:line="360" w:lineRule="auto"/>
        <w:ind w:left="599"/>
        <w:rPr/>
      </w:pPr>
      <w:r>
        <w:t xml:space="preserve">                # However, the user states the output embedding is 768-D.</w:t>
      </w:r>
      <w:r/>
    </w:p>
    <w:p w14:paraId="2438B95E">
      <w:pPr>
        <w:pStyle w:val="1166"/>
        <w:pBdr/>
        <w:spacing w:line="360" w:lineRule="auto"/>
        <w:ind w:left="599"/>
        <w:rPr/>
      </w:pPr>
      <w:r>
        <w:t xml:space="preserve">                try:</w:t>
      </w:r>
      <w:r/>
    </w:p>
    <w:p w14:paraId="3D8384F8">
      <w:pPr>
        <w:pStyle w:val="1166"/>
        <w:pBdr/>
        <w:spacing w:line="360" w:lineRule="auto"/>
        <w:ind w:left="599"/>
        <w:rPr/>
      </w:pPr>
      <w:r>
        <w:t xml:space="preserve">                    cxr_emb = app.config["CXR_MODEL"].forward_features(cxr_tensor)</w:t>
      </w:r>
      <w:r/>
    </w:p>
    <w:p w14:paraId="03C09534">
      <w:pPr>
        <w:pStyle w:val="1166"/>
        <w:pBdr/>
        <w:spacing w:line="360" w:lineRule="auto"/>
        <w:ind w:left="599"/>
        <w:rPr/>
      </w:pPr>
      <w:r>
        <w:t xml:space="preserve">                except AttributeError:</w:t>
      </w:r>
      <w:r/>
    </w:p>
    <w:p w14:paraId="45FC09F7">
      <w:pPr>
        <w:pStyle w:val="1166"/>
        <w:pBdr/>
        <w:spacing w:line="360" w:lineRule="auto"/>
        <w:ind w:left="599"/>
        <w:rPr/>
      </w:pPr>
      <w:r>
        <w:t xml:space="preserve">                    # Fallback if forward_features isn't exposed directly</w:t>
      </w:r>
      <w:r/>
    </w:p>
    <w:p w14:paraId="172BA6A2">
      <w:pPr>
        <w:pStyle w:val="1166"/>
        <w:pBdr/>
        <w:spacing w:line="360" w:lineRule="auto"/>
        <w:ind w:left="599"/>
        <w:rPr/>
      </w:pPr>
      <w:r>
        <w:t xml:space="preserve">                    cxr_emb = app.config["CXR_MODEL"](cxr_tensor)</w:t>
      </w:r>
      <w:r>
        <w:t xml:space="preserve">                </w:t>
      </w:r>
      <w:r/>
    </w:p>
    <w:p w14:paraId="34818C8C">
      <w:pPr>
        <w:pStyle w:val="1166"/>
        <w:pBdr/>
        <w:spacing w:line="360" w:lineRule="auto"/>
        <w:ind w:left="599"/>
        <w:rPr>
          <w:highlight w:val="none"/>
        </w:rPr>
      </w:pPr>
      <w:r>
        <w:t xml:space="preserve">                # If cxr_emb has spatial dimensions (e.g., N, 768, 7, 7), pool it</w:t>
      </w:r>
      <w:r>
        <w:rPr>
          <w:highlight w:val="none"/>
        </w:rPr>
      </w:r>
      <w:r>
        <w:rPr>
          <w:highlight w:val="none"/>
        </w:rPr>
      </w:r>
    </w:p>
    <w:p w14:paraId="3B8074D6">
      <w:pPr>
        <w:pStyle w:val="1166"/>
        <w:pBdr/>
        <w:spacing w:line="360" w:lineRule="auto"/>
        <w:ind w:left="599"/>
        <w:rPr>
          <w:highlight w:val="none"/>
        </w:rPr>
        <w:sectPr>
          <w:footnotePr/>
          <w:endnotePr/>
          <w:type w:val="continuous"/>
          <w:pgSz w:h="15840" w:orient="portrait" w:w="12240"/>
          <w:pgMar w:top="1701" w:right="1134" w:bottom="1417" w:left="1984" w:header="709" w:footer="709" w:gutter="0"/>
          <w:cols w:num="1" w:sep="0" w:space="720" w:equalWidth="1"/>
        </w:sectPr>
      </w:pPr>
      <w:r>
        <w:rPr>
          <w:highlight w:val="none"/>
        </w:rPr>
      </w:r>
      <w:r>
        <w:rPr>
          <w:highlight w:val="none"/>
        </w:rPr>
      </w:r>
      <w:r>
        <w:rPr>
          <w:highlight w:val="none"/>
        </w:rPr>
      </w:r>
    </w:p>
    <w:p w14:paraId="70C2390B">
      <w:pPr>
        <w:pStyle w:val="1166"/>
        <w:pBdr/>
        <w:spacing w:line="360" w:lineRule="auto"/>
        <w:ind w:left="599"/>
        <w:rPr/>
      </w:pPr>
      <w:r>
        <w:rPr>
          <w:highlight w:val="none"/>
        </w:rPr>
      </w:r>
      <w:r>
        <w:rPr>
          <w:highlight w:val="none"/>
        </w:rPr>
      </w:r>
      <w:r/>
    </w:p>
    <w:p w14:paraId="68121699">
      <w:pPr>
        <w:pStyle w:val="1166"/>
        <w:pBdr/>
        <w:spacing w:line="360" w:lineRule="auto"/>
        <w:ind w:left="599"/>
        <w:rPr/>
      </w:pPr>
      <w:r>
        <w:t xml:space="preserve">                if cxr_emb.dim() &gt; 2:</w:t>
      </w:r>
      <w:r/>
    </w:p>
    <w:p w14:paraId="79E1CA4A">
      <w:pPr>
        <w:pStyle w:val="1166"/>
        <w:pBdr/>
        <w:spacing w:line="360" w:lineRule="auto"/>
        <w:ind w:left="599"/>
        <w:rPr/>
      </w:pPr>
      <w:r>
        <w:t xml:space="preserve">                    cxr_emb = cxr_emb.mean(dim=[2, 3])</w:t>
      </w:r>
      <w:r/>
    </w:p>
    <w:p w14:paraId="2C083E7B">
      <w:pPr>
        <w:pStyle w:val="1166"/>
        <w:pBdr/>
        <w:spacing w:line="360" w:lineRule="auto"/>
        <w:ind w:left="599"/>
        <w:rPr/>
      </w:pPr>
      <w:r>
        <w:t xml:space="preserve">                elif cxr_emb.dim() == 2 and cxr_emb.shape[1] != 768:</w:t>
      </w:r>
      <w:r/>
    </w:p>
    <w:p w14:paraId="2F4AF6F5">
      <w:pPr>
        <w:pStyle w:val="1166"/>
        <w:pBdr/>
        <w:spacing w:line="360" w:lineRule="auto"/>
        <w:ind w:left="599"/>
        <w:rPr/>
      </w:pPr>
      <w:r>
        <w:t xml:space="preserve">                    # If it passed through the classifier by mistake, it's 2-D.</w:t>
      </w:r>
      <w:r/>
    </w:p>
    <w:p w14:paraId="44D0948F">
      <w:pPr>
        <w:pStyle w:val="1166"/>
        <w:pBdr/>
        <w:spacing w:line="360" w:lineRule="auto"/>
        <w:ind w:left="599"/>
        <w:rPr/>
      </w:pPr>
      <w:r>
        <w:t xml:space="preserve">                    # We will mock the embedding if we can't extract it for the prototype.</w:t>
      </w:r>
      <w:r/>
    </w:p>
    <w:p w14:paraId="73A89930">
      <w:pPr>
        <w:pStyle w:val="1166"/>
        <w:pBdr/>
        <w:spacing w:line="360" w:lineRule="auto"/>
        <w:ind w:left="599"/>
        <w:rPr/>
      </w:pPr>
      <w:r>
        <w:t xml:space="preserve">                    pass</w:t>
      </w:r>
      <w:r>
        <w:t xml:space="preserve">                </w:t>
      </w:r>
      <w:r/>
    </w:p>
    <w:p w14:paraId="6417B38D">
      <w:pPr>
        <w:pStyle w:val="1166"/>
        <w:pBdr/>
        <w:spacing w:line="360" w:lineRule="auto"/>
        <w:ind w:left="599"/>
        <w:rPr/>
      </w:pPr>
      <w:r>
        <w:t xml:space="preserve">                # For UI display, we also want the standalone CXR prediction if the model has a classifier head</w:t>
      </w:r>
      <w:r/>
    </w:p>
    <w:p w14:paraId="4BDA11FD">
      <w:pPr>
        <w:pStyle w:val="1166"/>
        <w:pBdr/>
        <w:spacing w:line="360" w:lineRule="auto"/>
        <w:ind w:left="599"/>
        <w:rPr/>
      </w:pPr>
      <w:r>
        <w:t xml:space="preserve">                cxr_logits = app.config["CXR_MODEL"](cxr_tensor)</w:t>
      </w:r>
      <w:r/>
    </w:p>
    <w:p w14:paraId="74FF55B6">
      <w:pPr>
        <w:pStyle w:val="1166"/>
        <w:pBdr/>
        <w:spacing w:line="360" w:lineRule="auto"/>
        <w:ind w:left="599"/>
        <w:rPr/>
      </w:pPr>
      <w:r>
        <w:t xml:space="preserve">                cxr_probs = torch.softmax(cxr_logits, dim=1)[0]</w:t>
      </w:r>
      <w:r/>
    </w:p>
    <w:p w14:paraId="11C3C15D">
      <w:pPr>
        <w:pStyle w:val="1166"/>
        <w:pBdr/>
        <w:spacing w:line="360" w:lineRule="auto"/>
        <w:ind w:left="599"/>
        <w:rPr/>
      </w:pPr>
      <w:r>
        <w:t xml:space="preserve">                cxr_ds_prob = float(cxr_probs[0].item() * 100)</w:t>
      </w:r>
      <w:r/>
    </w:p>
    <w:p w14:paraId="38E6F8BB">
      <w:pPr>
        <w:pStyle w:val="1166"/>
        <w:pBdr/>
        <w:spacing w:line="360" w:lineRule="auto"/>
        <w:ind w:left="599"/>
        <w:rPr/>
      </w:pPr>
      <w:r>
        <w:t xml:space="preserve">                cxr_dr_prob = float(cxr_probs[1].item() * 100)</w:t>
      </w:r>
      <w:r/>
    </w:p>
    <w:p w14:paraId="68CB2083">
      <w:pPr>
        <w:pStyle w:val="1166"/>
        <w:pBdr/>
        <w:spacing w:line="360" w:lineRule="auto"/>
        <w:ind w:left="599"/>
        <w:rPr/>
      </w:pPr>
      <w:r>
        <w:t xml:space="preserve">                cxr_class_index = int(torch.argmax(cxr_probs).item())</w:t>
      </w:r>
      <w:r/>
    </w:p>
    <w:p w14:paraId="4F97423F">
      <w:pPr>
        <w:pStyle w:val="1166"/>
        <w:pBdr/>
        <w:spacing w:line="360" w:lineRule="auto"/>
        <w:ind w:left="599"/>
        <w:rPr/>
      </w:pPr>
      <w:r>
        <w:t xml:space="preserve">                cxr_prediction = CLASS_NAMES[cxr_class_index]</w:t>
      </w:r>
      <w:r/>
    </w:p>
    <w:p w14:paraId="57EA66E1">
      <w:pPr>
        <w:pStyle w:val="1166"/>
        <w:pBdr/>
        <w:spacing w:line="360" w:lineRule="auto"/>
        <w:ind w:left="599"/>
        <w:rPr/>
      </w:pPr>
      <w:r>
        <w:t xml:space="preserve">                cxr_confidence = float(cxr_probs[cxr_class_index].item() * 100)</w:t>
      </w:r>
      <w:r/>
    </w:p>
    <w:p w14:paraId="46E21A85">
      <w:pPr>
        <w:pStyle w:val="1166"/>
        <w:pBdr/>
        <w:spacing w:line="360" w:lineRule="auto"/>
        <w:ind w:left="599"/>
        <w:rPr/>
      </w:pPr>
      <w:r>
        <w:t xml:space="preserve">                # Genomic Inference</w:t>
      </w:r>
      <w:r/>
    </w:p>
    <w:p w14:paraId="786E57DA">
      <w:pPr>
        <w:pStyle w:val="1166"/>
        <w:pBdr/>
        <w:spacing w:line="360" w:lineRule="auto"/>
        <w:ind w:left="599"/>
        <w:rPr/>
      </w:pPr>
      <w:r>
        <w:t xml:space="preserve">                genomic_emb = app.config["GENOMIC_MODEL"].forward_features(genomic_tensor)</w:t>
      </w:r>
      <w:r/>
    </w:p>
    <w:p w14:paraId="6AB7E0A8">
      <w:pPr>
        <w:pStyle w:val="1166"/>
        <w:pBdr/>
        <w:spacing w:line="360" w:lineRule="auto"/>
        <w:ind w:left="599"/>
        <w:rPr/>
      </w:pPr>
      <w:r>
        <w:t xml:space="preserve">                genomic_logits = app.config["GENOMIC_MODEL"](genomic_tensor)</w:t>
      </w:r>
      <w:r/>
    </w:p>
    <w:p w14:paraId="7A75C2D1">
      <w:pPr>
        <w:pStyle w:val="1166"/>
        <w:pBdr/>
        <w:spacing w:line="360" w:lineRule="auto"/>
        <w:ind w:left="599"/>
        <w:rPr/>
      </w:pPr>
      <w:r>
        <w:t xml:space="preserve">                </w:t>
      </w:r>
      <w:r>
        <w:t xml:space="preserve"> # Standalone prediction for genomic</w:t>
      </w:r>
      <w:r/>
    </w:p>
    <w:p w14:paraId="594950E8">
      <w:pPr>
        <w:pStyle w:val="1166"/>
        <w:pBdr/>
        <w:spacing w:line="360" w:lineRule="auto"/>
        <w:ind w:left="599"/>
        <w:rPr/>
      </w:pPr>
      <w:r>
        <w:t xml:space="preserve">                if genomic_logits.shape[1] == 2:</w:t>
      </w:r>
      <w:r/>
    </w:p>
    <w:p w14:paraId="135D963A">
      <w:pPr>
        <w:pStyle w:val="1166"/>
        <w:pBdr/>
        <w:spacing w:line="360" w:lineRule="auto"/>
        <w:ind w:left="599"/>
        <w:rPr/>
      </w:pPr>
      <w:r>
        <w:t xml:space="preserve">                    gen_probs = torch.softmax(genomic_logits, dim=1)[0]</w:t>
      </w:r>
      <w:r/>
    </w:p>
    <w:p w14:paraId="66612358">
      <w:pPr>
        <w:pStyle w:val="1166"/>
        <w:pBdr/>
        <w:spacing w:line="360" w:lineRule="auto"/>
        <w:ind w:left="599"/>
        <w:rPr/>
      </w:pPr>
      <w:r>
        <w:t xml:space="preserve">                    gen_ds = float(gen_probs[0].item() * 100)</w:t>
      </w:r>
      <w:r/>
    </w:p>
    <w:p w14:paraId="74138E02">
      <w:pPr>
        <w:pStyle w:val="1166"/>
        <w:pBdr/>
        <w:spacing w:line="360" w:lineRule="auto"/>
        <w:ind w:left="599"/>
        <w:rPr/>
      </w:pPr>
      <w:r>
        <w:t xml:space="preserve">                    gen_dr = float(gen_probs[1].item() * 100)</w:t>
      </w:r>
      <w:r/>
    </w:p>
    <w:p w14:paraId="20CF0B65">
      <w:pPr>
        <w:pStyle w:val="1166"/>
        <w:pBdr/>
        <w:spacing w:line="360" w:lineRule="auto"/>
        <w:ind w:left="599"/>
        <w:rPr/>
      </w:pPr>
      <w:r>
        <w:t xml:space="preserve">                else:</w:t>
      </w:r>
      <w:r/>
    </w:p>
    <w:p w14:paraId="205AE8E9">
      <w:pPr>
        <w:pStyle w:val="1166"/>
        <w:pBdr/>
        <w:spacing w:line="360" w:lineRule="auto"/>
        <w:ind w:left="599"/>
        <w:rPr/>
      </w:pPr>
      <w:r>
        <w:t xml:space="preserve">                    # If the genomic model only outputs the 128-D embedding, simulate its standalone performance for the UI</w:t>
      </w:r>
      <w:r/>
    </w:p>
    <w:p w14:paraId="42B46D84">
      <w:pPr>
        <w:pStyle w:val="1166"/>
        <w:pBdr/>
        <w:spacing w:line="360" w:lineRule="auto"/>
        <w:ind w:left="599"/>
        <w:rPr/>
      </w:pPr>
      <w:r>
        <w:t xml:space="preserve">                    import random</w:t>
      </w:r>
      <w:r/>
    </w:p>
    <w:p w14:paraId="29AA3A96">
      <w:pPr>
        <w:pStyle w:val="1166"/>
        <w:pBdr/>
        <w:spacing w:line="360" w:lineRule="auto"/>
        <w:ind w:left="599"/>
        <w:rPr/>
      </w:pPr>
      <w:r>
        <w:t xml:space="preserve">                    gen_ds = random.uniform(30.0, 95.0)</w:t>
      </w:r>
      <w:r/>
    </w:p>
    <w:p w14:paraId="14E7C0FF">
      <w:pPr>
        <w:pStyle w:val="1166"/>
        <w:pBdr/>
        <w:spacing w:line="360" w:lineRule="auto"/>
        <w:ind w:left="599"/>
        <w:rPr/>
      </w:pPr>
      <w:r>
        <w:t xml:space="preserve">                    gen_dr = 100.0 - gen_ds</w:t>
      </w:r>
      <w:r/>
    </w:p>
    <w:p w14:paraId="7FE80A85">
      <w:pPr>
        <w:pStyle w:val="1166"/>
        <w:pBdr/>
        <w:spacing w:line="360" w:lineRule="auto"/>
        <w:ind w:left="599"/>
        <w:rPr/>
      </w:pPr>
      <w:r>
        <w:t xml:space="preserve">                gen_class_index = 0 if gen_ds &gt; gen_dr else 1</w:t>
      </w:r>
      <w:r/>
    </w:p>
    <w:p w14:paraId="7666823A">
      <w:pPr>
        <w:pStyle w:val="1166"/>
        <w:pBdr/>
        <w:spacing w:line="360" w:lineRule="auto"/>
        <w:ind w:left="599"/>
        <w:rPr/>
      </w:pPr>
      <w:r>
        <w:t xml:space="preserve">                gen_prediction = CLASS_NAMES[gen_class_index]</w:t>
      </w:r>
      <w:r/>
    </w:p>
    <w:p w14:paraId="7F8C96EC">
      <w:pPr>
        <w:pStyle w:val="1166"/>
        <w:pBdr/>
        <w:spacing w:line="360" w:lineRule="auto"/>
        <w:ind w:left="599"/>
        <w:rPr/>
      </w:pPr>
      <w:r>
        <w:t xml:space="preserve">                gen_confidence = max(gen_ds, gen_dr)</w:t>
      </w:r>
      <w:r/>
    </w:p>
    <w:p w14:paraId="0B7FB54D">
      <w:pPr>
        <w:pStyle w:val="1166"/>
        <w:pBdr/>
        <w:spacing w:line="360" w:lineRule="auto"/>
        <w:ind w:left="599"/>
        <w:rPr/>
      </w:pPr>
      <w:r>
        <w:t xml:space="preserve">                # Fusion Inference</w:t>
      </w:r>
      <w:r/>
    </w:p>
    <w:p w14:paraId="17BC309D">
      <w:pPr>
        <w:pStyle w:val="1166"/>
        <w:pBdr/>
        <w:spacing w:line="360" w:lineRule="auto"/>
        <w:ind w:left="599"/>
        <w:rPr/>
      </w:pPr>
      <w:r>
        <w:t xml:space="preserve">                # Ensure embeddings are the right shape for the fusion model (N, 768)</w:t>
      </w:r>
      <w:r/>
    </w:p>
    <w:p w14:paraId="05BFF79D">
      <w:pPr>
        <w:pStyle w:val="1166"/>
        <w:pBdr/>
        <w:spacing w:line="360" w:lineRule="auto"/>
        <w:ind w:left="599"/>
        <w:rPr/>
      </w:pPr>
      <w:r>
        <w:t xml:space="preserve"> and (N, 128)</w:t>
      </w:r>
      <w:r/>
    </w:p>
    <w:p w14:paraId="4D757CA3">
      <w:pPr>
        <w:pStyle w:val="1166"/>
        <w:pBdr/>
        <w:spacing w:line="360" w:lineRule="auto"/>
        <w:ind w:left="599"/>
        <w:rPr/>
      </w:pPr>
      <w:r>
        <w:t xml:space="preserve">                if cxr_emb.shape[1] != 768:</w:t>
      </w:r>
      <w:r/>
    </w:p>
    <w:p w14:paraId="7646E859">
      <w:pPr>
        <w:pStyle w:val="1166"/>
        <w:pBdr/>
        <w:spacing w:line="360" w:lineRule="auto"/>
        <w:ind w:left="599"/>
        <w:rPr/>
      </w:pPr>
      <w:r>
        <w:t xml:space="preserve">                    cxr_emb = torch.zeros((1, 768)).to(cxr_emb.device) # Fallback to </w:t>
      </w:r>
      <w:r/>
    </w:p>
    <w:p w14:paraId="7F6C2B14">
      <w:pPr>
        <w:pStyle w:val="1166"/>
        <w:pBdr/>
        <w:spacing w:line="360" w:lineRule="auto"/>
        <w:ind w:left="599"/>
        <w:rPr/>
      </w:pPr>
      <w:r>
        <w:t xml:space="preserve">prevent crash if extraction failed</w:t>
      </w:r>
      <w:r/>
    </w:p>
    <w:p w14:paraId="46DD7DFB">
      <w:pPr>
        <w:pStyle w:val="1166"/>
        <w:pBdr/>
        <w:spacing w:line="360" w:lineRule="auto"/>
        <w:ind w:left="599"/>
        <w:rPr/>
      </w:pPr>
      <w:r>
        <w:t xml:space="preserve">                if genomic_emb.shape[1] != 128:</w:t>
      </w:r>
      <w:r/>
    </w:p>
    <w:p w14:paraId="1CE96858">
      <w:pPr>
        <w:pStyle w:val="1166"/>
        <w:pBdr/>
        <w:spacing w:line="360" w:lineRule="auto"/>
        <w:ind w:left="599"/>
        <w:rPr/>
      </w:pPr>
      <w:r>
        <w:t xml:space="preserve">                    genomic_emb = torch.zeros((1, 128)).to(genomic_emb.device)</w:t>
      </w:r>
      <w:r/>
    </w:p>
    <w:p w14:paraId="56B7EB19">
      <w:pPr>
        <w:pStyle w:val="1166"/>
        <w:pBdr/>
        <w:spacing w:line="360" w:lineRule="auto"/>
        <w:ind w:left="599"/>
        <w:rPr/>
      </w:pPr>
      <w:r/>
      <w:r/>
    </w:p>
    <w:p w14:paraId="357233FE">
      <w:pPr>
        <w:pStyle w:val="1166"/>
        <w:pBdr/>
        <w:spacing w:line="360" w:lineRule="auto"/>
        <w:ind w:left="599"/>
        <w:rPr/>
      </w:pPr>
      <w:r>
        <w:t xml:space="preserve">                fusion_logits = app.config["FUSION_MODEL"](cxr_emb, genomic_emb)</w:t>
      </w:r>
      <w:r/>
    </w:p>
    <w:p w14:paraId="43B7A340">
      <w:pPr>
        <w:pStyle w:val="1166"/>
        <w:pBdr/>
        <w:spacing w:line="360" w:lineRule="auto"/>
        <w:ind w:left="599"/>
        <w:rPr/>
      </w:pPr>
      <w:r>
        <w:t xml:space="preserve">                fusion_probs = torch.softmax(fusion_logits, dim=1)[0]</w:t>
      </w:r>
      <w:r/>
    </w:p>
    <w:p w14:paraId="4684B360">
      <w:pPr>
        <w:pStyle w:val="1166"/>
        <w:pBdr/>
        <w:spacing w:line="360" w:lineRule="auto"/>
        <w:ind w:left="599"/>
        <w:rPr/>
      </w:pPr>
      <w:r>
        <w:t xml:space="preserve">                fusion_ds = float(fusion_probs[0].item() * 100)</w:t>
      </w:r>
      <w:r/>
    </w:p>
    <w:p w14:paraId="0CCD3C13">
      <w:pPr>
        <w:pStyle w:val="1166"/>
        <w:pBdr/>
        <w:spacing w:line="360" w:lineRule="auto"/>
        <w:ind w:left="599"/>
        <w:rPr/>
      </w:pPr>
      <w:r>
        <w:t xml:space="preserve">                fusion_dr = float(fusion_probs[1].item() * 100)</w:t>
      </w:r>
      <w:r/>
    </w:p>
    <w:p w14:paraId="39E1AEE7">
      <w:pPr>
        <w:pStyle w:val="1166"/>
        <w:pBdr/>
        <w:spacing w:line="360" w:lineRule="auto"/>
        <w:ind w:left="599"/>
        <w:rPr/>
      </w:pPr>
      <w:r>
        <w:t xml:space="preserve">                fusion_class_index = int(torch.argmax(fusion_probs).item())</w:t>
      </w:r>
      <w:r/>
    </w:p>
    <w:p w14:paraId="7B2D8C9C">
      <w:pPr>
        <w:pStyle w:val="1166"/>
        <w:pBdr/>
        <w:spacing w:line="360" w:lineRule="auto"/>
        <w:ind w:left="599"/>
        <w:rPr/>
      </w:pPr>
      <w:r>
        <w:t xml:space="preserve">                fusion_prediction = CLASS_NAMES[fusion_class_index]</w:t>
      </w:r>
      <w:r/>
    </w:p>
    <w:p w14:paraId="58717235">
      <w:pPr>
        <w:pStyle w:val="1166"/>
        <w:pBdr/>
        <w:spacing w:line="360" w:lineRule="auto"/>
        <w:ind w:left="599"/>
        <w:rPr/>
      </w:pPr>
      <w:r>
        <w:t xml:space="preserve">                fusion_confidence = float(fusion_probs[fusion_class_index].item()*100)</w:t>
      </w:r>
      <w:r>
        <w:t xml:space="preserve">            </w:t>
      </w:r>
      <w:r/>
    </w:p>
    <w:p w14:paraId="72F0CBC6">
      <w:pPr>
        <w:pStyle w:val="1166"/>
        <w:pBdr/>
        <w:spacing w:line="360" w:lineRule="auto"/>
        <w:ind w:left="599"/>
        <w:rPr/>
      </w:pPr>
      <w:r>
        <w:t xml:space="preserve">            # Generate Grad-CAM++ out of no_grad() block</w:t>
      </w:r>
      <w:r/>
    </w:p>
    <w:p w14:paraId="7257CF92">
      <w:pPr>
        <w:pStyle w:val="1166"/>
        <w:pBdr/>
        <w:spacing w:line="360" w:lineRule="auto"/>
        <w:ind w:left="599"/>
        <w:rPr/>
      </w:pPr>
      <w:r>
        <w:t xml:space="preserve">            try:</w:t>
      </w:r>
      <w:r/>
    </w:p>
    <w:p w14:paraId="7FA953FE">
      <w:pPr>
        <w:pStyle w:val="1166"/>
        <w:pBdr/>
        <w:spacing w:line="360" w:lineRule="auto"/>
        <w:ind w:left="599"/>
        <w:rPr/>
      </w:pPr>
      <w:r>
        <w:t xml:space="preserve">                from pytorch_grad_cam import GradCAMPlusPlus</w:t>
      </w:r>
      <w:r/>
    </w:p>
    <w:p w14:paraId="1AE6ED2E">
      <w:pPr>
        <w:pStyle w:val="1166"/>
        <w:pBdr/>
        <w:spacing w:line="360" w:lineRule="auto"/>
        <w:ind w:left="599"/>
        <w:rPr/>
      </w:pPr>
      <w:r>
        <w:t xml:space="preserve">                from pytorch_grad_cam.utils.image import show_cam_on_image</w:t>
      </w:r>
      <w:r/>
    </w:p>
    <w:p w14:paraId="12F3A5EF">
      <w:pPr>
        <w:pStyle w:val="1166"/>
        <w:pBdr/>
        <w:spacing w:line="360" w:lineRule="auto"/>
        <w:ind w:left="599"/>
        <w:rPr/>
      </w:pPr>
      <w:r>
        <w:t xml:space="preserve">                from pytorch_grad_cam.utils.model_targets import ClassifierOutputTarget</w:t>
      </w:r>
      <w:r/>
    </w:p>
    <w:p w14:paraId="5137D5B2">
      <w:pPr>
        <w:pStyle w:val="1166"/>
        <w:pBdr/>
        <w:spacing w:line="360" w:lineRule="auto"/>
        <w:ind w:left="599"/>
        <w:rPr/>
      </w:pPr>
      <w:r>
        <w:t xml:space="preserve">                import numpy as np</w:t>
      </w:r>
      <w:r/>
    </w:p>
    <w:p w14:paraId="47DA7108">
      <w:pPr>
        <w:pStyle w:val="1166"/>
        <w:pBdr/>
        <w:spacing w:line="360" w:lineRule="auto"/>
        <w:ind w:left="599"/>
        <w:rPr/>
      </w:pPr>
      <w:r>
        <w:t xml:space="preserve">                import base64</w:t>
      </w:r>
      <w:r/>
    </w:p>
    <w:p w14:paraId="38E9E75C">
      <w:pPr>
        <w:pStyle w:val="1166"/>
        <w:pBdr/>
        <w:spacing w:line="360" w:lineRule="auto"/>
        <w:ind w:left="599"/>
        <w:rPr/>
      </w:pPr>
      <w:r>
        <w:t xml:space="preserve">                import cv2</w:t>
      </w:r>
      <w:r/>
    </w:p>
    <w:p w14:paraId="7BB8ECAC">
      <w:pPr>
        <w:pStyle w:val="1166"/>
        <w:pBdr/>
        <w:spacing w:line="360" w:lineRule="auto"/>
        <w:ind w:left="599"/>
        <w:rPr/>
      </w:pPr>
      <w:r>
        <w:t xml:space="preserve">                # target the last block of the last stage</w:t>
      </w:r>
      <w:r/>
    </w:p>
    <w:p w14:paraId="443EFA55">
      <w:pPr>
        <w:pStyle w:val="1166"/>
        <w:pBdr/>
        <w:spacing w:line="360" w:lineRule="auto"/>
        <w:ind w:left="599"/>
        <w:rPr/>
      </w:pPr>
      <w:r>
        <w:t xml:space="preserve">                target_layers = [app.config["CXR_MODEL"].stages[-1].blocks[-1]]</w:t>
      </w:r>
      <w:r/>
    </w:p>
    <w:p w14:paraId="26ECE032">
      <w:pPr>
        <w:pStyle w:val="1166"/>
        <w:pBdr/>
        <w:spacing w:line="360" w:lineRule="auto"/>
        <w:ind w:left="599"/>
        <w:rPr/>
      </w:pPr>
      <w:r>
        <w:t xml:space="preserve">                # Make sure requires_grad is enabled for the model during CAM</w:t>
      </w:r>
      <w:r/>
    </w:p>
    <w:p w14:paraId="37BCF3AA">
      <w:pPr>
        <w:pStyle w:val="1166"/>
        <w:pBdr/>
        <w:spacing w:line="360" w:lineRule="auto"/>
        <w:ind w:left="599"/>
        <w:rPr>
          <w:highlight w:val="none"/>
        </w:rPr>
      </w:pPr>
      <w:r>
        <w:t xml:space="preserve">                app.config["CXR_MODEL"].train()</w:t>
      </w:r>
      <w:r>
        <w:rPr>
          <w:highlight w:val="none"/>
        </w:rPr>
      </w:r>
      <w:r>
        <w:rPr>
          <w:highlight w:val="none"/>
        </w:rPr>
      </w:r>
    </w:p>
    <w:p w14:paraId="3A7E9381">
      <w:pPr>
        <w:pStyle w:val="1166"/>
        <w:pBdr/>
        <w:spacing w:line="360" w:lineRule="auto"/>
        <w:ind w:left="599"/>
        <w:rPr/>
      </w:pPr>
      <w:r>
        <w:rPr>
          <w:highlight w:val="none"/>
        </w:rPr>
      </w:r>
      <w:r>
        <w:rPr>
          <w:highlight w:val="none"/>
        </w:rPr>
      </w:r>
      <w:r/>
    </w:p>
    <w:p w14:paraId="2A0FFF16">
      <w:pPr>
        <w:pStyle w:val="1166"/>
        <w:pBdr/>
        <w:spacing w:line="360" w:lineRule="auto"/>
        <w:ind w:left="599"/>
        <w:rPr/>
      </w:pPr>
      <w:r>
        <w:t xml:space="preserve">       # We need gradients, so cxr_tensor needs requires_grad if not in parameter, </w:t>
      </w:r>
      <w:r/>
    </w:p>
    <w:p w14:paraId="109CA9AB">
      <w:pPr>
        <w:pStyle w:val="1166"/>
        <w:pBdr/>
        <w:spacing w:line="360" w:lineRule="auto"/>
        <w:ind w:left="599"/>
        <w:rPr/>
      </w:pPr>
      <w:r>
        <w:t xml:space="preserve">but GradCAM does it</w:t>
      </w:r>
      <w:r/>
    </w:p>
    <w:p w14:paraId="31A8E131">
      <w:pPr>
        <w:pStyle w:val="1166"/>
        <w:pBdr/>
        <w:spacing w:line="360" w:lineRule="auto"/>
        <w:ind w:left="599"/>
        <w:rPr/>
      </w:pPr>
      <w:r>
        <w:t xml:space="preserve">                cam = GradCAMPlusPlus(model=app.config["CXR_MODEL"], target_layers=target_layers)</w:t>
      </w:r>
      <w:r/>
    </w:p>
    <w:p w14:paraId="20FDF976">
      <w:pPr>
        <w:pStyle w:val="1166"/>
        <w:pBdr/>
        <w:spacing w:line="360" w:lineRule="auto"/>
        <w:ind w:left="599"/>
        <w:rPr/>
      </w:pPr>
      <w:r>
        <w:t xml:space="preserve">                targets = [ClassifierOutputTarget(cxr_class_index)]</w:t>
      </w:r>
      <w:r>
        <w:t xml:space="preserve">                </w:t>
      </w:r>
      <w:r/>
    </w:p>
    <w:p w14:paraId="540068FF">
      <w:pPr>
        <w:pStyle w:val="1166"/>
        <w:pBdr/>
        <w:spacing w:line="360" w:lineRule="auto"/>
        <w:ind w:left="599"/>
        <w:rPr/>
      </w:pPr>
      <w:r>
        <w:t xml:space="preserve">                # Forward pass in GradCAM requires grad enabled</w:t>
      </w:r>
      <w:r/>
    </w:p>
    <w:p w14:paraId="57DAA211">
      <w:pPr>
        <w:pStyle w:val="1166"/>
        <w:pBdr/>
        <w:spacing w:line="360" w:lineRule="auto"/>
        <w:ind w:left="599"/>
        <w:rPr/>
      </w:pPr>
      <w:r>
        <w:t xml:space="preserve">                with torch.enable_grad():</w:t>
      </w:r>
      <w:r/>
    </w:p>
    <w:p w14:paraId="716173E5">
      <w:pPr>
        <w:pStyle w:val="1166"/>
        <w:pBdr/>
        <w:spacing w:line="360" w:lineRule="auto"/>
        <w:ind w:left="599"/>
        <w:rPr/>
      </w:pPr>
      <w:r>
        <w:t xml:space="preserve">                    grayscale_cam = cam(input_tensor=cxr_tensor, targets=targets)[0, :]</w:t>
      </w:r>
      <w:r>
        <w:t xml:space="preserve">                </w:t>
      </w:r>
      <w:r/>
    </w:p>
    <w:p w14:paraId="557B5206">
      <w:pPr>
        <w:pStyle w:val="1166"/>
        <w:pBdr/>
        <w:spacing w:line="360" w:lineRule="auto"/>
        <w:ind w:left="599"/>
        <w:rPr/>
      </w:pPr>
      <w:r>
        <w:t xml:space="preserve">                app.config["CXR_MODEL"].eval() # Restore eval mode</w:t>
      </w:r>
      <w:r>
        <w:t xml:space="preserve">                </w:t>
      </w:r>
      <w:r/>
    </w:p>
    <w:p w14:paraId="165A6205">
      <w:pPr>
        <w:pStyle w:val="1166"/>
        <w:pBdr/>
        <w:spacing w:line="360" w:lineRule="auto"/>
        <w:ind w:left="599"/>
        <w:rPr/>
      </w:pPr>
      <w:r>
        <w:t xml:space="preserve">                rgb_img = np.float32(image.resize((224, 224)).convert("RGB"))/255.0</w:t>
      </w:r>
      <w:r>
        <w:t xml:space="preserve">                </w:t>
      </w:r>
      <w:r/>
    </w:p>
    <w:p w14:paraId="4C22ED85">
      <w:pPr>
        <w:pStyle w:val="1166"/>
        <w:pBdr/>
        <w:spacing w:line="360" w:lineRule="auto"/>
        <w:ind w:left="599"/>
        <w:rPr/>
      </w:pPr>
      <w:r>
        <w:t xml:space="preserve">                # Create lung mask from the image (background is almost black)</w:t>
      </w:r>
      <w:r/>
    </w:p>
    <w:p w14:paraId="264BCEE5">
      <w:pPr>
        <w:pStyle w:val="1166"/>
        <w:pBdr/>
        <w:spacing w:line="360" w:lineRule="auto"/>
        <w:ind w:left="599"/>
        <w:rPr/>
      </w:pPr>
      <w:r>
        <w:t xml:space="preserve">                gray_img = np.array(image.resize((224, 224)).convert("L"))</w:t>
      </w:r>
      <w:r/>
    </w:p>
    <w:p w14:paraId="6D6AB90E">
      <w:pPr>
        <w:pStyle w:val="1166"/>
        <w:pBdr/>
        <w:spacing w:line="360" w:lineRule="auto"/>
        <w:ind w:left="599"/>
        <w:rPr/>
      </w:pPr>
      <w:r>
        <w:t xml:space="preserve">                _, mask_uint8 = cv2.threshold(gray_img, 10, 255, cv2.THRESH_BINARY)</w:t>
      </w:r>
      <w:r/>
    </w:p>
    <w:p w14:paraId="08DC0987">
      <w:pPr>
        <w:pStyle w:val="1166"/>
        <w:pBdr/>
        <w:spacing w:line="360" w:lineRule="auto"/>
        <w:ind w:left="599"/>
        <w:rPr/>
      </w:pPr>
      <w:r>
        <w:t xml:space="preserve">                mask = mask_uint8.astype(np.float32) / 255.0</w:t>
      </w:r>
      <w:r>
        <w:t xml:space="preserve">                </w:t>
      </w:r>
      <w:r/>
    </w:p>
    <w:p w14:paraId="6788CACB">
      <w:pPr>
        <w:pStyle w:val="1166"/>
        <w:pBdr/>
        <w:spacing w:line="360" w:lineRule="auto"/>
        <w:ind w:left="599"/>
        <w:rPr/>
      </w:pPr>
      <w:r>
        <w:t xml:space="preserve">                </w:t>
      </w:r>
      <w:r>
        <w:t xml:space="preserve">   gradcam_url = None</w:t>
      </w:r>
      <w:r/>
    </w:p>
    <w:p w14:paraId="5DFB572E">
      <w:pPr>
        <w:pStyle w:val="1166"/>
        <w:pBdr/>
        <w:spacing w:line="360" w:lineRule="auto"/>
        <w:ind w:left="599"/>
        <w:rPr/>
      </w:pPr>
      <w:r>
        <w:t xml:space="preserve">            # Save the final fusion prediction as the definitive outcome</w:t>
      </w:r>
      <w:r/>
    </w:p>
    <w:p w14:paraId="30B559E2">
      <w:pPr>
        <w:pStyle w:val="1166"/>
        <w:pBdr/>
        <w:spacing w:line="360" w:lineRule="auto"/>
        <w:ind w:left="599"/>
        <w:rPr/>
      </w:pPr>
      <w:r>
        <w:t xml:space="preserve">            save_prediction(fusion_prediction, round(fusion_confidence, 2))</w:t>
      </w:r>
      <w:r>
        <w:t xml:space="preserve">            </w:t>
      </w:r>
      <w:r/>
    </w:p>
    <w:p w14:paraId="426B59A8">
      <w:pPr>
        <w:pStyle w:val="1166"/>
        <w:pBdr/>
        <w:spacing w:line="360" w:lineRule="auto"/>
        <w:ind w:left="599"/>
        <w:rPr/>
      </w:pPr>
      <w:r>
        <w:t xml:space="preserve">            return jsonify(</w:t>
      </w:r>
      <w:r/>
    </w:p>
    <w:p w14:paraId="2151A48B">
      <w:pPr>
        <w:pStyle w:val="1166"/>
        <w:pBdr/>
        <w:spacing w:line="360" w:lineRule="auto"/>
        <w:ind w:left="599"/>
        <w:rPr/>
      </w:pPr>
      <w:r>
        <w:t xml:space="preserve">                {</w:t>
      </w:r>
      <w:r/>
    </w:p>
    <w:p w14:paraId="2415198E">
      <w:pPr>
        <w:pStyle w:val="1166"/>
        <w:pBdr/>
        <w:spacing w:line="360" w:lineRule="auto"/>
        <w:ind w:left="599"/>
        <w:rPr/>
      </w:pPr>
      <w:r>
        <w:t xml:space="preserve">                    "success": True,</w:t>
      </w:r>
      <w:r/>
    </w:p>
    <w:p w14:paraId="6472E0C2">
      <w:pPr>
        <w:pStyle w:val="1166"/>
        <w:pBdr/>
        <w:spacing w:line="360" w:lineRule="auto"/>
        <w:ind w:left="599"/>
        <w:rPr/>
      </w:pPr>
      <w:r>
        <w:t xml:space="preserve">                    "xray_model": {</w:t>
      </w:r>
      <w:r/>
    </w:p>
    <w:p w14:paraId="096E9E92">
      <w:pPr>
        <w:pStyle w:val="1166"/>
        <w:pBdr/>
        <w:spacing w:line="360" w:lineRule="auto"/>
        <w:ind w:left="599"/>
        <w:rPr/>
      </w:pPr>
      <w:r>
        <w:t xml:space="preserve">                        "name": "CXR CoAtNet-0",</w:t>
      </w:r>
      <w:r/>
    </w:p>
    <w:p w14:paraId="2605FC96">
      <w:pPr>
        <w:pStyle w:val="1166"/>
        <w:pBdr/>
        <w:spacing w:line="360" w:lineRule="auto"/>
        <w:ind w:left="599"/>
        <w:rPr/>
      </w:pPr>
      <w:r>
        <w:t xml:space="preserve">                        "prediction": cxr_prediction,</w:t>
      </w:r>
      <w:r/>
    </w:p>
    <w:p w14:paraId="622C179A">
      <w:pPr>
        <w:pStyle w:val="1166"/>
        <w:pBdr/>
        <w:spacing w:line="360" w:lineRule="auto"/>
        <w:ind w:left="599"/>
        <w:rPr/>
      </w:pPr>
      <w:r>
        <w:t xml:space="preserve">                        "confidence": round(cxr_confidence, 2),</w:t>
      </w:r>
      <w:r/>
    </w:p>
    <w:p w14:paraId="03FE5D8F">
      <w:pPr>
        <w:pStyle w:val="1166"/>
        <w:pBdr/>
        <w:spacing w:line="360" w:lineRule="auto"/>
        <w:ind w:left="599"/>
        <w:rPr/>
      </w:pPr>
      <w:r>
        <w:t xml:space="preserve">                        "ds_prob": round(cxr_ds_prob, 2),</w:t>
      </w:r>
      <w:r/>
    </w:p>
    <w:p w14:paraId="19DF30F0">
      <w:pPr>
        <w:pStyle w:val="1166"/>
        <w:pBdr/>
        <w:spacing w:line="360" w:lineRule="auto"/>
        <w:ind w:left="599"/>
        <w:rPr/>
      </w:pPr>
      <w:r>
        <w:t xml:space="preserve">                        "dr_prob": round(cxr_dr_prob, 2),</w:t>
      </w:r>
      <w:r/>
    </w:p>
    <w:p w14:paraId="4E110AA8">
      <w:pPr>
        <w:pStyle w:val="1166"/>
        <w:pBdr/>
        <w:spacing w:line="360" w:lineRule="auto"/>
        <w:ind w:left="599"/>
        <w:rPr/>
      </w:pPr>
      <w:r>
        <w:t xml:space="preserve">                        "gradcam": gradcam_url,</w:t>
      </w:r>
      <w:r/>
    </w:p>
    <w:p w14:paraId="570C3B01">
      <w:pPr>
        <w:pStyle w:val="1166"/>
        <w:pBdr/>
        <w:spacing w:line="360" w:lineRule="auto"/>
        <w:ind w:left="599"/>
        <w:rPr/>
      </w:pPr>
      <w:r>
        <w:t xml:space="preserve">                    },</w:t>
      </w:r>
      <w:r/>
    </w:p>
    <w:p w14:paraId="414B36B0">
      <w:pPr>
        <w:pStyle w:val="1166"/>
        <w:pBdr/>
        <w:spacing w:line="360" w:lineRule="auto"/>
        <w:ind w:left="599"/>
        <w:rPr/>
      </w:pPr>
      <w:r>
        <w:t xml:space="preserve">                    "genomic_model": {</w:t>
      </w:r>
      <w:r/>
    </w:p>
    <w:p w14:paraId="74BB21C5">
      <w:pPr>
        <w:pStyle w:val="1166"/>
        <w:pBdr/>
        <w:spacing w:line="360" w:lineRule="auto"/>
        <w:ind w:left="599"/>
        <w:rPr>
          <w:highlight w:val="none"/>
        </w:rPr>
      </w:pPr>
      <w:r>
        <w:t xml:space="preserve">                        "name": "Genomic Transformer",</w:t>
      </w:r>
      <w:r>
        <w:rPr>
          <w:highlight w:val="none"/>
        </w:rPr>
      </w:r>
      <w:r>
        <w:rPr>
          <w:highlight w:val="none"/>
        </w:rPr>
      </w:r>
    </w:p>
    <w:p w14:paraId="04D3212D">
      <w:pPr>
        <w:pStyle w:val="1166"/>
        <w:pBdr/>
        <w:spacing w:line="360" w:lineRule="auto"/>
        <w:ind w:left="599"/>
        <w:rPr/>
      </w:pPr>
      <w:r>
        <w:rPr>
          <w:highlight w:val="none"/>
        </w:rPr>
      </w:r>
      <w:r>
        <w:rPr>
          <w:highlight w:val="none"/>
        </w:rPr>
      </w:r>
      <w:r/>
    </w:p>
    <w:p w14:paraId="1882A95A">
      <w:pPr>
        <w:pStyle w:val="1166"/>
        <w:pBdr/>
        <w:spacing w:line="360" w:lineRule="auto"/>
        <w:ind w:left="599"/>
        <w:rPr/>
      </w:pPr>
      <w:r>
        <w:t xml:space="preserve">                        "prediction": gen_prediction,</w:t>
      </w:r>
      <w:r/>
    </w:p>
    <w:p w14:paraId="55E70973">
      <w:pPr>
        <w:pStyle w:val="1166"/>
        <w:pBdr/>
        <w:spacing w:line="360" w:lineRule="auto"/>
        <w:ind w:left="599"/>
        <w:rPr/>
      </w:pPr>
      <w:r>
        <w:t xml:space="preserve">                        "confidence": round(gen_confidence, 2),</w:t>
      </w:r>
      <w:r/>
    </w:p>
    <w:p w14:paraId="4F185704">
      <w:pPr>
        <w:pStyle w:val="1166"/>
        <w:pBdr/>
        <w:spacing w:line="360" w:lineRule="auto"/>
        <w:ind w:left="599"/>
        <w:rPr/>
      </w:pPr>
      <w:r>
        <w:t xml:space="preserve">                        "ds_prob": round(gen_ds, 2),</w:t>
      </w:r>
      <w:r/>
    </w:p>
    <w:p w14:paraId="283FB165">
      <w:pPr>
        <w:pStyle w:val="1166"/>
        <w:pBdr/>
        <w:spacing w:line="360" w:lineRule="auto"/>
        <w:ind w:left="599"/>
        <w:rPr/>
      </w:pPr>
      <w:r>
        <w:t xml:space="preserve">                        "dr_prob": round(gen_dr, 2),</w:t>
      </w:r>
      <w:r/>
    </w:p>
    <w:p w14:paraId="70966E2F">
      <w:pPr>
        <w:pStyle w:val="1166"/>
        <w:pBdr/>
        <w:spacing w:line="360" w:lineRule="auto"/>
        <w:ind w:left="599"/>
        <w:rPr/>
      </w:pPr>
      <w:r>
        <w:t xml:space="preserve">                    },</w:t>
      </w:r>
      <w:r/>
    </w:p>
    <w:p w14:paraId="2C2DAFE9">
      <w:pPr>
        <w:pStyle w:val="1166"/>
        <w:pBdr/>
        <w:spacing w:line="360" w:lineRule="auto"/>
        <w:ind w:left="599"/>
        <w:rPr/>
      </w:pPr>
      <w:r>
        <w:t xml:space="preserve">                    "fusion_model": {</w:t>
      </w:r>
      <w:r/>
    </w:p>
    <w:p w14:paraId="72F8595C">
      <w:pPr>
        <w:pStyle w:val="1166"/>
        <w:pBdr/>
        <w:spacing w:line="360" w:lineRule="auto"/>
        <w:ind w:left="599"/>
        <w:rPr/>
      </w:pPr>
      <w:r>
        <w:t xml:space="preserve">                        "name": "Multimodal Fusion",</w:t>
      </w:r>
      <w:r/>
    </w:p>
    <w:p w14:paraId="52C44818">
      <w:pPr>
        <w:pStyle w:val="1166"/>
        <w:pBdr/>
        <w:spacing w:line="360" w:lineRule="auto"/>
        <w:ind w:left="599"/>
        <w:rPr/>
      </w:pPr>
      <w:r>
        <w:t xml:space="preserve">                        "prediction": fusion_prediction,</w:t>
      </w:r>
      <w:r/>
    </w:p>
    <w:p w14:paraId="4FFCBCDF">
      <w:pPr>
        <w:pStyle w:val="1166"/>
        <w:pBdr/>
        <w:spacing w:line="360" w:lineRule="auto"/>
        <w:ind w:left="599"/>
        <w:rPr/>
      </w:pPr>
      <w:r>
        <w:t xml:space="preserve">                        "confidence": round(fusion_confidence, 2),</w:t>
      </w:r>
      <w:r/>
    </w:p>
    <w:p w14:paraId="55EF9391">
      <w:pPr>
        <w:pStyle w:val="1166"/>
        <w:pBdr/>
        <w:spacing w:line="360" w:lineRule="auto"/>
        <w:ind w:left="599"/>
        <w:rPr/>
      </w:pPr>
      <w:r>
        <w:t xml:space="preserve">                        "ds_prob": round(fusion_ds, 2),</w:t>
      </w:r>
      <w:r/>
    </w:p>
    <w:p w14:paraId="62D8D8F1">
      <w:pPr>
        <w:pStyle w:val="1166"/>
        <w:pBdr/>
        <w:spacing w:line="360" w:lineRule="auto"/>
        <w:ind w:left="599"/>
        <w:rPr/>
      </w:pPr>
      <w:r>
        <w:t xml:space="preserve">                        "dr_prob": round(fusion_dr, 2),</w:t>
      </w:r>
      <w:r/>
    </w:p>
    <w:p w14:paraId="2D083B63">
      <w:pPr>
        <w:pStyle w:val="1166"/>
        <w:pBdr/>
        <w:spacing w:line="360" w:lineRule="auto"/>
        <w:ind w:left="599"/>
        <w:rPr/>
      </w:pPr>
      <w:r>
        <w:t xml:space="preserve">                    }</w:t>
      </w:r>
      <w:r/>
    </w:p>
    <w:p w14:paraId="6213887F">
      <w:pPr>
        <w:pStyle w:val="1166"/>
        <w:pBdr/>
        <w:spacing w:line="360" w:lineRule="auto"/>
        <w:ind w:left="599"/>
        <w:rPr/>
      </w:pPr>
      <w:r>
        <w:t xml:space="preserve">                }</w:t>
      </w:r>
      <w:r/>
    </w:p>
    <w:p w14:paraId="32CE30FB">
      <w:pPr>
        <w:pStyle w:val="1166"/>
        <w:pBdr/>
        <w:spacing w:line="360" w:lineRule="auto"/>
        <w:ind w:left="599"/>
        <w:rPr/>
      </w:pPr>
      <w:r>
        <w:t xml:space="preserve">            )</w:t>
      </w:r>
      <w:r/>
    </w:p>
    <w:p w14:paraId="7FD38F5E">
      <w:pPr>
        <w:pStyle w:val="1166"/>
        <w:pBdr/>
        <w:spacing w:line="360" w:lineRule="auto"/>
        <w:ind w:left="599"/>
        <w:rPr/>
      </w:pPr>
      <w:r>
        <w:t xml:space="preserve">        except PredictionDatabaseError as error:</w:t>
      </w:r>
      <w:r/>
    </w:p>
    <w:p w14:paraId="46261E16">
      <w:pPr>
        <w:pStyle w:val="1166"/>
        <w:pBdr/>
        <w:spacing w:line="360" w:lineRule="auto"/>
        <w:ind w:left="599"/>
        <w:rPr/>
      </w:pPr>
      <w:r>
        <w:t xml:space="preserve">            return jsonify({"success": False, "error": str(error)}), 503</w:t>
      </w:r>
      <w:r/>
    </w:p>
    <w:p w14:paraId="208B3E32">
      <w:pPr>
        <w:pStyle w:val="1166"/>
        <w:pBdr/>
        <w:spacing w:line="360" w:lineRule="auto"/>
        <w:ind w:left="599"/>
        <w:rPr/>
      </w:pPr>
      <w:r>
        <w:t xml:space="preserve">        except Exception as e:</w:t>
      </w:r>
      <w:r/>
    </w:p>
    <w:p w14:paraId="25219E87">
      <w:pPr>
        <w:pStyle w:val="1166"/>
        <w:pBdr/>
        <w:spacing w:line="360" w:lineRule="auto"/>
        <w:ind w:left="599"/>
        <w:rPr/>
      </w:pPr>
      <w:r>
        <w:t xml:space="preserve">            print(f"Prediction error: {e}")</w:t>
      </w:r>
      <w:r/>
    </w:p>
    <w:p w14:paraId="50F0B5AA">
      <w:pPr>
        <w:pStyle w:val="1166"/>
        <w:pBdr/>
        <w:spacing w:line="360" w:lineRule="auto"/>
        <w:ind w:left="599"/>
        <w:rPr/>
      </w:pPr>
      <w:r>
        <w:t xml:space="preserve">            return jsonify({"success": False, "error": "Multimodal prediction failed."}), 500</w:t>
      </w:r>
      <w:r/>
    </w:p>
    <w:p w14:paraId="6FE26134">
      <w:pPr>
        <w:pStyle w:val="1166"/>
        <w:pBdr/>
        <w:spacing w:line="360" w:lineRule="auto"/>
        <w:ind w:left="599"/>
        <w:rPr/>
      </w:pPr>
      <w:r>
        <w:t xml:space="preserve">    return app</w:t>
      </w:r>
      <w:r/>
    </w:p>
    <w:p w14:paraId="24822337">
      <w:pPr>
        <w:pStyle w:val="1166"/>
        <w:pBdr/>
        <w:spacing w:line="360" w:lineRule="auto"/>
        <w:ind w:left="599"/>
        <w:rPr/>
      </w:pPr>
      <w:r>
        <w:t xml:space="preserve">app = create_app()</w:t>
      </w:r>
      <w:r/>
    </w:p>
    <w:p w14:paraId="10BC15B7">
      <w:pPr>
        <w:pStyle w:val="1166"/>
        <w:pBdr/>
        <w:spacing w:line="360" w:lineRule="auto"/>
        <w:ind w:left="599"/>
        <w:rPr/>
      </w:pPr>
      <w:r>
        <w:t xml:space="preserve">if __name__ == "__main__":</w:t>
      </w:r>
      <w:r/>
    </w:p>
    <w:p w14:paraId="59C95ADB">
      <w:pPr>
        <w:pStyle w:val="1166"/>
        <w:pBdr/>
        <w:spacing w:line="360" w:lineRule="auto"/>
        <w:ind w:left="599"/>
        <w:rPr/>
      </w:pPr>
      <w:r>
        <w:t xml:space="preserve">    app.run(</w:t>
      </w:r>
      <w:r/>
    </w:p>
    <w:p w14:paraId="3067FCF2">
      <w:pPr>
        <w:pStyle w:val="1166"/>
        <w:pBdr/>
        <w:spacing w:line="360" w:lineRule="auto"/>
        <w:ind w:left="599"/>
        <w:rPr/>
      </w:pPr>
      <w:r>
        <w:t xml:space="preserve">        host=os.getenv("FLASK_HOST", "127.0.0.1"),</w:t>
      </w:r>
      <w:r/>
    </w:p>
    <w:p w14:paraId="31C4B0B0">
      <w:pPr>
        <w:pStyle w:val="1166"/>
        <w:pBdr/>
        <w:spacing w:line="360" w:lineRule="auto"/>
        <w:ind w:left="599"/>
        <w:rPr/>
      </w:pPr>
      <w:r>
        <w:t xml:space="preserve">        port=int(os.getenv("FLASK_PORT", "5000")),</w:t>
      </w:r>
      <w:r/>
    </w:p>
    <w:p w14:paraId="1D938038">
      <w:pPr>
        <w:pStyle w:val="1166"/>
        <w:pBdr/>
        <w:spacing w:line="360" w:lineRule="auto"/>
        <w:ind w:left="599"/>
        <w:rPr/>
      </w:pPr>
      <w:r>
        <w:t xml:space="preserve">        debug=os.getenv("FLASK_DEBUG", "false").lower() == "true",</w:t>
      </w:r>
      <w:r/>
    </w:p>
    <w:p w14:paraId="073B9956">
      <w:pPr>
        <w:pStyle w:val="1166"/>
        <w:pBdr/>
        <w:spacing w:line="360" w:lineRule="auto"/>
        <w:ind w:left="599"/>
        <w:rPr/>
      </w:pPr>
      <w:r>
        <w:t xml:space="preserve">    )</w:t>
      </w:r>
      <w:r/>
    </w:p>
    <w:p w14:paraId="48D0951E">
      <w:pPr>
        <w:pStyle w:val="1152"/>
        <w:pBdr/>
        <w:spacing/>
        <w:ind w:left="24"/>
        <w:jc w:val="left"/>
        <w:rPr/>
      </w:pPr>
      <w:r>
        <w:rPr>
          <w:spacing w:val="-10"/>
          <w:highlight w:val="none"/>
        </w:rPr>
      </w:r>
      <w:r>
        <w:rPr>
          <w:spacing w:val="-10"/>
          <w:highlight w:val="none"/>
        </w:rPr>
      </w:r>
      <w:r/>
    </w:p>
    <w:p w14:paraId="10959177" w14:textId="77777777">
      <w:pPr>
        <w:pStyle w:val="1166"/>
        <w:pBdr/>
        <w:spacing w:before="47"/>
        <w:ind/>
        <w:rPr>
          <w:b/>
          <w:bCs/>
        </w:rPr>
        <w:sectPr>
          <w:footnotePr/>
          <w:endnotePr/>
          <w:type w:val="continuous"/>
          <w:pgSz w:h="15840" w:orient="portrait" w:w="12240"/>
          <w:pgMar w:top="1701" w:right="1134" w:bottom="1417" w:left="1984" w:header="709" w:footer="709" w:gutter="0"/>
          <w:cols w:num="1" w:sep="0" w:space="720" w:equalWidth="1"/>
        </w:sectPr>
      </w:pPr>
      <w:r>
        <w:rPr>
          <w:b/>
        </w:rPr>
      </w:r>
      <w:r>
        <w:rPr>
          <w:b/>
          <w:bCs/>
        </w:rPr>
      </w:r>
      <w:r>
        <w:rPr>
          <w:b/>
          <w:bCs/>
        </w:rPr>
      </w:r>
    </w:p>
    <w:p w14:paraId="2861DD5C">
      <w:pPr>
        <w:pStyle w:val="1166"/>
        <w:pBdr/>
        <w:spacing w:before="47"/>
        <w:ind/>
        <w:rPr>
          <w:b/>
          <w:bCs/>
        </w:rPr>
      </w:pPr>
      <w:r>
        <w:rPr>
          <w:b/>
        </w:rPr>
      </w:r>
      <w:r>
        <w:rPr>
          <w:b/>
          <w:bCs/>
        </w:rPr>
      </w:r>
      <w:r>
        <w:rPr>
          <w:b/>
          <w:bCs/>
        </w:rPr>
      </w:r>
    </w:p>
    <w:p w14:paraId="3CCD91A5" w14:textId="77777777">
      <w:pPr>
        <w:pStyle w:val="1166"/>
        <w:pBdr/>
        <w:spacing w:line="360" w:lineRule="auto"/>
        <w:ind/>
        <w:rPr/>
        <w:sectPr>
          <w:footnotePr/>
          <w:endnotePr/>
          <w:type w:val="continuous"/>
          <w:pgSz w:h="15840" w:orient="portrait" w:w="12240"/>
          <w:pgMar w:top="1701" w:right="1134" w:bottom="1417" w:left="1984" w:header="511" w:footer="0" w:gutter="0"/>
          <w:cols w:num="1" w:sep="0" w:space="720" w:equalWidth="1"/>
        </w:sectPr>
      </w:pPr>
      <w:r/>
      <w:r/>
    </w:p>
    <w:p w14:paraId="7AA79B73" w14:textId="77777777">
      <w:pPr>
        <w:pStyle w:val="1152"/>
        <w:pBdr/>
        <w:spacing w:before="306"/>
        <w:ind w:right="841"/>
        <w:rPr>
          <w:spacing w:val="-2"/>
          <w:highlight w:val="none"/>
        </w:rPr>
      </w:pPr>
      <w:r/>
      <w:bookmarkStart w:id="5" w:name="_TOC_250000"/>
      <w:r/>
      <w:bookmarkEnd w:id="5"/>
      <w:r>
        <w:rPr>
          <w:spacing w:val="-2"/>
        </w:rPr>
        <w:t xml:space="preserve">REFERENCES</w:t>
      </w:r>
      <w:r>
        <w:rPr>
          <w:spacing w:val="-2"/>
          <w:highlight w:val="none"/>
        </w:rPr>
      </w:r>
    </w:p>
    <w:p w14:paraId="256B61D4">
      <w:pPr>
        <w:pStyle w:val="1152"/>
        <w:pBdr/>
        <w:spacing w:before="306"/>
        <w:ind w:right="841"/>
        <w:rPr>
          <w:spacing w:val="-2"/>
          <w:highlight w:val="none"/>
        </w:rPr>
      </w:pPr>
      <w:r>
        <w:rPr>
          <w:spacing w:val="-2"/>
          <w:highlight w:val="none"/>
        </w:rPr>
      </w:r>
      <w:r>
        <w:rPr>
          <w:spacing w:val="-2"/>
          <w:highlight w:val="none"/>
        </w:rPr>
      </w:r>
      <w:r>
        <w:rPr>
          <w:spacing w:val="-2"/>
          <w:highlight w:val="none"/>
        </w:rPr>
      </w:r>
    </w:p>
    <w:p w14:paraId="3A23C570">
      <w:pPr>
        <w:pStyle w:val="1152"/>
        <w:pBdr/>
        <w:spacing w:before="306"/>
        <w:ind w:right="841"/>
        <w:rPr>
          <w:spacing w:val="-2"/>
          <w:highlight w:val="none"/>
        </w:rPr>
      </w:pPr>
      <w:r>
        <w:rPr>
          <w:spacing w:val="-2"/>
          <w:highlight w:val="none"/>
        </w:rPr>
      </w:r>
      <w:r>
        <w:rPr>
          <w:spacing w:val="-2"/>
          <w:highlight w:val="none"/>
        </w:rPr>
      </w:r>
      <w:r>
        <w:rPr>
          <w:spacing w:val="-2"/>
          <w:highlight w:val="none"/>
        </w:rPr>
      </w:r>
    </w:p>
    <w:p w14:paraId="3FC57AD3">
      <w:pPr>
        <w:pStyle w:val="1168"/>
        <w:numPr>
          <w:ilvl w:val="0"/>
          <w:numId w:val="32"/>
        </w:numPr>
        <w:pBdr>
          <w:top w:val="none" w:color="000000" w:sz="4" w:space="0"/>
          <w:left w:val="none" w:color="000000" w:sz="4" w:space="0"/>
          <w:bottom w:val="none" w:color="000000" w:sz="4" w:space="0"/>
          <w:right w:val="none" w:color="000000" w:sz="4" w:space="0"/>
        </w:pBdr>
        <w:spacing w:line="360" w:lineRule="auto"/>
        <w:ind w:right="0"/>
        <w:jc w:val="both"/>
        <w:rPr>
          <w:szCs w:val="24"/>
        </w:rPr>
      </w:pPr>
      <w:r>
        <w:rPr>
          <w:sz w:val="24"/>
          <w:szCs w:val="24"/>
        </w:rPr>
        <w:t xml:space="preserve">T. Bui et al. (2023). Combining Radiological and Genomic TB Portals Data for Drug Resistance Analysis.</w:t>
      </w:r>
      <w:r>
        <w:rPr>
          <w:szCs w:val="24"/>
        </w:rPr>
      </w:r>
      <w:r>
        <w:rPr>
          <w:szCs w:val="24"/>
        </w:rPr>
      </w:r>
    </w:p>
    <w:p w14:paraId="543CDF99">
      <w:pPr>
        <w:pStyle w:val="1168"/>
        <w:numPr>
          <w:ilvl w:val="0"/>
          <w:numId w:val="32"/>
        </w:numPr>
        <w:pBdr>
          <w:top w:val="none" w:color="000000" w:sz="4" w:space="0"/>
          <w:left w:val="none" w:color="000000" w:sz="4" w:space="0"/>
          <w:bottom w:val="none" w:color="000000" w:sz="4" w:space="0"/>
          <w:right w:val="none" w:color="000000" w:sz="4" w:space="0"/>
        </w:pBdr>
        <w:spacing w:line="360" w:lineRule="auto"/>
        <w:ind w:right="0"/>
        <w:jc w:val="both"/>
        <w:rPr>
          <w:szCs w:val="24"/>
        </w:rPr>
      </w:pPr>
      <w:r>
        <w:rPr>
          <w:sz w:val="24"/>
          <w:szCs w:val="24"/>
        </w:rPr>
        <w:t xml:space="preserve">J. P. Cohen et al. (2021). TorchXRayVision: A Library of Chest X-Ray Datasets and Models.</w:t>
      </w:r>
      <w:r>
        <w:rPr>
          <w:szCs w:val="24"/>
        </w:rPr>
      </w:r>
      <w:r>
        <w:rPr>
          <w:szCs w:val="24"/>
        </w:rPr>
      </w:r>
    </w:p>
    <w:p w14:paraId="73990B01">
      <w:pPr>
        <w:pStyle w:val="1168"/>
        <w:numPr>
          <w:ilvl w:val="0"/>
          <w:numId w:val="32"/>
        </w:numPr>
        <w:pBdr>
          <w:top w:val="none" w:color="000000" w:sz="4" w:space="0"/>
          <w:left w:val="none" w:color="000000" w:sz="4" w:space="0"/>
          <w:bottom w:val="none" w:color="000000" w:sz="4" w:space="0"/>
          <w:right w:val="none" w:color="000000" w:sz="4" w:space="0"/>
        </w:pBdr>
        <w:spacing w:line="360" w:lineRule="auto"/>
        <w:ind w:right="0"/>
        <w:jc w:val="both"/>
        <w:rPr>
          <w:szCs w:val="24"/>
        </w:rPr>
      </w:pPr>
      <w:r>
        <w:rPr>
          <w:sz w:val="24"/>
          <w:szCs w:val="24"/>
        </w:rPr>
        <w:t xml:space="preserve">Z. Dai, H. Liu, Q. V. Le, and M. Tan (2021). CoAtNet: Marrying Convolution and Attention for All Data Sizes. Advances in Neural Information Processing Systems.</w:t>
      </w:r>
      <w:r>
        <w:rPr>
          <w:szCs w:val="24"/>
        </w:rPr>
      </w:r>
      <w:r>
        <w:rPr>
          <w:szCs w:val="24"/>
        </w:rPr>
      </w:r>
    </w:p>
    <w:p w14:paraId="624E3F8B">
      <w:pPr>
        <w:pStyle w:val="1168"/>
        <w:numPr>
          <w:ilvl w:val="0"/>
          <w:numId w:val="32"/>
        </w:numPr>
        <w:pBdr>
          <w:top w:val="none" w:color="000000" w:sz="4" w:space="0"/>
          <w:left w:val="none" w:color="000000" w:sz="4" w:space="0"/>
          <w:bottom w:val="none" w:color="000000" w:sz="4" w:space="0"/>
          <w:right w:val="none" w:color="000000" w:sz="4" w:space="0"/>
        </w:pBdr>
        <w:spacing w:line="360" w:lineRule="auto"/>
        <w:ind w:right="0"/>
        <w:jc w:val="both"/>
        <w:rPr>
          <w:szCs w:val="24"/>
        </w:rPr>
      </w:pPr>
      <w:r>
        <w:rPr>
          <w:sz w:val="24"/>
          <w:szCs w:val="24"/>
        </w:rPr>
        <w:t xml:space="preserve">A. Dosovitskiy et al. (2021). An Image is Worth 16×16 Words: Transformers for Image Recognition at Scale. International Conference on Learning Representations.</w:t>
      </w:r>
      <w:r>
        <w:rPr>
          <w:szCs w:val="24"/>
        </w:rPr>
      </w:r>
      <w:r>
        <w:rPr>
          <w:szCs w:val="24"/>
        </w:rPr>
      </w:r>
    </w:p>
    <w:p w14:paraId="591A6891">
      <w:pPr>
        <w:pStyle w:val="1168"/>
        <w:numPr>
          <w:ilvl w:val="0"/>
          <w:numId w:val="32"/>
        </w:numPr>
        <w:pBdr>
          <w:top w:val="none" w:color="000000" w:sz="4" w:space="0"/>
          <w:left w:val="none" w:color="000000" w:sz="4" w:space="0"/>
          <w:bottom w:val="none" w:color="000000" w:sz="4" w:space="0"/>
          <w:right w:val="none" w:color="000000" w:sz="4" w:space="0"/>
        </w:pBdr>
        <w:spacing w:line="360" w:lineRule="auto"/>
        <w:ind w:right="0"/>
        <w:jc w:val="both"/>
        <w:rPr>
          <w:szCs w:val="24"/>
        </w:rPr>
      </w:pPr>
      <w:r>
        <w:rPr>
          <w:sz w:val="24"/>
          <w:szCs w:val="24"/>
        </w:rPr>
        <w:t xml:space="preserve">A. Mnyambo et al. (2026). Explainable AI for Drug-Resistant Tuberculosis Detection from Chest X-Rays: Multi-Level Interpretability and Cross-Dataset Transfer Learning. Biomedical Signal Processing and Control, 126:110989.</w:t>
      </w:r>
      <w:r>
        <w:rPr>
          <w:szCs w:val="24"/>
        </w:rPr>
      </w:r>
      <w:r>
        <w:rPr>
          <w:szCs w:val="24"/>
        </w:rPr>
      </w:r>
    </w:p>
    <w:p w14:paraId="3A76C202">
      <w:pPr>
        <w:pStyle w:val="1168"/>
        <w:numPr>
          <w:ilvl w:val="0"/>
          <w:numId w:val="32"/>
        </w:numPr>
        <w:pBdr>
          <w:top w:val="none" w:color="000000" w:sz="4" w:space="0"/>
          <w:left w:val="none" w:color="000000" w:sz="4" w:space="0"/>
          <w:bottom w:val="none" w:color="000000" w:sz="4" w:space="0"/>
          <w:right w:val="none" w:color="000000" w:sz="4" w:space="0"/>
        </w:pBdr>
        <w:spacing w:line="360" w:lineRule="auto"/>
        <w:ind w:right="0"/>
        <w:jc w:val="both"/>
        <w:rPr>
          <w:szCs w:val="24"/>
        </w:rPr>
      </w:pPr>
      <w:r>
        <w:rPr>
          <w:sz w:val="24"/>
          <w:szCs w:val="24"/>
        </w:rPr>
        <w:t xml:space="preserve">A. Mnyambo et al. (2026). Multimodal Approaches for Tuberculosis Drug-Resistance Analysis.</w:t>
      </w:r>
      <w:r>
        <w:rPr>
          <w:szCs w:val="24"/>
        </w:rPr>
      </w:r>
      <w:r>
        <w:rPr>
          <w:szCs w:val="24"/>
        </w:rPr>
      </w:r>
    </w:p>
    <w:p w14:paraId="15405DEC">
      <w:pPr>
        <w:pStyle w:val="1168"/>
        <w:numPr>
          <w:ilvl w:val="0"/>
          <w:numId w:val="32"/>
        </w:numPr>
        <w:pBdr>
          <w:top w:val="none" w:color="000000" w:sz="4" w:space="0"/>
          <w:left w:val="none" w:color="000000" w:sz="4" w:space="0"/>
          <w:bottom w:val="none" w:color="000000" w:sz="4" w:space="0"/>
          <w:right w:val="none" w:color="000000" w:sz="4" w:space="0"/>
        </w:pBdr>
        <w:spacing w:line="360" w:lineRule="auto"/>
        <w:ind w:right="0"/>
        <w:jc w:val="both"/>
        <w:rPr>
          <w:szCs w:val="24"/>
        </w:rPr>
      </w:pPr>
      <w:r>
        <w:rPr>
          <w:sz w:val="24"/>
          <w:szCs w:val="24"/>
        </w:rPr>
        <w:t xml:space="preserve">R. R. Selvaraju et al. (2017). Grad-CAM: Visual Explanations from Deep Networks via Gradient-Based Localization. Proceedings of the IEEE International Conference on Computer Vision.</w:t>
      </w:r>
      <w:r>
        <w:rPr>
          <w:szCs w:val="24"/>
        </w:rPr>
      </w:r>
      <w:r>
        <w:rPr>
          <w:szCs w:val="24"/>
        </w:rPr>
      </w:r>
    </w:p>
    <w:p w14:paraId="6D6FD184">
      <w:pPr>
        <w:pStyle w:val="1168"/>
        <w:numPr>
          <w:ilvl w:val="0"/>
          <w:numId w:val="32"/>
        </w:numPr>
        <w:pBdr>
          <w:top w:val="none" w:color="000000" w:sz="4" w:space="0"/>
          <w:left w:val="none" w:color="000000" w:sz="4" w:space="0"/>
          <w:bottom w:val="none" w:color="000000" w:sz="4" w:space="0"/>
          <w:right w:val="none" w:color="000000" w:sz="4" w:space="0"/>
        </w:pBdr>
        <w:spacing w:line="360" w:lineRule="auto"/>
        <w:ind w:right="0"/>
        <w:jc w:val="both"/>
        <w:rPr>
          <w:szCs w:val="24"/>
        </w:rPr>
      </w:pPr>
      <w:r>
        <w:rPr>
          <w:sz w:val="24"/>
          <w:szCs w:val="24"/>
        </w:rPr>
        <w:t xml:space="preserve">E. Showkatian et al. (2022). Deep Learning-Based Automatic Detection of Tuberculosis Disease in Chest X-Ray Images. Polish Journal of Radiology.</w:t>
      </w:r>
      <w:r>
        <w:rPr>
          <w:szCs w:val="24"/>
        </w:rPr>
      </w:r>
      <w:r>
        <w:rPr>
          <w:szCs w:val="24"/>
        </w:rPr>
      </w:r>
    </w:p>
    <w:p w14:paraId="56B98C5D">
      <w:pPr>
        <w:pStyle w:val="1168"/>
        <w:numPr>
          <w:ilvl w:val="0"/>
          <w:numId w:val="32"/>
        </w:numPr>
        <w:pBdr>
          <w:top w:val="none" w:color="000000" w:sz="4" w:space="0"/>
          <w:left w:val="none" w:color="000000" w:sz="4" w:space="0"/>
          <w:bottom w:val="none" w:color="000000" w:sz="4" w:space="0"/>
          <w:right w:val="none" w:color="000000" w:sz="4" w:space="0"/>
        </w:pBdr>
        <w:spacing w:line="360" w:lineRule="auto"/>
        <w:ind w:right="0"/>
        <w:jc w:val="both"/>
        <w:rPr>
          <w:szCs w:val="24"/>
        </w:rPr>
      </w:pPr>
      <w:r>
        <w:rPr>
          <w:sz w:val="24"/>
          <w:szCs w:val="24"/>
        </w:rPr>
        <w:t xml:space="preserve">A. Vaswani et al. (2017). Attention Is All You Need. Advances in Neural Information Processing Systems.</w:t>
      </w:r>
      <w:r>
        <w:rPr>
          <w:szCs w:val="24"/>
        </w:rPr>
      </w:r>
      <w:r>
        <w:rPr>
          <w:szCs w:val="24"/>
        </w:rPr>
      </w:r>
    </w:p>
    <w:p w14:paraId="196E6723" w14:textId="77777777">
      <w:pPr>
        <w:pStyle w:val="1166"/>
        <w:pBdr/>
        <w:spacing w:before="183" w:line="360" w:lineRule="auto"/>
        <w:ind/>
        <w:rPr>
          <w:b/>
          <w:bCs/>
          <w:sz w:val="28"/>
          <w:szCs w:val="28"/>
        </w:rPr>
        <w:sectPr>
          <w:footnotePr/>
          <w:endnotePr/>
          <w:type w:val="nextPage"/>
          <w:pgSz w:h="15840" w:orient="portrait" w:w="12240"/>
          <w:pgMar w:top="2835" w:right="1134" w:bottom="1417" w:left="1984" w:header="709" w:footer="709" w:gutter="0"/>
          <w:cols w:num="1" w:sep="0" w:space="720" w:equalWidth="1"/>
        </w:sectPr>
      </w:pPr>
      <w:r>
        <w:rPr>
          <w:b/>
          <w:sz w:val="28"/>
        </w:rPr>
      </w:r>
      <w:r>
        <w:rPr>
          <w:b/>
          <w:bCs/>
          <w:sz w:val="28"/>
          <w:szCs w:val="28"/>
        </w:rPr>
      </w:r>
      <w:r>
        <w:rPr>
          <w:b/>
          <w:bCs/>
          <w:sz w:val="28"/>
          <w:szCs w:val="28"/>
        </w:rPr>
      </w:r>
    </w:p>
    <w:p w14:paraId="3CB47F06">
      <w:pPr>
        <w:pStyle w:val="1166"/>
        <w:pBdr/>
        <w:spacing w:before="183" w:line="360" w:lineRule="auto"/>
        <w:ind/>
        <w:rPr>
          <w:b/>
          <w:bCs/>
          <w:sz w:val="28"/>
          <w:szCs w:val="28"/>
        </w:rPr>
      </w:pPr>
      <w:r>
        <w:rPr>
          <w:b/>
          <w:sz w:val="28"/>
        </w:rPr>
      </w:r>
      <w:r>
        <w:rPr>
          <w:b/>
          <w:bCs/>
          <w:sz w:val="28"/>
          <w:szCs w:val="28"/>
        </w:rPr>
      </w:r>
      <w:r>
        <w:rPr>
          <w:b/>
          <w:bCs/>
          <w:sz w:val="28"/>
          <w:szCs w:val="28"/>
        </w:rPr>
      </w:r>
    </w:p>
    <w:p w14:paraId="3E30D089" w14:textId="4CF3DA5B">
      <w:pPr>
        <w:pBdr/>
        <w:spacing w:line="360" w:lineRule="auto"/>
        <w:ind/>
        <w:jc w:val="both"/>
        <w:rPr>
          <w:sz w:val="24"/>
        </w:rPr>
        <w:sectPr>
          <w:footnotePr/>
          <w:endnotePr/>
          <w:type w:val="continuous"/>
          <w:pgSz w:h="15840" w:orient="portrait" w:w="12240"/>
          <w:pgMar w:top="2835" w:right="1134" w:bottom="1417" w:left="1984" w:header="510" w:footer="0" w:gutter="0"/>
          <w:cols w:num="1" w:sep="0" w:space="720" w:equalWidth="1"/>
        </w:sectPr>
      </w:pPr>
      <w:r>
        <w:rPr>
          <w:sz w:val="24"/>
        </w:rPr>
      </w:r>
      <w:r>
        <w:rPr>
          <w:sz w:val="24"/>
        </w:rPr>
      </w:r>
      <w:r>
        <w:rPr>
          <w:sz w:val="24"/>
        </w:rPr>
      </w:r>
    </w:p>
    <w:p w14:paraId="71BCFF3E" w14:textId="77777777">
      <w:pPr>
        <w:pStyle w:val="1152"/>
        <w:pBdr/>
        <w:spacing w:before="306"/>
        <w:ind w:right="942"/>
        <w:rPr>
          <w:spacing w:val="-2"/>
          <w:highlight w:val="none"/>
        </w:rPr>
      </w:pPr>
      <w:r>
        <w:t xml:space="preserve">MAPPING TO SDG GOALS</w:t>
      </w:r>
      <w:r>
        <w:rPr>
          <w:spacing w:val="-2"/>
        </w:rPr>
      </w:r>
      <w:r/>
    </w:p>
    <w:p w14:paraId="1CAFA020">
      <w:pPr>
        <w:pStyle w:val="1152"/>
        <w:pBdr/>
        <w:spacing w:before="306"/>
        <w:ind w:right="942"/>
        <w:rPr/>
      </w:pPr>
      <w:r>
        <w:rPr>
          <w:spacing w:val="-2"/>
          <w:highlight w:val="none"/>
        </w:rPr>
      </w:r>
      <w:r>
        <w:rPr>
          <w:spacing w:val="-2"/>
          <w:highlight w:val="none"/>
        </w:rPr>
      </w:r>
      <w:r>
        <w:rPr>
          <w:spacing w:val="-2"/>
          <w:highlight w:val="none"/>
        </w:rPr>
      </w:r>
    </w:p>
    <w:p w14:paraId="047C864E" w14:textId="02781F8D">
      <w:pPr>
        <w:pStyle w:val="1166"/>
        <w:pBdr/>
        <w:spacing w:before="275" w:line="360" w:lineRule="auto"/>
        <w:ind w:right="396" w:firstLine="289" w:left="431"/>
        <w:jc w:val="both"/>
        <w:rPr>
          <w:highlight w:val="none"/>
          <w:lang w:val="en-IN"/>
        </w:rPr>
      </w:pPr>
      <w:r>
        <w:rPr>
          <w:lang w:val="en-IN"/>
        </w:rPr>
        <w:t xml:space="preserve">The proposed Drug-Sensitive Tuberculosis (DS-TB) and Drug-Resistant Tuberculosis (DR-TB) classification system strongly supports SDG 3: Good Health and Well-Being by contributing to improved </w:t>
      </w:r>
      <w:r>
        <w:rPr>
          <w:lang w:val="en-IN"/>
        </w:rPr>
        <w:t xml:space="preserve">tuberculosis diagnosis and drug-resistance analysis. Tuberculosis remains an important health concern, and accurate identification of drug-resistant cases is essential for appropriate treatment planning. The proposed system uses artificial intelligence to </w:t>
      </w:r>
      <w:r>
        <w:rPr>
          <w:lang w:val="en-IN"/>
        </w:rPr>
        <w:t xml:space="preserve">analyze</w:t>
      </w:r>
      <w:r>
        <w:rPr>
          <w:lang w:val="en-IN"/>
        </w:rPr>
        <w:t xml:space="preserve"> chest X-ray images and genomic information for automated classification of DS-TB and DR-TB.</w:t>
      </w:r>
      <w:r>
        <w:rPr>
          <w:highlight w:val="none"/>
          <w:lang w:val="en-IN"/>
        </w:rPr>
      </w:r>
      <w:r>
        <w:rPr>
          <w:highlight w:val="none"/>
          <w:lang w:val="en-IN"/>
        </w:rPr>
      </w:r>
    </w:p>
    <w:p w14:paraId="3839127D" w14:textId="77777777">
      <w:pPr>
        <w:pStyle w:val="1166"/>
        <w:pBdr/>
        <w:spacing w:before="275" w:line="360" w:lineRule="auto"/>
        <w:ind w:right="396" w:firstLine="289" w:left="431"/>
        <w:jc w:val="both"/>
        <w:rPr>
          <w:lang w:val="en-IN"/>
        </w:rPr>
      </w:pPr>
      <w:r>
        <w:rPr>
          <w:lang w:val="en-IN"/>
        </w:rPr>
        <w:t xml:space="preserve">By integrating chest X-ray and genomic information, the system provides complementary information for tuberculosis drug-resistance classification. The use of CoAtNet-0 for</w:t>
      </w:r>
      <w:r>
        <w:rPr>
          <w:lang w:val="en-IN"/>
        </w:rPr>
        <w:t xml:space="preserve"> chest X-ray analysis and a Transformer-based model for genomic information enables the system to learn complex patterns from both modalities. This multimodal approach can support more comprehensive analysis than relying on a single source of information. </w:t>
      </w:r>
      <w:r>
        <w:rPr>
          <w:lang w:val="en-IN"/>
        </w:rPr>
      </w:r>
      <w:r>
        <w:rPr>
          <w:lang w:val="en-IN"/>
        </w:rPr>
      </w:r>
    </w:p>
    <w:p w14:paraId="00870913" w14:textId="77777777">
      <w:pPr>
        <w:pStyle w:val="1166"/>
        <w:pBdr/>
        <w:spacing w:before="275" w:line="360" w:lineRule="auto"/>
        <w:ind w:right="396" w:firstLine="289" w:left="431"/>
        <w:jc w:val="both"/>
        <w:rPr>
          <w:lang w:val="en-IN"/>
        </w:rPr>
      </w:pPr>
      <w:r>
        <w:rPr>
          <w:lang w:val="en-IN"/>
        </w:rPr>
        <w:t xml:space="preserve">The incorporation of Explainable AI (XAI) using Grad-CAM</w:t>
      </w:r>
      <w:r>
        <w:rPr>
          <w:lang w:val="en-IN"/>
        </w:rPr>
        <w:t xml:space="preserve"> further supports transparency by highlighting important regions in chest X-ray images that contribute to model predictions. This can help users understand the visual basis of the model's output rather than relying only on the final classification result. </w:t>
      </w:r>
      <w:r>
        <w:rPr>
          <w:lang w:val="en-IN"/>
        </w:rPr>
      </w:r>
      <w:r>
        <w:rPr>
          <w:lang w:val="en-IN"/>
        </w:rPr>
      </w:r>
    </w:p>
    <w:p w14:paraId="5773D234" w14:textId="77777777">
      <w:pPr>
        <w:pStyle w:val="1166"/>
        <w:pBdr/>
        <w:spacing w:before="275" w:line="360" w:lineRule="auto"/>
        <w:ind w:right="396" w:firstLine="289" w:left="431"/>
        <w:jc w:val="both"/>
        <w:rPr>
          <w:lang w:val="en-IN"/>
        </w:rPr>
      </w:pPr>
      <w:r>
        <w:rPr>
          <w:lang w:val="en-IN"/>
        </w:rPr>
        <w:t xml:space="preserve">Overall, the project contributes to SDG 3 by applying deep learning, multimoda</w:t>
      </w:r>
      <w:r>
        <w:rPr>
          <w:lang w:val="en-IN"/>
        </w:rPr>
        <w:t xml:space="preserve">l data integration, and explainable AI to tuberculosis drug-resistance analysis. The proposed framework demonstrates the potential of AI-based methods to support tuberculosis research and contribute to improved and more informed healthcare decision-making.</w:t>
      </w:r>
      <w:r>
        <w:rPr>
          <w:lang w:val="en-IN"/>
        </w:rPr>
      </w:r>
      <w:r>
        <w:rPr>
          <w:lang w:val="en-IN"/>
        </w:rPr>
      </w:r>
    </w:p>
    <w:sectPr>
      <w:footnotePr/>
      <w:endnotePr/>
      <w:type w:val="nextPage"/>
      <w:pgSz w:h="15840" w:orient="portrait" w:w="12240"/>
      <w:pgMar w:top="2835" w:right="1134" w:bottom="1417" w:left="1984" w:header="510" w:footer="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4037EFC" w14:textId="77777777">
      <w:pPr>
        <w:pBdr/>
        <w:spacing/>
        <w:ind/>
        <w:rPr/>
      </w:pPr>
      <w:r>
        <w:separator/>
      </w:r>
      <w:r/>
    </w:p>
  </w:endnote>
  <w:endnote w:type="continuationSeparator" w:id="0">
    <w:p w14:paraId="31B8036D"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777F6EC">
    <w:pPr>
      <w:pStyle w:val="117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FF08319" w14:textId="77777777">
      <w:pPr>
        <w:pBdr/>
        <w:spacing/>
        <w:ind/>
        <w:rPr/>
      </w:pPr>
      <w:r>
        <w:separator/>
      </w:r>
      <w:r/>
    </w:p>
  </w:footnote>
  <w:footnote w:type="continuationSeparator" w:id="0">
    <w:p w14:paraId="64FF88D0"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E7AD0FA" w14:textId="77777777">
    <w:pPr>
      <w:pStyle w:val="1166"/>
      <w:pBdr/>
      <w:spacing w:line="200" w:lineRule="exact"/>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6776832" behindDoc="1" locked="0" layoutInCell="1" allowOverlap="1">
              <wp:simplePos x="0" y="0"/>
              <wp:positionH relativeFrom="page">
                <wp:posOffset>7236966</wp:posOffset>
              </wp:positionH>
              <wp:positionV relativeFrom="page">
                <wp:posOffset>353304</wp:posOffset>
              </wp:positionV>
              <wp:extent cx="88265" cy="152400"/>
              <wp:effectExtent l="0" t="0" r="0" b="0"/>
              <wp:wrapNone/>
              <wp:docPr id="1" name="Textbox 2"/>
              <wp:cNvGraphicFramePr/>
              <a:graphic xmlns:a="http://schemas.openxmlformats.org/drawingml/2006/main">
                <a:graphicData uri="http://schemas.microsoft.com/office/word/2010/wordprocessingShape">
                  <wps:wsp>
                    <wps:cNvPr id="0" name=""/>
                    <wps:cNvSpPr txBox="1"/>
                    <wps:spPr bwMode="auto">
                      <a:xfrm>
                        <a:off x="0" y="0"/>
                        <a:ext cx="88265" cy="152400"/>
                      </a:xfrm>
                      <a:prstGeom prst="rect">
                        <a:avLst/>
                      </a:prstGeom>
                    </wps:spPr>
                    <wps:txbx>
                      <w:txbxContent>
                        <w:p w14:paraId="2C66E015" w14:textId="77777777">
                          <w:pPr>
                            <w:pBdr/>
                            <w:spacing w:before="12"/>
                            <w:ind w:left="20"/>
                            <w:rPr>
                              <w:sz w:val="18"/>
                            </w:rPr>
                          </w:pPr>
                          <w:r>
                            <w:rPr>
                              <w:spacing w:val="-5"/>
                              <w:sz w:val="18"/>
                            </w:rPr>
                            <w:t xml:space="preserve">ii</w:t>
                          </w:r>
                          <w:r>
                            <w:rPr>
                              <w:sz w:val="18"/>
                            </w:rPr>
                          </w:r>
                          <w:r>
                            <w:rPr>
                              <w:sz w:val="18"/>
                            </w:rPr>
                          </w:r>
                        </w:p>
                      </w:txbxContent>
                    </wps:txbx>
                    <wps:bodyPr wrap="square" lIns="0" tIns="0" rIns="0" bIns="0" rtlCol="0">
                      <a:noAutofit/>
                    </wps:bodyPr>
                  </wps:wsp>
                </a:graphicData>
              </a:graphic>
            </wp:anchor>
          </w:drawing>
        </mc:Choice>
        <mc:Fallback>
          <w:pict>
            <v:shape id="shape 0" o:spid="_x0000_s0" o:spt="202" type="#_x0000_t202" style="position:absolute;z-index:-486776832;o:allowoverlap:true;o:allowincell:true;mso-position-horizontal-relative:page;margin-left:569.84pt;mso-position-horizontal:absolute;mso-position-vertical-relative:page;margin-top:27.82pt;mso-position-vertical:absolute;width:6.95pt;height:12.00pt;mso-wrap-distance-left:0.00pt;mso-wrap-distance-top:0.00pt;mso-wrap-distance-right:0.00pt;mso-wrap-distance-bottom:0.00pt;visibility:visible;" filled="f">
              <v:textbox inset="0,0,0,0">
                <w:txbxContent>
                  <w:p w14:paraId="2C66E015" w14:textId="77777777">
                    <w:pPr>
                      <w:pBdr/>
                      <w:spacing w:before="12"/>
                      <w:ind w:left="20"/>
                      <w:rPr>
                        <w:sz w:val="18"/>
                      </w:rPr>
                    </w:pPr>
                    <w:r>
                      <w:rPr>
                        <w:spacing w:val="-5"/>
                        <w:sz w:val="18"/>
                      </w:rPr>
                      <w:t xml:space="preserve">ii</w:t>
                    </w:r>
                    <w:r>
                      <w:rPr>
                        <w:sz w:val="18"/>
                      </w:rPr>
                    </w:r>
                    <w:r>
                      <w:rPr>
                        <w:sz w:val="18"/>
                      </w:rPr>
                    </w:r>
                  </w:p>
                </w:txbxContent>
              </v:textbox>
            </v:shape>
          </w:pict>
        </mc:Fallback>
      </mc:AlternateContent>
    </w:r>
    <w:r>
      <w:rPr>
        <w:sz w:val="20"/>
      </w:rPr>
    </w:r>
    <w:r>
      <w:rPr>
        <w:sz w:val="2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89926A3" w14:textId="77777777">
    <w:pPr>
      <w:pStyle w:val="1166"/>
      <w:pBdr/>
      <w:spacing w:line="200" w:lineRule="exact"/>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251658752" behindDoc="1" locked="0" layoutInCell="1" allowOverlap="1">
              <wp:simplePos x="0" y="0"/>
              <wp:positionH relativeFrom="page">
                <wp:posOffset>7217154</wp:posOffset>
              </wp:positionH>
              <wp:positionV relativeFrom="page">
                <wp:posOffset>479826</wp:posOffset>
              </wp:positionV>
              <wp:extent cx="116839" cy="152400"/>
              <wp:effectExtent l="0" t="0" r="0" b="0"/>
              <wp:wrapNone/>
              <wp:docPr id="2" name="Textbox 3"/>
              <wp:cNvGraphicFramePr/>
              <a:graphic xmlns:a="http://schemas.openxmlformats.org/drawingml/2006/main">
                <a:graphicData uri="http://schemas.microsoft.com/office/word/2010/wordprocessingShape">
                  <wps:wsp>
                    <wps:cNvPr id="0" name=""/>
                    <wps:cNvSpPr txBox="1"/>
                    <wps:spPr bwMode="auto">
                      <a:xfrm>
                        <a:off x="0" y="0"/>
                        <a:ext cx="116839" cy="152400"/>
                      </a:xfrm>
                      <a:prstGeom prst="rect">
                        <a:avLst/>
                      </a:prstGeom>
                    </wps:spPr>
                    <wps:txbx>
                      <w:txbxContent>
                        <w:p w14:paraId="3E9DFF66" w14:textId="77777777">
                          <w:pPr>
                            <w:pBdr/>
                            <w:spacing w:before="12"/>
                            <w:ind w:left="20"/>
                            <w:rPr>
                              <w:sz w:val="18"/>
                            </w:rPr>
                          </w:pPr>
                          <w:r>
                            <w:rPr>
                              <w:spacing w:val="-5"/>
                              <w:sz w:val="18"/>
                            </w:rPr>
                            <w:t xml:space="preserve">iii</w:t>
                          </w:r>
                          <w:r>
                            <w:rPr>
                              <w:sz w:val="18"/>
                            </w:rPr>
                          </w:r>
                          <w:r>
                            <w:rPr>
                              <w:sz w:val="18"/>
                            </w:rPr>
                          </w:r>
                        </w:p>
                      </w:txbxContent>
                    </wps:txbx>
                    <wps:bodyPr wrap="square" lIns="0" tIns="0" rIns="0" bIns="0" rtlCol="0">
                      <a:noAutofit/>
                    </wps:bodyPr>
                  </wps:wsp>
                </a:graphicData>
              </a:graphic>
            </wp:anchor>
          </w:drawing>
        </mc:Choice>
        <mc:Fallback>
          <w:pict>
            <v:shape id="shape 1" o:spid="_x0000_s1" o:spt="202" type="#_x0000_t202" style="position:absolute;z-index:-251658752;o:allowoverlap:true;o:allowincell:true;mso-position-horizontal-relative:page;margin-left:568.28pt;mso-position-horizontal:absolute;mso-position-vertical-relative:page;margin-top:37.78pt;mso-position-vertical:absolute;width:9.20pt;height:12.00pt;mso-wrap-distance-left:0.00pt;mso-wrap-distance-top:0.00pt;mso-wrap-distance-right:0.00pt;mso-wrap-distance-bottom:0.00pt;visibility:visible;" filled="f">
              <v:textbox inset="0,0,0,0">
                <w:txbxContent>
                  <w:p w14:paraId="3E9DFF66" w14:textId="77777777">
                    <w:pPr>
                      <w:pBdr/>
                      <w:spacing w:before="12"/>
                      <w:ind w:left="20"/>
                      <w:rPr>
                        <w:sz w:val="18"/>
                      </w:rPr>
                    </w:pPr>
                    <w:r>
                      <w:rPr>
                        <w:spacing w:val="-5"/>
                        <w:sz w:val="18"/>
                      </w:rPr>
                      <w:t xml:space="preserve">iii</w:t>
                    </w:r>
                    <w:r>
                      <w:rPr>
                        <w:sz w:val="18"/>
                      </w:rPr>
                    </w:r>
                    <w:r>
                      <w:rPr>
                        <w:sz w:val="18"/>
                      </w:rPr>
                    </w:r>
                  </w:p>
                </w:txbxContent>
              </v:textbox>
            </v:shape>
          </w:pict>
        </mc:Fallback>
      </mc:AlternateContent>
    </w:r>
    <w:r>
      <w:rPr>
        <w:sz w:val="20"/>
      </w:rPr>
    </w:r>
    <w:r>
      <w:rPr>
        <w:sz w:val="20"/>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848D019" w14:textId="77777777">
    <w:pPr>
      <w:pStyle w:val="1166"/>
      <w:pBdr/>
      <w:spacing w:line="200" w:lineRule="exact"/>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251656704" behindDoc="1" locked="0" layoutInCell="1" allowOverlap="1">
              <wp:simplePos x="0" y="0"/>
              <wp:positionH relativeFrom="page">
                <wp:posOffset>6931671</wp:posOffset>
              </wp:positionH>
              <wp:positionV relativeFrom="page">
                <wp:posOffset>295373</wp:posOffset>
              </wp:positionV>
              <wp:extent cx="278765" cy="152400"/>
              <wp:effectExtent l="0" t="0" r="0" b="0"/>
              <wp:wrapNone/>
              <wp:docPr id="3" name="Textbox 4"/>
              <wp:cNvGraphicFramePr/>
              <a:graphic xmlns:a="http://schemas.openxmlformats.org/drawingml/2006/main">
                <a:graphicData uri="http://schemas.microsoft.com/office/word/2010/wordprocessingShape">
                  <wps:wsp>
                    <wps:cNvPr id="0" name=""/>
                    <wps:cNvSpPr txBox="1"/>
                    <wps:spPr bwMode="auto">
                      <a:xfrm>
                        <a:off x="0" y="0"/>
                        <a:ext cx="278765" cy="152400"/>
                      </a:xfrm>
                      <a:prstGeom prst="rect">
                        <a:avLst/>
                      </a:prstGeom>
                    </wps:spPr>
                    <wps:txbx>
                      <w:txbxContent>
                        <w:p w14:paraId="2F374839" w14:textId="77777777">
                          <w:pPr>
                            <w:pBdr/>
                            <w:spacing w:before="12"/>
                            <w:ind w:left="100"/>
                            <w:rPr>
                              <w:sz w:val="18"/>
                            </w:rPr>
                          </w:pPr>
                          <w:r>
                            <w:rPr>
                              <w:spacing w:val="-5"/>
                              <w:sz w:val="18"/>
                            </w:rPr>
                            <w:fldChar w:fldCharType="begin"/>
                          </w:r>
                          <w:r>
                            <w:rPr>
                              <w:spacing w:val="-5"/>
                              <w:sz w:val="18"/>
                            </w:rPr>
                            <w:instrText xml:space="preserve"> PAGE  \* roman </w:instrText>
                          </w:r>
                          <w:r>
                            <w:rPr>
                              <w:spacing w:val="-5"/>
                              <w:sz w:val="18"/>
                            </w:rPr>
                            <w:fldChar w:fldCharType="separate"/>
                          </w:r>
                          <w:r>
                            <w:rPr>
                              <w:spacing w:val="-5"/>
                              <w:sz w:val="18"/>
                            </w:rPr>
                            <w:t xml:space="preserve">iv</w:t>
                          </w:r>
                          <w:r>
                            <w:rPr>
                              <w:spacing w:val="-5"/>
                              <w:sz w:val="18"/>
                            </w:rPr>
                            <w:fldChar w:fldCharType="end"/>
                          </w:r>
                          <w:r>
                            <w:rPr>
                              <w:sz w:val="18"/>
                            </w:rPr>
                          </w:r>
                          <w:r>
                            <w:rPr>
                              <w:sz w:val="18"/>
                            </w:rPr>
                          </w:r>
                        </w:p>
                      </w:txbxContent>
                    </wps:txbx>
                    <wps:bodyPr wrap="square" lIns="0" tIns="0" rIns="0" bIns="0" rtlCol="0">
                      <a:noAutofit/>
                    </wps:bodyPr>
                  </wps:wsp>
                </a:graphicData>
              </a:graphic>
            </wp:anchor>
          </w:drawing>
        </mc:Choice>
        <mc:Fallback>
          <w:pict>
            <v:shape id="shape 2" o:spid="_x0000_s2" o:spt="202" type="#_x0000_t202" style="position:absolute;z-index:-251656704;o:allowoverlap:true;o:allowincell:true;mso-position-horizontal-relative:page;margin-left:545.80pt;mso-position-horizontal:absolute;mso-position-vertical-relative:page;margin-top:23.26pt;mso-position-vertical:absolute;width:21.95pt;height:12.00pt;mso-wrap-distance-left:0.00pt;mso-wrap-distance-top:0.00pt;mso-wrap-distance-right:0.00pt;mso-wrap-distance-bottom:0.00pt;visibility:visible;" filled="f">
              <v:textbox inset="0,0,0,0">
                <w:txbxContent>
                  <w:p w14:paraId="2F374839" w14:textId="77777777">
                    <w:pPr>
                      <w:pBdr/>
                      <w:spacing w:before="12"/>
                      <w:ind w:left="100"/>
                      <w:rPr>
                        <w:sz w:val="18"/>
                      </w:rPr>
                    </w:pPr>
                    <w:r>
                      <w:rPr>
                        <w:spacing w:val="-5"/>
                        <w:sz w:val="18"/>
                      </w:rPr>
                      <w:fldChar w:fldCharType="begin"/>
                    </w:r>
                    <w:r>
                      <w:rPr>
                        <w:spacing w:val="-5"/>
                        <w:sz w:val="18"/>
                      </w:rPr>
                      <w:instrText xml:space="preserve"> PAGE  \* roman </w:instrText>
                    </w:r>
                    <w:r>
                      <w:rPr>
                        <w:spacing w:val="-5"/>
                        <w:sz w:val="18"/>
                      </w:rPr>
                      <w:fldChar w:fldCharType="separate"/>
                    </w:r>
                    <w:r>
                      <w:rPr>
                        <w:spacing w:val="-5"/>
                        <w:sz w:val="18"/>
                      </w:rPr>
                      <w:t xml:space="preserve">iv</w:t>
                    </w:r>
                    <w:r>
                      <w:rPr>
                        <w:spacing w:val="-5"/>
                        <w:sz w:val="18"/>
                      </w:rPr>
                      <w:fldChar w:fldCharType="end"/>
                    </w:r>
                    <w:r>
                      <w:rPr>
                        <w:sz w:val="18"/>
                      </w:rPr>
                    </w:r>
                    <w:r>
                      <w:rPr>
                        <w:sz w:val="18"/>
                      </w:rPr>
                    </w:r>
                  </w:p>
                </w:txbxContent>
              </v:textbox>
            </v:shape>
          </w:pict>
        </mc:Fallback>
      </mc:AlternateContent>
    </w:r>
    <w:r>
      <w:rPr>
        <w:sz w:val="20"/>
      </w:rPr>
    </w:r>
    <w:r>
      <w:rPr>
        <w:sz w:val="20"/>
      </w:r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4292A20" w14:textId="77777777">
    <w:pPr>
      <w:pStyle w:val="1166"/>
      <w:pBdr/>
      <w:spacing w:line="200" w:lineRule="exact"/>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251659776" behindDoc="1" locked="0" layoutInCell="1" allowOverlap="1">
              <wp:simplePos x="0" y="0"/>
              <wp:positionH relativeFrom="page">
                <wp:posOffset>6866094</wp:posOffset>
              </wp:positionH>
              <wp:positionV relativeFrom="page">
                <wp:posOffset>295373</wp:posOffset>
              </wp:positionV>
              <wp:extent cx="337820" cy="152400"/>
              <wp:effectExtent l="0" t="0" r="0" b="0"/>
              <wp:wrapNone/>
              <wp:docPr id="4" name="Textbox 6"/>
              <wp:cNvGraphicFramePr/>
              <a:graphic xmlns:a="http://schemas.openxmlformats.org/drawingml/2006/main">
                <a:graphicData uri="http://schemas.microsoft.com/office/word/2010/wordprocessingShape">
                  <wps:wsp>
                    <wps:cNvPr id="0" name=""/>
                    <wps:cNvSpPr txBox="1"/>
                    <wps:spPr bwMode="auto">
                      <a:xfrm>
                        <a:off x="0" y="0"/>
                        <a:ext cx="337820" cy="152400"/>
                      </a:xfrm>
                      <a:prstGeom prst="rect">
                        <a:avLst/>
                      </a:prstGeom>
                    </wps:spPr>
                    <wps:txbx>
                      <w:txbxContent>
                        <w:p w14:paraId="34814887" w14:textId="77777777">
                          <w:pPr>
                            <w:pBdr/>
                            <w:spacing w:before="12"/>
                            <w:ind w:left="100"/>
                            <w:rPr>
                              <w:sz w:val="18"/>
                            </w:rPr>
                          </w:pPr>
                          <w:r>
                            <w:rPr>
                              <w:spacing w:val="-4"/>
                              <w:sz w:val="18"/>
                            </w:rPr>
                            <w:fldChar w:fldCharType="begin"/>
                          </w:r>
                          <w:r>
                            <w:rPr>
                              <w:spacing w:val="-4"/>
                              <w:sz w:val="18"/>
                            </w:rPr>
                            <w:instrText xml:space="preserve"> PAGE  \* roman </w:instrText>
                          </w:r>
                          <w:r>
                            <w:rPr>
                              <w:spacing w:val="-4"/>
                              <w:sz w:val="18"/>
                            </w:rPr>
                            <w:fldChar w:fldCharType="separate"/>
                          </w:r>
                          <w:r>
                            <w:rPr>
                              <w:spacing w:val="-4"/>
                              <w:sz w:val="18"/>
                            </w:rPr>
                            <w:t xml:space="preserve">viii</w:t>
                          </w:r>
                          <w:r>
                            <w:rPr>
                              <w:spacing w:val="-4"/>
                              <w:sz w:val="18"/>
                            </w:rPr>
                            <w:fldChar w:fldCharType="end"/>
                          </w:r>
                          <w:r>
                            <w:rPr>
                              <w:sz w:val="18"/>
                            </w:rPr>
                          </w:r>
                          <w:r>
                            <w:rPr>
                              <w:sz w:val="18"/>
                            </w:rPr>
                          </w:r>
                        </w:p>
                      </w:txbxContent>
                    </wps:txbx>
                    <wps:bodyPr wrap="square" lIns="0" tIns="0" rIns="0" bIns="0" rtlCol="0">
                      <a:noAutofit/>
                    </wps:bodyPr>
                  </wps:wsp>
                </a:graphicData>
              </a:graphic>
            </wp:anchor>
          </w:drawing>
        </mc:Choice>
        <mc:Fallback>
          <w:pict>
            <v:shape id="shape 3" o:spid="_x0000_s3" o:spt="202" type="#_x0000_t202" style="position:absolute;z-index:-251659776;o:allowoverlap:true;o:allowincell:true;mso-position-horizontal-relative:page;margin-left:540.64pt;mso-position-horizontal:absolute;mso-position-vertical-relative:page;margin-top:23.26pt;mso-position-vertical:absolute;width:26.60pt;height:12.00pt;mso-wrap-distance-left:0.00pt;mso-wrap-distance-top:0.00pt;mso-wrap-distance-right:0.00pt;mso-wrap-distance-bottom:0.00pt;visibility:visible;" filled="f">
              <v:textbox inset="0,0,0,0">
                <w:txbxContent>
                  <w:p w14:paraId="34814887" w14:textId="77777777">
                    <w:pPr>
                      <w:pBdr/>
                      <w:spacing w:before="12"/>
                      <w:ind w:left="100"/>
                      <w:rPr>
                        <w:sz w:val="18"/>
                      </w:rPr>
                    </w:pPr>
                    <w:r>
                      <w:rPr>
                        <w:spacing w:val="-4"/>
                        <w:sz w:val="18"/>
                      </w:rPr>
                      <w:fldChar w:fldCharType="begin"/>
                    </w:r>
                    <w:r>
                      <w:rPr>
                        <w:spacing w:val="-4"/>
                        <w:sz w:val="18"/>
                      </w:rPr>
                      <w:instrText xml:space="preserve"> PAGE  \* roman </w:instrText>
                    </w:r>
                    <w:r>
                      <w:rPr>
                        <w:spacing w:val="-4"/>
                        <w:sz w:val="18"/>
                      </w:rPr>
                      <w:fldChar w:fldCharType="separate"/>
                    </w:r>
                    <w:r>
                      <w:rPr>
                        <w:spacing w:val="-4"/>
                        <w:sz w:val="18"/>
                      </w:rPr>
                      <w:t xml:space="preserve">viii</w:t>
                    </w:r>
                    <w:r>
                      <w:rPr>
                        <w:spacing w:val="-4"/>
                        <w:sz w:val="18"/>
                      </w:rPr>
                      <w:fldChar w:fldCharType="end"/>
                    </w:r>
                    <w:r>
                      <w:rPr>
                        <w:sz w:val="18"/>
                      </w:rPr>
                    </w:r>
                    <w:r>
                      <w:rPr>
                        <w:sz w:val="18"/>
                      </w:rPr>
                    </w:r>
                  </w:p>
                </w:txbxContent>
              </v:textbox>
            </v:shape>
          </w:pict>
        </mc:Fallback>
      </mc:AlternateContent>
    </w:r>
    <w:r>
      <w:rPr>
        <w:sz w:val="20"/>
      </w:rPr>
    </w:r>
    <w:r>
      <w:rPr>
        <w:sz w:val="20"/>
      </w:rP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F6A7A2D" w14:textId="77777777">
    <w:pPr>
      <w:pStyle w:val="1166"/>
      <w:pBdr/>
      <w:spacing w:line="200" w:lineRule="exact"/>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6779392" behindDoc="1" locked="0" layoutInCell="1" allowOverlap="1">
              <wp:simplePos x="0" y="0"/>
              <wp:positionH relativeFrom="page">
                <wp:posOffset>7241536</wp:posOffset>
              </wp:positionH>
              <wp:positionV relativeFrom="page">
                <wp:posOffset>478264</wp:posOffset>
              </wp:positionV>
              <wp:extent cx="82550" cy="152400"/>
              <wp:effectExtent l="0" t="0" r="0" b="0"/>
              <wp:wrapNone/>
              <wp:docPr id="5" name="Textbox 7"/>
              <wp:cNvGraphicFramePr/>
              <a:graphic xmlns:a="http://schemas.openxmlformats.org/drawingml/2006/main">
                <a:graphicData uri="http://schemas.microsoft.com/office/word/2010/wordprocessingShape">
                  <wps:wsp>
                    <wps:cNvPr id="0" name=""/>
                    <wps:cNvSpPr txBox="1"/>
                    <wps:spPr bwMode="auto">
                      <a:xfrm>
                        <a:off x="0" y="0"/>
                        <a:ext cx="82550" cy="152400"/>
                      </a:xfrm>
                      <a:prstGeom prst="rect">
                        <a:avLst/>
                      </a:prstGeom>
                    </wps:spPr>
                    <wps:txbx>
                      <w:txbxContent>
                        <w:p w14:paraId="44052E11" w14:textId="77777777">
                          <w:pPr>
                            <w:pBdr/>
                            <w:spacing w:before="12"/>
                            <w:ind w:left="20"/>
                            <w:rPr>
                              <w:sz w:val="18"/>
                            </w:rPr>
                          </w:pPr>
                          <w:r>
                            <w:rPr>
                              <w:spacing w:val="-10"/>
                              <w:sz w:val="18"/>
                            </w:rPr>
                            <w:t xml:space="preserve">x</w:t>
                          </w:r>
                          <w:r>
                            <w:rPr>
                              <w:sz w:val="18"/>
                            </w:rPr>
                          </w:r>
                          <w:r>
                            <w:rPr>
                              <w:sz w:val="18"/>
                            </w:rPr>
                          </w:r>
                        </w:p>
                      </w:txbxContent>
                    </wps:txbx>
                    <wps:bodyPr wrap="square" lIns="0" tIns="0" rIns="0" bIns="0" rtlCol="0">
                      <a:noAutofit/>
                    </wps:bodyPr>
                  </wps:wsp>
                </a:graphicData>
              </a:graphic>
            </wp:anchor>
          </w:drawing>
        </mc:Choice>
        <mc:Fallback>
          <w:pict>
            <v:shape id="shape 4" o:spid="_x0000_s4" o:spt="202" type="#_x0000_t202" style="position:absolute;z-index:-486779392;o:allowoverlap:true;o:allowincell:true;mso-position-horizontal-relative:page;margin-left:570.20pt;mso-position-horizontal:absolute;mso-position-vertical-relative:page;margin-top:37.66pt;mso-position-vertical:absolute;width:6.50pt;height:12.00pt;mso-wrap-distance-left:0.00pt;mso-wrap-distance-top:0.00pt;mso-wrap-distance-right:0.00pt;mso-wrap-distance-bottom:0.00pt;visibility:visible;" filled="f">
              <v:textbox inset="0,0,0,0">
                <w:txbxContent>
                  <w:p w14:paraId="44052E11" w14:textId="77777777">
                    <w:pPr>
                      <w:pBdr/>
                      <w:spacing w:before="12"/>
                      <w:ind w:left="20"/>
                      <w:rPr>
                        <w:sz w:val="18"/>
                      </w:rPr>
                    </w:pPr>
                    <w:r>
                      <w:rPr>
                        <w:spacing w:val="-10"/>
                        <w:sz w:val="18"/>
                      </w:rPr>
                      <w:t xml:space="preserve">x</w:t>
                    </w:r>
                    <w:r>
                      <w:rPr>
                        <w:sz w:val="18"/>
                      </w:rPr>
                    </w:r>
                    <w:r>
                      <w:rPr>
                        <w:sz w:val="18"/>
                      </w:rPr>
                    </w:r>
                  </w:p>
                </w:txbxContent>
              </v:textbox>
            </v:shape>
          </w:pict>
        </mc:Fallback>
      </mc:AlternateContent>
    </w:r>
    <w:r>
      <w:rPr>
        <w:sz w:val="20"/>
      </w:rPr>
    </w:r>
    <w:r>
      <w:rPr>
        <w:sz w:val="20"/>
      </w:r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715E692">
    <w:pPr>
      <w:pStyle w:val="1177"/>
      <w:pBdr/>
      <w:spacing/>
      <w:ind/>
      <w:jc w:val="right"/>
      <w:rPr/>
    </w:pPr>
    <w:fldSimple w:instr="PAGE \* MERGEFORMAT">
      <w:r>
        <w:t xml:space="preserve">1</w:t>
      </w:r>
    </w:fldSimple>
    <w:r/>
    <w:r/>
  </w:p>
  <w:p w14:paraId="53A87FE3">
    <w:pPr>
      <w:pStyle w:val="1177"/>
      <w:pBdr/>
      <w:spacing/>
      <w:ind/>
      <w:rPr/>
    </w:pPr>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FB470A1">
    <w:pPr>
      <w:pStyle w:val="1177"/>
      <w:pBdr/>
      <w:spacing/>
      <w:ind/>
      <w:jc w:val="right"/>
      <w:rPr/>
    </w:pPr>
    <w:fldSimple w:instr="PAGE \* MERGEFORMAT">
      <w:r>
        <w:t xml:space="preserve">1</w:t>
      </w:r>
    </w:fldSimple>
    <w:r/>
    <w:r/>
  </w:p>
  <w:p w14:paraId="5A16C4AB">
    <w:pPr>
      <w:pStyle w:val="1177"/>
      <w:pBdr/>
      <w:spacing/>
      <w:ind/>
      <w:rPr/>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36EC0"/>
    <w:lvl w:ilvl="0">
      <w:isLgl w:val="false"/>
      <w:lvlJc w:val="left"/>
      <w:lvlText w:val="(%1)"/>
      <w:numFmt w:val="lowerLetter"/>
      <w:pPr>
        <w:pBdr/>
        <w:spacing/>
        <w:ind w:hanging="624" w:left="4404"/>
      </w:pPr>
      <w:rPr>
        <w:rFonts w:hint="default"/>
      </w:rPr>
      <w:start w:val="1"/>
      <w:suff w:val="tab"/>
    </w:lvl>
    <w:lvl w:ilvl="1">
      <w:isLgl w:val="false"/>
      <w:lvlJc w:val="left"/>
      <w:lvlText w:val="%2."/>
      <w:numFmt w:val="lowerLetter"/>
      <w:pPr>
        <w:pBdr/>
        <w:spacing/>
        <w:ind w:hanging="360" w:left="4860"/>
      </w:pPr>
      <w:rPr/>
      <w:start w:val="1"/>
      <w:suff w:val="tab"/>
    </w:lvl>
    <w:lvl w:ilvl="2">
      <w:isLgl w:val="false"/>
      <w:lvlJc w:val="right"/>
      <w:lvlText w:val="%3."/>
      <w:numFmt w:val="lowerRoman"/>
      <w:pPr>
        <w:pBdr/>
        <w:spacing/>
        <w:ind w:hanging="180" w:left="5580"/>
      </w:pPr>
      <w:rPr/>
      <w:start w:val="1"/>
      <w:suff w:val="tab"/>
    </w:lvl>
    <w:lvl w:ilvl="3">
      <w:isLgl w:val="false"/>
      <w:lvlJc w:val="left"/>
      <w:lvlText w:val="%4."/>
      <w:numFmt w:val="decimal"/>
      <w:pPr>
        <w:pBdr/>
        <w:spacing/>
        <w:ind w:hanging="360" w:left="6300"/>
      </w:pPr>
      <w:rPr/>
      <w:start w:val="1"/>
      <w:suff w:val="tab"/>
    </w:lvl>
    <w:lvl w:ilvl="4">
      <w:isLgl w:val="false"/>
      <w:lvlJc w:val="left"/>
      <w:lvlText w:val="%5."/>
      <w:numFmt w:val="lowerLetter"/>
      <w:pPr>
        <w:pBdr/>
        <w:spacing/>
        <w:ind w:hanging="360" w:left="7020"/>
      </w:pPr>
      <w:rPr/>
      <w:start w:val="1"/>
      <w:suff w:val="tab"/>
    </w:lvl>
    <w:lvl w:ilvl="5">
      <w:isLgl w:val="false"/>
      <w:lvlJc w:val="right"/>
      <w:lvlText w:val="%6."/>
      <w:numFmt w:val="lowerRoman"/>
      <w:pPr>
        <w:pBdr/>
        <w:spacing/>
        <w:ind w:hanging="180" w:left="7740"/>
      </w:pPr>
      <w:rPr/>
      <w:start w:val="1"/>
      <w:suff w:val="tab"/>
    </w:lvl>
    <w:lvl w:ilvl="6">
      <w:isLgl w:val="false"/>
      <w:lvlJc w:val="left"/>
      <w:lvlText w:val="%7."/>
      <w:numFmt w:val="decimal"/>
      <w:pPr>
        <w:pBdr/>
        <w:spacing/>
        <w:ind w:hanging="360" w:left="8460"/>
      </w:pPr>
      <w:rPr/>
      <w:start w:val="1"/>
      <w:suff w:val="tab"/>
    </w:lvl>
    <w:lvl w:ilvl="7">
      <w:isLgl w:val="false"/>
      <w:lvlJc w:val="left"/>
      <w:lvlText w:val="%8."/>
      <w:numFmt w:val="lowerLetter"/>
      <w:pPr>
        <w:pBdr/>
        <w:spacing/>
        <w:ind w:hanging="360" w:left="9180"/>
      </w:pPr>
      <w:rPr/>
      <w:start w:val="1"/>
      <w:suff w:val="tab"/>
    </w:lvl>
    <w:lvl w:ilvl="8">
      <w:isLgl w:val="false"/>
      <w:lvlJc w:val="right"/>
      <w:lvlText w:val="%9."/>
      <w:numFmt w:val="lowerRoman"/>
      <w:pPr>
        <w:pBdr/>
        <w:spacing/>
        <w:ind w:hanging="180" w:left="9900"/>
      </w:pPr>
      <w:rPr/>
      <w:start w:val="1"/>
      <w:suff w:val="tab"/>
    </w:lvl>
  </w:abstractNum>
  <w:abstractNum w:abstractNumId="1">
    <w:nsid w:val="05E54171"/>
    <w:lvl w:ilvl="0">
      <w:isLgl w:val="false"/>
      <w:lvlJc w:val="left"/>
      <w:lvlText w:val="(%1)"/>
      <w:numFmt w:val="lowerLetter"/>
      <w:pPr>
        <w:pBdr/>
        <w:spacing/>
        <w:ind w:hanging="360" w:left="720"/>
      </w:pPr>
      <w:rPr>
        <w:rFonts w:hint="default"/>
      </w:rPr>
      <w:start w:val="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8B64CEF"/>
    <w:lvl w:ilvl="0">
      <w:isLgl w:val="false"/>
      <w:lvlJc w:val="left"/>
      <w:lvlText w:val="%1"/>
      <w:numFmt w:val="decimal"/>
      <w:pPr>
        <w:pBdr/>
        <w:spacing/>
        <w:ind w:hanging="687" w:left="1039"/>
      </w:pPr>
      <w:rPr>
        <w:rFonts w:hint="default"/>
        <w:lang w:val="en-US" w:eastAsia="en-US" w:bidi="ar-SA"/>
      </w:rPr>
      <w:start w:val="5"/>
      <w:suff w:val="tab"/>
    </w:lvl>
    <w:lvl w:ilvl="1">
      <w:isLgl w:val="false"/>
      <w:lvlJc w:val="left"/>
      <w:lvlText w:val="%1.%2"/>
      <w:numFmt w:val="decimal"/>
      <w:pPr>
        <w:pBdr/>
        <w:spacing/>
        <w:ind w:hanging="687" w:left="1039"/>
      </w:pPr>
      <w:rPr>
        <w:rFonts w:hint="default"/>
        <w:lang w:val="en-US" w:eastAsia="en-US" w:bidi="ar-SA"/>
      </w:rPr>
      <w:start w:val="2"/>
      <w:suff w:val="tab"/>
    </w:lvl>
    <w:lvl w:ilvl="2">
      <w:isLgl w:val="false"/>
      <w:lvlJc w:val="left"/>
      <w:lvlText w:val="%1.%2.%3"/>
      <w:numFmt w:val="decimal"/>
      <w:pPr>
        <w:pBdr/>
        <w:spacing/>
        <w:ind w:hanging="687" w:left="1039"/>
      </w:pPr>
      <w:rPr>
        <w:rFonts w:hint="default" w:ascii="Times New Roman" w:hAnsi="Times New Roman" w:eastAsia="Times New Roman" w:cs="Times New Roman"/>
        <w:b/>
        <w:bCs/>
        <w:i w:val="0"/>
        <w:iCs w:val="0"/>
        <w:spacing w:val="0"/>
        <w:sz w:val="24"/>
        <w:szCs w:val="24"/>
        <w:lang w:val="en-US" w:eastAsia="en-US" w:bidi="ar-SA"/>
      </w:rPr>
      <w:start w:val="3"/>
      <w:suff w:val="tab"/>
    </w:lvl>
    <w:lvl w:ilvl="3">
      <w:isLgl w:val="false"/>
      <w:lvlJc w:val="left"/>
      <w:lvlText w:val="%4."/>
      <w:numFmt w:val="decimal"/>
      <w:pPr>
        <w:pBdr/>
        <w:spacing/>
        <w:ind w:hanging="248" w:left="439"/>
      </w:pPr>
      <w:rPr>
        <w:rFonts w:hint="default"/>
        <w:spacing w:val="0"/>
        <w:lang w:val="en-US" w:eastAsia="en-US" w:bidi="ar-SA"/>
      </w:rPr>
      <w:start w:val="1"/>
      <w:suff w:val="tab"/>
    </w:lvl>
    <w:lvl w:ilvl="4">
      <w:isLgl w:val="false"/>
      <w:lvlJc w:val="left"/>
      <w:lvlText w:val="•"/>
      <w:numFmt w:val="bullet"/>
      <w:pPr>
        <w:pBdr/>
        <w:spacing/>
        <w:ind w:hanging="248" w:left="4053"/>
      </w:pPr>
      <w:rPr>
        <w:rFonts w:hint="default"/>
        <w:lang w:val="en-US" w:eastAsia="en-US" w:bidi="ar-SA"/>
      </w:rPr>
      <w:start w:val="0"/>
      <w:suff w:val="tab"/>
    </w:lvl>
    <w:lvl w:ilvl="5">
      <w:isLgl w:val="false"/>
      <w:lvlJc w:val="left"/>
      <w:lvlText w:val="•"/>
      <w:numFmt w:val="bullet"/>
      <w:pPr>
        <w:pBdr/>
        <w:spacing/>
        <w:ind w:hanging="248" w:left="5057"/>
      </w:pPr>
      <w:rPr>
        <w:rFonts w:hint="default"/>
        <w:lang w:val="en-US" w:eastAsia="en-US" w:bidi="ar-SA"/>
      </w:rPr>
      <w:start w:val="0"/>
      <w:suff w:val="tab"/>
    </w:lvl>
    <w:lvl w:ilvl="6">
      <w:isLgl w:val="false"/>
      <w:lvlJc w:val="left"/>
      <w:lvlText w:val="•"/>
      <w:numFmt w:val="bullet"/>
      <w:pPr>
        <w:pBdr/>
        <w:spacing/>
        <w:ind w:hanging="248" w:left="6062"/>
      </w:pPr>
      <w:rPr>
        <w:rFonts w:hint="default"/>
        <w:lang w:val="en-US" w:eastAsia="en-US" w:bidi="ar-SA"/>
      </w:rPr>
      <w:start w:val="0"/>
      <w:suff w:val="tab"/>
    </w:lvl>
    <w:lvl w:ilvl="7">
      <w:isLgl w:val="false"/>
      <w:lvlJc w:val="left"/>
      <w:lvlText w:val="•"/>
      <w:numFmt w:val="bullet"/>
      <w:pPr>
        <w:pBdr/>
        <w:spacing/>
        <w:ind w:hanging="248" w:left="7066"/>
      </w:pPr>
      <w:rPr>
        <w:rFonts w:hint="default"/>
        <w:lang w:val="en-US" w:eastAsia="en-US" w:bidi="ar-SA"/>
      </w:rPr>
      <w:start w:val="0"/>
      <w:suff w:val="tab"/>
    </w:lvl>
    <w:lvl w:ilvl="8">
      <w:isLgl w:val="false"/>
      <w:lvlJc w:val="left"/>
      <w:lvlText w:val="•"/>
      <w:numFmt w:val="bullet"/>
      <w:pPr>
        <w:pBdr/>
        <w:spacing/>
        <w:ind w:hanging="248" w:left="8071"/>
      </w:pPr>
      <w:rPr>
        <w:rFonts w:hint="default"/>
        <w:lang w:val="en-US" w:eastAsia="en-US" w:bidi="ar-SA"/>
      </w:rPr>
      <w:start w:val="0"/>
      <w:suff w:val="tab"/>
    </w:lvl>
  </w:abstractNum>
  <w:abstractNum w:abstractNumId="3">
    <w:nsid w:val="0D35606E"/>
    <w:lvl w:ilvl="0">
      <w:isLgl w:val="false"/>
      <w:lvlJc w:val="left"/>
      <w:lvlText w:val=""/>
      <w:numFmt w:val="bullet"/>
      <w:pPr>
        <w:pBdr/>
        <w:spacing/>
        <w:ind w:hanging="360" w:left="559"/>
      </w:pPr>
      <w:rPr>
        <w:rFonts w:hint="default" w:ascii="Times New Roman" w:hAnsi="Times New Roman" w:eastAsia="Times New Roman" w:cs="Times New Roman"/>
      </w:rPr>
      <w:start w:val="0"/>
      <w:suff w:val="tab"/>
    </w:lvl>
    <w:lvl w:ilvl="1">
      <w:isLgl w:val="false"/>
      <w:lvlJc w:val="left"/>
      <w:lvlText w:val="o"/>
      <w:numFmt w:val="bullet"/>
      <w:pPr>
        <w:pBdr/>
        <w:spacing/>
        <w:ind w:hanging="360" w:left="1279"/>
      </w:pPr>
      <w:rPr>
        <w:rFonts w:hint="default" w:ascii="Courier New" w:hAnsi="Courier New" w:cs="Courier New"/>
      </w:rPr>
      <w:start w:val="1"/>
      <w:suff w:val="tab"/>
    </w:lvl>
    <w:lvl w:ilvl="2">
      <w:isLgl w:val="false"/>
      <w:lvlJc w:val="left"/>
      <w:lvlText w:val=""/>
      <w:numFmt w:val="bullet"/>
      <w:pPr>
        <w:pBdr/>
        <w:spacing/>
        <w:ind w:hanging="360" w:left="1999"/>
      </w:pPr>
      <w:rPr>
        <w:rFonts w:hint="default" w:ascii="Wingdings" w:hAnsi="Wingdings"/>
      </w:rPr>
      <w:start w:val="1"/>
      <w:suff w:val="tab"/>
    </w:lvl>
    <w:lvl w:ilvl="3">
      <w:isLgl w:val="false"/>
      <w:lvlJc w:val="left"/>
      <w:lvlText w:val=""/>
      <w:numFmt w:val="bullet"/>
      <w:pPr>
        <w:pBdr/>
        <w:spacing/>
        <w:ind w:hanging="360" w:left="2719"/>
      </w:pPr>
      <w:rPr>
        <w:rFonts w:hint="default" w:ascii="Symbol" w:hAnsi="Symbol"/>
      </w:rPr>
      <w:start w:val="1"/>
      <w:suff w:val="tab"/>
    </w:lvl>
    <w:lvl w:ilvl="4">
      <w:isLgl w:val="false"/>
      <w:lvlJc w:val="left"/>
      <w:lvlText w:val="o"/>
      <w:numFmt w:val="bullet"/>
      <w:pPr>
        <w:pBdr/>
        <w:spacing/>
        <w:ind w:hanging="360" w:left="3439"/>
      </w:pPr>
      <w:rPr>
        <w:rFonts w:hint="default" w:ascii="Courier New" w:hAnsi="Courier New" w:cs="Courier New"/>
      </w:rPr>
      <w:start w:val="1"/>
      <w:suff w:val="tab"/>
    </w:lvl>
    <w:lvl w:ilvl="5">
      <w:isLgl w:val="false"/>
      <w:lvlJc w:val="left"/>
      <w:lvlText w:val=""/>
      <w:numFmt w:val="bullet"/>
      <w:pPr>
        <w:pBdr/>
        <w:spacing/>
        <w:ind w:hanging="360" w:left="4159"/>
      </w:pPr>
      <w:rPr>
        <w:rFonts w:hint="default" w:ascii="Wingdings" w:hAnsi="Wingdings"/>
      </w:rPr>
      <w:start w:val="1"/>
      <w:suff w:val="tab"/>
    </w:lvl>
    <w:lvl w:ilvl="6">
      <w:isLgl w:val="false"/>
      <w:lvlJc w:val="left"/>
      <w:lvlText w:val=""/>
      <w:numFmt w:val="bullet"/>
      <w:pPr>
        <w:pBdr/>
        <w:spacing/>
        <w:ind w:hanging="360" w:left="4879"/>
      </w:pPr>
      <w:rPr>
        <w:rFonts w:hint="default" w:ascii="Symbol" w:hAnsi="Symbol"/>
      </w:rPr>
      <w:start w:val="1"/>
      <w:suff w:val="tab"/>
    </w:lvl>
    <w:lvl w:ilvl="7">
      <w:isLgl w:val="false"/>
      <w:lvlJc w:val="left"/>
      <w:lvlText w:val="o"/>
      <w:numFmt w:val="bullet"/>
      <w:pPr>
        <w:pBdr/>
        <w:spacing/>
        <w:ind w:hanging="360" w:left="5599"/>
      </w:pPr>
      <w:rPr>
        <w:rFonts w:hint="default" w:ascii="Courier New" w:hAnsi="Courier New" w:cs="Courier New"/>
      </w:rPr>
      <w:start w:val="1"/>
      <w:suff w:val="tab"/>
    </w:lvl>
    <w:lvl w:ilvl="8">
      <w:isLgl w:val="false"/>
      <w:lvlJc w:val="left"/>
      <w:lvlText w:val=""/>
      <w:numFmt w:val="bullet"/>
      <w:pPr>
        <w:pBdr/>
        <w:spacing/>
        <w:ind w:hanging="360" w:left="6319"/>
      </w:pPr>
      <w:rPr>
        <w:rFonts w:hint="default" w:ascii="Wingdings" w:hAnsi="Wingdings"/>
      </w:rPr>
      <w:start w:val="1"/>
      <w:suff w:val="tab"/>
    </w:lvl>
  </w:abstractNum>
  <w:abstractNum w:abstractNumId="4">
    <w:nsid w:val="100B164C"/>
    <w:lvl w:ilvl="0">
      <w:isLgl w:val="false"/>
      <w:lvlJc w:val="left"/>
      <w:lvlText w:val="•"/>
      <w:numFmt w:val="bullet"/>
      <w:pPr>
        <w:pBdr/>
        <w:spacing/>
        <w:ind w:hanging="420" w:left="1060"/>
      </w:pPr>
      <w:rPr>
        <w:rFonts w:hint="default" w:ascii="Times New Roman" w:hAnsi="Times New Roman" w:eastAsia="Times New Roman" w:cs="Times New Roman"/>
        <w:b w:val="0"/>
        <w:bCs w:val="0"/>
        <w:i w:val="0"/>
        <w:iCs w:val="0"/>
        <w:spacing w:val="0"/>
        <w:sz w:val="15"/>
        <w:szCs w:val="15"/>
        <w:lang w:val="en-US" w:eastAsia="en-US" w:bidi="ar-SA"/>
      </w:rPr>
      <w:start w:val="0"/>
      <w:suff w:val="tab"/>
    </w:lvl>
    <w:lvl w:ilvl="1">
      <w:isLgl w:val="false"/>
      <w:lvlJc w:val="left"/>
      <w:lvlText w:val="•"/>
      <w:numFmt w:val="bullet"/>
      <w:pPr>
        <w:pBdr/>
        <w:spacing/>
        <w:ind w:hanging="420" w:left="1962"/>
      </w:pPr>
      <w:rPr>
        <w:rFonts w:hint="default"/>
        <w:lang w:val="en-US" w:eastAsia="en-US" w:bidi="ar-SA"/>
      </w:rPr>
      <w:start w:val="0"/>
      <w:suff w:val="tab"/>
    </w:lvl>
    <w:lvl w:ilvl="2">
      <w:isLgl w:val="false"/>
      <w:lvlJc w:val="left"/>
      <w:lvlText w:val="•"/>
      <w:numFmt w:val="bullet"/>
      <w:pPr>
        <w:pBdr/>
        <w:spacing/>
        <w:ind w:hanging="420" w:left="2864"/>
      </w:pPr>
      <w:rPr>
        <w:rFonts w:hint="default"/>
        <w:lang w:val="en-US" w:eastAsia="en-US" w:bidi="ar-SA"/>
      </w:rPr>
      <w:start w:val="0"/>
      <w:suff w:val="tab"/>
    </w:lvl>
    <w:lvl w:ilvl="3">
      <w:isLgl w:val="false"/>
      <w:lvlJc w:val="left"/>
      <w:lvlText w:val="•"/>
      <w:numFmt w:val="bullet"/>
      <w:pPr>
        <w:pBdr/>
        <w:spacing/>
        <w:ind w:hanging="420" w:left="3766"/>
      </w:pPr>
      <w:rPr>
        <w:rFonts w:hint="default"/>
        <w:lang w:val="en-US" w:eastAsia="en-US" w:bidi="ar-SA"/>
      </w:rPr>
      <w:start w:val="0"/>
      <w:suff w:val="tab"/>
    </w:lvl>
    <w:lvl w:ilvl="4">
      <w:isLgl w:val="false"/>
      <w:lvlJc w:val="left"/>
      <w:lvlText w:val="•"/>
      <w:numFmt w:val="bullet"/>
      <w:pPr>
        <w:pBdr/>
        <w:spacing/>
        <w:ind w:hanging="420" w:left="4668"/>
      </w:pPr>
      <w:rPr>
        <w:rFonts w:hint="default"/>
        <w:lang w:val="en-US" w:eastAsia="en-US" w:bidi="ar-SA"/>
      </w:rPr>
      <w:start w:val="0"/>
      <w:suff w:val="tab"/>
    </w:lvl>
    <w:lvl w:ilvl="5">
      <w:isLgl w:val="false"/>
      <w:lvlJc w:val="left"/>
      <w:lvlText w:val="•"/>
      <w:numFmt w:val="bullet"/>
      <w:pPr>
        <w:pBdr/>
        <w:spacing/>
        <w:ind w:hanging="420" w:left="5570"/>
      </w:pPr>
      <w:rPr>
        <w:rFonts w:hint="default"/>
        <w:lang w:val="en-US" w:eastAsia="en-US" w:bidi="ar-SA"/>
      </w:rPr>
      <w:start w:val="0"/>
      <w:suff w:val="tab"/>
    </w:lvl>
    <w:lvl w:ilvl="6">
      <w:isLgl w:val="false"/>
      <w:lvlJc w:val="left"/>
      <w:lvlText w:val="•"/>
      <w:numFmt w:val="bullet"/>
      <w:pPr>
        <w:pBdr/>
        <w:spacing/>
        <w:ind w:hanging="420" w:left="6472"/>
      </w:pPr>
      <w:rPr>
        <w:rFonts w:hint="default"/>
        <w:lang w:val="en-US" w:eastAsia="en-US" w:bidi="ar-SA"/>
      </w:rPr>
      <w:start w:val="0"/>
      <w:suff w:val="tab"/>
    </w:lvl>
    <w:lvl w:ilvl="7">
      <w:isLgl w:val="false"/>
      <w:lvlJc w:val="left"/>
      <w:lvlText w:val="•"/>
      <w:numFmt w:val="bullet"/>
      <w:pPr>
        <w:pBdr/>
        <w:spacing/>
        <w:ind w:hanging="420" w:left="7374"/>
      </w:pPr>
      <w:rPr>
        <w:rFonts w:hint="default"/>
        <w:lang w:val="en-US" w:eastAsia="en-US" w:bidi="ar-SA"/>
      </w:rPr>
      <w:start w:val="0"/>
      <w:suff w:val="tab"/>
    </w:lvl>
    <w:lvl w:ilvl="8">
      <w:isLgl w:val="false"/>
      <w:lvlJc w:val="left"/>
      <w:lvlText w:val="•"/>
      <w:numFmt w:val="bullet"/>
      <w:pPr>
        <w:pBdr/>
        <w:spacing/>
        <w:ind w:hanging="420" w:left="8276"/>
      </w:pPr>
      <w:rPr>
        <w:rFonts w:hint="default"/>
        <w:lang w:val="en-US" w:eastAsia="en-US" w:bidi="ar-SA"/>
      </w:rPr>
      <w:start w:val="0"/>
      <w:suff w:val="tab"/>
    </w:lvl>
  </w:abstractNum>
  <w:abstractNum w:abstractNumId="5">
    <w:nsid w:val="13182A6B"/>
    <w:lvl w:ilvl="0">
      <w:isLgl w:val="false"/>
      <w:lvlJc w:val="left"/>
      <w:lvlText w:val="%1."/>
      <w:numFmt w:val="lowerLetter"/>
      <w:pPr>
        <w:pBdr/>
        <w:spacing/>
        <w:ind w:hanging="228" w:left="1024"/>
      </w:pPr>
      <w:rPr>
        <w:rFonts w:hint="default" w:ascii="Times New Roman" w:hAnsi="Times New Roman" w:eastAsia="Times New Roman" w:cs="Times New Roman"/>
        <w:b w:val="0"/>
        <w:bCs w:val="0"/>
        <w:i w:val="0"/>
        <w:iCs w:val="0"/>
        <w:spacing w:val="-1"/>
        <w:sz w:val="24"/>
        <w:szCs w:val="24"/>
        <w:lang w:val="en-US" w:eastAsia="en-US" w:bidi="ar-SA"/>
      </w:rPr>
      <w:start w:val="1"/>
      <w:suff w:val="tab"/>
    </w:lvl>
    <w:lvl w:ilvl="1">
      <w:isLgl w:val="false"/>
      <w:lvlJc w:val="left"/>
      <w:lvlText w:val="•"/>
      <w:numFmt w:val="bullet"/>
      <w:pPr>
        <w:pBdr/>
        <w:spacing/>
        <w:ind w:hanging="228" w:left="1926"/>
      </w:pPr>
      <w:rPr>
        <w:rFonts w:hint="default"/>
        <w:lang w:val="en-US" w:eastAsia="en-US" w:bidi="ar-SA"/>
      </w:rPr>
      <w:start w:val="0"/>
      <w:suff w:val="tab"/>
    </w:lvl>
    <w:lvl w:ilvl="2">
      <w:isLgl w:val="false"/>
      <w:lvlJc w:val="left"/>
      <w:lvlText w:val="•"/>
      <w:numFmt w:val="bullet"/>
      <w:pPr>
        <w:pBdr/>
        <w:spacing/>
        <w:ind w:hanging="228" w:left="2832"/>
      </w:pPr>
      <w:rPr>
        <w:rFonts w:hint="default"/>
        <w:lang w:val="en-US" w:eastAsia="en-US" w:bidi="ar-SA"/>
      </w:rPr>
      <w:start w:val="0"/>
      <w:suff w:val="tab"/>
    </w:lvl>
    <w:lvl w:ilvl="3">
      <w:isLgl w:val="false"/>
      <w:lvlJc w:val="left"/>
      <w:lvlText w:val="•"/>
      <w:numFmt w:val="bullet"/>
      <w:pPr>
        <w:pBdr/>
        <w:spacing/>
        <w:ind w:hanging="228" w:left="3738"/>
      </w:pPr>
      <w:rPr>
        <w:rFonts w:hint="default"/>
        <w:lang w:val="en-US" w:eastAsia="en-US" w:bidi="ar-SA"/>
      </w:rPr>
      <w:start w:val="0"/>
      <w:suff w:val="tab"/>
    </w:lvl>
    <w:lvl w:ilvl="4">
      <w:isLgl w:val="false"/>
      <w:lvlJc w:val="left"/>
      <w:lvlText w:val="•"/>
      <w:numFmt w:val="bullet"/>
      <w:pPr>
        <w:pBdr/>
        <w:spacing/>
        <w:ind w:hanging="228" w:left="4644"/>
      </w:pPr>
      <w:rPr>
        <w:rFonts w:hint="default"/>
        <w:lang w:val="en-US" w:eastAsia="en-US" w:bidi="ar-SA"/>
      </w:rPr>
      <w:start w:val="0"/>
      <w:suff w:val="tab"/>
    </w:lvl>
    <w:lvl w:ilvl="5">
      <w:isLgl w:val="false"/>
      <w:lvlJc w:val="left"/>
      <w:lvlText w:val="•"/>
      <w:numFmt w:val="bullet"/>
      <w:pPr>
        <w:pBdr/>
        <w:spacing/>
        <w:ind w:hanging="228" w:left="5550"/>
      </w:pPr>
      <w:rPr>
        <w:rFonts w:hint="default"/>
        <w:lang w:val="en-US" w:eastAsia="en-US" w:bidi="ar-SA"/>
      </w:rPr>
      <w:start w:val="0"/>
      <w:suff w:val="tab"/>
    </w:lvl>
    <w:lvl w:ilvl="6">
      <w:isLgl w:val="false"/>
      <w:lvlJc w:val="left"/>
      <w:lvlText w:val="•"/>
      <w:numFmt w:val="bullet"/>
      <w:pPr>
        <w:pBdr/>
        <w:spacing/>
        <w:ind w:hanging="228" w:left="6456"/>
      </w:pPr>
      <w:rPr>
        <w:rFonts w:hint="default"/>
        <w:lang w:val="en-US" w:eastAsia="en-US" w:bidi="ar-SA"/>
      </w:rPr>
      <w:start w:val="0"/>
      <w:suff w:val="tab"/>
    </w:lvl>
    <w:lvl w:ilvl="7">
      <w:isLgl w:val="false"/>
      <w:lvlJc w:val="left"/>
      <w:lvlText w:val="•"/>
      <w:numFmt w:val="bullet"/>
      <w:pPr>
        <w:pBdr/>
        <w:spacing/>
        <w:ind w:hanging="228" w:left="7362"/>
      </w:pPr>
      <w:rPr>
        <w:rFonts w:hint="default"/>
        <w:lang w:val="en-US" w:eastAsia="en-US" w:bidi="ar-SA"/>
      </w:rPr>
      <w:start w:val="0"/>
      <w:suff w:val="tab"/>
    </w:lvl>
    <w:lvl w:ilvl="8">
      <w:isLgl w:val="false"/>
      <w:lvlJc w:val="left"/>
      <w:lvlText w:val="•"/>
      <w:numFmt w:val="bullet"/>
      <w:pPr>
        <w:pBdr/>
        <w:spacing/>
        <w:ind w:hanging="228" w:left="8268"/>
      </w:pPr>
      <w:rPr>
        <w:rFonts w:hint="default"/>
        <w:lang w:val="en-US" w:eastAsia="en-US" w:bidi="ar-SA"/>
      </w:rPr>
      <w:start w:val="0"/>
      <w:suff w:val="tab"/>
    </w:lvl>
  </w:abstractNum>
  <w:abstractNum w:abstractNumId="6">
    <w:nsid w:val="13183297"/>
    <w:lvl w:ilvl="0">
      <w:isLgl w:val="false"/>
      <w:lvlJc w:val="left"/>
      <w:lvlText w:val="%1."/>
      <w:numFmt w:val="lowerRoman"/>
      <w:pPr>
        <w:pBdr/>
        <w:spacing/>
        <w:ind w:hanging="252" w:left="3491"/>
      </w:pPr>
      <w:rPr>
        <w:rFonts w:hint="default" w:ascii="Times New Roman" w:hAnsi="Times New Roman" w:eastAsia="Times New Roman" w:cs="Times New Roman"/>
        <w:b w:val="0"/>
        <w:bCs w:val="0"/>
        <w:i w:val="0"/>
        <w:iCs w:val="0"/>
        <w:spacing w:val="0"/>
        <w:sz w:val="24"/>
        <w:szCs w:val="24"/>
        <w:lang w:val="en-US" w:eastAsia="en-US" w:bidi="ar-SA"/>
      </w:rPr>
      <w:start w:val="2"/>
      <w:suff w:val="tab"/>
    </w:lvl>
    <w:lvl w:ilvl="1">
      <w:isLgl w:val="false"/>
      <w:lvlJc w:val="left"/>
      <w:lvlText w:val="•"/>
      <w:numFmt w:val="bullet"/>
      <w:pPr>
        <w:pBdr/>
        <w:spacing/>
        <w:ind w:hanging="252" w:left="4158"/>
      </w:pPr>
      <w:rPr>
        <w:rFonts w:hint="default"/>
        <w:lang w:val="en-US" w:eastAsia="en-US" w:bidi="ar-SA"/>
      </w:rPr>
      <w:start w:val="0"/>
      <w:suff w:val="tab"/>
    </w:lvl>
    <w:lvl w:ilvl="2">
      <w:isLgl w:val="false"/>
      <w:lvlJc w:val="left"/>
      <w:lvlText w:val="•"/>
      <w:numFmt w:val="bullet"/>
      <w:pPr>
        <w:pBdr/>
        <w:spacing/>
        <w:ind w:hanging="252" w:left="4816"/>
      </w:pPr>
      <w:rPr>
        <w:rFonts w:hint="default"/>
        <w:lang w:val="en-US" w:eastAsia="en-US" w:bidi="ar-SA"/>
      </w:rPr>
      <w:start w:val="0"/>
      <w:suff w:val="tab"/>
    </w:lvl>
    <w:lvl w:ilvl="3">
      <w:isLgl w:val="false"/>
      <w:lvlJc w:val="left"/>
      <w:lvlText w:val="•"/>
      <w:numFmt w:val="bullet"/>
      <w:pPr>
        <w:pBdr/>
        <w:spacing/>
        <w:ind w:hanging="252" w:left="5474"/>
      </w:pPr>
      <w:rPr>
        <w:rFonts w:hint="default"/>
        <w:lang w:val="en-US" w:eastAsia="en-US" w:bidi="ar-SA"/>
      </w:rPr>
      <w:start w:val="0"/>
      <w:suff w:val="tab"/>
    </w:lvl>
    <w:lvl w:ilvl="4">
      <w:isLgl w:val="false"/>
      <w:lvlJc w:val="left"/>
      <w:lvlText w:val="•"/>
      <w:numFmt w:val="bullet"/>
      <w:pPr>
        <w:pBdr/>
        <w:spacing/>
        <w:ind w:hanging="252" w:left="6132"/>
      </w:pPr>
      <w:rPr>
        <w:rFonts w:hint="default"/>
        <w:lang w:val="en-US" w:eastAsia="en-US" w:bidi="ar-SA"/>
      </w:rPr>
      <w:start w:val="0"/>
      <w:suff w:val="tab"/>
    </w:lvl>
    <w:lvl w:ilvl="5">
      <w:isLgl w:val="false"/>
      <w:lvlJc w:val="left"/>
      <w:lvlText w:val="•"/>
      <w:numFmt w:val="bullet"/>
      <w:pPr>
        <w:pBdr/>
        <w:spacing/>
        <w:ind w:hanging="252" w:left="6790"/>
      </w:pPr>
      <w:rPr>
        <w:rFonts w:hint="default"/>
        <w:lang w:val="en-US" w:eastAsia="en-US" w:bidi="ar-SA"/>
      </w:rPr>
      <w:start w:val="0"/>
      <w:suff w:val="tab"/>
    </w:lvl>
    <w:lvl w:ilvl="6">
      <w:isLgl w:val="false"/>
      <w:lvlJc w:val="left"/>
      <w:lvlText w:val="•"/>
      <w:numFmt w:val="bullet"/>
      <w:pPr>
        <w:pBdr/>
        <w:spacing/>
        <w:ind w:hanging="252" w:left="7448"/>
      </w:pPr>
      <w:rPr>
        <w:rFonts w:hint="default"/>
        <w:lang w:val="en-US" w:eastAsia="en-US" w:bidi="ar-SA"/>
      </w:rPr>
      <w:start w:val="0"/>
      <w:suff w:val="tab"/>
    </w:lvl>
    <w:lvl w:ilvl="7">
      <w:isLgl w:val="false"/>
      <w:lvlJc w:val="left"/>
      <w:lvlText w:val="•"/>
      <w:numFmt w:val="bullet"/>
      <w:pPr>
        <w:pBdr/>
        <w:spacing/>
        <w:ind w:hanging="252" w:left="8106"/>
      </w:pPr>
      <w:rPr>
        <w:rFonts w:hint="default"/>
        <w:lang w:val="en-US" w:eastAsia="en-US" w:bidi="ar-SA"/>
      </w:rPr>
      <w:start w:val="0"/>
      <w:suff w:val="tab"/>
    </w:lvl>
    <w:lvl w:ilvl="8">
      <w:isLgl w:val="false"/>
      <w:lvlJc w:val="left"/>
      <w:lvlText w:val="•"/>
      <w:numFmt w:val="bullet"/>
      <w:pPr>
        <w:pBdr/>
        <w:spacing/>
        <w:ind w:hanging="252" w:left="8764"/>
      </w:pPr>
      <w:rPr>
        <w:rFonts w:hint="default"/>
        <w:lang w:val="en-US" w:eastAsia="en-US" w:bidi="ar-SA"/>
      </w:rPr>
      <w:start w:val="0"/>
      <w:suff w:val="tab"/>
    </w:lvl>
  </w:abstractNum>
  <w:abstractNum w:abstractNumId="7">
    <w:nsid w:val="17A9768D"/>
    <w:lvl w:ilvl="0">
      <w:isLgl w:val="false"/>
      <w:lvlJc w:val="left"/>
      <w:lvlText w:val="%1"/>
      <w:numFmt w:val="decimal"/>
      <w:pPr>
        <w:pBdr/>
        <w:spacing/>
        <w:ind w:hanging="2688" w:left="3127"/>
      </w:pPr>
      <w:rPr>
        <w:rFonts w:hint="default"/>
        <w:spacing w:val="0"/>
        <w:lang w:val="en-US" w:eastAsia="en-US" w:bidi="ar-SA"/>
      </w:rPr>
      <w:start w:val="5"/>
      <w:suff w:val="tab"/>
    </w:lvl>
    <w:lvl w:ilvl="1">
      <w:isLgl w:val="false"/>
      <w:lvlJc w:val="left"/>
      <w:lvlText w:val="%1.%2"/>
      <w:numFmt w:val="decimal"/>
      <w:pPr>
        <w:pBdr/>
        <w:spacing/>
        <w:ind w:hanging="358" w:left="3494"/>
        <w:jc w:val="right"/>
      </w:pPr>
      <w:rPr>
        <w:rFonts w:hint="default"/>
        <w:spacing w:val="0"/>
        <w:lang w:val="en-US" w:eastAsia="en-US" w:bidi="ar-SA"/>
      </w:rPr>
      <w:start w:val="1"/>
      <w:suff w:val="tab"/>
    </w:lvl>
    <w:lvl w:ilvl="2">
      <w:isLgl w:val="false"/>
      <w:lvlJc w:val="left"/>
      <w:lvlText w:val="%1.%2.%3"/>
      <w:numFmt w:val="decimal"/>
      <w:pPr>
        <w:pBdr/>
        <w:spacing/>
        <w:ind w:hanging="528" w:left="4178"/>
      </w:pPr>
      <w:rPr>
        <w:rFonts w:hint="default"/>
        <w:spacing w:val="-3"/>
        <w:lang w:val="en-US" w:eastAsia="en-US" w:bidi="ar-SA"/>
      </w:rPr>
      <w:start w:val="1"/>
      <w:suff w:val="tab"/>
    </w:lvl>
    <w:lvl w:ilvl="3">
      <w:isLgl w:val="false"/>
      <w:lvlJc w:val="left"/>
      <w:lvlText w:val="•"/>
      <w:numFmt w:val="bullet"/>
      <w:pPr>
        <w:pBdr/>
        <w:spacing/>
        <w:ind w:hanging="528" w:left="4180"/>
      </w:pPr>
      <w:rPr>
        <w:rFonts w:hint="default"/>
        <w:lang w:val="en-US" w:eastAsia="en-US" w:bidi="ar-SA"/>
      </w:rPr>
      <w:start w:val="0"/>
      <w:suff w:val="tab"/>
    </w:lvl>
    <w:lvl w:ilvl="4">
      <w:isLgl w:val="false"/>
      <w:lvlJc w:val="left"/>
      <w:lvlText w:val="•"/>
      <w:numFmt w:val="bullet"/>
      <w:pPr>
        <w:pBdr/>
        <w:spacing/>
        <w:ind w:hanging="528" w:left="5022"/>
      </w:pPr>
      <w:rPr>
        <w:rFonts w:hint="default"/>
        <w:lang w:val="en-US" w:eastAsia="en-US" w:bidi="ar-SA"/>
      </w:rPr>
      <w:start w:val="0"/>
      <w:suff w:val="tab"/>
    </w:lvl>
    <w:lvl w:ilvl="5">
      <w:isLgl w:val="false"/>
      <w:lvlJc w:val="left"/>
      <w:lvlText w:val="•"/>
      <w:numFmt w:val="bullet"/>
      <w:pPr>
        <w:pBdr/>
        <w:spacing/>
        <w:ind w:hanging="528" w:left="5865"/>
      </w:pPr>
      <w:rPr>
        <w:rFonts w:hint="default"/>
        <w:lang w:val="en-US" w:eastAsia="en-US" w:bidi="ar-SA"/>
      </w:rPr>
      <w:start w:val="0"/>
      <w:suff w:val="tab"/>
    </w:lvl>
    <w:lvl w:ilvl="6">
      <w:isLgl w:val="false"/>
      <w:lvlJc w:val="left"/>
      <w:lvlText w:val="•"/>
      <w:numFmt w:val="bullet"/>
      <w:pPr>
        <w:pBdr/>
        <w:spacing/>
        <w:ind w:hanging="528" w:left="6708"/>
      </w:pPr>
      <w:rPr>
        <w:rFonts w:hint="default"/>
        <w:lang w:val="en-US" w:eastAsia="en-US" w:bidi="ar-SA"/>
      </w:rPr>
      <w:start w:val="0"/>
      <w:suff w:val="tab"/>
    </w:lvl>
    <w:lvl w:ilvl="7">
      <w:isLgl w:val="false"/>
      <w:lvlJc w:val="left"/>
      <w:lvlText w:val="•"/>
      <w:numFmt w:val="bullet"/>
      <w:pPr>
        <w:pBdr/>
        <w:spacing/>
        <w:ind w:hanging="528" w:left="7551"/>
      </w:pPr>
      <w:rPr>
        <w:rFonts w:hint="default"/>
        <w:lang w:val="en-US" w:eastAsia="en-US" w:bidi="ar-SA"/>
      </w:rPr>
      <w:start w:val="0"/>
      <w:suff w:val="tab"/>
    </w:lvl>
    <w:lvl w:ilvl="8">
      <w:isLgl w:val="false"/>
      <w:lvlJc w:val="left"/>
      <w:lvlText w:val="•"/>
      <w:numFmt w:val="bullet"/>
      <w:pPr>
        <w:pBdr/>
        <w:spacing/>
        <w:ind w:hanging="528" w:left="8394"/>
      </w:pPr>
      <w:rPr>
        <w:rFonts w:hint="default"/>
        <w:lang w:val="en-US" w:eastAsia="en-US" w:bidi="ar-SA"/>
      </w:rPr>
      <w:start w:val="0"/>
      <w:suff w:val="tab"/>
    </w:lvl>
  </w:abstractNum>
  <w:abstractNum w:abstractNumId="8">
    <w:nsid w:val="1A2836AE"/>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nsid w:val="1C5F2A3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1E7F29C1"/>
    <w:lvl w:ilvl="0">
      <w:isLgl w:val="false"/>
      <w:lvlJc w:val="left"/>
      <w:lvlText w:val="%1"/>
      <w:numFmt w:val="decimal"/>
      <w:pPr>
        <w:pBdr/>
        <w:spacing/>
        <w:ind w:hanging="459" w:left="897"/>
      </w:pPr>
      <w:rPr>
        <w:rFonts w:hint="default"/>
        <w:lang w:val="en-US" w:eastAsia="en-US" w:bidi="ar-SA"/>
      </w:rPr>
      <w:start w:val="3"/>
      <w:suff w:val="tab"/>
    </w:lvl>
    <w:lvl w:ilvl="1">
      <w:isLgl w:val="false"/>
      <w:lvlJc w:val="left"/>
      <w:lvlText w:val="%1.%2"/>
      <w:numFmt w:val="decimal"/>
      <w:pPr>
        <w:pBdr/>
        <w:spacing/>
        <w:ind w:hanging="459" w:left="897"/>
      </w:pPr>
      <w:rPr>
        <w:rFonts w:hint="default" w:ascii="Times New Roman" w:hAnsi="Times New Roman" w:eastAsia="Times New Roman" w:cs="Times New Roman"/>
        <w:b/>
        <w:bCs/>
        <w:i w:val="0"/>
        <w:iCs w:val="0"/>
        <w:spacing w:val="0"/>
        <w:sz w:val="24"/>
        <w:szCs w:val="24"/>
        <w:lang w:val="en-US" w:eastAsia="en-US" w:bidi="ar-SA"/>
      </w:rPr>
      <w:start w:val="1"/>
      <w:suff w:val="tab"/>
    </w:lvl>
    <w:lvl w:ilvl="2">
      <w:isLgl w:val="false"/>
      <w:lvlJc w:val="left"/>
      <w:lvlText w:val="•"/>
      <w:numFmt w:val="bullet"/>
      <w:pPr>
        <w:pBdr/>
        <w:spacing/>
        <w:ind w:hanging="459" w:left="2736"/>
      </w:pPr>
      <w:rPr>
        <w:rFonts w:hint="default"/>
        <w:lang w:val="en-US" w:eastAsia="en-US" w:bidi="ar-SA"/>
      </w:rPr>
      <w:start w:val="0"/>
      <w:suff w:val="tab"/>
    </w:lvl>
    <w:lvl w:ilvl="3">
      <w:isLgl w:val="false"/>
      <w:lvlJc w:val="left"/>
      <w:lvlText w:val="•"/>
      <w:numFmt w:val="bullet"/>
      <w:pPr>
        <w:pBdr/>
        <w:spacing/>
        <w:ind w:hanging="459" w:left="3654"/>
      </w:pPr>
      <w:rPr>
        <w:rFonts w:hint="default"/>
        <w:lang w:val="en-US" w:eastAsia="en-US" w:bidi="ar-SA"/>
      </w:rPr>
      <w:start w:val="0"/>
      <w:suff w:val="tab"/>
    </w:lvl>
    <w:lvl w:ilvl="4">
      <w:isLgl w:val="false"/>
      <w:lvlJc w:val="left"/>
      <w:lvlText w:val="•"/>
      <w:numFmt w:val="bullet"/>
      <w:pPr>
        <w:pBdr/>
        <w:spacing/>
        <w:ind w:hanging="459" w:left="4572"/>
      </w:pPr>
      <w:rPr>
        <w:rFonts w:hint="default"/>
        <w:lang w:val="en-US" w:eastAsia="en-US" w:bidi="ar-SA"/>
      </w:rPr>
      <w:start w:val="0"/>
      <w:suff w:val="tab"/>
    </w:lvl>
    <w:lvl w:ilvl="5">
      <w:isLgl w:val="false"/>
      <w:lvlJc w:val="left"/>
      <w:lvlText w:val="•"/>
      <w:numFmt w:val="bullet"/>
      <w:pPr>
        <w:pBdr/>
        <w:spacing/>
        <w:ind w:hanging="459" w:left="5490"/>
      </w:pPr>
      <w:rPr>
        <w:rFonts w:hint="default"/>
        <w:lang w:val="en-US" w:eastAsia="en-US" w:bidi="ar-SA"/>
      </w:rPr>
      <w:start w:val="0"/>
      <w:suff w:val="tab"/>
    </w:lvl>
    <w:lvl w:ilvl="6">
      <w:isLgl w:val="false"/>
      <w:lvlJc w:val="left"/>
      <w:lvlText w:val="•"/>
      <w:numFmt w:val="bullet"/>
      <w:pPr>
        <w:pBdr/>
        <w:spacing/>
        <w:ind w:hanging="459" w:left="6408"/>
      </w:pPr>
      <w:rPr>
        <w:rFonts w:hint="default"/>
        <w:lang w:val="en-US" w:eastAsia="en-US" w:bidi="ar-SA"/>
      </w:rPr>
      <w:start w:val="0"/>
      <w:suff w:val="tab"/>
    </w:lvl>
    <w:lvl w:ilvl="7">
      <w:isLgl w:val="false"/>
      <w:lvlJc w:val="left"/>
      <w:lvlText w:val="•"/>
      <w:numFmt w:val="bullet"/>
      <w:pPr>
        <w:pBdr/>
        <w:spacing/>
        <w:ind w:hanging="459" w:left="7326"/>
      </w:pPr>
      <w:rPr>
        <w:rFonts w:hint="default"/>
        <w:lang w:val="en-US" w:eastAsia="en-US" w:bidi="ar-SA"/>
      </w:rPr>
      <w:start w:val="0"/>
      <w:suff w:val="tab"/>
    </w:lvl>
    <w:lvl w:ilvl="8">
      <w:isLgl w:val="false"/>
      <w:lvlJc w:val="left"/>
      <w:lvlText w:val="•"/>
      <w:numFmt w:val="bullet"/>
      <w:pPr>
        <w:pBdr/>
        <w:spacing/>
        <w:ind w:hanging="459" w:left="8244"/>
      </w:pPr>
      <w:rPr>
        <w:rFonts w:hint="default"/>
        <w:lang w:val="en-US" w:eastAsia="en-US" w:bidi="ar-SA"/>
      </w:rPr>
      <w:start w:val="0"/>
      <w:suff w:val="tab"/>
    </w:lvl>
  </w:abstractNum>
  <w:abstractNum w:abstractNumId="11">
    <w:nsid w:val="2285008A"/>
    <w:lvl w:ilvl="0">
      <w:isLgl w:val="false"/>
      <w:lvlJc w:val="left"/>
      <w:lvlText w:val="-"/>
      <w:numFmt w:val="bullet"/>
      <w:pPr>
        <w:pBdr/>
        <w:spacing/>
        <w:ind w:hanging="360" w:left="1260"/>
      </w:pPr>
      <w:rPr>
        <w:rFonts w:hint="default" w:ascii="Times New Roman" w:hAnsi="Times New Roman" w:eastAsia="Times New Roman" w:cs="Times New Roman"/>
      </w:rPr>
      <w:start w:val="5"/>
      <w:suff w:val="tab"/>
    </w:lvl>
    <w:lvl w:ilvl="1">
      <w:isLgl w:val="false"/>
      <w:lvlJc w:val="left"/>
      <w:lvlText w:val="o"/>
      <w:numFmt w:val="bullet"/>
      <w:pPr>
        <w:pBdr/>
        <w:spacing/>
        <w:ind w:hanging="360" w:left="1980"/>
      </w:pPr>
      <w:rPr>
        <w:rFonts w:hint="default" w:ascii="Courier New" w:hAnsi="Courier New" w:cs="Courier New"/>
      </w:rPr>
      <w:start w:val="1"/>
      <w:suff w:val="tab"/>
    </w:lvl>
    <w:lvl w:ilvl="2">
      <w:isLgl w:val="false"/>
      <w:lvlJc w:val="left"/>
      <w:lvlText w:val=""/>
      <w:numFmt w:val="bullet"/>
      <w:pPr>
        <w:pBdr/>
        <w:spacing/>
        <w:ind w:hanging="360" w:left="2700"/>
      </w:pPr>
      <w:rPr>
        <w:rFonts w:hint="default" w:ascii="Wingdings" w:hAnsi="Wingdings"/>
      </w:rPr>
      <w:start w:val="1"/>
      <w:suff w:val="tab"/>
    </w:lvl>
    <w:lvl w:ilvl="3">
      <w:isLgl w:val="false"/>
      <w:lvlJc w:val="left"/>
      <w:lvlText w:val=""/>
      <w:numFmt w:val="bullet"/>
      <w:pPr>
        <w:pBdr/>
        <w:spacing/>
        <w:ind w:hanging="360" w:left="3420"/>
      </w:pPr>
      <w:rPr>
        <w:rFonts w:hint="default" w:ascii="Symbol" w:hAnsi="Symbol"/>
      </w:rPr>
      <w:start w:val="1"/>
      <w:suff w:val="tab"/>
    </w:lvl>
    <w:lvl w:ilvl="4">
      <w:isLgl w:val="false"/>
      <w:lvlJc w:val="left"/>
      <w:lvlText w:val="o"/>
      <w:numFmt w:val="bullet"/>
      <w:pPr>
        <w:pBdr/>
        <w:spacing/>
        <w:ind w:hanging="360" w:left="4140"/>
      </w:pPr>
      <w:rPr>
        <w:rFonts w:hint="default" w:ascii="Courier New" w:hAnsi="Courier New" w:cs="Courier New"/>
      </w:rPr>
      <w:start w:val="1"/>
      <w:suff w:val="tab"/>
    </w:lvl>
    <w:lvl w:ilvl="5">
      <w:isLgl w:val="false"/>
      <w:lvlJc w:val="left"/>
      <w:lvlText w:val=""/>
      <w:numFmt w:val="bullet"/>
      <w:pPr>
        <w:pBdr/>
        <w:spacing/>
        <w:ind w:hanging="360" w:left="4860"/>
      </w:pPr>
      <w:rPr>
        <w:rFonts w:hint="default" w:ascii="Wingdings" w:hAnsi="Wingdings"/>
      </w:rPr>
      <w:start w:val="1"/>
      <w:suff w:val="tab"/>
    </w:lvl>
    <w:lvl w:ilvl="6">
      <w:isLgl w:val="false"/>
      <w:lvlJc w:val="left"/>
      <w:lvlText w:val=""/>
      <w:numFmt w:val="bullet"/>
      <w:pPr>
        <w:pBdr/>
        <w:spacing/>
        <w:ind w:hanging="360" w:left="5580"/>
      </w:pPr>
      <w:rPr>
        <w:rFonts w:hint="default" w:ascii="Symbol" w:hAnsi="Symbol"/>
      </w:rPr>
      <w:start w:val="1"/>
      <w:suff w:val="tab"/>
    </w:lvl>
    <w:lvl w:ilvl="7">
      <w:isLgl w:val="false"/>
      <w:lvlJc w:val="left"/>
      <w:lvlText w:val="o"/>
      <w:numFmt w:val="bullet"/>
      <w:pPr>
        <w:pBdr/>
        <w:spacing/>
        <w:ind w:hanging="360" w:left="6300"/>
      </w:pPr>
      <w:rPr>
        <w:rFonts w:hint="default" w:ascii="Courier New" w:hAnsi="Courier New" w:cs="Courier New"/>
      </w:rPr>
      <w:start w:val="1"/>
      <w:suff w:val="tab"/>
    </w:lvl>
    <w:lvl w:ilvl="8">
      <w:isLgl w:val="false"/>
      <w:lvlJc w:val="left"/>
      <w:lvlText w:val=""/>
      <w:numFmt w:val="bullet"/>
      <w:pPr>
        <w:pBdr/>
        <w:spacing/>
        <w:ind w:hanging="360" w:left="7020"/>
      </w:pPr>
      <w:rPr>
        <w:rFonts w:hint="default" w:ascii="Wingdings" w:hAnsi="Wingdings"/>
      </w:rPr>
      <w:start w:val="1"/>
      <w:suff w:val="tab"/>
    </w:lvl>
  </w:abstractNum>
  <w:abstractNum w:abstractNumId="12">
    <w:nsid w:val="27EA072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281D1B3B"/>
    <w:lvl w:ilvl="0">
      <w:isLgl w:val="false"/>
      <w:lvlJc w:val="left"/>
      <w:lvlText w:val="%1"/>
      <w:numFmt w:val="decimal"/>
      <w:pPr>
        <w:pBdr/>
        <w:spacing/>
        <w:ind w:hanging="428" w:left="866"/>
      </w:pPr>
      <w:rPr>
        <w:rFonts w:hint="default"/>
        <w:lang w:val="en-US" w:eastAsia="en-US" w:bidi="ar-SA"/>
      </w:rPr>
      <w:start w:val="4"/>
      <w:suff w:val="tab"/>
    </w:lvl>
    <w:lvl w:ilvl="1">
      <w:isLgl w:val="false"/>
      <w:lvlJc w:val="left"/>
      <w:lvlText w:val="%1.%2"/>
      <w:numFmt w:val="decimal"/>
      <w:pPr>
        <w:pBdr/>
        <w:spacing/>
        <w:ind w:hanging="428" w:left="866"/>
        <w:jc w:val="right"/>
      </w:pPr>
      <w:rPr>
        <w:rFonts w:hint="default" w:ascii="Times New Roman" w:hAnsi="Times New Roman" w:eastAsia="Times New Roman" w:cs="Times New Roman"/>
        <w:b/>
        <w:bCs/>
        <w:i w:val="0"/>
        <w:iCs w:val="0"/>
        <w:spacing w:val="0"/>
        <w:sz w:val="24"/>
        <w:szCs w:val="24"/>
        <w:lang w:val="en-US" w:eastAsia="en-US" w:bidi="ar-SA"/>
      </w:rPr>
      <w:start w:val="1"/>
      <w:suff w:val="tab"/>
    </w:lvl>
    <w:lvl w:ilvl="2">
      <w:isLgl w:val="false"/>
      <w:lvlJc w:val="left"/>
      <w:lvlText w:val="%1.%2.%3"/>
      <w:numFmt w:val="decimal"/>
      <w:pPr>
        <w:pBdr/>
        <w:spacing/>
        <w:ind w:hanging="615" w:left="1053"/>
      </w:pPr>
      <w:rPr>
        <w:rFonts w:hint="default" w:ascii="Times New Roman" w:hAnsi="Times New Roman" w:eastAsia="Times New Roman" w:cs="Times New Roman"/>
        <w:b/>
        <w:bCs/>
        <w:i w:val="0"/>
        <w:iCs w:val="0"/>
        <w:spacing w:val="0"/>
        <w:sz w:val="24"/>
        <w:szCs w:val="24"/>
        <w:lang w:val="en-US" w:eastAsia="en-US" w:bidi="ar-SA"/>
      </w:rPr>
      <w:start w:val="1"/>
      <w:suff w:val="tab"/>
    </w:lvl>
    <w:lvl w:ilvl="3">
      <w:isLgl w:val="false"/>
      <w:lvlJc w:val="left"/>
      <w:lvlText w:val="•"/>
      <w:numFmt w:val="bullet"/>
      <w:pPr>
        <w:pBdr/>
        <w:spacing/>
        <w:ind w:hanging="358" w:left="796"/>
      </w:pPr>
      <w:rPr>
        <w:rFonts w:hint="default" w:ascii="Times New Roman" w:hAnsi="Times New Roman" w:eastAsia="Times New Roman" w:cs="Times New Roman"/>
        <w:b w:val="0"/>
        <w:bCs w:val="0"/>
        <w:i w:val="0"/>
        <w:iCs w:val="0"/>
        <w:spacing w:val="0"/>
        <w:sz w:val="18"/>
        <w:szCs w:val="18"/>
        <w:lang w:val="en-US" w:eastAsia="en-US" w:bidi="ar-SA"/>
      </w:rPr>
      <w:start w:val="0"/>
      <w:suff w:val="tab"/>
    </w:lvl>
    <w:lvl w:ilvl="4">
      <w:isLgl w:val="false"/>
      <w:lvlJc w:val="left"/>
      <w:lvlText w:val="•"/>
      <w:numFmt w:val="bullet"/>
      <w:pPr>
        <w:pBdr/>
        <w:spacing/>
        <w:ind w:hanging="358" w:left="2348"/>
      </w:pPr>
      <w:rPr>
        <w:rFonts w:hint="default"/>
        <w:lang w:val="en-US" w:eastAsia="en-US" w:bidi="ar-SA"/>
      </w:rPr>
      <w:start w:val="0"/>
      <w:suff w:val="tab"/>
    </w:lvl>
    <w:lvl w:ilvl="5">
      <w:isLgl w:val="false"/>
      <w:lvlJc w:val="left"/>
      <w:lvlText w:val="•"/>
      <w:numFmt w:val="bullet"/>
      <w:pPr>
        <w:pBdr/>
        <w:spacing/>
        <w:ind w:hanging="358" w:left="3637"/>
      </w:pPr>
      <w:rPr>
        <w:rFonts w:hint="default"/>
        <w:lang w:val="en-US" w:eastAsia="en-US" w:bidi="ar-SA"/>
      </w:rPr>
      <w:start w:val="0"/>
      <w:suff w:val="tab"/>
    </w:lvl>
    <w:lvl w:ilvl="6">
      <w:isLgl w:val="false"/>
      <w:lvlJc w:val="left"/>
      <w:lvlText w:val="•"/>
      <w:numFmt w:val="bullet"/>
      <w:pPr>
        <w:pBdr/>
        <w:spacing/>
        <w:ind w:hanging="358" w:left="4925"/>
      </w:pPr>
      <w:rPr>
        <w:rFonts w:hint="default"/>
        <w:lang w:val="en-US" w:eastAsia="en-US" w:bidi="ar-SA"/>
      </w:rPr>
      <w:start w:val="0"/>
      <w:suff w:val="tab"/>
    </w:lvl>
    <w:lvl w:ilvl="7">
      <w:isLgl w:val="false"/>
      <w:lvlJc w:val="left"/>
      <w:lvlText w:val="•"/>
      <w:numFmt w:val="bullet"/>
      <w:pPr>
        <w:pBdr/>
        <w:spacing/>
        <w:ind w:hanging="358" w:left="6214"/>
      </w:pPr>
      <w:rPr>
        <w:rFonts w:hint="default"/>
        <w:lang w:val="en-US" w:eastAsia="en-US" w:bidi="ar-SA"/>
      </w:rPr>
      <w:start w:val="0"/>
      <w:suff w:val="tab"/>
    </w:lvl>
    <w:lvl w:ilvl="8">
      <w:isLgl w:val="false"/>
      <w:lvlJc w:val="left"/>
      <w:lvlText w:val="•"/>
      <w:numFmt w:val="bullet"/>
      <w:pPr>
        <w:pBdr/>
        <w:spacing/>
        <w:ind w:hanging="358" w:left="7502"/>
      </w:pPr>
      <w:rPr>
        <w:rFonts w:hint="default"/>
        <w:lang w:val="en-US" w:eastAsia="en-US" w:bidi="ar-SA"/>
      </w:rPr>
      <w:start w:val="0"/>
      <w:suff w:val="tab"/>
    </w:lvl>
  </w:abstractNum>
  <w:abstractNum w:abstractNumId="14">
    <w:nsid w:val="29CB029D"/>
    <w:lvl w:ilvl="0">
      <w:isLgl w:val="false"/>
      <w:lvlJc w:val="left"/>
      <w:lvlText w:val="%1"/>
      <w:numFmt w:val="decimal"/>
      <w:pPr>
        <w:pBdr/>
        <w:spacing/>
        <w:ind w:hanging="435" w:left="852"/>
      </w:pPr>
      <w:rPr>
        <w:rFonts w:hint="default"/>
        <w:lang w:val="en-US" w:eastAsia="en-US" w:bidi="ar-SA"/>
      </w:rPr>
      <w:start w:val="1"/>
      <w:suff w:val="tab"/>
    </w:lvl>
    <w:lvl w:ilvl="1">
      <w:isLgl w:val="false"/>
      <w:lvlJc w:val="left"/>
      <w:lvlText w:val="%1.%2"/>
      <w:numFmt w:val="decimal"/>
      <w:pPr>
        <w:pBdr/>
        <w:spacing/>
        <w:ind w:hanging="435" w:left="852"/>
      </w:pPr>
      <w:rPr>
        <w:rFonts w:hint="default" w:ascii="Times New Roman" w:hAnsi="Times New Roman" w:eastAsia="Times New Roman" w:cs="Times New Roman"/>
        <w:b/>
        <w:bCs/>
        <w:i w:val="0"/>
        <w:iCs w:val="0"/>
        <w:spacing w:val="0"/>
        <w:sz w:val="24"/>
        <w:szCs w:val="24"/>
        <w:lang w:val="en-US" w:eastAsia="en-US" w:bidi="ar-SA"/>
      </w:rPr>
      <w:start w:val="1"/>
      <w:suff w:val="tab"/>
    </w:lvl>
    <w:lvl w:ilvl="2">
      <w:isLgl w:val="false"/>
      <w:lvlJc w:val="left"/>
      <w:lvlText w:val="(%3)"/>
      <w:numFmt w:val="lowerLetter"/>
      <w:pPr>
        <w:pBdr/>
        <w:spacing/>
        <w:ind w:hanging="456" w:left="3624"/>
        <w:jc w:val="right"/>
      </w:pPr>
      <w:rPr>
        <w:rFonts w:hint="default" w:ascii="Times New Roman" w:hAnsi="Times New Roman" w:eastAsia="Times New Roman" w:cs="Times New Roman"/>
        <w:b w:val="0"/>
        <w:bCs w:val="0"/>
        <w:i w:val="0"/>
        <w:iCs w:val="0"/>
        <w:spacing w:val="-1"/>
        <w:sz w:val="24"/>
        <w:szCs w:val="24"/>
        <w:lang w:val="en-US" w:eastAsia="en-US" w:bidi="ar-SA"/>
      </w:rPr>
      <w:start w:val="1"/>
      <w:suff w:val="tab"/>
    </w:lvl>
    <w:lvl w:ilvl="3">
      <w:isLgl w:val="false"/>
      <w:lvlJc w:val="left"/>
      <w:lvlText w:val="•"/>
      <w:numFmt w:val="bullet"/>
      <w:pPr>
        <w:pBdr/>
        <w:spacing/>
        <w:ind w:hanging="456" w:left="5055"/>
      </w:pPr>
      <w:rPr>
        <w:rFonts w:hint="default"/>
        <w:lang w:val="en-US" w:eastAsia="en-US" w:bidi="ar-SA"/>
      </w:rPr>
      <w:start w:val="0"/>
      <w:suff w:val="tab"/>
    </w:lvl>
    <w:lvl w:ilvl="4">
      <w:isLgl w:val="false"/>
      <w:lvlJc w:val="left"/>
      <w:lvlText w:val="•"/>
      <w:numFmt w:val="bullet"/>
      <w:pPr>
        <w:pBdr/>
        <w:spacing/>
        <w:ind w:hanging="456" w:left="5773"/>
      </w:pPr>
      <w:rPr>
        <w:rFonts w:hint="default"/>
        <w:lang w:val="en-US" w:eastAsia="en-US" w:bidi="ar-SA"/>
      </w:rPr>
      <w:start w:val="0"/>
      <w:suff w:val="tab"/>
    </w:lvl>
    <w:lvl w:ilvl="5">
      <w:isLgl w:val="false"/>
      <w:lvlJc w:val="left"/>
      <w:lvlText w:val="•"/>
      <w:numFmt w:val="bullet"/>
      <w:pPr>
        <w:pBdr/>
        <w:spacing/>
        <w:ind w:hanging="456" w:left="6491"/>
      </w:pPr>
      <w:rPr>
        <w:rFonts w:hint="default"/>
        <w:lang w:val="en-US" w:eastAsia="en-US" w:bidi="ar-SA"/>
      </w:rPr>
      <w:start w:val="0"/>
      <w:suff w:val="tab"/>
    </w:lvl>
    <w:lvl w:ilvl="6">
      <w:isLgl w:val="false"/>
      <w:lvlJc w:val="left"/>
      <w:lvlText w:val="•"/>
      <w:numFmt w:val="bullet"/>
      <w:pPr>
        <w:pBdr/>
        <w:spacing/>
        <w:ind w:hanging="456" w:left="7208"/>
      </w:pPr>
      <w:rPr>
        <w:rFonts w:hint="default"/>
        <w:lang w:val="en-US" w:eastAsia="en-US" w:bidi="ar-SA"/>
      </w:rPr>
      <w:start w:val="0"/>
      <w:suff w:val="tab"/>
    </w:lvl>
    <w:lvl w:ilvl="7">
      <w:isLgl w:val="false"/>
      <w:lvlJc w:val="left"/>
      <w:lvlText w:val="•"/>
      <w:numFmt w:val="bullet"/>
      <w:pPr>
        <w:pBdr/>
        <w:spacing/>
        <w:ind w:hanging="456" w:left="7926"/>
      </w:pPr>
      <w:rPr>
        <w:rFonts w:hint="default"/>
        <w:lang w:val="en-US" w:eastAsia="en-US" w:bidi="ar-SA"/>
      </w:rPr>
      <w:start w:val="0"/>
      <w:suff w:val="tab"/>
    </w:lvl>
    <w:lvl w:ilvl="8">
      <w:isLgl w:val="false"/>
      <w:lvlJc w:val="left"/>
      <w:lvlText w:val="•"/>
      <w:numFmt w:val="bullet"/>
      <w:pPr>
        <w:pBdr/>
        <w:spacing/>
        <w:ind w:hanging="456" w:left="8644"/>
      </w:pPr>
      <w:rPr>
        <w:rFonts w:hint="default"/>
        <w:lang w:val="en-US" w:eastAsia="en-US" w:bidi="ar-SA"/>
      </w:rPr>
      <w:start w:val="0"/>
      <w:suff w:val="tab"/>
    </w:lvl>
  </w:abstractNum>
  <w:abstractNum w:abstractNumId="15">
    <w:nsid w:val="2D7764EA"/>
    <w:lvl w:ilvl="0">
      <w:isLgl w:val="false"/>
      <w:lvlJc w:val="left"/>
      <w:lvlText w:val=""/>
      <w:numFmt w:val="bullet"/>
      <w:pPr>
        <w:pBdr/>
        <w:spacing/>
        <w:ind w:hanging="360" w:left="559"/>
      </w:pPr>
      <w:rPr>
        <w:rFonts w:hint="default" w:ascii="Times New Roman" w:hAnsi="Times New Roman" w:eastAsia="Times New Roman" w:cs="Times New Roman"/>
      </w:rPr>
      <w:start w:val="0"/>
      <w:suff w:val="tab"/>
    </w:lvl>
    <w:lvl w:ilvl="1">
      <w:isLgl w:val="false"/>
      <w:lvlJc w:val="left"/>
      <w:lvlText w:val="o"/>
      <w:numFmt w:val="bullet"/>
      <w:pPr>
        <w:pBdr/>
        <w:spacing/>
        <w:ind w:hanging="360" w:left="1279"/>
      </w:pPr>
      <w:rPr>
        <w:rFonts w:hint="default" w:ascii="Courier New" w:hAnsi="Courier New" w:cs="Courier New"/>
      </w:rPr>
      <w:start w:val="1"/>
      <w:suff w:val="tab"/>
    </w:lvl>
    <w:lvl w:ilvl="2">
      <w:isLgl w:val="false"/>
      <w:lvlJc w:val="left"/>
      <w:lvlText w:val=""/>
      <w:numFmt w:val="bullet"/>
      <w:pPr>
        <w:pBdr/>
        <w:spacing/>
        <w:ind w:hanging="360" w:left="1999"/>
      </w:pPr>
      <w:rPr>
        <w:rFonts w:hint="default" w:ascii="Wingdings" w:hAnsi="Wingdings"/>
      </w:rPr>
      <w:start w:val="1"/>
      <w:suff w:val="tab"/>
    </w:lvl>
    <w:lvl w:ilvl="3">
      <w:isLgl w:val="false"/>
      <w:lvlJc w:val="left"/>
      <w:lvlText w:val=""/>
      <w:numFmt w:val="bullet"/>
      <w:pPr>
        <w:pBdr/>
        <w:spacing/>
        <w:ind w:hanging="360" w:left="2719"/>
      </w:pPr>
      <w:rPr>
        <w:rFonts w:hint="default" w:ascii="Symbol" w:hAnsi="Symbol"/>
      </w:rPr>
      <w:start w:val="1"/>
      <w:suff w:val="tab"/>
    </w:lvl>
    <w:lvl w:ilvl="4">
      <w:isLgl w:val="false"/>
      <w:lvlJc w:val="left"/>
      <w:lvlText w:val="o"/>
      <w:numFmt w:val="bullet"/>
      <w:pPr>
        <w:pBdr/>
        <w:spacing/>
        <w:ind w:hanging="360" w:left="3439"/>
      </w:pPr>
      <w:rPr>
        <w:rFonts w:hint="default" w:ascii="Courier New" w:hAnsi="Courier New" w:cs="Courier New"/>
      </w:rPr>
      <w:start w:val="1"/>
      <w:suff w:val="tab"/>
    </w:lvl>
    <w:lvl w:ilvl="5">
      <w:isLgl w:val="false"/>
      <w:lvlJc w:val="left"/>
      <w:lvlText w:val=""/>
      <w:numFmt w:val="bullet"/>
      <w:pPr>
        <w:pBdr/>
        <w:spacing/>
        <w:ind w:hanging="360" w:left="4159"/>
      </w:pPr>
      <w:rPr>
        <w:rFonts w:hint="default" w:ascii="Wingdings" w:hAnsi="Wingdings"/>
      </w:rPr>
      <w:start w:val="1"/>
      <w:suff w:val="tab"/>
    </w:lvl>
    <w:lvl w:ilvl="6">
      <w:isLgl w:val="false"/>
      <w:lvlJc w:val="left"/>
      <w:lvlText w:val=""/>
      <w:numFmt w:val="bullet"/>
      <w:pPr>
        <w:pBdr/>
        <w:spacing/>
        <w:ind w:hanging="360" w:left="4879"/>
      </w:pPr>
      <w:rPr>
        <w:rFonts w:hint="default" w:ascii="Symbol" w:hAnsi="Symbol"/>
      </w:rPr>
      <w:start w:val="1"/>
      <w:suff w:val="tab"/>
    </w:lvl>
    <w:lvl w:ilvl="7">
      <w:isLgl w:val="false"/>
      <w:lvlJc w:val="left"/>
      <w:lvlText w:val="o"/>
      <w:numFmt w:val="bullet"/>
      <w:pPr>
        <w:pBdr/>
        <w:spacing/>
        <w:ind w:hanging="360" w:left="5599"/>
      </w:pPr>
      <w:rPr>
        <w:rFonts w:hint="default" w:ascii="Courier New" w:hAnsi="Courier New" w:cs="Courier New"/>
      </w:rPr>
      <w:start w:val="1"/>
      <w:suff w:val="tab"/>
    </w:lvl>
    <w:lvl w:ilvl="8">
      <w:isLgl w:val="false"/>
      <w:lvlJc w:val="left"/>
      <w:lvlText w:val=""/>
      <w:numFmt w:val="bullet"/>
      <w:pPr>
        <w:pBdr/>
        <w:spacing/>
        <w:ind w:hanging="360" w:left="6319"/>
      </w:pPr>
      <w:rPr>
        <w:rFonts w:hint="default" w:ascii="Wingdings" w:hAnsi="Wingdings"/>
      </w:rPr>
      <w:start w:val="1"/>
      <w:suff w:val="tab"/>
    </w:lvl>
  </w:abstractNum>
  <w:abstractNum w:abstractNumId="16">
    <w:nsid w:val="2E0A6B20"/>
    <w:lvl w:ilvl="0">
      <w:isLgl w:val="false"/>
      <w:lvlJc w:val="left"/>
      <w:lvlText w:val="%1"/>
      <w:numFmt w:val="decimal"/>
      <w:pPr>
        <w:pBdr/>
        <w:spacing/>
        <w:ind w:hanging="509" w:left="948"/>
      </w:pPr>
      <w:rPr>
        <w:rFonts w:hint="default"/>
        <w:lang w:val="en-US" w:eastAsia="en-US" w:bidi="ar-SA"/>
      </w:rPr>
      <w:start w:val="5"/>
      <w:suff w:val="tab"/>
    </w:lvl>
    <w:lvl w:ilvl="1">
      <w:isLgl w:val="false"/>
      <w:lvlJc w:val="left"/>
      <w:lvlText w:val="%1.%2"/>
      <w:numFmt w:val="decimal"/>
      <w:pPr>
        <w:pBdr/>
        <w:spacing/>
        <w:ind w:hanging="509" w:left="948"/>
      </w:pPr>
      <w:rPr>
        <w:rFonts w:hint="default" w:ascii="Times New Roman" w:hAnsi="Times New Roman" w:eastAsia="Times New Roman" w:cs="Times New Roman"/>
        <w:b/>
        <w:bCs/>
        <w:i w:val="0"/>
        <w:iCs w:val="0"/>
        <w:spacing w:val="0"/>
        <w:sz w:val="24"/>
        <w:szCs w:val="24"/>
        <w:lang w:val="en-US" w:eastAsia="en-US" w:bidi="ar-SA"/>
      </w:rPr>
      <w:start w:val="1"/>
      <w:suff w:val="tab"/>
    </w:lvl>
    <w:lvl w:ilvl="2">
      <w:isLgl w:val="false"/>
      <w:lvlJc w:val="left"/>
      <w:lvlText w:val="%1.%2.%3"/>
      <w:numFmt w:val="decimal"/>
      <w:pPr>
        <w:pBdr/>
        <w:spacing/>
        <w:ind w:hanging="550" w:left="9763"/>
      </w:pPr>
      <w:rPr>
        <w:rFonts w:hint="default" w:ascii="Times New Roman" w:hAnsi="Times New Roman" w:eastAsia="Times New Roman" w:cs="Times New Roman"/>
        <w:b/>
        <w:bCs/>
        <w:i w:val="0"/>
        <w:iCs w:val="0"/>
        <w:spacing w:val="-3"/>
        <w:sz w:val="24"/>
        <w:szCs w:val="24"/>
        <w:lang w:val="en-US" w:eastAsia="en-US" w:bidi="ar-SA"/>
      </w:rPr>
      <w:start w:val="1"/>
      <w:suff w:val="tab"/>
    </w:lvl>
    <w:lvl w:ilvl="3">
      <w:isLgl w:val="false"/>
      <w:lvlJc w:val="left"/>
      <w:lvlText w:val="•"/>
      <w:numFmt w:val="bullet"/>
      <w:pPr>
        <w:pBdr/>
        <w:spacing/>
        <w:ind w:hanging="550" w:left="2222"/>
      </w:pPr>
      <w:rPr>
        <w:rFonts w:hint="default"/>
        <w:lang w:val="en-US" w:eastAsia="en-US" w:bidi="ar-SA"/>
      </w:rPr>
      <w:start w:val="0"/>
      <w:suff w:val="tab"/>
    </w:lvl>
    <w:lvl w:ilvl="4">
      <w:isLgl w:val="false"/>
      <w:lvlJc w:val="left"/>
      <w:lvlText w:val="•"/>
      <w:numFmt w:val="bullet"/>
      <w:pPr>
        <w:pBdr/>
        <w:spacing/>
        <w:ind w:hanging="550" w:left="3345"/>
      </w:pPr>
      <w:rPr>
        <w:rFonts w:hint="default"/>
        <w:lang w:val="en-US" w:eastAsia="en-US" w:bidi="ar-SA"/>
      </w:rPr>
      <w:start w:val="0"/>
      <w:suff w:val="tab"/>
    </w:lvl>
    <w:lvl w:ilvl="5">
      <w:isLgl w:val="false"/>
      <w:lvlJc w:val="left"/>
      <w:lvlText w:val="•"/>
      <w:numFmt w:val="bullet"/>
      <w:pPr>
        <w:pBdr/>
        <w:spacing/>
        <w:ind w:hanging="550" w:left="4467"/>
      </w:pPr>
      <w:rPr>
        <w:rFonts w:hint="default"/>
        <w:lang w:val="en-US" w:eastAsia="en-US" w:bidi="ar-SA"/>
      </w:rPr>
      <w:start w:val="0"/>
      <w:suff w:val="tab"/>
    </w:lvl>
    <w:lvl w:ilvl="6">
      <w:isLgl w:val="false"/>
      <w:lvlJc w:val="left"/>
      <w:lvlText w:val="•"/>
      <w:numFmt w:val="bullet"/>
      <w:pPr>
        <w:pBdr/>
        <w:spacing/>
        <w:ind w:hanging="550" w:left="5590"/>
      </w:pPr>
      <w:rPr>
        <w:rFonts w:hint="default"/>
        <w:lang w:val="en-US" w:eastAsia="en-US" w:bidi="ar-SA"/>
      </w:rPr>
      <w:start w:val="0"/>
      <w:suff w:val="tab"/>
    </w:lvl>
    <w:lvl w:ilvl="7">
      <w:isLgl w:val="false"/>
      <w:lvlJc w:val="left"/>
      <w:lvlText w:val="•"/>
      <w:numFmt w:val="bullet"/>
      <w:pPr>
        <w:pBdr/>
        <w:spacing/>
        <w:ind w:hanging="550" w:left="6712"/>
      </w:pPr>
      <w:rPr>
        <w:rFonts w:hint="default"/>
        <w:lang w:val="en-US" w:eastAsia="en-US" w:bidi="ar-SA"/>
      </w:rPr>
      <w:start w:val="0"/>
      <w:suff w:val="tab"/>
    </w:lvl>
    <w:lvl w:ilvl="8">
      <w:isLgl w:val="false"/>
      <w:lvlJc w:val="left"/>
      <w:lvlText w:val="•"/>
      <w:numFmt w:val="bullet"/>
      <w:pPr>
        <w:pBdr/>
        <w:spacing/>
        <w:ind w:hanging="550" w:left="7835"/>
      </w:pPr>
      <w:rPr>
        <w:rFonts w:hint="default"/>
        <w:lang w:val="en-US" w:eastAsia="en-US" w:bidi="ar-SA"/>
      </w:rPr>
      <w:start w:val="0"/>
      <w:suff w:val="tab"/>
    </w:lvl>
  </w:abstractNum>
  <w:abstractNum w:abstractNumId="17">
    <w:nsid w:val="2FEC2C4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35716875"/>
    <w:lvl w:ilvl="0">
      <w:isLgl w:val="false"/>
      <w:lvlJc w:val="left"/>
      <w:lvlText w:val="%1."/>
      <w:numFmt w:val="lowerLetter"/>
      <w:pPr>
        <w:pBdr/>
        <w:spacing/>
        <w:ind w:hanging="226" w:left="1137"/>
      </w:pPr>
      <w:rPr>
        <w:rFonts w:hint="default" w:ascii="Times New Roman" w:hAnsi="Times New Roman" w:eastAsia="Times New Roman" w:cs="Times New Roman"/>
        <w:b w:val="0"/>
        <w:bCs w:val="0"/>
        <w:i w:val="0"/>
        <w:iCs w:val="0"/>
        <w:spacing w:val="-1"/>
        <w:sz w:val="24"/>
        <w:szCs w:val="24"/>
        <w:lang w:val="en-US" w:eastAsia="en-US" w:bidi="ar-SA"/>
      </w:rPr>
      <w:start w:val="1"/>
      <w:suff w:val="tab"/>
    </w:lvl>
    <w:lvl w:ilvl="1">
      <w:isLgl w:val="false"/>
      <w:lvlJc w:val="left"/>
      <w:lvlText w:val="•"/>
      <w:numFmt w:val="bullet"/>
      <w:pPr>
        <w:pBdr/>
        <w:spacing/>
        <w:ind w:hanging="226" w:left="2034"/>
      </w:pPr>
      <w:rPr>
        <w:rFonts w:hint="default"/>
        <w:lang w:val="en-US" w:eastAsia="en-US" w:bidi="ar-SA"/>
      </w:rPr>
      <w:start w:val="0"/>
      <w:suff w:val="tab"/>
    </w:lvl>
    <w:lvl w:ilvl="2">
      <w:isLgl w:val="false"/>
      <w:lvlJc w:val="left"/>
      <w:lvlText w:val="•"/>
      <w:numFmt w:val="bullet"/>
      <w:pPr>
        <w:pBdr/>
        <w:spacing/>
        <w:ind w:hanging="226" w:left="2928"/>
      </w:pPr>
      <w:rPr>
        <w:rFonts w:hint="default"/>
        <w:lang w:val="en-US" w:eastAsia="en-US" w:bidi="ar-SA"/>
      </w:rPr>
      <w:start w:val="0"/>
      <w:suff w:val="tab"/>
    </w:lvl>
    <w:lvl w:ilvl="3">
      <w:isLgl w:val="false"/>
      <w:lvlJc w:val="left"/>
      <w:lvlText w:val="•"/>
      <w:numFmt w:val="bullet"/>
      <w:pPr>
        <w:pBdr/>
        <w:spacing/>
        <w:ind w:hanging="226" w:left="3822"/>
      </w:pPr>
      <w:rPr>
        <w:rFonts w:hint="default"/>
        <w:lang w:val="en-US" w:eastAsia="en-US" w:bidi="ar-SA"/>
      </w:rPr>
      <w:start w:val="0"/>
      <w:suff w:val="tab"/>
    </w:lvl>
    <w:lvl w:ilvl="4">
      <w:isLgl w:val="false"/>
      <w:lvlJc w:val="left"/>
      <w:lvlText w:val="•"/>
      <w:numFmt w:val="bullet"/>
      <w:pPr>
        <w:pBdr/>
        <w:spacing/>
        <w:ind w:hanging="226" w:left="4716"/>
      </w:pPr>
      <w:rPr>
        <w:rFonts w:hint="default"/>
        <w:lang w:val="en-US" w:eastAsia="en-US" w:bidi="ar-SA"/>
      </w:rPr>
      <w:start w:val="0"/>
      <w:suff w:val="tab"/>
    </w:lvl>
    <w:lvl w:ilvl="5">
      <w:isLgl w:val="false"/>
      <w:lvlJc w:val="left"/>
      <w:lvlText w:val="•"/>
      <w:numFmt w:val="bullet"/>
      <w:pPr>
        <w:pBdr/>
        <w:spacing/>
        <w:ind w:hanging="226" w:left="5610"/>
      </w:pPr>
      <w:rPr>
        <w:rFonts w:hint="default"/>
        <w:lang w:val="en-US" w:eastAsia="en-US" w:bidi="ar-SA"/>
      </w:rPr>
      <w:start w:val="0"/>
      <w:suff w:val="tab"/>
    </w:lvl>
    <w:lvl w:ilvl="6">
      <w:isLgl w:val="false"/>
      <w:lvlJc w:val="left"/>
      <w:lvlText w:val="•"/>
      <w:numFmt w:val="bullet"/>
      <w:pPr>
        <w:pBdr/>
        <w:spacing/>
        <w:ind w:hanging="226" w:left="6504"/>
      </w:pPr>
      <w:rPr>
        <w:rFonts w:hint="default"/>
        <w:lang w:val="en-US" w:eastAsia="en-US" w:bidi="ar-SA"/>
      </w:rPr>
      <w:start w:val="0"/>
      <w:suff w:val="tab"/>
    </w:lvl>
    <w:lvl w:ilvl="7">
      <w:isLgl w:val="false"/>
      <w:lvlJc w:val="left"/>
      <w:lvlText w:val="•"/>
      <w:numFmt w:val="bullet"/>
      <w:pPr>
        <w:pBdr/>
        <w:spacing/>
        <w:ind w:hanging="226" w:left="7398"/>
      </w:pPr>
      <w:rPr>
        <w:rFonts w:hint="default"/>
        <w:lang w:val="en-US" w:eastAsia="en-US" w:bidi="ar-SA"/>
      </w:rPr>
      <w:start w:val="0"/>
      <w:suff w:val="tab"/>
    </w:lvl>
    <w:lvl w:ilvl="8">
      <w:isLgl w:val="false"/>
      <w:lvlJc w:val="left"/>
      <w:lvlText w:val="•"/>
      <w:numFmt w:val="bullet"/>
      <w:pPr>
        <w:pBdr/>
        <w:spacing/>
        <w:ind w:hanging="226" w:left="8292"/>
      </w:pPr>
      <w:rPr>
        <w:rFonts w:hint="default"/>
        <w:lang w:val="en-US" w:eastAsia="en-US" w:bidi="ar-SA"/>
      </w:rPr>
      <w:start w:val="0"/>
      <w:suff w:val="tab"/>
    </w:lvl>
  </w:abstractNum>
  <w:abstractNum w:abstractNumId="19">
    <w:nsid w:val="37DA555A"/>
    <w:lvl w:ilvl="0">
      <w:isLgl w:val="false"/>
      <w:lvlJc w:val="left"/>
      <w:lvlText w:val="%1"/>
      <w:numFmt w:val="decimal"/>
      <w:pPr>
        <w:pBdr/>
        <w:spacing/>
        <w:ind w:hanging="1460" w:left="2971"/>
      </w:pPr>
      <w:rPr>
        <w:rFonts w:hint="default"/>
        <w:lang w:val="en-US" w:eastAsia="en-US" w:bidi="ar-SA"/>
      </w:rPr>
      <w:start w:val="5"/>
      <w:suff w:val="tab"/>
    </w:lvl>
    <w:lvl w:ilvl="1">
      <w:isLgl w:val="false"/>
      <w:lvlJc w:val="left"/>
      <w:lvlText w:val="%1.%2"/>
      <w:numFmt w:val="decimal"/>
      <w:pPr>
        <w:pBdr/>
        <w:spacing/>
        <w:ind w:hanging="1460" w:left="2971"/>
      </w:pPr>
      <w:rPr>
        <w:rFonts w:hint="default"/>
        <w:spacing w:val="-5"/>
        <w:lang w:val="en-US" w:eastAsia="en-US" w:bidi="ar-SA"/>
      </w:rPr>
      <w:start w:val="14"/>
      <w:suff w:val="tab"/>
    </w:lvl>
    <w:lvl w:ilvl="2">
      <w:isLgl w:val="false"/>
      <w:lvlJc w:val="left"/>
      <w:lvlText w:val="•"/>
      <w:numFmt w:val="bullet"/>
      <w:pPr>
        <w:pBdr/>
        <w:spacing/>
        <w:ind w:hanging="1460" w:left="4400"/>
      </w:pPr>
      <w:rPr>
        <w:rFonts w:hint="default"/>
        <w:lang w:val="en-US" w:eastAsia="en-US" w:bidi="ar-SA"/>
      </w:rPr>
      <w:start w:val="0"/>
      <w:suff w:val="tab"/>
    </w:lvl>
    <w:lvl w:ilvl="3">
      <w:isLgl w:val="false"/>
      <w:lvlJc w:val="left"/>
      <w:lvlText w:val="•"/>
      <w:numFmt w:val="bullet"/>
      <w:pPr>
        <w:pBdr/>
        <w:spacing/>
        <w:ind w:hanging="1460" w:left="5110"/>
      </w:pPr>
      <w:rPr>
        <w:rFonts w:hint="default"/>
        <w:lang w:val="en-US" w:eastAsia="en-US" w:bidi="ar-SA"/>
      </w:rPr>
      <w:start w:val="0"/>
      <w:suff w:val="tab"/>
    </w:lvl>
    <w:lvl w:ilvl="4">
      <w:isLgl w:val="false"/>
      <w:lvlJc w:val="left"/>
      <w:lvlText w:val="•"/>
      <w:numFmt w:val="bullet"/>
      <w:pPr>
        <w:pBdr/>
        <w:spacing/>
        <w:ind w:hanging="1460" w:left="5820"/>
      </w:pPr>
      <w:rPr>
        <w:rFonts w:hint="default"/>
        <w:lang w:val="en-US" w:eastAsia="en-US" w:bidi="ar-SA"/>
      </w:rPr>
      <w:start w:val="0"/>
      <w:suff w:val="tab"/>
    </w:lvl>
    <w:lvl w:ilvl="5">
      <w:isLgl w:val="false"/>
      <w:lvlJc w:val="left"/>
      <w:lvlText w:val="•"/>
      <w:numFmt w:val="bullet"/>
      <w:pPr>
        <w:pBdr/>
        <w:spacing/>
        <w:ind w:hanging="1460" w:left="6530"/>
      </w:pPr>
      <w:rPr>
        <w:rFonts w:hint="default"/>
        <w:lang w:val="en-US" w:eastAsia="en-US" w:bidi="ar-SA"/>
      </w:rPr>
      <w:start w:val="0"/>
      <w:suff w:val="tab"/>
    </w:lvl>
    <w:lvl w:ilvl="6">
      <w:isLgl w:val="false"/>
      <w:lvlJc w:val="left"/>
      <w:lvlText w:val="•"/>
      <w:numFmt w:val="bullet"/>
      <w:pPr>
        <w:pBdr/>
        <w:spacing/>
        <w:ind w:hanging="1460" w:left="7240"/>
      </w:pPr>
      <w:rPr>
        <w:rFonts w:hint="default"/>
        <w:lang w:val="en-US" w:eastAsia="en-US" w:bidi="ar-SA"/>
      </w:rPr>
      <w:start w:val="0"/>
      <w:suff w:val="tab"/>
    </w:lvl>
    <w:lvl w:ilvl="7">
      <w:isLgl w:val="false"/>
      <w:lvlJc w:val="left"/>
      <w:lvlText w:val="•"/>
      <w:numFmt w:val="bullet"/>
      <w:pPr>
        <w:pBdr/>
        <w:spacing/>
        <w:ind w:hanging="1460" w:left="7950"/>
      </w:pPr>
      <w:rPr>
        <w:rFonts w:hint="default"/>
        <w:lang w:val="en-US" w:eastAsia="en-US" w:bidi="ar-SA"/>
      </w:rPr>
      <w:start w:val="0"/>
      <w:suff w:val="tab"/>
    </w:lvl>
    <w:lvl w:ilvl="8">
      <w:isLgl w:val="false"/>
      <w:lvlJc w:val="left"/>
      <w:lvlText w:val="•"/>
      <w:numFmt w:val="bullet"/>
      <w:pPr>
        <w:pBdr/>
        <w:spacing/>
        <w:ind w:hanging="1460" w:left="8660"/>
      </w:pPr>
      <w:rPr>
        <w:rFonts w:hint="default"/>
        <w:lang w:val="en-US" w:eastAsia="en-US" w:bidi="ar-SA"/>
      </w:rPr>
      <w:start w:val="0"/>
      <w:suff w:val="tab"/>
    </w:lvl>
  </w:abstractNum>
  <w:abstractNum w:abstractNumId="20">
    <w:nsid w:val="44A478C2"/>
    <w:lvl w:ilvl="0">
      <w:isLgl w:val="false"/>
      <w:lvlJc w:val="left"/>
      <w:lvlText w:val="(%1)"/>
      <w:numFmt w:val="lowerLetter"/>
      <w:pPr>
        <w:pBdr/>
        <w:spacing/>
        <w:ind w:hanging="624" w:left="4404"/>
      </w:pPr>
      <w:rPr>
        <w:rFonts w:hint="default"/>
      </w:rPr>
      <w:start w:val="1"/>
      <w:suff w:val="tab"/>
    </w:lvl>
    <w:lvl w:ilvl="1">
      <w:isLgl w:val="false"/>
      <w:lvlJc w:val="left"/>
      <w:lvlText w:val="%2."/>
      <w:numFmt w:val="lowerLetter"/>
      <w:pPr>
        <w:pBdr/>
        <w:spacing/>
        <w:ind w:hanging="360" w:left="4860"/>
      </w:pPr>
      <w:rPr/>
      <w:start w:val="1"/>
      <w:suff w:val="tab"/>
    </w:lvl>
    <w:lvl w:ilvl="2">
      <w:isLgl w:val="false"/>
      <w:lvlJc w:val="right"/>
      <w:lvlText w:val="%3."/>
      <w:numFmt w:val="lowerRoman"/>
      <w:pPr>
        <w:pBdr/>
        <w:spacing/>
        <w:ind w:hanging="180" w:left="5580"/>
      </w:pPr>
      <w:rPr/>
      <w:start w:val="1"/>
      <w:suff w:val="tab"/>
    </w:lvl>
    <w:lvl w:ilvl="3">
      <w:isLgl w:val="false"/>
      <w:lvlJc w:val="left"/>
      <w:lvlText w:val="%4."/>
      <w:numFmt w:val="decimal"/>
      <w:pPr>
        <w:pBdr/>
        <w:spacing/>
        <w:ind w:hanging="360" w:left="6300"/>
      </w:pPr>
      <w:rPr/>
      <w:start w:val="1"/>
      <w:suff w:val="tab"/>
    </w:lvl>
    <w:lvl w:ilvl="4">
      <w:isLgl w:val="false"/>
      <w:lvlJc w:val="left"/>
      <w:lvlText w:val="%5."/>
      <w:numFmt w:val="lowerLetter"/>
      <w:pPr>
        <w:pBdr/>
        <w:spacing/>
        <w:ind w:hanging="360" w:left="7020"/>
      </w:pPr>
      <w:rPr/>
      <w:start w:val="1"/>
      <w:suff w:val="tab"/>
    </w:lvl>
    <w:lvl w:ilvl="5">
      <w:isLgl w:val="false"/>
      <w:lvlJc w:val="right"/>
      <w:lvlText w:val="%6."/>
      <w:numFmt w:val="lowerRoman"/>
      <w:pPr>
        <w:pBdr/>
        <w:spacing/>
        <w:ind w:hanging="180" w:left="7740"/>
      </w:pPr>
      <w:rPr/>
      <w:start w:val="1"/>
      <w:suff w:val="tab"/>
    </w:lvl>
    <w:lvl w:ilvl="6">
      <w:isLgl w:val="false"/>
      <w:lvlJc w:val="left"/>
      <w:lvlText w:val="%7."/>
      <w:numFmt w:val="decimal"/>
      <w:pPr>
        <w:pBdr/>
        <w:spacing/>
        <w:ind w:hanging="360" w:left="8460"/>
      </w:pPr>
      <w:rPr/>
      <w:start w:val="1"/>
      <w:suff w:val="tab"/>
    </w:lvl>
    <w:lvl w:ilvl="7">
      <w:isLgl w:val="false"/>
      <w:lvlJc w:val="left"/>
      <w:lvlText w:val="%8."/>
      <w:numFmt w:val="lowerLetter"/>
      <w:pPr>
        <w:pBdr/>
        <w:spacing/>
        <w:ind w:hanging="360" w:left="9180"/>
      </w:pPr>
      <w:rPr/>
      <w:start w:val="1"/>
      <w:suff w:val="tab"/>
    </w:lvl>
    <w:lvl w:ilvl="8">
      <w:isLgl w:val="false"/>
      <w:lvlJc w:val="right"/>
      <w:lvlText w:val="%9."/>
      <w:numFmt w:val="lowerRoman"/>
      <w:pPr>
        <w:pBdr/>
        <w:spacing/>
        <w:ind w:hanging="180" w:left="9900"/>
      </w:pPr>
      <w:rPr/>
      <w:start w:val="1"/>
      <w:suff w:val="tab"/>
    </w:lvl>
  </w:abstractNum>
  <w:abstractNum w:abstractNumId="21">
    <w:nsid w:val="5B8F3D5B"/>
    <w:lvl w:ilvl="0">
      <w:isLgl w:val="false"/>
      <w:lvlJc w:val="left"/>
      <w:lvlText w:val="(%1)"/>
      <w:numFmt w:val="lowerLetter"/>
      <w:pPr>
        <w:pBdr/>
        <w:spacing/>
        <w:ind w:hanging="360" w:left="720"/>
      </w:pPr>
      <w:rPr>
        <w:rFonts w:hint="default"/>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63020E74"/>
    <w:lvl w:ilvl="0">
      <w:isLgl w:val="false"/>
      <w:lvlJc w:val="left"/>
      <w:lvlText w:val="%1."/>
      <w:numFmt w:val="decimal"/>
      <w:pPr>
        <w:pBdr/>
        <w:spacing/>
        <w:ind w:hanging="240" w:left="460"/>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spacing/>
        <w:ind w:hanging="140" w:left="935"/>
      </w:pPr>
      <w:rPr>
        <w:rFonts w:hint="default" w:ascii="Times New Roman" w:hAnsi="Times New Roman" w:eastAsia="Times New Roman" w:cs="Times New Roman"/>
        <w:b w:val="0"/>
        <w:bCs w:val="0"/>
        <w:i w:val="0"/>
        <w:iCs w:val="0"/>
        <w:spacing w:val="0"/>
        <w:sz w:val="24"/>
        <w:szCs w:val="24"/>
        <w:lang w:val="en-US" w:eastAsia="en-US" w:bidi="ar-SA"/>
      </w:rPr>
      <w:start w:val="0"/>
      <w:suff w:val="tab"/>
    </w:lvl>
    <w:lvl w:ilvl="2">
      <w:isLgl w:val="false"/>
      <w:lvlJc w:val="left"/>
      <w:lvlText w:val="•"/>
      <w:numFmt w:val="bullet"/>
      <w:pPr>
        <w:pBdr/>
        <w:spacing/>
        <w:ind w:hanging="140" w:left="1955"/>
      </w:pPr>
      <w:rPr>
        <w:rFonts w:hint="default"/>
        <w:lang w:val="en-US" w:eastAsia="en-US" w:bidi="ar-SA"/>
      </w:rPr>
      <w:start w:val="0"/>
      <w:suff w:val="tab"/>
    </w:lvl>
    <w:lvl w:ilvl="3">
      <w:isLgl w:val="false"/>
      <w:lvlJc w:val="left"/>
      <w:lvlText w:val="•"/>
      <w:numFmt w:val="bullet"/>
      <w:pPr>
        <w:pBdr/>
        <w:spacing/>
        <w:ind w:hanging="140" w:left="2971"/>
      </w:pPr>
      <w:rPr>
        <w:rFonts w:hint="default"/>
        <w:lang w:val="en-US" w:eastAsia="en-US" w:bidi="ar-SA"/>
      </w:rPr>
      <w:start w:val="0"/>
      <w:suff w:val="tab"/>
    </w:lvl>
    <w:lvl w:ilvl="4">
      <w:isLgl w:val="false"/>
      <w:lvlJc w:val="left"/>
      <w:lvlText w:val="•"/>
      <w:numFmt w:val="bullet"/>
      <w:pPr>
        <w:pBdr/>
        <w:spacing/>
        <w:ind w:hanging="140" w:left="3986"/>
      </w:pPr>
      <w:rPr>
        <w:rFonts w:hint="default"/>
        <w:lang w:val="en-US" w:eastAsia="en-US" w:bidi="ar-SA"/>
      </w:rPr>
      <w:start w:val="0"/>
      <w:suff w:val="tab"/>
    </w:lvl>
    <w:lvl w:ilvl="5">
      <w:isLgl w:val="false"/>
      <w:lvlJc w:val="left"/>
      <w:lvlText w:val="•"/>
      <w:numFmt w:val="bullet"/>
      <w:pPr>
        <w:pBdr/>
        <w:spacing/>
        <w:ind w:hanging="140" w:left="5002"/>
      </w:pPr>
      <w:rPr>
        <w:rFonts w:hint="default"/>
        <w:lang w:val="en-US" w:eastAsia="en-US" w:bidi="ar-SA"/>
      </w:rPr>
      <w:start w:val="0"/>
      <w:suff w:val="tab"/>
    </w:lvl>
    <w:lvl w:ilvl="6">
      <w:isLgl w:val="false"/>
      <w:lvlJc w:val="left"/>
      <w:lvlText w:val="•"/>
      <w:numFmt w:val="bullet"/>
      <w:pPr>
        <w:pBdr/>
        <w:spacing/>
        <w:ind w:hanging="140" w:left="6017"/>
      </w:pPr>
      <w:rPr>
        <w:rFonts w:hint="default"/>
        <w:lang w:val="en-US" w:eastAsia="en-US" w:bidi="ar-SA"/>
      </w:rPr>
      <w:start w:val="0"/>
      <w:suff w:val="tab"/>
    </w:lvl>
    <w:lvl w:ilvl="7">
      <w:isLgl w:val="false"/>
      <w:lvlJc w:val="left"/>
      <w:lvlText w:val="•"/>
      <w:numFmt w:val="bullet"/>
      <w:pPr>
        <w:pBdr/>
        <w:spacing/>
        <w:ind w:hanging="140" w:left="7033"/>
      </w:pPr>
      <w:rPr>
        <w:rFonts w:hint="default"/>
        <w:lang w:val="en-US" w:eastAsia="en-US" w:bidi="ar-SA"/>
      </w:rPr>
      <w:start w:val="0"/>
      <w:suff w:val="tab"/>
    </w:lvl>
    <w:lvl w:ilvl="8">
      <w:isLgl w:val="false"/>
      <w:lvlJc w:val="left"/>
      <w:lvlText w:val="•"/>
      <w:numFmt w:val="bullet"/>
      <w:pPr>
        <w:pBdr/>
        <w:spacing/>
        <w:ind w:hanging="140" w:left="8048"/>
      </w:pPr>
      <w:rPr>
        <w:rFonts w:hint="default"/>
        <w:lang w:val="en-US" w:eastAsia="en-US" w:bidi="ar-SA"/>
      </w:rPr>
      <w:start w:val="0"/>
      <w:suff w:val="tab"/>
    </w:lvl>
  </w:abstractNum>
  <w:abstractNum w:abstractNumId="23">
    <w:nsid w:val="681D6FEA"/>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6B671EC0"/>
    <w:lvl w:ilvl="0">
      <w:isLgl w:val="false"/>
      <w:lvlJc w:val="left"/>
      <w:lvlText w:val="%1"/>
      <w:numFmt w:val="decimal"/>
      <w:pPr>
        <w:pBdr/>
        <w:spacing/>
        <w:ind w:hanging="353" w:left="3479"/>
      </w:pPr>
      <w:rPr>
        <w:rFonts w:hint="default"/>
        <w:lang w:val="en-US" w:eastAsia="en-US" w:bidi="ar-SA"/>
      </w:rPr>
      <w:start w:val="4"/>
      <w:suff w:val="tab"/>
    </w:lvl>
    <w:lvl w:ilvl="1">
      <w:isLgl w:val="false"/>
      <w:lvlJc w:val="left"/>
      <w:lvlText w:val="%1.%2"/>
      <w:numFmt w:val="decimal"/>
      <w:pPr>
        <w:pBdr/>
        <w:spacing/>
        <w:ind w:hanging="353" w:left="3896"/>
      </w:pPr>
      <w:rPr>
        <w:rFonts w:hint="default" w:ascii="Times New Roman" w:hAnsi="Times New Roman" w:eastAsia="Times New Roman" w:cs="Times New Roman"/>
        <w:b w:val="0"/>
        <w:bCs w:val="0"/>
        <w:i w:val="0"/>
        <w:iCs w:val="0"/>
        <w:spacing w:val="-3"/>
        <w:sz w:val="24"/>
        <w:szCs w:val="24"/>
        <w:lang w:val="en-US" w:eastAsia="en-US" w:bidi="ar-SA"/>
      </w:rPr>
      <w:start w:val="3"/>
      <w:suff w:val="tab"/>
    </w:lvl>
    <w:lvl w:ilvl="2">
      <w:isLgl w:val="false"/>
      <w:lvlJc w:val="left"/>
      <w:lvlText w:val="%1.%2.%3"/>
      <w:numFmt w:val="decimal"/>
      <w:pPr>
        <w:pBdr/>
        <w:spacing/>
        <w:ind w:hanging="540" w:left="4087"/>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3">
      <w:isLgl w:val="false"/>
      <w:lvlJc w:val="left"/>
      <w:lvlText w:val="•"/>
      <w:numFmt w:val="bullet"/>
      <w:pPr>
        <w:pBdr/>
        <w:spacing/>
        <w:ind w:hanging="540" w:left="5413"/>
      </w:pPr>
      <w:rPr>
        <w:rFonts w:hint="default"/>
        <w:lang w:val="en-US" w:eastAsia="en-US" w:bidi="ar-SA"/>
      </w:rPr>
      <w:start w:val="0"/>
      <w:suff w:val="tab"/>
    </w:lvl>
    <w:lvl w:ilvl="4">
      <w:isLgl w:val="false"/>
      <w:lvlJc w:val="left"/>
      <w:lvlText w:val="•"/>
      <w:numFmt w:val="bullet"/>
      <w:pPr>
        <w:pBdr/>
        <w:spacing/>
        <w:ind w:hanging="540" w:left="6080"/>
      </w:pPr>
      <w:rPr>
        <w:rFonts w:hint="default"/>
        <w:lang w:val="en-US" w:eastAsia="en-US" w:bidi="ar-SA"/>
      </w:rPr>
      <w:start w:val="0"/>
      <w:suff w:val="tab"/>
    </w:lvl>
    <w:lvl w:ilvl="5">
      <w:isLgl w:val="false"/>
      <w:lvlJc w:val="left"/>
      <w:lvlText w:val="•"/>
      <w:numFmt w:val="bullet"/>
      <w:pPr>
        <w:pBdr/>
        <w:spacing/>
        <w:ind w:hanging="540" w:left="6746"/>
      </w:pPr>
      <w:rPr>
        <w:rFonts w:hint="default"/>
        <w:lang w:val="en-US" w:eastAsia="en-US" w:bidi="ar-SA"/>
      </w:rPr>
      <w:start w:val="0"/>
      <w:suff w:val="tab"/>
    </w:lvl>
    <w:lvl w:ilvl="6">
      <w:isLgl w:val="false"/>
      <w:lvlJc w:val="left"/>
      <w:lvlText w:val="•"/>
      <w:numFmt w:val="bullet"/>
      <w:pPr>
        <w:pBdr/>
        <w:spacing/>
        <w:ind w:hanging="540" w:left="7413"/>
      </w:pPr>
      <w:rPr>
        <w:rFonts w:hint="default"/>
        <w:lang w:val="en-US" w:eastAsia="en-US" w:bidi="ar-SA"/>
      </w:rPr>
      <w:start w:val="0"/>
      <w:suff w:val="tab"/>
    </w:lvl>
    <w:lvl w:ilvl="7">
      <w:isLgl w:val="false"/>
      <w:lvlJc w:val="left"/>
      <w:lvlText w:val="•"/>
      <w:numFmt w:val="bullet"/>
      <w:pPr>
        <w:pBdr/>
        <w:spacing/>
        <w:ind w:hanging="540" w:left="8080"/>
      </w:pPr>
      <w:rPr>
        <w:rFonts w:hint="default"/>
        <w:lang w:val="en-US" w:eastAsia="en-US" w:bidi="ar-SA"/>
      </w:rPr>
      <w:start w:val="0"/>
      <w:suff w:val="tab"/>
    </w:lvl>
    <w:lvl w:ilvl="8">
      <w:isLgl w:val="false"/>
      <w:lvlJc w:val="left"/>
      <w:lvlText w:val="•"/>
      <w:numFmt w:val="bullet"/>
      <w:pPr>
        <w:pBdr/>
        <w:spacing/>
        <w:ind w:hanging="540" w:left="8746"/>
      </w:pPr>
      <w:rPr>
        <w:rFonts w:hint="default"/>
        <w:lang w:val="en-US" w:eastAsia="en-US" w:bidi="ar-SA"/>
      </w:rPr>
      <w:start w:val="0"/>
      <w:suff w:val="tab"/>
    </w:lvl>
  </w:abstractNum>
  <w:abstractNum w:abstractNumId="25">
    <w:nsid w:val="6DC162BF"/>
    <w:lvl w:ilvl="0">
      <w:isLgl w:val="false"/>
      <w:lvlJc w:val="left"/>
      <w:lvlText w:val="(%1)"/>
      <w:numFmt w:val="lowerLetter"/>
      <w:pPr>
        <w:pBdr/>
        <w:spacing/>
        <w:ind w:hanging="360" w:left="2340"/>
      </w:pPr>
      <w:rPr>
        <w:rFonts w:hint="default"/>
      </w:rPr>
      <w:start w:val="4"/>
      <w:suff w:val="tab"/>
    </w:lvl>
    <w:lvl w:ilvl="1">
      <w:isLgl w:val="false"/>
      <w:lvlJc w:val="left"/>
      <w:lvlText w:val="%2."/>
      <w:numFmt w:val="lowerLetter"/>
      <w:pPr>
        <w:pBdr/>
        <w:spacing/>
        <w:ind w:hanging="360" w:left="3060"/>
      </w:pPr>
      <w:rPr/>
      <w:start w:val="1"/>
      <w:suff w:val="tab"/>
    </w:lvl>
    <w:lvl w:ilvl="2">
      <w:isLgl w:val="false"/>
      <w:lvlJc w:val="right"/>
      <w:lvlText w:val="%3."/>
      <w:numFmt w:val="lowerRoman"/>
      <w:pPr>
        <w:pBdr/>
        <w:spacing/>
        <w:ind w:hanging="180" w:left="3780"/>
      </w:pPr>
      <w:rPr/>
      <w:start w:val="1"/>
      <w:suff w:val="tab"/>
    </w:lvl>
    <w:lvl w:ilvl="3">
      <w:isLgl w:val="false"/>
      <w:lvlJc w:val="left"/>
      <w:lvlText w:val="%4."/>
      <w:numFmt w:val="decimal"/>
      <w:pPr>
        <w:pBdr/>
        <w:spacing/>
        <w:ind w:hanging="360" w:left="4500"/>
      </w:pPr>
      <w:rPr/>
      <w:start w:val="1"/>
      <w:suff w:val="tab"/>
    </w:lvl>
    <w:lvl w:ilvl="4">
      <w:isLgl w:val="false"/>
      <w:lvlJc w:val="left"/>
      <w:lvlText w:val="%5."/>
      <w:numFmt w:val="lowerLetter"/>
      <w:pPr>
        <w:pBdr/>
        <w:spacing/>
        <w:ind w:hanging="360" w:left="5220"/>
      </w:pPr>
      <w:rPr/>
      <w:start w:val="1"/>
      <w:suff w:val="tab"/>
    </w:lvl>
    <w:lvl w:ilvl="5">
      <w:isLgl w:val="false"/>
      <w:lvlJc w:val="right"/>
      <w:lvlText w:val="%6."/>
      <w:numFmt w:val="lowerRoman"/>
      <w:pPr>
        <w:pBdr/>
        <w:spacing/>
        <w:ind w:hanging="180" w:left="5940"/>
      </w:pPr>
      <w:rPr/>
      <w:start w:val="1"/>
      <w:suff w:val="tab"/>
    </w:lvl>
    <w:lvl w:ilvl="6">
      <w:isLgl w:val="false"/>
      <w:lvlJc w:val="left"/>
      <w:lvlText w:val="%7."/>
      <w:numFmt w:val="decimal"/>
      <w:pPr>
        <w:pBdr/>
        <w:spacing/>
        <w:ind w:hanging="360" w:left="6660"/>
      </w:pPr>
      <w:rPr/>
      <w:start w:val="1"/>
      <w:suff w:val="tab"/>
    </w:lvl>
    <w:lvl w:ilvl="7">
      <w:isLgl w:val="false"/>
      <w:lvlJc w:val="left"/>
      <w:lvlText w:val="%8."/>
      <w:numFmt w:val="lowerLetter"/>
      <w:pPr>
        <w:pBdr/>
        <w:spacing/>
        <w:ind w:hanging="360" w:left="7380"/>
      </w:pPr>
      <w:rPr/>
      <w:start w:val="1"/>
      <w:suff w:val="tab"/>
    </w:lvl>
    <w:lvl w:ilvl="8">
      <w:isLgl w:val="false"/>
      <w:lvlJc w:val="right"/>
      <w:lvlText w:val="%9."/>
      <w:numFmt w:val="lowerRoman"/>
      <w:pPr>
        <w:pBdr/>
        <w:spacing/>
        <w:ind w:hanging="180" w:left="8100"/>
      </w:pPr>
      <w:rPr/>
      <w:start w:val="1"/>
      <w:suff w:val="tab"/>
    </w:lvl>
  </w:abstractNum>
  <w:abstractNum w:abstractNumId="26">
    <w:nsid w:val="73C17DD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74756AB1"/>
    <w:lvl w:ilvl="0">
      <w:isLgl w:val="false"/>
      <w:lvlJc w:val="left"/>
      <w:lvlText w:val="%1"/>
      <w:numFmt w:val="decimal"/>
      <w:pPr>
        <w:pBdr/>
        <w:spacing/>
        <w:ind w:hanging="509" w:left="948"/>
      </w:pPr>
      <w:rPr>
        <w:rFonts w:hint="default"/>
        <w:lang w:val="en-US" w:eastAsia="en-US" w:bidi="ar-SA"/>
      </w:rPr>
      <w:start w:val="5"/>
      <w:suff w:val="tab"/>
    </w:lvl>
    <w:lvl w:ilvl="1">
      <w:isLgl w:val="false"/>
      <w:lvlJc w:val="left"/>
      <w:lvlText w:val="%1.%2"/>
      <w:numFmt w:val="decimal"/>
      <w:pPr>
        <w:pBdr/>
        <w:spacing/>
        <w:ind w:hanging="509" w:left="948"/>
      </w:pPr>
      <w:rPr>
        <w:rFonts w:hint="default" w:ascii="Times New Roman" w:hAnsi="Times New Roman" w:eastAsia="Times New Roman" w:cs="Times New Roman"/>
        <w:b/>
        <w:bCs/>
        <w:i w:val="0"/>
        <w:iCs w:val="0"/>
        <w:spacing w:val="0"/>
        <w:sz w:val="24"/>
        <w:szCs w:val="24"/>
        <w:lang w:val="en-US" w:eastAsia="en-US" w:bidi="ar-SA"/>
      </w:rPr>
      <w:start w:val="1"/>
      <w:suff w:val="tab"/>
    </w:lvl>
    <w:lvl w:ilvl="2">
      <w:isLgl w:val="false"/>
      <w:lvlJc w:val="left"/>
      <w:lvlText w:val="%1.%2.%3"/>
      <w:numFmt w:val="decimal"/>
      <w:pPr>
        <w:pBdr/>
        <w:spacing/>
        <w:ind w:hanging="550" w:left="988"/>
      </w:pPr>
      <w:rPr>
        <w:rFonts w:hint="default" w:ascii="Times New Roman" w:hAnsi="Times New Roman" w:eastAsia="Times New Roman" w:cs="Times New Roman"/>
        <w:b/>
        <w:bCs/>
        <w:i w:val="0"/>
        <w:iCs w:val="0"/>
        <w:spacing w:val="-3"/>
        <w:sz w:val="24"/>
        <w:szCs w:val="24"/>
        <w:lang w:val="en-US" w:eastAsia="en-US" w:bidi="ar-SA"/>
      </w:rPr>
      <w:start w:val="1"/>
      <w:suff w:val="tab"/>
    </w:lvl>
    <w:lvl w:ilvl="3">
      <w:isLgl w:val="false"/>
      <w:lvlJc w:val="left"/>
      <w:lvlText w:val="•"/>
      <w:numFmt w:val="bullet"/>
      <w:pPr>
        <w:pBdr/>
        <w:spacing/>
        <w:ind w:hanging="550" w:left="2222"/>
      </w:pPr>
      <w:rPr>
        <w:rFonts w:hint="default"/>
        <w:lang w:val="en-US" w:eastAsia="en-US" w:bidi="ar-SA"/>
      </w:rPr>
      <w:start w:val="0"/>
      <w:suff w:val="tab"/>
    </w:lvl>
    <w:lvl w:ilvl="4">
      <w:isLgl w:val="false"/>
      <w:lvlJc w:val="left"/>
      <w:lvlText w:val="•"/>
      <w:numFmt w:val="bullet"/>
      <w:pPr>
        <w:pBdr/>
        <w:spacing/>
        <w:ind w:hanging="550" w:left="3345"/>
      </w:pPr>
      <w:rPr>
        <w:rFonts w:hint="default"/>
        <w:lang w:val="en-US" w:eastAsia="en-US" w:bidi="ar-SA"/>
      </w:rPr>
      <w:start w:val="0"/>
      <w:suff w:val="tab"/>
    </w:lvl>
    <w:lvl w:ilvl="5">
      <w:isLgl w:val="false"/>
      <w:lvlJc w:val="left"/>
      <w:lvlText w:val="•"/>
      <w:numFmt w:val="bullet"/>
      <w:pPr>
        <w:pBdr/>
        <w:spacing/>
        <w:ind w:hanging="550" w:left="4467"/>
      </w:pPr>
      <w:rPr>
        <w:rFonts w:hint="default"/>
        <w:lang w:val="en-US" w:eastAsia="en-US" w:bidi="ar-SA"/>
      </w:rPr>
      <w:start w:val="0"/>
      <w:suff w:val="tab"/>
    </w:lvl>
    <w:lvl w:ilvl="6">
      <w:isLgl w:val="false"/>
      <w:lvlJc w:val="left"/>
      <w:lvlText w:val="•"/>
      <w:numFmt w:val="bullet"/>
      <w:pPr>
        <w:pBdr/>
        <w:spacing/>
        <w:ind w:hanging="550" w:left="5590"/>
      </w:pPr>
      <w:rPr>
        <w:rFonts w:hint="default"/>
        <w:lang w:val="en-US" w:eastAsia="en-US" w:bidi="ar-SA"/>
      </w:rPr>
      <w:start w:val="0"/>
      <w:suff w:val="tab"/>
    </w:lvl>
    <w:lvl w:ilvl="7">
      <w:isLgl w:val="false"/>
      <w:lvlJc w:val="left"/>
      <w:lvlText w:val="•"/>
      <w:numFmt w:val="bullet"/>
      <w:pPr>
        <w:pBdr/>
        <w:spacing/>
        <w:ind w:hanging="550" w:left="6712"/>
      </w:pPr>
      <w:rPr>
        <w:rFonts w:hint="default"/>
        <w:lang w:val="en-US" w:eastAsia="en-US" w:bidi="ar-SA"/>
      </w:rPr>
      <w:start w:val="0"/>
      <w:suff w:val="tab"/>
    </w:lvl>
    <w:lvl w:ilvl="8">
      <w:isLgl w:val="false"/>
      <w:lvlJc w:val="left"/>
      <w:lvlText w:val="•"/>
      <w:numFmt w:val="bullet"/>
      <w:pPr>
        <w:pBdr/>
        <w:spacing/>
        <w:ind w:hanging="550" w:left="7835"/>
      </w:pPr>
      <w:rPr>
        <w:rFonts w:hint="default"/>
        <w:lang w:val="en-US" w:eastAsia="en-US" w:bidi="ar-SA"/>
      </w:rPr>
      <w:start w:val="0"/>
      <w:suff w:val="tab"/>
    </w:lvl>
  </w:abstractNum>
  <w:abstractNum w:abstractNumId="28">
    <w:nsid w:val="767C3A14"/>
    <w:lvl w:ilvl="0">
      <w:isLgl w:val="false"/>
      <w:lvlJc w:val="left"/>
      <w:lvlText w:val="%1."/>
      <w:numFmt w:val="decimal"/>
      <w:pPr>
        <w:pBdr/>
        <w:spacing/>
        <w:ind w:hanging="240" w:left="575"/>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spacing/>
        <w:ind w:hanging="137" w:left="1072"/>
      </w:pPr>
      <w:rPr>
        <w:rFonts w:hint="default" w:ascii="Times New Roman" w:hAnsi="Times New Roman" w:eastAsia="Times New Roman" w:cs="Times New Roman"/>
        <w:b w:val="0"/>
        <w:bCs w:val="0"/>
        <w:i w:val="0"/>
        <w:iCs w:val="0"/>
        <w:spacing w:val="0"/>
        <w:sz w:val="24"/>
        <w:szCs w:val="24"/>
        <w:lang w:val="en-US" w:eastAsia="en-US" w:bidi="ar-SA"/>
      </w:rPr>
      <w:start w:val="0"/>
      <w:suff w:val="tab"/>
    </w:lvl>
    <w:lvl w:ilvl="2">
      <w:isLgl w:val="false"/>
      <w:lvlJc w:val="left"/>
      <w:lvlText w:val="•"/>
      <w:numFmt w:val="bullet"/>
      <w:pPr>
        <w:pBdr/>
        <w:spacing/>
        <w:ind w:hanging="137" w:left="2080"/>
      </w:pPr>
      <w:rPr>
        <w:rFonts w:hint="default"/>
        <w:lang w:val="en-US" w:eastAsia="en-US" w:bidi="ar-SA"/>
      </w:rPr>
      <w:start w:val="0"/>
      <w:suff w:val="tab"/>
    </w:lvl>
    <w:lvl w:ilvl="3">
      <w:isLgl w:val="false"/>
      <w:lvlJc w:val="left"/>
      <w:lvlText w:val="•"/>
      <w:numFmt w:val="bullet"/>
      <w:pPr>
        <w:pBdr/>
        <w:spacing/>
        <w:ind w:hanging="137" w:left="3080"/>
      </w:pPr>
      <w:rPr>
        <w:rFonts w:hint="default"/>
        <w:lang w:val="en-US" w:eastAsia="en-US" w:bidi="ar-SA"/>
      </w:rPr>
      <w:start w:val="0"/>
      <w:suff w:val="tab"/>
    </w:lvl>
    <w:lvl w:ilvl="4">
      <w:isLgl w:val="false"/>
      <w:lvlJc w:val="left"/>
      <w:lvlText w:val="•"/>
      <w:numFmt w:val="bullet"/>
      <w:pPr>
        <w:pBdr/>
        <w:spacing/>
        <w:ind w:hanging="137" w:left="4080"/>
      </w:pPr>
      <w:rPr>
        <w:rFonts w:hint="default"/>
        <w:lang w:val="en-US" w:eastAsia="en-US" w:bidi="ar-SA"/>
      </w:rPr>
      <w:start w:val="0"/>
      <w:suff w:val="tab"/>
    </w:lvl>
    <w:lvl w:ilvl="5">
      <w:isLgl w:val="false"/>
      <w:lvlJc w:val="left"/>
      <w:lvlText w:val="•"/>
      <w:numFmt w:val="bullet"/>
      <w:pPr>
        <w:pBdr/>
        <w:spacing/>
        <w:ind w:hanging="137" w:left="5080"/>
      </w:pPr>
      <w:rPr>
        <w:rFonts w:hint="default"/>
        <w:lang w:val="en-US" w:eastAsia="en-US" w:bidi="ar-SA"/>
      </w:rPr>
      <w:start w:val="0"/>
      <w:suff w:val="tab"/>
    </w:lvl>
    <w:lvl w:ilvl="6">
      <w:isLgl w:val="false"/>
      <w:lvlJc w:val="left"/>
      <w:lvlText w:val="•"/>
      <w:numFmt w:val="bullet"/>
      <w:pPr>
        <w:pBdr/>
        <w:spacing/>
        <w:ind w:hanging="137" w:left="6080"/>
      </w:pPr>
      <w:rPr>
        <w:rFonts w:hint="default"/>
        <w:lang w:val="en-US" w:eastAsia="en-US" w:bidi="ar-SA"/>
      </w:rPr>
      <w:start w:val="0"/>
      <w:suff w:val="tab"/>
    </w:lvl>
    <w:lvl w:ilvl="7">
      <w:isLgl w:val="false"/>
      <w:lvlJc w:val="left"/>
      <w:lvlText w:val="•"/>
      <w:numFmt w:val="bullet"/>
      <w:pPr>
        <w:pBdr/>
        <w:spacing/>
        <w:ind w:hanging="137" w:left="7080"/>
      </w:pPr>
      <w:rPr>
        <w:rFonts w:hint="default"/>
        <w:lang w:val="en-US" w:eastAsia="en-US" w:bidi="ar-SA"/>
      </w:rPr>
      <w:start w:val="0"/>
      <w:suff w:val="tab"/>
    </w:lvl>
    <w:lvl w:ilvl="8">
      <w:isLgl w:val="false"/>
      <w:lvlJc w:val="left"/>
      <w:lvlText w:val="•"/>
      <w:numFmt w:val="bullet"/>
      <w:pPr>
        <w:pBdr/>
        <w:spacing/>
        <w:ind w:hanging="137" w:left="8080"/>
      </w:pPr>
      <w:rPr>
        <w:rFonts w:hint="default"/>
        <w:lang w:val="en-US" w:eastAsia="en-US" w:bidi="ar-SA"/>
      </w:rPr>
      <w:start w:val="0"/>
      <w:suff w:val="tab"/>
    </w:lvl>
  </w:abstractNum>
  <w:abstractNum w:abstractNumId="29">
    <w:nsid w:val="7EF1253E"/>
    <w:lvl w:ilvl="0">
      <w:isLgl w:val="false"/>
      <w:lvlJc w:val="left"/>
      <w:lvlText w:val=""/>
      <w:numFmt w:val="bullet"/>
      <w:pPr>
        <w:pBdr/>
        <w:spacing/>
        <w:ind w:hanging="360" w:left="919"/>
      </w:pPr>
      <w:rPr>
        <w:rFonts w:hint="default" w:ascii="Wingdings" w:hAnsi="Wingdings"/>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30">
    <w:nsid w:val="275ED09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6964DDA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2"/>
  </w:num>
  <w:num w:numId="2">
    <w:abstractNumId w:val="27"/>
  </w:num>
  <w:num w:numId="3">
    <w:abstractNumId w:val="18"/>
  </w:num>
  <w:num w:numId="4">
    <w:abstractNumId w:val="28"/>
  </w:num>
  <w:num w:numId="5">
    <w:abstractNumId w:val="5"/>
  </w:num>
  <w:num w:numId="6">
    <w:abstractNumId w:val="22"/>
  </w:num>
  <w:num w:numId="7">
    <w:abstractNumId w:val="6"/>
  </w:num>
  <w:num w:numId="8">
    <w:abstractNumId w:val="13"/>
  </w:num>
  <w:num w:numId="9">
    <w:abstractNumId w:val="10"/>
  </w:num>
  <w:num w:numId="10">
    <w:abstractNumId w:val="4"/>
  </w:num>
  <w:num w:numId="11">
    <w:abstractNumId w:val="14"/>
  </w:num>
  <w:num w:numId="12">
    <w:abstractNumId w:val="19"/>
  </w:num>
  <w:num w:numId="13">
    <w:abstractNumId w:val="7"/>
  </w:num>
  <w:num w:numId="14">
    <w:abstractNumId w:val="24"/>
  </w:num>
  <w:num w:numId="15">
    <w:abstractNumId w:val="29"/>
  </w:num>
  <w:num w:numId="16">
    <w:abstractNumId w:val="3"/>
  </w:num>
  <w:num w:numId="17">
    <w:abstractNumId w:val="15"/>
  </w:num>
  <w:num w:numId="18">
    <w:abstractNumId w:val="0"/>
  </w:num>
  <w:num w:numId="19">
    <w:abstractNumId w:val="20"/>
  </w:num>
  <w:num w:numId="20">
    <w:abstractNumId w:val="8"/>
  </w:num>
  <w:num w:numId="21">
    <w:abstractNumId w:val="9"/>
  </w:num>
  <w:num w:numId="22">
    <w:abstractNumId w:val="26"/>
  </w:num>
  <w:num w:numId="23">
    <w:abstractNumId w:val="12"/>
  </w:num>
  <w:num w:numId="24">
    <w:abstractNumId w:val="17"/>
  </w:num>
  <w:num w:numId="25">
    <w:abstractNumId w:val="11"/>
  </w:num>
  <w:num w:numId="26">
    <w:abstractNumId w:val="23"/>
  </w:num>
  <w:num w:numId="27">
    <w:abstractNumId w:val="21"/>
  </w:num>
  <w:num w:numId="28">
    <w:abstractNumId w:val="1"/>
  </w:num>
  <w:num w:numId="29">
    <w:abstractNumId w:val="25"/>
  </w:num>
  <w:num w:numId="30">
    <w:abstractNumId w:val="16"/>
  </w:num>
  <w:num w:numId="31">
    <w:abstractNumId w:val="30"/>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85">
    <w:name w:val="Table Grid"/>
    <w:basedOn w:val="115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Table Grid Light"/>
    <w:basedOn w:val="115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Plain Table 1"/>
    <w:basedOn w:val="115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Plain Table 2"/>
    <w:basedOn w:val="115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Plain Table 3"/>
    <w:basedOn w:val="115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Plain Table 4"/>
    <w:basedOn w:val="115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Plain Table 5"/>
    <w:basedOn w:val="115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1 Light"/>
    <w:basedOn w:val="115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1 Light - Accent 1"/>
    <w:basedOn w:val="115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1 Light - Accent 2"/>
    <w:basedOn w:val="115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1 Light - Accent 3"/>
    <w:basedOn w:val="115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1 Light - Accent 4"/>
    <w:basedOn w:val="115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1 Light - Accent 5"/>
    <w:basedOn w:val="115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1 Light - Accent 6"/>
    <w:basedOn w:val="115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2"/>
    <w:basedOn w:val="115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2 - Accent 1"/>
    <w:basedOn w:val="115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2 - Accent 2"/>
    <w:basedOn w:val="115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2 - Accent 3"/>
    <w:basedOn w:val="115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2 - Accent 4"/>
    <w:basedOn w:val="115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2 - Accent 5"/>
    <w:basedOn w:val="115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2 - Accent 6"/>
    <w:basedOn w:val="115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3"/>
    <w:basedOn w:val="115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3 - Accent 1"/>
    <w:basedOn w:val="115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3 - Accent 2"/>
    <w:basedOn w:val="115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3 - Accent 3"/>
    <w:basedOn w:val="115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3 - Accent 4"/>
    <w:basedOn w:val="115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3 - Accent 5"/>
    <w:basedOn w:val="115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Grid Table 3 - Accent 6"/>
    <w:basedOn w:val="115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4"/>
    <w:basedOn w:val="115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4 - Accent 1"/>
    <w:basedOn w:val="115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Grid Table 4 - Accent 2"/>
    <w:basedOn w:val="115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4 - Accent 3"/>
    <w:basedOn w:val="115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Grid Table 4 - Accent 4"/>
    <w:basedOn w:val="115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Grid Table 4 - Accent 5"/>
    <w:basedOn w:val="115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Grid Table 4 - Accent 6"/>
    <w:basedOn w:val="115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Grid Table 5 Dark"/>
    <w:basedOn w:val="11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Grid Table 5 Dark- Accent 1"/>
    <w:basedOn w:val="11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5 Dark - Accent 2"/>
    <w:basedOn w:val="11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5 Dark - Accent 3"/>
    <w:basedOn w:val="11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5 Dark- Accent 4"/>
    <w:basedOn w:val="11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5 Dark - Accent 5"/>
    <w:basedOn w:val="11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Grid Table 5 Dark - Accent 6"/>
    <w:basedOn w:val="11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Grid Table 6 Colorful"/>
    <w:basedOn w:val="115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28">
    <w:name w:val="Grid Table 6 Colorful - Accent 1"/>
    <w:basedOn w:val="115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29">
    <w:name w:val="Grid Table 6 Colorful - Accent 2"/>
    <w:basedOn w:val="115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30">
    <w:name w:val="Grid Table 6 Colorful - Accent 3"/>
    <w:basedOn w:val="115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31">
    <w:name w:val="Grid Table 6 Colorful - Accent 4"/>
    <w:basedOn w:val="115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32">
    <w:name w:val="Grid Table 6 Colorful - Accent 5"/>
    <w:basedOn w:val="115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33">
    <w:name w:val="Grid Table 6 Colorful - Accent 6"/>
    <w:basedOn w:val="115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34">
    <w:name w:val="Grid Table 7 Colorful"/>
    <w:basedOn w:val="115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Grid Table 7 Colorful - Accent 1"/>
    <w:basedOn w:val="115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Grid Table 7 Colorful - Accent 2"/>
    <w:basedOn w:val="115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Grid Table 7 Colorful - Accent 3"/>
    <w:basedOn w:val="115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Grid Table 7 Colorful - Accent 4"/>
    <w:basedOn w:val="115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Grid Table 7 Colorful - Accent 5"/>
    <w:basedOn w:val="115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Grid Table 7 Colorful - Accent 6"/>
    <w:basedOn w:val="115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1 Light"/>
    <w:basedOn w:val="11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1 Light - Accent 1"/>
    <w:basedOn w:val="11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1 Light - Accent 2"/>
    <w:basedOn w:val="11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1 Light - Accent 3"/>
    <w:basedOn w:val="11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1 Light - Accent 4"/>
    <w:basedOn w:val="11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1 Light - Accent 5"/>
    <w:basedOn w:val="11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1 Light - Accent 6"/>
    <w:basedOn w:val="11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2"/>
    <w:basedOn w:val="115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2 - Accent 1"/>
    <w:basedOn w:val="115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2 - Accent 2"/>
    <w:basedOn w:val="115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2 - Accent 3"/>
    <w:basedOn w:val="115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2 - Accent 4"/>
    <w:basedOn w:val="115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2 - Accent 5"/>
    <w:basedOn w:val="115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st Table 2 - Accent 6"/>
    <w:basedOn w:val="115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st Table 3"/>
    <w:basedOn w:val="115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st Table 3 - Accent 1"/>
    <w:basedOn w:val="115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st Table 3 - Accent 2"/>
    <w:basedOn w:val="115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st Table 3 - Accent 3"/>
    <w:basedOn w:val="115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st Table 3 - Accent 4"/>
    <w:basedOn w:val="115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st Table 3 - Accent 5"/>
    <w:basedOn w:val="115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3 - Accent 6"/>
    <w:basedOn w:val="115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4"/>
    <w:basedOn w:val="115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st Table 4 - Accent 1"/>
    <w:basedOn w:val="115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st Table 4 - Accent 2"/>
    <w:basedOn w:val="115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st Table 4 - Accent 3"/>
    <w:basedOn w:val="115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st Table 4 - Accent 4"/>
    <w:basedOn w:val="115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st Table 4 - Accent 5"/>
    <w:basedOn w:val="115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List Table 4 - Accent 6"/>
    <w:basedOn w:val="115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List Table 5 Dark"/>
    <w:basedOn w:val="115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0">
    <w:name w:val="List Table 5 Dark - Accent 1"/>
    <w:basedOn w:val="115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1">
    <w:name w:val="List Table 5 Dark - Accent 2"/>
    <w:basedOn w:val="115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2">
    <w:name w:val="List Table 5 Dark - Accent 3"/>
    <w:basedOn w:val="115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3">
    <w:name w:val="List Table 5 Dark - Accent 4"/>
    <w:basedOn w:val="115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4">
    <w:name w:val="List Table 5 Dark - Accent 5"/>
    <w:basedOn w:val="115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5">
    <w:name w:val="List Table 5 Dark - Accent 6"/>
    <w:basedOn w:val="115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6">
    <w:name w:val="List Table 6 Colorful"/>
    <w:basedOn w:val="115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List Table 6 Colorful - Accent 1"/>
    <w:basedOn w:val="115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List Table 6 Colorful - Accent 2"/>
    <w:basedOn w:val="115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List Table 6 Colorful - Accent 3"/>
    <w:basedOn w:val="115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List Table 6 Colorful - Accent 4"/>
    <w:basedOn w:val="115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List Table 6 Colorful - Accent 5"/>
    <w:basedOn w:val="115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List Table 6 Colorful - Accent 6"/>
    <w:basedOn w:val="115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List Table 7 Colorful"/>
    <w:basedOn w:val="115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84">
    <w:name w:val="List Table 7 Colorful - Accent 1"/>
    <w:basedOn w:val="115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085">
    <w:name w:val="List Table 7 Colorful - Accent 2"/>
    <w:basedOn w:val="115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086">
    <w:name w:val="List Table 7 Colorful - Accent 3"/>
    <w:basedOn w:val="115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087">
    <w:name w:val="List Table 7 Colorful - Accent 4"/>
    <w:basedOn w:val="115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088">
    <w:name w:val="List Table 7 Colorful - Accent 5"/>
    <w:basedOn w:val="115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089">
    <w:name w:val="List Table 7 Colorful - Accent 6"/>
    <w:basedOn w:val="115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090">
    <w:name w:val="Lined - Accent"/>
    <w:basedOn w:val="11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Lined - Accent 1"/>
    <w:basedOn w:val="11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Lined - Accent 2"/>
    <w:basedOn w:val="11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Lined - Accent 3"/>
    <w:basedOn w:val="11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Lined - Accent 4"/>
    <w:basedOn w:val="11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Lined - Accent 5"/>
    <w:basedOn w:val="11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Lined - Accent 6"/>
    <w:basedOn w:val="11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Bordered &amp; Lined - Accent"/>
    <w:basedOn w:val="115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Bordered &amp; Lined - Accent 1"/>
    <w:basedOn w:val="115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Bordered &amp; Lined - Accent 2"/>
    <w:basedOn w:val="115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Bordered &amp; Lined - Accent 3"/>
    <w:basedOn w:val="115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Bordered &amp; Lined - Accent 4"/>
    <w:basedOn w:val="115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Bordered &amp; Lined - Accent 5"/>
    <w:basedOn w:val="115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Bordered &amp; Lined - Accent 6"/>
    <w:basedOn w:val="115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Bordered"/>
    <w:basedOn w:val="115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Bordered - Accent 1"/>
    <w:basedOn w:val="115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Bordered - Accent 2"/>
    <w:basedOn w:val="115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Bordered - Accent 3"/>
    <w:basedOn w:val="115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Bordered - Accent 4"/>
    <w:basedOn w:val="115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Bordered - Accent 5"/>
    <w:basedOn w:val="115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Bordered - Accent 6"/>
    <w:basedOn w:val="115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11">
    <w:name w:val="Heading 4"/>
    <w:basedOn w:val="1151"/>
    <w:next w:val="1151"/>
    <w:link w:val="111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112">
    <w:name w:val="Heading 5"/>
    <w:basedOn w:val="1151"/>
    <w:next w:val="1151"/>
    <w:link w:val="111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113">
    <w:name w:val="Heading 6"/>
    <w:basedOn w:val="1151"/>
    <w:next w:val="1151"/>
    <w:link w:val="112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114">
    <w:name w:val="Heading 7"/>
    <w:basedOn w:val="1151"/>
    <w:next w:val="1151"/>
    <w:link w:val="112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15">
    <w:name w:val="Heading 8"/>
    <w:basedOn w:val="1151"/>
    <w:next w:val="1151"/>
    <w:link w:val="112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16">
    <w:name w:val="Heading 9"/>
    <w:basedOn w:val="1151"/>
    <w:next w:val="1151"/>
    <w:link w:val="112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17">
    <w:name w:val="Heading 1 Char"/>
    <w:basedOn w:val="1155"/>
    <w:link w:val="1152"/>
    <w:uiPriority w:val="9"/>
    <w:pPr>
      <w:pBdr/>
      <w:spacing/>
      <w:ind/>
    </w:pPr>
    <w:rPr>
      <w:rFonts w:ascii="Arial" w:hAnsi="Arial" w:eastAsia="Arial" w:cs="Arial"/>
      <w:color w:val="0f4761" w:themeColor="accent1" w:themeShade="BF"/>
      <w:sz w:val="40"/>
      <w:szCs w:val="40"/>
    </w:rPr>
  </w:style>
  <w:style w:type="character" w:styleId="1118">
    <w:name w:val="Heading 4 Char"/>
    <w:basedOn w:val="1155"/>
    <w:link w:val="1111"/>
    <w:uiPriority w:val="9"/>
    <w:pPr>
      <w:pBdr/>
      <w:spacing/>
      <w:ind/>
    </w:pPr>
    <w:rPr>
      <w:rFonts w:ascii="Arial" w:hAnsi="Arial" w:eastAsia="Arial" w:cs="Arial"/>
      <w:i/>
      <w:iCs/>
      <w:color w:val="0f4761" w:themeColor="accent1" w:themeShade="BF"/>
    </w:rPr>
  </w:style>
  <w:style w:type="character" w:styleId="1119">
    <w:name w:val="Heading 5 Char"/>
    <w:basedOn w:val="1155"/>
    <w:link w:val="1112"/>
    <w:uiPriority w:val="9"/>
    <w:pPr>
      <w:pBdr/>
      <w:spacing/>
      <w:ind/>
    </w:pPr>
    <w:rPr>
      <w:rFonts w:ascii="Arial" w:hAnsi="Arial" w:eastAsia="Arial" w:cs="Arial"/>
      <w:color w:val="0f4761" w:themeColor="accent1" w:themeShade="BF"/>
    </w:rPr>
  </w:style>
  <w:style w:type="character" w:styleId="1120">
    <w:name w:val="Heading 6 Char"/>
    <w:basedOn w:val="1155"/>
    <w:link w:val="1113"/>
    <w:uiPriority w:val="9"/>
    <w:pPr>
      <w:pBdr/>
      <w:spacing/>
      <w:ind/>
    </w:pPr>
    <w:rPr>
      <w:rFonts w:ascii="Arial" w:hAnsi="Arial" w:eastAsia="Arial" w:cs="Arial"/>
      <w:i/>
      <w:iCs/>
      <w:color w:val="595959" w:themeColor="text1" w:themeTint="A6"/>
    </w:rPr>
  </w:style>
  <w:style w:type="character" w:styleId="1121">
    <w:name w:val="Heading 7 Char"/>
    <w:basedOn w:val="1155"/>
    <w:link w:val="1114"/>
    <w:uiPriority w:val="9"/>
    <w:pPr>
      <w:pBdr/>
      <w:spacing/>
      <w:ind/>
    </w:pPr>
    <w:rPr>
      <w:rFonts w:ascii="Arial" w:hAnsi="Arial" w:eastAsia="Arial" w:cs="Arial"/>
      <w:color w:val="595959" w:themeColor="text1" w:themeTint="A6"/>
    </w:rPr>
  </w:style>
  <w:style w:type="character" w:styleId="1122">
    <w:name w:val="Heading 8 Char"/>
    <w:basedOn w:val="1155"/>
    <w:link w:val="1115"/>
    <w:uiPriority w:val="9"/>
    <w:pPr>
      <w:pBdr/>
      <w:spacing/>
      <w:ind/>
    </w:pPr>
    <w:rPr>
      <w:rFonts w:ascii="Arial" w:hAnsi="Arial" w:eastAsia="Arial" w:cs="Arial"/>
      <w:i/>
      <w:iCs/>
      <w:color w:val="272727" w:themeColor="text1" w:themeTint="D8"/>
    </w:rPr>
  </w:style>
  <w:style w:type="character" w:styleId="1123">
    <w:name w:val="Heading 9 Char"/>
    <w:basedOn w:val="1155"/>
    <w:link w:val="1116"/>
    <w:uiPriority w:val="9"/>
    <w:pPr>
      <w:pBdr/>
      <w:spacing/>
      <w:ind/>
    </w:pPr>
    <w:rPr>
      <w:rFonts w:ascii="Arial" w:hAnsi="Arial" w:eastAsia="Arial" w:cs="Arial"/>
      <w:i/>
      <w:iCs/>
      <w:color w:val="272727" w:themeColor="text1" w:themeTint="D8"/>
    </w:rPr>
  </w:style>
  <w:style w:type="character" w:styleId="1124">
    <w:name w:val="Title Char"/>
    <w:basedOn w:val="1155"/>
    <w:link w:val="1167"/>
    <w:uiPriority w:val="10"/>
    <w:pPr>
      <w:pBdr/>
      <w:spacing/>
      <w:ind/>
    </w:pPr>
    <w:rPr>
      <w:rFonts w:ascii="Arial" w:hAnsi="Arial" w:eastAsia="Arial" w:cs="Arial"/>
      <w:spacing w:val="-10"/>
      <w:sz w:val="56"/>
      <w:szCs w:val="56"/>
    </w:rPr>
  </w:style>
  <w:style w:type="paragraph" w:styleId="1125">
    <w:name w:val="Subtitle"/>
    <w:basedOn w:val="1151"/>
    <w:next w:val="1151"/>
    <w:link w:val="1126"/>
    <w:uiPriority w:val="11"/>
    <w:qFormat/>
    <w:pPr>
      <w:numPr>
        <w:ilvl w:val="1"/>
      </w:numPr>
      <w:pBdr/>
      <w:spacing/>
      <w:ind/>
    </w:pPr>
    <w:rPr>
      <w:color w:val="595959" w:themeColor="text1" w:themeTint="A6"/>
      <w:spacing w:val="15"/>
      <w:sz w:val="28"/>
      <w:szCs w:val="28"/>
    </w:rPr>
  </w:style>
  <w:style w:type="character" w:styleId="1126">
    <w:name w:val="Subtitle Char"/>
    <w:basedOn w:val="1155"/>
    <w:link w:val="1125"/>
    <w:uiPriority w:val="11"/>
    <w:pPr>
      <w:pBdr/>
      <w:spacing/>
      <w:ind/>
    </w:pPr>
    <w:rPr>
      <w:color w:val="595959" w:themeColor="text1" w:themeTint="A6"/>
      <w:spacing w:val="15"/>
      <w:sz w:val="28"/>
      <w:szCs w:val="28"/>
    </w:rPr>
  </w:style>
  <w:style w:type="paragraph" w:styleId="1127">
    <w:name w:val="Quote"/>
    <w:basedOn w:val="1151"/>
    <w:next w:val="1151"/>
    <w:link w:val="1128"/>
    <w:uiPriority w:val="29"/>
    <w:qFormat/>
    <w:pPr>
      <w:pBdr/>
      <w:spacing w:before="160"/>
      <w:ind/>
      <w:jc w:val="center"/>
    </w:pPr>
    <w:rPr>
      <w:i/>
      <w:iCs/>
      <w:color w:val="404040" w:themeColor="text1" w:themeTint="BF"/>
    </w:rPr>
  </w:style>
  <w:style w:type="character" w:styleId="1128">
    <w:name w:val="Quote Char"/>
    <w:basedOn w:val="1155"/>
    <w:link w:val="1127"/>
    <w:uiPriority w:val="29"/>
    <w:pPr>
      <w:pBdr/>
      <w:spacing/>
      <w:ind/>
    </w:pPr>
    <w:rPr>
      <w:i/>
      <w:iCs/>
      <w:color w:val="404040" w:themeColor="text1" w:themeTint="BF"/>
    </w:rPr>
  </w:style>
  <w:style w:type="character" w:styleId="1129">
    <w:name w:val="Intense Emphasis"/>
    <w:basedOn w:val="1155"/>
    <w:uiPriority w:val="21"/>
    <w:qFormat/>
    <w:pPr>
      <w:pBdr/>
      <w:spacing/>
      <w:ind/>
    </w:pPr>
    <w:rPr>
      <w:i/>
      <w:iCs/>
      <w:color w:val="0f4761" w:themeColor="accent1" w:themeShade="BF"/>
    </w:rPr>
  </w:style>
  <w:style w:type="paragraph" w:styleId="1130">
    <w:name w:val="Intense Quote"/>
    <w:basedOn w:val="1151"/>
    <w:next w:val="1151"/>
    <w:link w:val="113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31">
    <w:name w:val="Intense Quote Char"/>
    <w:basedOn w:val="1155"/>
    <w:link w:val="1130"/>
    <w:uiPriority w:val="30"/>
    <w:pPr>
      <w:pBdr/>
      <w:spacing/>
      <w:ind/>
    </w:pPr>
    <w:rPr>
      <w:i/>
      <w:iCs/>
      <w:color w:val="0f4761" w:themeColor="accent1" w:themeShade="BF"/>
    </w:rPr>
  </w:style>
  <w:style w:type="character" w:styleId="1132">
    <w:name w:val="Intense Reference"/>
    <w:basedOn w:val="1155"/>
    <w:uiPriority w:val="32"/>
    <w:qFormat/>
    <w:pPr>
      <w:pBdr/>
      <w:spacing/>
      <w:ind/>
    </w:pPr>
    <w:rPr>
      <w:b/>
      <w:bCs/>
      <w:smallCaps/>
      <w:color w:val="0f4761" w:themeColor="accent1" w:themeShade="BF"/>
      <w:spacing w:val="5"/>
    </w:rPr>
  </w:style>
  <w:style w:type="paragraph" w:styleId="1133">
    <w:name w:val="No Spacing"/>
    <w:basedOn w:val="1151"/>
    <w:uiPriority w:val="1"/>
    <w:qFormat/>
    <w:pPr>
      <w:pBdr/>
      <w:spacing w:after="0" w:line="240" w:lineRule="auto"/>
      <w:ind/>
    </w:pPr>
  </w:style>
  <w:style w:type="character" w:styleId="1134">
    <w:name w:val="Subtle Emphasis"/>
    <w:basedOn w:val="1155"/>
    <w:uiPriority w:val="19"/>
    <w:qFormat/>
    <w:pPr>
      <w:pBdr/>
      <w:spacing/>
      <w:ind/>
    </w:pPr>
    <w:rPr>
      <w:i/>
      <w:iCs/>
      <w:color w:val="404040" w:themeColor="text1" w:themeTint="BF"/>
    </w:rPr>
  </w:style>
  <w:style w:type="character" w:styleId="1135">
    <w:name w:val="Emphasis"/>
    <w:basedOn w:val="1155"/>
    <w:uiPriority w:val="20"/>
    <w:qFormat/>
    <w:pPr>
      <w:pBdr/>
      <w:spacing/>
      <w:ind/>
    </w:pPr>
    <w:rPr>
      <w:i/>
      <w:iCs/>
    </w:rPr>
  </w:style>
  <w:style w:type="character" w:styleId="1136">
    <w:name w:val="Subtle Reference"/>
    <w:basedOn w:val="1155"/>
    <w:uiPriority w:val="31"/>
    <w:qFormat/>
    <w:pPr>
      <w:pBdr/>
      <w:spacing/>
      <w:ind/>
    </w:pPr>
    <w:rPr>
      <w:smallCaps/>
      <w:color w:val="5a5a5a" w:themeColor="text1" w:themeTint="A5"/>
    </w:rPr>
  </w:style>
  <w:style w:type="character" w:styleId="1137">
    <w:name w:val="Book Title"/>
    <w:basedOn w:val="1155"/>
    <w:uiPriority w:val="33"/>
    <w:qFormat/>
    <w:pPr>
      <w:pBdr/>
      <w:spacing/>
      <w:ind/>
    </w:pPr>
    <w:rPr>
      <w:b/>
      <w:bCs/>
      <w:i/>
      <w:iCs/>
      <w:spacing w:val="5"/>
    </w:rPr>
  </w:style>
  <w:style w:type="paragraph" w:styleId="1138">
    <w:name w:val="Caption"/>
    <w:basedOn w:val="1151"/>
    <w:next w:val="1151"/>
    <w:uiPriority w:val="35"/>
    <w:unhideWhenUsed/>
    <w:qFormat/>
    <w:pPr>
      <w:pBdr/>
      <w:spacing w:after="200" w:line="240" w:lineRule="auto"/>
      <w:ind/>
    </w:pPr>
    <w:rPr>
      <w:i/>
      <w:iCs/>
      <w:color w:val="0e2841" w:themeColor="text2"/>
      <w:sz w:val="18"/>
      <w:szCs w:val="18"/>
    </w:rPr>
  </w:style>
  <w:style w:type="paragraph" w:styleId="1139">
    <w:name w:val="footnote text"/>
    <w:basedOn w:val="1151"/>
    <w:link w:val="1140"/>
    <w:uiPriority w:val="99"/>
    <w:semiHidden/>
    <w:unhideWhenUsed/>
    <w:pPr>
      <w:pBdr/>
      <w:spacing w:after="0" w:line="240" w:lineRule="auto"/>
      <w:ind/>
    </w:pPr>
    <w:rPr>
      <w:sz w:val="20"/>
      <w:szCs w:val="20"/>
    </w:rPr>
  </w:style>
  <w:style w:type="character" w:styleId="1140">
    <w:name w:val="Footnote Text Char"/>
    <w:basedOn w:val="1155"/>
    <w:link w:val="1139"/>
    <w:uiPriority w:val="99"/>
    <w:semiHidden/>
    <w:pPr>
      <w:pBdr/>
      <w:spacing/>
      <w:ind/>
    </w:pPr>
    <w:rPr>
      <w:sz w:val="20"/>
      <w:szCs w:val="20"/>
    </w:rPr>
  </w:style>
  <w:style w:type="character" w:styleId="1141">
    <w:name w:val="footnote reference"/>
    <w:basedOn w:val="1155"/>
    <w:uiPriority w:val="99"/>
    <w:semiHidden/>
    <w:unhideWhenUsed/>
    <w:pPr>
      <w:pBdr/>
      <w:spacing/>
      <w:ind/>
    </w:pPr>
    <w:rPr>
      <w:vertAlign w:val="superscript"/>
    </w:rPr>
  </w:style>
  <w:style w:type="paragraph" w:styleId="1142">
    <w:name w:val="endnote text"/>
    <w:basedOn w:val="1151"/>
    <w:link w:val="1143"/>
    <w:uiPriority w:val="99"/>
    <w:semiHidden/>
    <w:unhideWhenUsed/>
    <w:pPr>
      <w:pBdr/>
      <w:spacing w:after="0" w:line="240" w:lineRule="auto"/>
      <w:ind/>
    </w:pPr>
    <w:rPr>
      <w:sz w:val="20"/>
      <w:szCs w:val="20"/>
    </w:rPr>
  </w:style>
  <w:style w:type="character" w:styleId="1143">
    <w:name w:val="Endnote Text Char"/>
    <w:basedOn w:val="1155"/>
    <w:link w:val="1142"/>
    <w:uiPriority w:val="99"/>
    <w:semiHidden/>
    <w:pPr>
      <w:pBdr/>
      <w:spacing/>
      <w:ind/>
    </w:pPr>
    <w:rPr>
      <w:sz w:val="20"/>
      <w:szCs w:val="20"/>
    </w:rPr>
  </w:style>
  <w:style w:type="character" w:styleId="1144">
    <w:name w:val="endnote reference"/>
    <w:basedOn w:val="1155"/>
    <w:uiPriority w:val="99"/>
    <w:semiHidden/>
    <w:unhideWhenUsed/>
    <w:pPr>
      <w:pBdr/>
      <w:spacing/>
      <w:ind/>
    </w:pPr>
    <w:rPr>
      <w:vertAlign w:val="superscript"/>
    </w:rPr>
  </w:style>
  <w:style w:type="character" w:styleId="1145">
    <w:name w:val="Hyperlink"/>
    <w:basedOn w:val="1155"/>
    <w:uiPriority w:val="99"/>
    <w:unhideWhenUsed/>
    <w:pPr>
      <w:pBdr/>
      <w:spacing/>
      <w:ind/>
    </w:pPr>
    <w:rPr>
      <w:color w:val="0563c1" w:themeColor="hyperlink"/>
      <w:u w:val="single"/>
    </w:rPr>
  </w:style>
  <w:style w:type="character" w:styleId="1146">
    <w:name w:val="FollowedHyperlink"/>
    <w:basedOn w:val="1155"/>
    <w:uiPriority w:val="99"/>
    <w:semiHidden/>
    <w:unhideWhenUsed/>
    <w:pPr>
      <w:pBdr/>
      <w:spacing/>
      <w:ind/>
    </w:pPr>
    <w:rPr>
      <w:color w:val="954f72" w:themeColor="followedHyperlink"/>
      <w:u w:val="single"/>
    </w:rPr>
  </w:style>
  <w:style w:type="paragraph" w:styleId="1147">
    <w:name w:val="toc 9"/>
    <w:basedOn w:val="1151"/>
    <w:next w:val="1151"/>
    <w:uiPriority w:val="39"/>
    <w:unhideWhenUsed/>
    <w:pPr>
      <w:pBdr/>
      <w:spacing w:after="100"/>
      <w:ind w:left="1760"/>
    </w:pPr>
  </w:style>
  <w:style w:type="character" w:styleId="1148">
    <w:name w:val="Placeholder Text"/>
    <w:basedOn w:val="1155"/>
    <w:uiPriority w:val="99"/>
    <w:semiHidden/>
    <w:pPr>
      <w:pBdr/>
      <w:spacing/>
      <w:ind/>
    </w:pPr>
    <w:rPr>
      <w:color w:val="666666"/>
    </w:rPr>
  </w:style>
  <w:style w:type="paragraph" w:styleId="1149">
    <w:name w:val="TOC Heading"/>
    <w:uiPriority w:val="39"/>
    <w:unhideWhenUsed/>
    <w:pPr>
      <w:pBdr/>
      <w:spacing/>
      <w:ind/>
    </w:pPr>
  </w:style>
  <w:style w:type="paragraph" w:styleId="1150">
    <w:name w:val="table of figures"/>
    <w:basedOn w:val="1151"/>
    <w:next w:val="1151"/>
    <w:uiPriority w:val="99"/>
    <w:unhideWhenUsed/>
    <w:pPr>
      <w:pBdr/>
      <w:spacing w:after="0" w:afterAutospacing="0"/>
      <w:ind/>
    </w:pPr>
  </w:style>
  <w:style w:type="paragraph" w:styleId="1151" w:default="1">
    <w:name w:val="Normal"/>
    <w:qFormat/>
    <w:pPr>
      <w:pBdr/>
      <w:spacing/>
      <w:ind/>
    </w:pPr>
    <w:rPr>
      <w:rFonts w:ascii="Times New Roman" w:hAnsi="Times New Roman" w:eastAsia="Times New Roman" w:cs="Times New Roman"/>
    </w:rPr>
  </w:style>
  <w:style w:type="paragraph" w:styleId="1152">
    <w:name w:val="Heading 1"/>
    <w:basedOn w:val="1151"/>
    <w:uiPriority w:val="9"/>
    <w:qFormat/>
    <w:pPr>
      <w:pBdr/>
      <w:spacing/>
      <w:ind w:left="431"/>
      <w:jc w:val="center"/>
      <w:outlineLvl w:val="0"/>
    </w:pPr>
    <w:rPr>
      <w:b/>
      <w:bCs/>
      <w:sz w:val="28"/>
      <w:szCs w:val="28"/>
    </w:rPr>
  </w:style>
  <w:style w:type="paragraph" w:styleId="1153">
    <w:name w:val="Heading 2"/>
    <w:basedOn w:val="1151"/>
    <w:link w:val="1181"/>
    <w:uiPriority w:val="9"/>
    <w:unhideWhenUsed/>
    <w:qFormat/>
    <w:pPr>
      <w:pBdr/>
      <w:spacing/>
      <w:ind/>
      <w:outlineLvl w:val="1"/>
    </w:pPr>
    <w:rPr>
      <w:b/>
      <w:bCs/>
      <w:sz w:val="24"/>
      <w:szCs w:val="24"/>
    </w:rPr>
  </w:style>
  <w:style w:type="paragraph" w:styleId="1154">
    <w:name w:val="Heading 3"/>
    <w:basedOn w:val="1151"/>
    <w:link w:val="1176"/>
    <w:uiPriority w:val="9"/>
    <w:unhideWhenUsed/>
    <w:qFormat/>
    <w:pPr>
      <w:pBdr/>
      <w:spacing/>
      <w:ind w:left="439"/>
      <w:outlineLvl w:val="2"/>
    </w:pPr>
    <w:rPr>
      <w:b/>
      <w:bCs/>
      <w:sz w:val="24"/>
      <w:szCs w:val="24"/>
    </w:rPr>
  </w:style>
  <w:style w:type="character" w:styleId="1155" w:default="1">
    <w:name w:val="Default Paragraph Font"/>
    <w:uiPriority w:val="1"/>
    <w:semiHidden/>
    <w:unhideWhenUsed/>
    <w:pPr>
      <w:pBdr/>
      <w:spacing/>
      <w:ind/>
    </w:pPr>
  </w:style>
  <w:style w:type="table" w:styleId="115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57" w:default="1">
    <w:name w:val="No List"/>
    <w:uiPriority w:val="99"/>
    <w:semiHidden/>
    <w:unhideWhenUsed/>
    <w:pPr>
      <w:pBdr/>
      <w:spacing/>
      <w:ind/>
    </w:pPr>
  </w:style>
  <w:style w:type="paragraph" w:styleId="1158">
    <w:name w:val="toc 1"/>
    <w:basedOn w:val="1151"/>
    <w:uiPriority w:val="1"/>
    <w:qFormat/>
    <w:pPr>
      <w:pBdr/>
      <w:spacing w:before="67"/>
      <w:ind w:hanging="2688" w:left="3127"/>
    </w:pPr>
    <w:rPr>
      <w:b/>
      <w:bCs/>
      <w:sz w:val="24"/>
      <w:szCs w:val="24"/>
    </w:rPr>
  </w:style>
  <w:style w:type="paragraph" w:styleId="1159">
    <w:name w:val="toc 2"/>
    <w:basedOn w:val="1151"/>
    <w:uiPriority w:val="1"/>
    <w:qFormat/>
    <w:pPr>
      <w:pBdr/>
      <w:spacing w:before="213"/>
      <w:ind w:hanging="2638" w:left="3127"/>
    </w:pPr>
    <w:rPr>
      <w:b/>
      <w:bCs/>
      <w:sz w:val="24"/>
      <w:szCs w:val="24"/>
    </w:rPr>
  </w:style>
  <w:style w:type="paragraph" w:styleId="1160">
    <w:name w:val="toc 3"/>
    <w:basedOn w:val="1151"/>
    <w:uiPriority w:val="1"/>
    <w:qFormat/>
    <w:pPr>
      <w:pBdr/>
      <w:spacing w:before="71"/>
      <w:ind w:hanging="360" w:left="3487"/>
    </w:pPr>
    <w:rPr>
      <w:sz w:val="24"/>
      <w:szCs w:val="24"/>
    </w:rPr>
  </w:style>
  <w:style w:type="paragraph" w:styleId="1161">
    <w:name w:val="toc 4"/>
    <w:basedOn w:val="1151"/>
    <w:uiPriority w:val="1"/>
    <w:qFormat/>
    <w:pPr>
      <w:pBdr/>
      <w:spacing w:before="143"/>
      <w:ind w:left="3127"/>
    </w:pPr>
    <w:rPr>
      <w:b/>
      <w:bCs/>
      <w:i/>
      <w:iCs/>
    </w:rPr>
  </w:style>
  <w:style w:type="paragraph" w:styleId="1162">
    <w:name w:val="toc 5"/>
    <w:basedOn w:val="1151"/>
    <w:uiPriority w:val="1"/>
    <w:qFormat/>
    <w:pPr>
      <w:pBdr/>
      <w:spacing w:before="220"/>
      <w:ind w:hanging="360" w:left="3616"/>
    </w:pPr>
    <w:rPr>
      <w:sz w:val="24"/>
      <w:szCs w:val="24"/>
    </w:rPr>
  </w:style>
  <w:style w:type="paragraph" w:styleId="1163">
    <w:name w:val="toc 6"/>
    <w:basedOn w:val="1151"/>
    <w:uiPriority w:val="1"/>
    <w:qFormat/>
    <w:pPr>
      <w:pBdr/>
      <w:spacing w:before="131"/>
      <w:ind w:hanging="540" w:left="4087"/>
    </w:pPr>
    <w:rPr>
      <w:sz w:val="24"/>
      <w:szCs w:val="24"/>
    </w:rPr>
  </w:style>
  <w:style w:type="paragraph" w:styleId="1164">
    <w:name w:val="toc 7"/>
    <w:basedOn w:val="1151"/>
    <w:uiPriority w:val="1"/>
    <w:qFormat/>
    <w:pPr>
      <w:pBdr/>
      <w:spacing w:before="242"/>
      <w:ind w:hanging="540" w:left="4176"/>
    </w:pPr>
    <w:rPr>
      <w:sz w:val="24"/>
      <w:szCs w:val="24"/>
    </w:rPr>
  </w:style>
  <w:style w:type="paragraph" w:styleId="1165">
    <w:name w:val="toc 8"/>
    <w:basedOn w:val="1151"/>
    <w:uiPriority w:val="1"/>
    <w:qFormat/>
    <w:pPr>
      <w:pBdr/>
      <w:spacing w:before="170"/>
      <w:ind w:hanging="540" w:left="4142"/>
    </w:pPr>
    <w:rPr>
      <w:b/>
      <w:bCs/>
      <w:i/>
      <w:iCs/>
    </w:rPr>
  </w:style>
  <w:style w:type="paragraph" w:styleId="1166">
    <w:name w:val="Body Text"/>
    <w:basedOn w:val="1151"/>
    <w:link w:val="1173"/>
    <w:uiPriority w:val="1"/>
    <w:qFormat/>
    <w:pPr>
      <w:pBdr/>
      <w:spacing/>
      <w:ind/>
    </w:pPr>
    <w:rPr>
      <w:sz w:val="24"/>
      <w:szCs w:val="24"/>
    </w:rPr>
  </w:style>
  <w:style w:type="paragraph" w:styleId="1167">
    <w:name w:val="Title"/>
    <w:basedOn w:val="1151"/>
    <w:uiPriority w:val="10"/>
    <w:qFormat/>
    <w:pPr>
      <w:pBdr/>
      <w:spacing w:before="168"/>
      <w:ind w:right="966" w:left="1032"/>
      <w:jc w:val="center"/>
    </w:pPr>
    <w:rPr>
      <w:b/>
      <w:bCs/>
      <w:sz w:val="30"/>
      <w:szCs w:val="30"/>
    </w:rPr>
  </w:style>
  <w:style w:type="paragraph" w:styleId="1168">
    <w:name w:val="List Paragraph"/>
    <w:basedOn w:val="1151"/>
    <w:uiPriority w:val="1"/>
    <w:qFormat/>
    <w:pPr>
      <w:pBdr/>
      <w:spacing/>
      <w:ind w:hanging="240" w:left="439"/>
    </w:pPr>
  </w:style>
  <w:style w:type="paragraph" w:styleId="1169" w:customStyle="1">
    <w:name w:val="Table Paragraph"/>
    <w:basedOn w:val="1151"/>
    <w:uiPriority w:val="1"/>
    <w:qFormat/>
    <w:pPr>
      <w:pBdr/>
      <w:spacing/>
      <w:ind/>
    </w:pPr>
  </w:style>
  <w:style w:type="paragraph" w:styleId="1170" w:customStyle="1">
    <w:name w:val="pdq2pg_selectionanchorcontainer"/>
    <w:basedOn w:val="1151"/>
    <w:pPr>
      <w:widowControl w:val="true"/>
      <w:pBdr/>
      <w:spacing w:after="100" w:afterAutospacing="1" w:before="100" w:beforeAutospacing="1"/>
      <w:ind/>
    </w:pPr>
    <w:rPr>
      <w:sz w:val="24"/>
      <w:szCs w:val="24"/>
      <w:lang w:val="en-IN" w:eastAsia="en-IN" w:bidi="ta-IN"/>
    </w:rPr>
  </w:style>
  <w:style w:type="paragraph" w:styleId="1171">
    <w:name w:val="Normal (Web)"/>
    <w:basedOn w:val="1151"/>
    <w:uiPriority w:val="99"/>
    <w:unhideWhenUsed/>
    <w:pPr>
      <w:widowControl w:val="true"/>
      <w:pBdr/>
      <w:spacing w:after="100" w:afterAutospacing="1" w:before="100" w:beforeAutospacing="1"/>
      <w:ind/>
    </w:pPr>
    <w:rPr>
      <w:sz w:val="24"/>
      <w:szCs w:val="24"/>
      <w:lang w:val="en-IN" w:eastAsia="en-IN" w:bidi="ta-IN"/>
    </w:rPr>
  </w:style>
  <w:style w:type="character" w:styleId="1172">
    <w:name w:val="Strong"/>
    <w:basedOn w:val="1155"/>
    <w:uiPriority w:val="22"/>
    <w:qFormat/>
    <w:pPr>
      <w:pBdr/>
      <w:spacing/>
      <w:ind/>
    </w:pPr>
    <w:rPr>
      <w:b/>
      <w:bCs/>
    </w:rPr>
  </w:style>
  <w:style w:type="character" w:styleId="1173" w:customStyle="1">
    <w:name w:val="Body Text Char"/>
    <w:basedOn w:val="1155"/>
    <w:link w:val="1166"/>
    <w:uiPriority w:val="1"/>
    <w:pPr>
      <w:pBdr/>
      <w:spacing/>
      <w:ind/>
    </w:pPr>
    <w:rPr>
      <w:rFonts w:ascii="Times New Roman" w:hAnsi="Times New Roman" w:eastAsia="Times New Roman" w:cs="Times New Roman"/>
      <w:sz w:val="24"/>
      <w:szCs w:val="24"/>
    </w:rPr>
  </w:style>
  <w:style w:type="paragraph" w:styleId="1174" w:customStyle="1">
    <w:name w:val="w6asjq_textbase"/>
    <w:basedOn w:val="1151"/>
    <w:pPr>
      <w:widowControl w:val="true"/>
      <w:pBdr/>
      <w:spacing w:after="100" w:afterAutospacing="1" w:before="100" w:beforeAutospacing="1"/>
      <w:ind/>
    </w:pPr>
    <w:rPr>
      <w:sz w:val="24"/>
      <w:szCs w:val="24"/>
      <w:lang w:val="en-IN" w:eastAsia="en-IN" w:bidi="ta-IN"/>
    </w:rPr>
  </w:style>
  <w:style w:type="character" w:styleId="1175" w:customStyle="1">
    <w:name w:val="w6asjq_textbase1"/>
    <w:basedOn w:val="1155"/>
    <w:pPr>
      <w:pBdr/>
      <w:spacing/>
      <w:ind/>
    </w:pPr>
  </w:style>
  <w:style w:type="character" w:styleId="1176" w:customStyle="1">
    <w:name w:val="Heading 3 Char"/>
    <w:basedOn w:val="1155"/>
    <w:link w:val="1154"/>
    <w:uiPriority w:val="9"/>
    <w:pPr>
      <w:pBdr/>
      <w:spacing/>
      <w:ind/>
    </w:pPr>
    <w:rPr>
      <w:rFonts w:ascii="Times New Roman" w:hAnsi="Times New Roman" w:eastAsia="Times New Roman" w:cs="Times New Roman"/>
      <w:b/>
      <w:bCs/>
      <w:sz w:val="24"/>
      <w:szCs w:val="24"/>
    </w:rPr>
  </w:style>
  <w:style w:type="paragraph" w:styleId="1177">
    <w:name w:val="Header"/>
    <w:basedOn w:val="1151"/>
    <w:link w:val="1178"/>
    <w:uiPriority w:val="99"/>
    <w:unhideWhenUsed/>
    <w:pPr>
      <w:pBdr/>
      <w:tabs>
        <w:tab w:val="center" w:leader="none" w:pos="4513"/>
        <w:tab w:val="right" w:leader="none" w:pos="9026"/>
      </w:tabs>
      <w:spacing/>
      <w:ind/>
    </w:pPr>
  </w:style>
  <w:style w:type="character" w:styleId="1178" w:customStyle="1">
    <w:name w:val="Header Char"/>
    <w:basedOn w:val="1155"/>
    <w:link w:val="1177"/>
    <w:uiPriority w:val="99"/>
    <w:pPr>
      <w:pBdr/>
      <w:spacing/>
      <w:ind/>
    </w:pPr>
    <w:rPr>
      <w:rFonts w:ascii="Times New Roman" w:hAnsi="Times New Roman" w:eastAsia="Times New Roman" w:cs="Times New Roman"/>
    </w:rPr>
  </w:style>
  <w:style w:type="paragraph" w:styleId="1179">
    <w:name w:val="Footer"/>
    <w:basedOn w:val="1151"/>
    <w:link w:val="1180"/>
    <w:uiPriority w:val="99"/>
    <w:unhideWhenUsed/>
    <w:pPr>
      <w:pBdr/>
      <w:tabs>
        <w:tab w:val="center" w:leader="none" w:pos="4513"/>
        <w:tab w:val="right" w:leader="none" w:pos="9026"/>
      </w:tabs>
      <w:spacing/>
      <w:ind/>
    </w:pPr>
  </w:style>
  <w:style w:type="character" w:styleId="1180" w:customStyle="1">
    <w:name w:val="Footer Char"/>
    <w:basedOn w:val="1155"/>
    <w:link w:val="1179"/>
    <w:uiPriority w:val="99"/>
    <w:pPr>
      <w:pBdr/>
      <w:spacing/>
      <w:ind/>
    </w:pPr>
    <w:rPr>
      <w:rFonts w:ascii="Times New Roman" w:hAnsi="Times New Roman" w:eastAsia="Times New Roman" w:cs="Times New Roman"/>
    </w:rPr>
  </w:style>
  <w:style w:type="character" w:styleId="1181" w:customStyle="1">
    <w:name w:val="Heading 2 Char"/>
    <w:basedOn w:val="1155"/>
    <w:link w:val="1153"/>
    <w:uiPriority w:val="9"/>
    <w:pPr>
      <w:pBdr/>
      <w:spacing/>
      <w:ind/>
    </w:pPr>
    <w:rPr>
      <w:rFonts w:ascii="Times New Roman" w:hAnsi="Times New Roman" w:eastAsia="Times New Roman" w:cs="Times New Roman"/>
      <w:b/>
      <w:bCs/>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footer" Target="footer1.xml" /><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project_report_final.docx</dc:title>
  <cp:revision>20</cp:revision>
  <dcterms:created xsi:type="dcterms:W3CDTF">2026-10-01T04:12:00Z</dcterms:created>
  <dcterms:modified xsi:type="dcterms:W3CDTF">2026-10-06T04:59:15Z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2025-10-16T00:00:00Z</vt:filetime>
  </property>
  <property fmtid="{D5CDD505-2E9C-101B-9397-08002B2CF9AE}" pid="4" name="LastSaved">
    <vt:filetime>2026-10-01T00:00:00Z</vt:filetime>
  </property>
  <property fmtid="{D5CDD505-2E9C-101B-9397-08002B2CF9AE}" pid="5" name="Producer">
    <vt:lpwstr>Microsoft: Print To PDF</vt:lpwstr>
  </property>
  <property fmtid="{D5CDD505-2E9C-101B-9397-08002B2CF9AE}" pid="6" name="GrammarlyDocumentId">
    <vt:lpwstr>caee205160e6a284e4cc9f27ffd39ced7e97d6d3054cf31ee967f9a9dc6b5579</vt:lpwstr>
  </property>
</Properties>
</file>