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AGRO — Análise do Módulo Veterinário SaaS</w:t>
      </w:r>
    </w:p>
    <w:p>
      <w:r>
        <w:t>Documento de análise de produto, arquitetura e roadmap futuro — 31/08/2026</w:t>
      </w:r>
    </w:p>
    <w:p>
      <w:pPr>
        <w:pStyle w:val="Heading1"/>
      </w:pPr>
      <w:r>
        <w:t>1. Resumo executivo</w:t>
      </w:r>
    </w:p>
    <w:p>
      <w:r>
        <w:t>A proposta é forte e complementar ao AGRO atual. O produto-base continua orientado ao produtor, enquanto o novo módulo cria uma camada profissional de relacionamento entre produtor e veterinário. O diferencial não deve ser apenas 'dar acesso ao veterinário', mas criar uma relação autorizada, auditável e revogável na qual o veterinário possa acompanhar o rebanho e, quando autorizado, registrar intervenções técnicas.</w:t>
      </w:r>
    </w:p>
    <w:p>
      <w:r>
        <w:t>A ideia encontra validação no mercado: existem plataformas que já atendem produtores e veterinários, mas a oportunidade do AGRO está em construir o compartilhamento como um mecanismo de governança de dados e intervenção técnica, integrado ao Offline-First e ao motor de sincronização existente.</w:t>
      </w:r>
    </w:p>
    <w:p>
      <w:pPr>
        <w:pStyle w:val="Heading1"/>
      </w:pPr>
      <w:r>
        <w:t>2. Conceito do produto</w:t>
      </w:r>
    </w:p>
    <w:p>
      <w:r>
        <w:t>AGRO atual: produtor/fazenda como tenant e centro operacional.</w:t>
      </w:r>
    </w:p>
    <w:p>
      <w:r>
        <w:t>Novo módulo: Veterinário como usuário profissional externo, com conta própria e acesso concedido pelo produtor.</w:t>
      </w:r>
    </w:p>
    <w:p>
      <w:r>
        <w:t>Modelo recomendado:</w:t>
      </w:r>
    </w:p>
    <w:p>
      <w:pPr>
        <w:pStyle w:val="ListBullet"/>
      </w:pPr>
      <w:r>
        <w:t>Produtor possui os dados e controla quem pode acessá-los.</w:t>
      </w:r>
    </w:p>
    <w:p>
      <w:pPr>
        <w:pStyle w:val="ListBullet"/>
      </w:pPr>
      <w:r>
        <w:t>Veterinário possui identidade profissional e uma visão própria de seus clientes/fazendas.</w:t>
      </w:r>
    </w:p>
    <w:p>
      <w:pPr>
        <w:pStyle w:val="ListBullet"/>
      </w:pPr>
      <w:r>
        <w:t>Compartilhamentos têm escopo, permissões, validade e status.</w:t>
      </w:r>
    </w:p>
    <w:p>
      <w:pPr>
        <w:pStyle w:val="ListBullet"/>
      </w:pPr>
      <w:r>
        <w:t>Revogação pelo produtor deve cortar o acesso sem apagar o histórico já produzido.</w:t>
      </w:r>
    </w:p>
    <w:p>
      <w:pPr>
        <w:pStyle w:val="ListBullet"/>
      </w:pPr>
      <w:r>
        <w:t>Toda intervenção veterinária deve ser auditável: quem, quando, em qual animal/lote, qual ação e qual justificativa.</w:t>
      </w:r>
    </w:p>
    <w:p>
      <w:pPr>
        <w:pStyle w:val="ListBullet"/>
      </w:pPr>
      <w:r>
        <w:t>O módulo deve ser vendido como plano/assinatura separado, com entitlements próprios.</w:t>
      </w:r>
    </w:p>
    <w:p>
      <w:pPr>
        <w:pStyle w:val="Heading1"/>
      </w:pPr>
      <w:r>
        <w:t>3. Fluxo principal</w:t>
      </w:r>
    </w:p>
    <w:p>
      <w:r>
        <w:t>Produtor → seleciona Veterinário → envia convite por WhatsApp/e-mail → veterinário aceita → produtor define escopo → veterinário acompanha → registra recomendações/intervenções → produtor acompanha/aprova quando necessário → produtor revoga ou encerra o vínculo.</w:t>
      </w:r>
    </w:p>
    <w:p>
      <w:pPr>
        <w:pStyle w:val="Heading1"/>
      </w:pPr>
      <w:r>
        <w:t>4. Níveis de acesso</w:t>
      </w:r>
    </w:p>
    <w:p>
      <w:pPr>
        <w:pStyle w:val="ListBullet"/>
      </w:pPr>
      <w:r>
        <w:t>Consulta: dashboards, animais, lotes, histórico sanitário e relatórios.</w:t>
      </w:r>
    </w:p>
    <w:p>
      <w:pPr>
        <w:pStyle w:val="ListBullet"/>
      </w:pPr>
      <w:r>
        <w:t>Técnico: registrar avaliações, recomendações, protocolos e planos de manejo.</w:t>
      </w:r>
    </w:p>
    <w:p>
      <w:pPr>
        <w:pStyle w:val="ListBullet"/>
      </w:pPr>
      <w:r>
        <w:t>Intervenção autorizada: registrar/alterar protocolos de nutrição e medicação conforme permissões concedidas.</w:t>
      </w:r>
    </w:p>
    <w:p>
      <w:pPr>
        <w:pStyle w:val="ListBullet"/>
      </w:pPr>
      <w:r>
        <w:t>Administrativo: agenda, documentos, relatórios e gestão dos vínculos.</w:t>
      </w:r>
    </w:p>
    <w:p>
      <w:r>
        <w:t>Importante: não usar apenas um papel 'veterinário'. O acesso deve ser permission-based e por escopo.</w:t>
      </w:r>
    </w:p>
    <w:p>
      <w:pPr>
        <w:pStyle w:val="Heading1"/>
      </w:pPr>
      <w:r>
        <w:t>5. Domínios funcionais futuros</w:t>
      </w:r>
    </w:p>
    <w:p>
      <w:pPr>
        <w:pStyle w:val="ListBullet"/>
      </w:pPr>
      <w:r>
        <w:t>Clientes/Fazendas atendidas</w:t>
      </w:r>
    </w:p>
    <w:p>
      <w:pPr>
        <w:pStyle w:val="ListBullet"/>
      </w:pPr>
      <w:r>
        <w:t>Vínculos e compartilhamentos</w:t>
      </w:r>
    </w:p>
    <w:p>
      <w:pPr>
        <w:pStyle w:val="ListBullet"/>
      </w:pPr>
      <w:r>
        <w:t>Prontuário sanitário do rebanho</w:t>
      </w:r>
    </w:p>
    <w:p>
      <w:pPr>
        <w:pStyle w:val="ListBullet"/>
      </w:pPr>
      <w:r>
        <w:t>Avaliação clínica individual e por lote</w:t>
      </w:r>
    </w:p>
    <w:p>
      <w:pPr>
        <w:pStyle w:val="ListBullet"/>
      </w:pPr>
      <w:r>
        <w:t>Protocolos sanitários</w:t>
      </w:r>
    </w:p>
    <w:p>
      <w:pPr>
        <w:pStyle w:val="ListBullet"/>
      </w:pPr>
      <w:r>
        <w:t>Vacinação e prevenção</w:t>
      </w:r>
    </w:p>
    <w:p>
      <w:pPr>
        <w:pStyle w:val="ListBullet"/>
      </w:pPr>
      <w:r>
        <w:t>Medicação e tratamentos</w:t>
      </w:r>
    </w:p>
    <w:p>
      <w:pPr>
        <w:pStyle w:val="ListBullet"/>
      </w:pPr>
      <w:r>
        <w:t>Controle de carência</w:t>
      </w:r>
    </w:p>
    <w:p>
      <w:pPr>
        <w:pStyle w:val="ListBullet"/>
      </w:pPr>
      <w:r>
        <w:t>Nutrição e recomendações</w:t>
      </w:r>
    </w:p>
    <w:p>
      <w:pPr>
        <w:pStyle w:val="ListBullet"/>
      </w:pPr>
      <w:r>
        <w:t>Visitas e agenda</w:t>
      </w:r>
    </w:p>
    <w:p>
      <w:pPr>
        <w:pStyle w:val="ListBullet"/>
      </w:pPr>
      <w:r>
        <w:t>Ordens/serviços veterinários</w:t>
      </w:r>
    </w:p>
    <w:p>
      <w:pPr>
        <w:pStyle w:val="ListBullet"/>
      </w:pPr>
      <w:r>
        <w:t>Laudos e anexos</w:t>
      </w:r>
    </w:p>
    <w:p>
      <w:pPr>
        <w:pStyle w:val="ListBullet"/>
      </w:pPr>
      <w:r>
        <w:t>Alertas clínicos</w:t>
      </w:r>
    </w:p>
    <w:p>
      <w:pPr>
        <w:pStyle w:val="ListBullet"/>
      </w:pPr>
      <w:r>
        <w:t>Relatórios técnicos</w:t>
      </w:r>
    </w:p>
    <w:p>
      <w:pPr>
        <w:pStyle w:val="ListBullet"/>
      </w:pPr>
      <w:r>
        <w:t>Auditoria e histórico de intervenções</w:t>
      </w:r>
    </w:p>
    <w:p>
      <w:pPr>
        <w:pStyle w:val="Heading1"/>
      </w:pPr>
      <w:r>
        <w:t>6. Arquitetura SaaS proposta</w:t>
      </w:r>
    </w:p>
    <w:p>
      <w:r>
        <w:t>Não criar um segundo sistema isolado. O módulo veterinário deve ser um bounded context complementar sobre o mesmo núcleo SaaS.</w:t>
      </w:r>
    </w:p>
    <w:p>
      <w:pPr>
        <w:pStyle w:val="ListBullet"/>
      </w:pPr>
      <w:r>
        <w:t>Tenant/Fazenda</w:t>
      </w:r>
    </w:p>
    <w:p>
      <w:pPr>
        <w:pStyle w:val="ListBullet"/>
      </w:pPr>
      <w:r>
        <w:t>User/Identity</w:t>
      </w:r>
    </w:p>
    <w:p>
      <w:pPr>
        <w:pStyle w:val="ListBullet"/>
      </w:pPr>
      <w:r>
        <w:t>Veterinary Professional</w:t>
      </w:r>
    </w:p>
    <w:p>
      <w:pPr>
        <w:pStyle w:val="ListBullet"/>
      </w:pPr>
      <w:r>
        <w:t>Sharing Grant</w:t>
      </w:r>
    </w:p>
    <w:p>
      <w:pPr>
        <w:pStyle w:val="ListBullet"/>
      </w:pPr>
      <w:r>
        <w:t>Entitlements</w:t>
      </w:r>
    </w:p>
    <w:p>
      <w:pPr>
        <w:pStyle w:val="ListBullet"/>
      </w:pPr>
      <w:r>
        <w:t>Animal/Batch</w:t>
      </w:r>
    </w:p>
    <w:p>
      <w:pPr>
        <w:pStyle w:val="ListBullet"/>
      </w:pPr>
      <w:r>
        <w:t>Health Record</w:t>
      </w:r>
    </w:p>
    <w:p>
      <w:pPr>
        <w:pStyle w:val="ListBullet"/>
      </w:pPr>
      <w:r>
        <w:t>Treatment</w:t>
      </w:r>
    </w:p>
    <w:p>
      <w:pPr>
        <w:pStyle w:val="ListBullet"/>
      </w:pPr>
      <w:r>
        <w:t>Medication</w:t>
      </w:r>
    </w:p>
    <w:p>
      <w:pPr>
        <w:pStyle w:val="ListBullet"/>
      </w:pPr>
      <w:r>
        <w:t>Nutrition Plan</w:t>
      </w:r>
    </w:p>
    <w:p>
      <w:pPr>
        <w:pStyle w:val="ListBullet"/>
      </w:pPr>
      <w:r>
        <w:t>Visit</w:t>
      </w:r>
    </w:p>
    <w:p>
      <w:pPr>
        <w:pStyle w:val="ListBullet"/>
      </w:pPr>
      <w:r>
        <w:t>Audit Event</w:t>
      </w:r>
    </w:p>
    <w:p>
      <w:pPr>
        <w:pStyle w:val="ListBullet"/>
      </w:pPr>
      <w:r>
        <w:t>Sync Operation</w:t>
      </w:r>
    </w:p>
    <w:p>
      <w:pPr>
        <w:pStyle w:val="Heading1"/>
      </w:pPr>
      <w:r>
        <w:t>7. Entidade central: Sharing Grant</w:t>
      </w:r>
    </w:p>
    <w:p>
      <w:r>
        <w:t>Proposta conceitual:</w:t>
      </w:r>
    </w:p>
    <w:p>
      <w:r>
        <w:t>sharing_grant = id, tenant_id, veterinarian_id, scope, permissions, granted_by, created_at, expires_at, revoked_at, status, audit_reference</w:t>
      </w:r>
    </w:p>
    <w:p>
      <w:r>
        <w:t>O vínculo deve ser revogável, expirável e limitado por escopo. Exemplos de escopo: fazenda, lote, animal, módulo ou conjunto de dados.</w:t>
      </w:r>
    </w:p>
    <w:p>
      <w:pPr>
        <w:pStyle w:val="Heading1"/>
      </w:pPr>
      <w:r>
        <w:t>8. Intervenção veterinária</w:t>
      </w:r>
    </w:p>
    <w:p>
      <w:r>
        <w:t>O veterinário não deve simplesmente editar os mesmos campos operacionais do produtor. É melhor registrar intervenções como eventos/protocolos técnicos vinculados ao dado operacional.</w:t>
      </w:r>
    </w:p>
    <w:p>
      <w:pPr>
        <w:pStyle w:val="ListBullet"/>
      </w:pPr>
      <w:r>
        <w:t>Recomendação de tratamento</w:t>
      </w:r>
    </w:p>
    <w:p>
      <w:pPr>
        <w:pStyle w:val="ListBullet"/>
      </w:pPr>
      <w:r>
        <w:t>Prescrição/protocolo</w:t>
      </w:r>
    </w:p>
    <w:p>
      <w:pPr>
        <w:pStyle w:val="ListBullet"/>
      </w:pPr>
      <w:r>
        <w:t>Aplicação registrada</w:t>
      </w:r>
    </w:p>
    <w:p>
      <w:pPr>
        <w:pStyle w:val="ListBullet"/>
      </w:pPr>
      <w:r>
        <w:t>Alteração de protocolo</w:t>
      </w:r>
    </w:p>
    <w:p>
      <w:pPr>
        <w:pStyle w:val="ListBullet"/>
      </w:pPr>
      <w:r>
        <w:t>Recomendação nutricional</w:t>
      </w:r>
    </w:p>
    <w:p>
      <w:pPr>
        <w:pStyle w:val="ListBullet"/>
      </w:pPr>
      <w:r>
        <w:t>Avaliação clínica</w:t>
      </w:r>
    </w:p>
    <w:p>
      <w:pPr>
        <w:pStyle w:val="ListBullet"/>
      </w:pPr>
      <w:r>
        <w:t>Retorno/follow-up</w:t>
      </w:r>
    </w:p>
    <w:p>
      <w:r>
        <w:t>Isso preserva histórico, autoria e rastreabilidade e evita que uma alteração apague a decisão anterior.</w:t>
      </w:r>
    </w:p>
    <w:p>
      <w:pPr>
        <w:pStyle w:val="Heading1"/>
      </w:pPr>
      <w:r>
        <w:t>9. Revogação</w:t>
      </w:r>
    </w:p>
    <w:p>
      <w:r>
        <w:t>A revogação é requisito central do produto. Ao revogar: novos acessos devem ser bloqueados; sincronizações futuras daquele vínculo devem ser rejeitadas; tokens/sessões do veterinário ligados ao vínculo podem ser invalidados; dados históricos já registrados devem permanecer conforme as regras de auditoria.</w:t>
      </w:r>
    </w:p>
    <w:p>
      <w:pPr>
        <w:pStyle w:val="Heading1"/>
      </w:pPr>
      <w:r>
        <w:t>10. Offline-First</w:t>
      </w:r>
    </w:p>
    <w:p>
      <w:r>
        <w:t>O módulo deve herdar a arquitetura Offline-First do AGRO. O veterinário pode visitar uma propriedade sem conexão, trabalhar com o conjunto de dados previamente autorizado e sincronizar depois. Operações sensíveis devem ter trilha de auditoria e regras de conflito mais rigorosas.</w:t>
      </w:r>
    </w:p>
    <w:p>
      <w:pPr>
        <w:pStyle w:val="Heading1"/>
      </w:pPr>
      <w:r>
        <w:t>11. Segurança e governança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Tenant isolation</w:t>
      </w:r>
    </w:p>
    <w:p>
      <w:pPr>
        <w:pStyle w:val="ListBullet"/>
      </w:pPr>
      <w:r>
        <w:t>Permission-based authorization</w:t>
      </w:r>
    </w:p>
    <w:p>
      <w:pPr>
        <w:pStyle w:val="ListBullet"/>
      </w:pPr>
      <w:r>
        <w:t>Audit trail</w:t>
      </w:r>
    </w:p>
    <w:p>
      <w:pPr>
        <w:pStyle w:val="ListBullet"/>
      </w:pPr>
      <w:r>
        <w:t>Device/session management</w:t>
      </w:r>
    </w:p>
    <w:p>
      <w:pPr>
        <w:pStyle w:val="ListBullet"/>
      </w:pPr>
      <w:r>
        <w:t>Revogação imediata</w:t>
      </w:r>
    </w:p>
    <w:p>
      <w:pPr>
        <w:pStyle w:val="ListBullet"/>
      </w:pPr>
      <w:r>
        <w:t>Expiração de compartilhamentos</w:t>
      </w:r>
    </w:p>
    <w:p>
      <w:pPr>
        <w:pStyle w:val="ListBullet"/>
      </w:pPr>
      <w:r>
        <w:t>Proteção de dados sensíveis</w:t>
      </w:r>
    </w:p>
    <w:p>
      <w:pPr>
        <w:pStyle w:val="ListBullet"/>
      </w:pPr>
      <w:r>
        <w:t>Versionamento das intervenções</w:t>
      </w:r>
    </w:p>
    <w:p>
      <w:pPr>
        <w:pStyle w:val="ListBullet"/>
      </w:pPr>
      <w:r>
        <w:t>Identidade profissional do veterinário</w:t>
      </w:r>
    </w:p>
    <w:p>
      <w:pPr>
        <w:pStyle w:val="Heading1"/>
      </w:pPr>
      <w:r>
        <w:t>12. Mercado pesquisado</w:t>
      </w:r>
    </w:p>
    <w:p>
      <w:r>
        <w:t>A pesquisa encontrou concorrentes próximos, mas não exatamente o mesmo posicionamento.</w:t>
      </w:r>
    </w:p>
    <w:p>
      <w:pPr>
        <w:pStyle w:val="ListBullet"/>
      </w:pPr>
      <w:r>
        <w:t>Pastio: É o caso mais próximo: posiciona explicitamente produtores, veterinários e consultores na mesma plataforma; veterinários acessam histórico e registram tratamentos/recomendações. Também oferece rastreabilidade e saúde pecuária.</w:t>
      </w:r>
    </w:p>
    <w:p>
      <w:pPr>
        <w:pStyle w:val="ListBullet"/>
      </w:pPr>
      <w:r>
        <w:t>Rebanho 360: Tem forte convergência: tratamentos, protocolos, histórico sanitário, relatórios técnicos para veterinário e um módulo 'Vet360 Consultório' separado, com agenda, prontuário, O.S., cobrança e estoque.</w:t>
      </w:r>
    </w:p>
    <w:p>
      <w:pPr>
        <w:pStyle w:val="ListBullet"/>
      </w:pPr>
      <w:r>
        <w:t>Bovipec: Posiciona o sistema para pecuaristas e veterinários, com acompanhamento de peso, sanidade, reprodução e custos.</w:t>
      </w:r>
    </w:p>
    <w:p>
      <w:pPr>
        <w:pStyle w:val="ListBullet"/>
      </w:pPr>
      <w:r>
        <w:t>Gestor Pecuário: Tem permissões para proprietários, administradores, técnicos e usuários de consulta, além de sanidade e bem-estar. Mostra que acesso por função é uma prática de mercado.</w:t>
      </w:r>
    </w:p>
    <w:p>
      <w:pPr>
        <w:pStyle w:val="ListBullet"/>
      </w:pPr>
      <w:r>
        <w:t>Congado: Declara uso por proprietário, gerente, capataz e também técnicos como veterinário, zootecnista e agrônomo.</w:t>
      </w:r>
    </w:p>
    <w:p>
      <w:pPr>
        <w:pStyle w:val="Heading1"/>
      </w:pPr>
      <w:r>
        <w:t>13. Oportunidade de diferenciação</w:t>
      </w:r>
    </w:p>
    <w:p>
      <w:r>
        <w:t>A oportunidade não é competir apenas por 'software veterinário'. O AGRO pode criar uma rede de colaboração entre fazendas e profissionais, com o produtor como controlador do compartilhamento e o veterinário como especialista autorizado. Isso cria efeito de rede: um veterinário pode atender várias fazendas sem perder contexto, e uma fazenda pode trocar de profissional sem perder seu histórico.</w:t>
      </w:r>
    </w:p>
    <w:p>
      <w:pPr>
        <w:pStyle w:val="Heading1"/>
      </w:pPr>
      <w:r>
        <w:t>14. Roadmap futuro</w:t>
      </w:r>
    </w:p>
    <w:p>
      <w:pPr>
        <w:pStyle w:val="ListNumber"/>
      </w:pPr>
      <w:r>
        <w:t>Fase 1 — Compartilhamento: convite, aceite, consulta, relatórios, revogação.</w:t>
      </w:r>
    </w:p>
    <w:p>
      <w:pPr>
        <w:pStyle w:val="ListNumber"/>
      </w:pPr>
      <w:r>
        <w:t>Fase 2 — Portal veterinário: carteira de fazendas, dashboard, agenda e alertas.</w:t>
      </w:r>
    </w:p>
    <w:p>
      <w:pPr>
        <w:pStyle w:val="ListNumber"/>
      </w:pPr>
      <w:r>
        <w:t>Fase 3 — Saúde: prontuário, protocolos, tratamentos, vacinação, medicação e carência.</w:t>
      </w:r>
    </w:p>
    <w:p>
      <w:pPr>
        <w:pStyle w:val="ListNumber"/>
      </w:pPr>
      <w:r>
        <w:t>Fase 4 — Nutrição: recomendações, planos e acompanhamento de resultados.</w:t>
      </w:r>
    </w:p>
    <w:p>
      <w:pPr>
        <w:pStyle w:val="ListNumber"/>
      </w:pPr>
      <w:r>
        <w:t>Fase 5 — Operação profissional: visitas, O.S., laudos, documentos e cobrança.</w:t>
      </w:r>
    </w:p>
    <w:p>
      <w:pPr>
        <w:pStyle w:val="ListNumber"/>
      </w:pPr>
      <w:r>
        <w:t>Fase 6 — Inteligência: alertas, tendências e apoio à decisão, mantendo o veterinário como responsável pela decisão técnica.</w:t>
      </w:r>
    </w:p>
    <w:p>
      <w:pPr>
        <w:pStyle w:val="Heading1"/>
      </w:pPr>
      <w:r>
        <w:t>15. Decisão arquitetural recomendada</w:t>
      </w:r>
    </w:p>
    <w:p>
      <w:r>
        <w:t>Não criar um novo produto tecnicamente separado do AGRO. Criar um módulo/bounded context 'Veterinary' sobre o mesmo SaaS Core. O plano comercial pode ser separado, mas identidade, tenancy, sharing, entitlements, auditoria e sincronização devem ser componentes comuns.</w:t>
      </w:r>
    </w:p>
    <w:p>
      <w:pPr>
        <w:pStyle w:val="Heading1"/>
      </w:pPr>
      <w:r>
        <w:t>16. Conclusão</w:t>
      </w:r>
    </w:p>
    <w:p>
      <w:r>
        <w:t>A ideia é viável, tem aderência ao mercado e é estrategicamente interessante. O diferencial mais forte é transformar o compartilhamento em uma relação profissional governada: o produtor concede acesso, define permissões e pode revogar; o veterinário ganha uma área própria para acompanhar e atuar; o sistema registra cada decisão e mantém o histórico.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