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5DC0" w14:textId="0B5179B0" w:rsidR="009252F1" w:rsidRPr="00287B6A" w:rsidRDefault="00287B6A" w:rsidP="00287B6A">
      <w:pPr>
        <w:suppressAutoHyphens w:val="0"/>
        <w:autoSpaceDN/>
        <w:spacing w:line="260" w:lineRule="exact"/>
        <w:ind w:right="-1"/>
        <w:jc w:val="center"/>
        <w:textAlignment w:val="auto"/>
        <w:rPr>
          <w:rFonts w:ascii="Calibri" w:eastAsia="Calibri" w:hAnsi="Calibri" w:cs="Calibri"/>
          <w:b/>
          <w:bCs/>
          <w:color w:val="C00000"/>
          <w:w w:val="105"/>
          <w:kern w:val="0"/>
          <w:sz w:val="28"/>
          <w:szCs w:val="28"/>
          <w:lang w:val="en-US" w:eastAsia="en-US" w:bidi="ar-SA"/>
        </w:rPr>
      </w:pPr>
      <w:r w:rsidRPr="00287B6A">
        <w:rPr>
          <w:rFonts w:ascii="Calibri" w:eastAsia="Calibri" w:hAnsi="Calibri" w:cs="Calibri"/>
          <w:b/>
          <w:bCs/>
          <w:color w:val="C00000"/>
          <w:w w:val="105"/>
          <w:kern w:val="0"/>
          <w:sz w:val="28"/>
          <w:szCs w:val="28"/>
          <w:lang w:val="en-US" w:eastAsia="en-US" w:bidi="ar-SA"/>
        </w:rPr>
        <w:t>SYNTHESIS OF DS ADAPTERS</w:t>
      </w:r>
    </w:p>
    <w:p w14:paraId="690A91BC" w14:textId="61047F16" w:rsidR="009252F1" w:rsidRPr="00287B6A" w:rsidRDefault="00E300ED" w:rsidP="00E300ED">
      <w:pPr>
        <w:pStyle w:val="Standard"/>
        <w:jc w:val="center"/>
        <w:rPr>
          <w:rFonts w:ascii="Calibri" w:hAnsi="Calibri" w:cs="Calibri"/>
          <w:sz w:val="20"/>
          <w:szCs w:val="20"/>
          <w:lang w:val="en-US"/>
        </w:rPr>
      </w:pPr>
      <w:r w:rsidRPr="00E300ED">
        <w:rPr>
          <w:rFonts w:ascii="Calibri" w:hAnsi="Calibri" w:cs="Calibri"/>
          <w:sz w:val="20"/>
          <w:szCs w:val="20"/>
          <w:lang w:val="en-US"/>
        </w:rPr>
        <w:t>(Adapted from doi:10.1038/nprot.2014.170)</w:t>
      </w:r>
    </w:p>
    <w:p w14:paraId="1922B364" w14:textId="77777777" w:rsidR="00E300ED" w:rsidRDefault="00E300ED" w:rsidP="009252F1">
      <w:pPr>
        <w:pStyle w:val="Standard"/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0680A885" w14:textId="6348D320" w:rsidR="009252F1" w:rsidRDefault="00967D7C" w:rsidP="009252F1">
      <w:pPr>
        <w:pStyle w:val="Standard"/>
        <w:rPr>
          <w:rFonts w:ascii="Calibri" w:hAnsi="Calibri" w:cs="Calibri"/>
          <w:b/>
          <w:bCs/>
          <w:sz w:val="20"/>
          <w:szCs w:val="20"/>
          <w:lang w:val="en-US"/>
        </w:rPr>
      </w:pPr>
      <w:r w:rsidRPr="00967D7C">
        <w:rPr>
          <w:rFonts w:ascii="Calibri" w:hAnsi="Calibri" w:cs="Calibri"/>
          <w:b/>
          <w:bCs/>
          <w:sz w:val="20"/>
          <w:szCs w:val="20"/>
          <w:lang w:val="en-US"/>
        </w:rPr>
        <w:t>MATERIALS:</w:t>
      </w:r>
    </w:p>
    <w:p w14:paraId="368C854A" w14:textId="77777777" w:rsidR="00E300ED" w:rsidRPr="00E300ED" w:rsidRDefault="00E300ED" w:rsidP="009252F1">
      <w:pPr>
        <w:pStyle w:val="Standard"/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10CD9BC9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  <w:r w:rsidRPr="00287B6A">
        <w:rPr>
          <w:rFonts w:ascii="Calibri" w:hAnsi="Calibri" w:cs="Calibri"/>
          <w:sz w:val="20"/>
          <w:szCs w:val="20"/>
          <w:lang w:val="en-US"/>
        </w:rPr>
        <w:t>- DS adapters (PAGE purified, hand mixed [IDT]):</w:t>
      </w:r>
    </w:p>
    <w:p w14:paraId="3ADE1A9A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</w:p>
    <w:tbl>
      <w:tblPr>
        <w:tblW w:w="7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6102"/>
      </w:tblGrid>
      <w:tr w:rsidR="00A70448" w:rsidRPr="001430D2" w14:paraId="1ABDA538" w14:textId="77777777" w:rsidTr="001430D2">
        <w:trPr>
          <w:trHeight w:val="282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3FB88" w14:textId="77777777" w:rsidR="00A70448" w:rsidRPr="001430D2" w:rsidRDefault="00A7044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 w:rsidRPr="001430D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new MWS51 </w:t>
            </w:r>
          </w:p>
        </w:tc>
        <w:tc>
          <w:tcPr>
            <w:tcW w:w="610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ABD51" w14:textId="77777777" w:rsidR="00A70448" w:rsidRPr="001430D2" w:rsidRDefault="00A7044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30D2">
              <w:rPr>
                <w:rFonts w:ascii="Calibri" w:hAnsi="Calibri" w:cs="Calibri"/>
                <w:color w:val="000000"/>
                <w:sz w:val="18"/>
                <w:szCs w:val="18"/>
              </w:rPr>
              <w:t>5′-</w:t>
            </w:r>
            <w:r w:rsidRPr="001430D2">
              <w:rPr>
                <w:rFonts w:ascii="Calibri" w:hAnsi="Calibri" w:cs="Calibri"/>
                <w:color w:val="4472C4"/>
                <w:sz w:val="18"/>
                <w:szCs w:val="18"/>
              </w:rPr>
              <w:t>ACA</w:t>
            </w:r>
            <w:r w:rsidRPr="001430D2">
              <w:rPr>
                <w:rFonts w:ascii="Calibri" w:hAnsi="Calibri" w:cs="Calibri"/>
                <w:color w:val="000000"/>
                <w:sz w:val="18"/>
                <w:szCs w:val="18"/>
              </w:rPr>
              <w:t>CTCTTTCCCTACACGAC</w:t>
            </w:r>
            <w:r w:rsidRPr="001430D2">
              <w:rPr>
                <w:rFonts w:ascii="Calibri" w:hAnsi="Calibri" w:cs="Calibri"/>
                <w:color w:val="FF0000"/>
                <w:sz w:val="18"/>
                <w:szCs w:val="18"/>
              </w:rPr>
              <w:t>GCTCTTCCGATCT</w:t>
            </w:r>
            <w:r w:rsidRPr="001430D2">
              <w:rPr>
                <w:rFonts w:ascii="Calibri" w:hAnsi="Calibri" w:cs="Calibri"/>
                <w:color w:val="000000"/>
                <w:sz w:val="18"/>
                <w:szCs w:val="18"/>
              </w:rPr>
              <w:t>-3′</w:t>
            </w:r>
          </w:p>
        </w:tc>
      </w:tr>
      <w:tr w:rsidR="00A70448" w:rsidRPr="001430D2" w14:paraId="568A8C69" w14:textId="77777777" w:rsidTr="001430D2">
        <w:trPr>
          <w:trHeight w:val="282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562F0B" w14:textId="77777777" w:rsidR="00A70448" w:rsidRPr="001430D2" w:rsidRDefault="00A7044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 w:rsidRPr="001430D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new MWS55 </w:t>
            </w:r>
          </w:p>
        </w:tc>
        <w:tc>
          <w:tcPr>
            <w:tcW w:w="610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13A68" w14:textId="77777777" w:rsidR="00A70448" w:rsidRPr="001430D2" w:rsidRDefault="00A7044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30D2">
              <w:rPr>
                <w:rFonts w:ascii="Calibri" w:hAnsi="Calibri" w:cs="Calibri"/>
                <w:color w:val="000000"/>
                <w:sz w:val="18"/>
                <w:szCs w:val="18"/>
              </w:rPr>
              <w:t>5′-</w:t>
            </w:r>
            <w:r w:rsidRPr="001430D2">
              <w:rPr>
                <w:rFonts w:ascii="Calibri" w:hAnsi="Calibri" w:cs="Calibri"/>
                <w:color w:val="ED7D31"/>
                <w:sz w:val="18"/>
                <w:szCs w:val="18"/>
              </w:rPr>
              <w:t>TCTTCTACAGTCA</w:t>
            </w:r>
            <w:r w:rsidRPr="001430D2">
              <w:rPr>
                <w:rFonts w:ascii="Calibri" w:hAnsi="Calibri" w:cs="Calibri"/>
                <w:color w:val="333333"/>
                <w:sz w:val="18"/>
                <w:szCs w:val="18"/>
              </w:rPr>
              <w:t xml:space="preserve"> NNNNNNNN </w:t>
            </w:r>
            <w:r w:rsidRPr="001430D2">
              <w:rPr>
                <w:rFonts w:ascii="Calibri" w:hAnsi="Calibri" w:cs="Calibri"/>
                <w:color w:val="FF0000"/>
                <w:sz w:val="18"/>
                <w:szCs w:val="18"/>
              </w:rPr>
              <w:t>AGATCGGAAGAGC</w:t>
            </w:r>
            <w:r w:rsidRPr="001430D2">
              <w:rPr>
                <w:rFonts w:ascii="Calibri" w:hAnsi="Calibri" w:cs="Calibri"/>
                <w:color w:val="70AD47"/>
                <w:sz w:val="18"/>
                <w:szCs w:val="18"/>
              </w:rPr>
              <w:t>ACACGTCTGAACTCCAGTCAC</w:t>
            </w:r>
            <w:r w:rsidRPr="001430D2">
              <w:rPr>
                <w:rFonts w:ascii="Calibri" w:hAnsi="Calibri" w:cs="Calibri"/>
                <w:color w:val="000000"/>
                <w:sz w:val="18"/>
                <w:szCs w:val="18"/>
              </w:rPr>
              <w:t>-3′</w:t>
            </w:r>
          </w:p>
        </w:tc>
      </w:tr>
    </w:tbl>
    <w:p w14:paraId="086E0BC6" w14:textId="77777777" w:rsidR="00A70448" w:rsidRDefault="00A70448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  <w:r w:rsidRPr="00287B6A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498DBFA4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  <w:r w:rsidRPr="00287B6A">
        <w:rPr>
          <w:rFonts w:ascii="Calibri" w:hAnsi="Calibri" w:cs="Calibri"/>
          <w:sz w:val="20"/>
          <w:szCs w:val="20"/>
          <w:lang w:val="en-US"/>
        </w:rPr>
        <w:t xml:space="preserve">- Klenow fragment (3′→5′exo </w:t>
      </w:r>
      <w:proofErr w:type="gramStart"/>
      <w:r w:rsidRPr="00287B6A">
        <w:rPr>
          <w:rFonts w:ascii="Calibri" w:hAnsi="Calibri" w:cs="Calibri"/>
          <w:sz w:val="20"/>
          <w:szCs w:val="20"/>
          <w:lang w:val="en-US"/>
        </w:rPr>
        <w:t>− ;</w:t>
      </w:r>
      <w:proofErr w:type="gramEnd"/>
      <w:r w:rsidRPr="00287B6A">
        <w:rPr>
          <w:rFonts w:ascii="Calibri" w:hAnsi="Calibri" w:cs="Calibri"/>
          <w:sz w:val="20"/>
          <w:szCs w:val="20"/>
          <w:lang w:val="en-US"/>
        </w:rPr>
        <w:t xml:space="preserve"> New England Biolabs (NEB) cat. no. M0212L, includes NEB buffer #2).</w:t>
      </w:r>
    </w:p>
    <w:p w14:paraId="5DFDD044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</w:p>
    <w:p w14:paraId="6D2BAACD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  <w:r w:rsidRPr="00287B6A">
        <w:rPr>
          <w:rFonts w:ascii="Calibri" w:hAnsi="Calibri" w:cs="Calibri"/>
          <w:sz w:val="20"/>
          <w:szCs w:val="20"/>
          <w:lang w:val="en-US"/>
        </w:rPr>
        <w:t>- HpyCH4III (NEB, cat. no. R0618; includes CutSmart buffer).</w:t>
      </w:r>
    </w:p>
    <w:p w14:paraId="3F445C1B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</w:p>
    <w:p w14:paraId="3C8E455C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  <w:r w:rsidRPr="00287B6A">
        <w:rPr>
          <w:rFonts w:ascii="Calibri" w:hAnsi="Calibri" w:cs="Calibri"/>
          <w:sz w:val="20"/>
          <w:szCs w:val="20"/>
          <w:lang w:val="en-US"/>
        </w:rPr>
        <w:t>- IDTE (1X TE Solution) buffer from IDT</w:t>
      </w:r>
    </w:p>
    <w:p w14:paraId="3907B430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</w:p>
    <w:p w14:paraId="4A7F503A" w14:textId="77777777" w:rsidR="00E300ED" w:rsidRDefault="00E300ED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2BBA2BB6" w14:textId="77777777" w:rsidR="00E300ED" w:rsidRPr="00E300ED" w:rsidRDefault="00E300ED" w:rsidP="009252F1">
      <w:pPr>
        <w:pStyle w:val="Standard"/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</w:pPr>
      <w:r w:rsidRPr="00E300ED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PROCEDURE:</w:t>
      </w:r>
    </w:p>
    <w:p w14:paraId="2C14C8B5" w14:textId="34794789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The adapter synthesis protocol generates a sufficient </w:t>
      </w:r>
      <w:proofErr w:type="gram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amount</w:t>
      </w:r>
      <w:proofErr w:type="gram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of adapters for several hundred samples.</w:t>
      </w:r>
    </w:p>
    <w:p w14:paraId="0BA7DE8D" w14:textId="77777777" w:rsidR="00351C4E" w:rsidRDefault="00351C4E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34649707" w14:textId="058648EA" w:rsidR="009252F1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351C4E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1.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Anneal the two oligonucleotides (MWS51 and MWS55 in Table 3) by combining 100 </w:t>
      </w:r>
      <w:proofErr w:type="spell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μl</w:t>
      </w:r>
      <w:proofErr w:type="spell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of each 100 </w:t>
      </w:r>
      <w:proofErr w:type="spell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μM</w:t>
      </w:r>
      <w:proofErr w:type="spell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oligonucleotide in a 0.2-ml PCR tube; heat the tube to 95 °C for 5 min in a thermocycler with a heated lid. Turn off the machine and leave it for 1 h. Remove and save 1 </w:t>
      </w:r>
      <w:proofErr w:type="spell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μl</w:t>
      </w:r>
      <w:proofErr w:type="spell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for quality control; label it as ‘annealed </w:t>
      </w:r>
      <w:proofErr w:type="gram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adapters’</w:t>
      </w:r>
      <w:proofErr w:type="gram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3C8C96AA" w14:textId="77777777" w:rsidR="009C3CFA" w:rsidRPr="00287B6A" w:rsidRDefault="009C3CFA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1202C821" w14:textId="38058869" w:rsidR="009252F1" w:rsidRDefault="009252F1" w:rsidP="009252F1">
      <w:pPr>
        <w:pStyle w:val="Standard"/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</w:pPr>
      <w:r w:rsidRPr="009C3CFA">
        <w:rPr>
          <w:rFonts w:ascii="Calibri" w:eastAsia="Calibri" w:hAnsi="Calibri" w:cs="Calibri"/>
          <w:b/>
          <w:bCs/>
          <w:color w:val="8F3391"/>
          <w:w w:val="115"/>
          <w:kern w:val="0"/>
          <w:sz w:val="20"/>
          <w:szCs w:val="20"/>
          <w:lang w:val="en-US" w:eastAsia="en-US" w:bidi="ar-SA"/>
        </w:rPr>
        <w:t>CRITICAL STEP</w:t>
      </w:r>
      <w:r w:rsidRPr="009C3CF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It is extremely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important that the oligonucleotides be allowed to cool slowly. Make sure that the thermocycler does not automatically cool after the heating cycle.</w:t>
      </w:r>
    </w:p>
    <w:p w14:paraId="5D90765A" w14:textId="77777777" w:rsidR="009C3CFA" w:rsidRPr="00287B6A" w:rsidRDefault="009C3CFA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</w:p>
    <w:p w14:paraId="0FC452A3" w14:textId="77777777" w:rsidR="009252F1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351C4E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2.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Extend the annealed adapters by mixing the components in the table below by gently pipetting up and down, and then splitting into two 0.2-ml PCR tubes and incubating for 1 h at 37 °C.</w:t>
      </w:r>
    </w:p>
    <w:p w14:paraId="056B6D26" w14:textId="77777777" w:rsidR="009C3CFA" w:rsidRPr="00287B6A" w:rsidRDefault="009C3CFA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79A2F6FA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 xml:space="preserve">Reagent  </w:t>
      </w:r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ab/>
      </w:r>
      <w:proofErr w:type="gramEnd"/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ab/>
        <w:t>Volume (</w:t>
      </w:r>
      <w:proofErr w:type="spellStart"/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>ul</w:t>
      </w:r>
      <w:proofErr w:type="spellEnd"/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 xml:space="preserve">)  </w:t>
      </w:r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ab/>
        <w:t xml:space="preserve"> Final concentration </w:t>
      </w:r>
    </w:p>
    <w:p w14:paraId="7BE9C4C3" w14:textId="05470FAB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DNA from step 1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 </w:t>
      </w:r>
      <w:r w:rsidR="009C3CF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199 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  <w:t>Variable</w:t>
      </w:r>
    </w:p>
    <w:p w14:paraId="522E5510" w14:textId="77777777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10× NEB buffer #</w:t>
      </w:r>
      <w:proofErr w:type="gram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2  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proofErr w:type="gram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28 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  <w:t>1×</w:t>
      </w:r>
    </w:p>
    <w:p w14:paraId="56823A20" w14:textId="1230C3D4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10 mM dNTP mix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 </w:t>
      </w:r>
      <w:r w:rsidR="009C3CF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28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1 </w:t>
      </w:r>
      <w:proofErr w:type="gram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mM</w:t>
      </w:r>
      <w:proofErr w:type="gram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</w:p>
    <w:p w14:paraId="5CFCCC5E" w14:textId="211B164B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</w:rPr>
      </w:pPr>
      <w:r w:rsidRPr="00287B6A">
        <w:rPr>
          <w:rFonts w:ascii="Calibri" w:hAnsi="Calibri" w:cs="Calibri"/>
          <w:color w:val="000000"/>
          <w:sz w:val="20"/>
          <w:szCs w:val="20"/>
        </w:rPr>
        <w:t>ddH</w:t>
      </w:r>
      <w:r w:rsidR="009C3CFA" w:rsidRPr="009C3CFA">
        <w:rPr>
          <w:rFonts w:ascii="Calibri" w:hAnsi="Calibri" w:cs="Calibri"/>
          <w:color w:val="000000"/>
          <w:sz w:val="20"/>
          <w:szCs w:val="20"/>
          <w:vertAlign w:val="subscript"/>
        </w:rPr>
        <w:t>2</w:t>
      </w:r>
      <w:r w:rsidRPr="00287B6A">
        <w:rPr>
          <w:rFonts w:ascii="Calibri" w:hAnsi="Calibri" w:cs="Calibri"/>
          <w:color w:val="000000"/>
          <w:sz w:val="20"/>
          <w:szCs w:val="20"/>
        </w:rPr>
        <w:t xml:space="preserve">O </w:t>
      </w:r>
      <w:r w:rsidRPr="00287B6A">
        <w:rPr>
          <w:rFonts w:ascii="Calibri" w:hAnsi="Calibri" w:cs="Calibri"/>
          <w:color w:val="000000"/>
          <w:sz w:val="20"/>
          <w:szCs w:val="20"/>
        </w:rPr>
        <w:tab/>
      </w:r>
      <w:r w:rsidRPr="00287B6A"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 w:rsidR="009C3CFA">
        <w:rPr>
          <w:rFonts w:ascii="Calibri" w:hAnsi="Calibri" w:cs="Calibri"/>
          <w:color w:val="000000"/>
          <w:sz w:val="20"/>
          <w:szCs w:val="20"/>
        </w:rPr>
        <w:tab/>
      </w:r>
      <w:r w:rsidRPr="00287B6A">
        <w:rPr>
          <w:rFonts w:ascii="Calibri" w:hAnsi="Calibri" w:cs="Calibri"/>
          <w:color w:val="000000"/>
          <w:sz w:val="20"/>
          <w:szCs w:val="20"/>
        </w:rPr>
        <w:t>11.6</w:t>
      </w:r>
      <w:r w:rsidRPr="00287B6A">
        <w:rPr>
          <w:rFonts w:ascii="Calibri" w:hAnsi="Calibri" w:cs="Calibri"/>
          <w:color w:val="000000"/>
          <w:sz w:val="20"/>
          <w:szCs w:val="20"/>
        </w:rPr>
        <w:tab/>
      </w:r>
      <w:r w:rsidRPr="00287B6A">
        <w:rPr>
          <w:rFonts w:ascii="Calibri" w:hAnsi="Calibri" w:cs="Calibri"/>
          <w:color w:val="000000"/>
          <w:sz w:val="20"/>
          <w:szCs w:val="20"/>
        </w:rPr>
        <w:tab/>
      </w:r>
      <w:r w:rsidRPr="00287B6A">
        <w:rPr>
          <w:rFonts w:ascii="Calibri" w:hAnsi="Calibri" w:cs="Calibri"/>
          <w:color w:val="000000"/>
          <w:sz w:val="20"/>
          <w:szCs w:val="20"/>
        </w:rPr>
        <w:tab/>
        <w:t xml:space="preserve">N/A  </w:t>
      </w:r>
    </w:p>
    <w:p w14:paraId="69391DD1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</w:rPr>
      </w:pPr>
      <w:proofErr w:type="spellStart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>Klenow</w:t>
      </w:r>
      <w:proofErr w:type="spellEnd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>exo</w:t>
      </w:r>
      <w:proofErr w:type="spellEnd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 xml:space="preserve"> − (5 U/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μ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>l)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ab/>
        <w:t xml:space="preserve"> 11.6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ab/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ab/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ab/>
        <w:t>0.5 U/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μ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>l</w:t>
      </w:r>
    </w:p>
    <w:p w14:paraId="4F39DBCD" w14:textId="77777777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</w:rPr>
      </w:pPr>
      <w:r w:rsidRPr="00287B6A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87B6A">
        <w:rPr>
          <w:rFonts w:ascii="Calibri" w:hAnsi="Calibri" w:cs="Calibri"/>
          <w:color w:val="000000"/>
          <w:sz w:val="20"/>
          <w:szCs w:val="20"/>
        </w:rPr>
        <w:tab/>
      </w:r>
    </w:p>
    <w:p w14:paraId="79B2317E" w14:textId="77777777" w:rsidR="009252F1" w:rsidRDefault="009252F1" w:rsidP="009252F1">
      <w:pPr>
        <w:pStyle w:val="Standard"/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</w:pPr>
      <w:r w:rsidRPr="00351C4E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lang w:val="en-US"/>
        </w:rPr>
        <w:t>3.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Ethanol-precipitate* the DNA and resuspend it with 200 </w:t>
      </w:r>
      <w:proofErr w:type="spellStart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μl</w:t>
      </w:r>
      <w:proofErr w:type="spellEnd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of ddH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vertAlign w:val="subscript"/>
          <w:lang w:val="en-US"/>
        </w:rPr>
        <w:t>2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O. We recommend saving 1 </w:t>
      </w:r>
      <w:proofErr w:type="spellStart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μl</w:t>
      </w:r>
      <w:proofErr w:type="spellEnd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of the resuspended adapters for quality control purposes; label as ‘extended </w:t>
      </w:r>
      <w:proofErr w:type="gramStart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adapters’</w:t>
      </w:r>
      <w:proofErr w:type="gramEnd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730FD42D" w14:textId="77777777" w:rsidR="00A73356" w:rsidRPr="00287B6A" w:rsidRDefault="00A73356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</w:p>
    <w:p w14:paraId="4421AFCD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 xml:space="preserve">Reagent  </w:t>
      </w:r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ab/>
      </w:r>
      <w:proofErr w:type="gramEnd"/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ab/>
        <w:t>Volume (</w:t>
      </w:r>
      <w:proofErr w:type="spellStart"/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>ul</w:t>
      </w:r>
      <w:proofErr w:type="spellEnd"/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 xml:space="preserve">)  </w:t>
      </w:r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ab/>
        <w:t xml:space="preserve"> Final concentration </w:t>
      </w:r>
    </w:p>
    <w:p w14:paraId="5B621D38" w14:textId="5F6BD078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3</w:t>
      </w:r>
      <w:r w:rsidR="00A73356">
        <w:rPr>
          <w:rFonts w:ascii="Calibri" w:hAnsi="Calibri" w:cs="Calibri"/>
          <w:color w:val="000000"/>
          <w:sz w:val="20"/>
          <w:szCs w:val="20"/>
          <w:lang w:val="en-US"/>
        </w:rPr>
        <w:t>M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Sodium Acetate ph5.2 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="00A73356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31 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  <w:t>0.3</w:t>
      </w:r>
    </w:p>
    <w:p w14:paraId="4135B62E" w14:textId="1A2781E1" w:rsidR="00A73356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100% ethanol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930 (3x </w:t>
      </w:r>
      <w:r w:rsidR="00306353">
        <w:rPr>
          <w:rFonts w:ascii="Calibri" w:hAnsi="Calibri" w:cs="Calibri"/>
          <w:color w:val="000000"/>
          <w:sz w:val="20"/>
          <w:szCs w:val="20"/>
          <w:lang w:val="en-US"/>
        </w:rPr>
        <w:t>total volume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)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</w:p>
    <w:p w14:paraId="553FA7AC" w14:textId="6E695E29" w:rsidR="00306353" w:rsidRDefault="009252F1" w:rsidP="00306353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</w:p>
    <w:p w14:paraId="42C147A8" w14:textId="58FF4CF9" w:rsidR="00306353" w:rsidRDefault="00306353" w:rsidP="00F21D1F">
      <w:pPr>
        <w:pStyle w:val="Standard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M</w:t>
      </w: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ix the tube by inversion.</w:t>
      </w:r>
    </w:p>
    <w:p w14:paraId="4C29A1EE" w14:textId="323645A6" w:rsidR="0079775F" w:rsidRDefault="0079775F" w:rsidP="00F21D1F">
      <w:pPr>
        <w:pStyle w:val="Standard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Incubate at -20 for 30 minutes.</w:t>
      </w:r>
    </w:p>
    <w:p w14:paraId="004CAA11" w14:textId="1491CA6A" w:rsidR="00306353" w:rsidRDefault="00306353" w:rsidP="00F21D1F">
      <w:pPr>
        <w:pStyle w:val="Standard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Centrifuge the mixture for 30 min at 4°</w:t>
      </w:r>
      <w:proofErr w:type="spellStart"/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C at</w:t>
      </w:r>
      <w:proofErr w:type="spellEnd"/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 xml:space="preserve"> &gt;10,000g.</w:t>
      </w:r>
    </w:p>
    <w:p w14:paraId="6C6B3C7E" w14:textId="5CF87585" w:rsidR="009252F1" w:rsidRPr="00287B6A" w:rsidRDefault="009252F1" w:rsidP="00F21D1F">
      <w:pPr>
        <w:pStyle w:val="Standard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Put at -20 for 30 mins, spin max in cold centrifuge, remove </w:t>
      </w:r>
      <w:proofErr w:type="gram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ethanol</w:t>
      </w:r>
      <w:proofErr w:type="gramEnd"/>
    </w:p>
    <w:p w14:paraId="3E9D1929" w14:textId="5D6A8B24" w:rsidR="009252F1" w:rsidRDefault="00306353" w:rsidP="00F21D1F">
      <w:pPr>
        <w:pStyle w:val="Standard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Remove the supernatant, add 1 ml of 70% (vol/vol) ethanol to each tube and mix by inversion.</w:t>
      </w:r>
    </w:p>
    <w:p w14:paraId="5FF9879F" w14:textId="6AEF4FB1" w:rsidR="00306353" w:rsidRPr="00306353" w:rsidRDefault="00306353" w:rsidP="00F21D1F">
      <w:pPr>
        <w:pStyle w:val="Standard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C</w:t>
      </w: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entrifuge the tube for 30 min at 4 °</w:t>
      </w:r>
      <w:proofErr w:type="spellStart"/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C at</w:t>
      </w:r>
      <w:proofErr w:type="spellEnd"/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 xml:space="preserve"> &gt;10,000g.</w:t>
      </w:r>
    </w:p>
    <w:p w14:paraId="7D9F511B" w14:textId="74B5B1F5" w:rsidR="00F03536" w:rsidRPr="00F21D1F" w:rsidRDefault="00306353" w:rsidP="00F21D1F">
      <w:pPr>
        <w:pStyle w:val="Standard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Remove the supernatant. Spin and remove the rest with a small tip. Dry the tube for 10 min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inverted on a paper towel, and then for 5 min upright</w:t>
      </w:r>
      <w:proofErr w:type="gramStart"/>
      <w:r w:rsidR="00F03536">
        <w:rPr>
          <w:rFonts w:ascii="Calibri" w:hAnsi="Calibri" w:cs="Calibri"/>
          <w:color w:val="000000"/>
          <w:sz w:val="20"/>
          <w:szCs w:val="20"/>
          <w:lang w:val="en-US"/>
        </w:rPr>
        <w:t>.</w:t>
      </w:r>
      <w:r w:rsidR="00F21D1F">
        <w:rPr>
          <w:rFonts w:ascii="Calibri" w:eastAsia="Calibri" w:hAnsi="Calibri" w:cs="Calibri"/>
          <w:b/>
          <w:bCs/>
          <w:color w:val="8F3391"/>
          <w:w w:val="115"/>
          <w:kern w:val="0"/>
          <w:sz w:val="20"/>
          <w:szCs w:val="20"/>
          <w:lang w:val="en-US" w:eastAsia="en-US" w:bidi="ar-SA"/>
        </w:rPr>
        <w:t xml:space="preserve"> </w:t>
      </w:r>
      <w:r w:rsidR="00F21D1F" w:rsidRPr="00A73356">
        <w:rPr>
          <w:rFonts w:ascii="Calibri" w:eastAsia="Calibri" w:hAnsi="Calibri" w:cs="Calibri"/>
          <w:b/>
          <w:bCs/>
          <w:color w:val="8F3391"/>
          <w:w w:val="115"/>
          <w:kern w:val="0"/>
          <w:sz w:val="20"/>
          <w:szCs w:val="20"/>
          <w:lang w:val="en-US" w:eastAsia="en-US" w:bidi="ar-SA"/>
        </w:rPr>
        <w:t>!</w:t>
      </w:r>
      <w:proofErr w:type="gramEnd"/>
      <w:r w:rsidR="00F21D1F" w:rsidRPr="00A73356">
        <w:rPr>
          <w:rFonts w:ascii="Calibri" w:eastAsia="Calibri" w:hAnsi="Calibri" w:cs="Calibri"/>
          <w:b/>
          <w:bCs/>
          <w:color w:val="8F3391"/>
          <w:w w:val="115"/>
          <w:kern w:val="0"/>
          <w:sz w:val="20"/>
          <w:szCs w:val="20"/>
          <w:lang w:val="en-US" w:eastAsia="en-US" w:bidi="ar-SA"/>
        </w:rPr>
        <w:t xml:space="preserve"> </w:t>
      </w:r>
      <w:r w:rsidR="00F21D1F" w:rsidRPr="00287B6A">
        <w:rPr>
          <w:rFonts w:ascii="Calibri" w:hAnsi="Calibri" w:cs="Calibri"/>
          <w:color w:val="000000"/>
          <w:sz w:val="20"/>
          <w:szCs w:val="20"/>
          <w:lang w:val="en-US"/>
        </w:rPr>
        <w:t>DON’T OVERDRY</w:t>
      </w:r>
    </w:p>
    <w:p w14:paraId="2BDB062C" w14:textId="50238346" w:rsidR="009252F1" w:rsidRPr="00287B6A" w:rsidRDefault="00F03536" w:rsidP="00F21D1F">
      <w:pPr>
        <w:pStyle w:val="Standard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Resuspend in</w:t>
      </w:r>
      <w:r w:rsidR="009252F1"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200ul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of </w:t>
      </w:r>
      <w:proofErr w:type="gramStart"/>
      <w:r w:rsidR="009252F1" w:rsidRPr="00287B6A">
        <w:rPr>
          <w:rFonts w:ascii="Calibri" w:hAnsi="Calibri" w:cs="Calibri"/>
          <w:color w:val="000000"/>
          <w:sz w:val="20"/>
          <w:szCs w:val="20"/>
          <w:lang w:val="en-US"/>
        </w:rPr>
        <w:t>water</w:t>
      </w:r>
      <w:proofErr w:type="gramEnd"/>
      <w:r w:rsidR="009252F1"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</w:p>
    <w:p w14:paraId="0C889C61" w14:textId="77777777" w:rsidR="009252F1" w:rsidRPr="00287B6A" w:rsidRDefault="009252F1" w:rsidP="00F21D1F">
      <w:pPr>
        <w:pStyle w:val="Standard"/>
        <w:numPr>
          <w:ilvl w:val="0"/>
          <w:numId w:val="5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Save 1ul: extended </w:t>
      </w:r>
      <w:proofErr w:type="gram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adapters</w:t>
      </w:r>
      <w:proofErr w:type="gramEnd"/>
    </w:p>
    <w:p w14:paraId="17DEC993" w14:textId="77777777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58E7C978" w14:textId="77777777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4F28DBDB" w14:textId="77777777" w:rsidR="009252F1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351C4E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4.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Cleave the extended adapters by mixing the components in the table below by carefully </w:t>
      </w:r>
      <w:proofErr w:type="gram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pipetting</w:t>
      </w:r>
      <w:proofErr w:type="gram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up and down and then dividing into four 0.2-ml PCR tubes. Incubate the tubes for </w:t>
      </w:r>
      <w:r w:rsidRPr="00287B6A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16 h at 37 °C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in a thermocycler with a heated lid. After 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lastRenderedPageBreak/>
        <w:t xml:space="preserve">16 h, remove and save 1 </w:t>
      </w:r>
      <w:proofErr w:type="spell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μl</w:t>
      </w:r>
      <w:proofErr w:type="spell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for quality control purposes; label as ‘cut </w:t>
      </w:r>
      <w:proofErr w:type="gram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adapters’</w:t>
      </w:r>
      <w:proofErr w:type="gram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526A3F95" w14:textId="77777777" w:rsidR="00470D9A" w:rsidRPr="00287B6A" w:rsidRDefault="00470D9A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</w:p>
    <w:p w14:paraId="6D874389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>Reagent</w:t>
      </w:r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ab/>
      </w:r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ab/>
      </w:r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ab/>
        <w:t>Volume (ml)</w:t>
      </w:r>
      <w:r w:rsidRPr="00287B6A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ab/>
        <w:t>Final concentration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ab/>
      </w:r>
    </w:p>
    <w:p w14:paraId="7936DCF2" w14:textId="77777777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DNA from step 3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200 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  <w:t>Variable</w:t>
      </w:r>
    </w:p>
    <w:p w14:paraId="48C72B9F" w14:textId="77777777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10× NEB CutSmart buffer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  <w:t>50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ab/>
        <w:t>1×</w:t>
      </w:r>
    </w:p>
    <w:p w14:paraId="1BE14868" w14:textId="77777777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287B6A">
        <w:rPr>
          <w:rFonts w:ascii="Calibri" w:hAnsi="Calibri" w:cs="Calibri"/>
          <w:color w:val="000000"/>
          <w:sz w:val="20"/>
          <w:szCs w:val="20"/>
        </w:rPr>
        <w:t>ddH</w:t>
      </w:r>
      <w:proofErr w:type="spellEnd"/>
      <w:r w:rsidRPr="00287B6A">
        <w:rPr>
          <w:rFonts w:ascii="Calibri" w:hAnsi="Calibri" w:cs="Calibri"/>
          <w:color w:val="000000"/>
          <w:sz w:val="20"/>
          <w:szCs w:val="20"/>
        </w:rPr>
        <w:t xml:space="preserve"> 2 O</w:t>
      </w:r>
      <w:r w:rsidRPr="00287B6A">
        <w:rPr>
          <w:rFonts w:ascii="Calibri" w:hAnsi="Calibri" w:cs="Calibri"/>
          <w:color w:val="000000"/>
          <w:sz w:val="20"/>
          <w:szCs w:val="20"/>
        </w:rPr>
        <w:tab/>
      </w:r>
      <w:r w:rsidRPr="00287B6A">
        <w:rPr>
          <w:rFonts w:ascii="Calibri" w:hAnsi="Calibri" w:cs="Calibri"/>
          <w:color w:val="000000"/>
          <w:sz w:val="20"/>
          <w:szCs w:val="20"/>
        </w:rPr>
        <w:tab/>
      </w:r>
      <w:r w:rsidRPr="00287B6A">
        <w:rPr>
          <w:rFonts w:ascii="Calibri" w:hAnsi="Calibri" w:cs="Calibri"/>
          <w:color w:val="000000"/>
          <w:sz w:val="20"/>
          <w:szCs w:val="20"/>
        </w:rPr>
        <w:tab/>
        <w:t>235</w:t>
      </w:r>
      <w:r w:rsidRPr="00287B6A">
        <w:rPr>
          <w:rFonts w:ascii="Calibri" w:hAnsi="Calibri" w:cs="Calibri"/>
          <w:color w:val="000000"/>
          <w:sz w:val="20"/>
          <w:szCs w:val="20"/>
        </w:rPr>
        <w:tab/>
      </w:r>
      <w:r w:rsidRPr="00287B6A">
        <w:rPr>
          <w:rFonts w:ascii="Calibri" w:hAnsi="Calibri" w:cs="Calibri"/>
          <w:color w:val="000000"/>
          <w:sz w:val="20"/>
          <w:szCs w:val="20"/>
        </w:rPr>
        <w:tab/>
        <w:t>N/A</w:t>
      </w:r>
      <w:r w:rsidRPr="00287B6A">
        <w:rPr>
          <w:rFonts w:ascii="Calibri" w:hAnsi="Calibri" w:cs="Calibri"/>
          <w:color w:val="000000"/>
          <w:sz w:val="20"/>
          <w:szCs w:val="20"/>
        </w:rPr>
        <w:tab/>
        <w:t xml:space="preserve">   </w:t>
      </w:r>
      <w:r w:rsidRPr="00287B6A">
        <w:rPr>
          <w:rFonts w:ascii="Calibri" w:hAnsi="Calibri" w:cs="Calibri"/>
          <w:color w:val="000000"/>
          <w:sz w:val="20"/>
          <w:szCs w:val="20"/>
        </w:rPr>
        <w:tab/>
      </w:r>
    </w:p>
    <w:p w14:paraId="2CA388DC" w14:textId="44DA5862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</w:rPr>
      </w:pP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>HpyCH4III (5 U/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μ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 xml:space="preserve">l) 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ab/>
      </w:r>
      <w:proofErr w:type="gramStart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 xml:space="preserve">15  </w:t>
      </w:r>
      <w:r w:rsidR="00DB5361">
        <w:rPr>
          <w:rStyle w:val="Fuentedeprrafopredeter"/>
          <w:rFonts w:ascii="Calibri" w:hAnsi="Calibri" w:cs="Calibri"/>
          <w:color w:val="000000"/>
          <w:sz w:val="20"/>
          <w:szCs w:val="20"/>
        </w:rPr>
        <w:tab/>
      </w:r>
      <w:proofErr w:type="gramEnd"/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ab/>
        <w:t>0.5 U/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μ</w:t>
      </w:r>
      <w:r w:rsidRPr="00287B6A">
        <w:rPr>
          <w:rStyle w:val="Fuentedeprrafopredeter"/>
          <w:rFonts w:ascii="Calibri" w:hAnsi="Calibri" w:cs="Calibri"/>
          <w:color w:val="000000"/>
          <w:sz w:val="20"/>
          <w:szCs w:val="20"/>
        </w:rPr>
        <w:t>l</w:t>
      </w:r>
    </w:p>
    <w:p w14:paraId="18C639EA" w14:textId="77777777" w:rsidR="009252F1" w:rsidRPr="00287B6A" w:rsidRDefault="009252F1" w:rsidP="009252F1">
      <w:pPr>
        <w:pStyle w:val="Standard"/>
        <w:rPr>
          <w:rFonts w:ascii="Calibri" w:hAnsi="Calibri" w:cs="Calibri"/>
          <w:sz w:val="20"/>
          <w:szCs w:val="20"/>
        </w:rPr>
      </w:pPr>
    </w:p>
    <w:p w14:paraId="07A87F42" w14:textId="77777777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</w:rPr>
      </w:pPr>
      <w:r w:rsidRPr="00287B6A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626B1C2" w14:textId="774447FA" w:rsidR="009252F1" w:rsidRPr="00287B6A" w:rsidRDefault="00351C4E" w:rsidP="009252F1">
      <w:pPr>
        <w:pStyle w:val="Standard"/>
        <w:rPr>
          <w:rFonts w:ascii="Calibri" w:hAnsi="Calibri" w:cs="Calibri"/>
          <w:sz w:val="20"/>
          <w:szCs w:val="20"/>
          <w:lang w:val="en-US"/>
        </w:rPr>
      </w:pPr>
      <w:r w:rsidRPr="00351C4E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lang w:val="en-US"/>
        </w:rPr>
        <w:t>5</w:t>
      </w:r>
      <w:r w:rsidR="009252F1" w:rsidRPr="00351C4E">
        <w:rPr>
          <w:rStyle w:val="Fuentedeprrafopredeter"/>
          <w:rFonts w:ascii="Calibri" w:hAnsi="Calibri" w:cs="Calibri"/>
          <w:b/>
          <w:bCs/>
          <w:color w:val="000000"/>
          <w:sz w:val="20"/>
          <w:szCs w:val="20"/>
          <w:lang w:val="en-US"/>
        </w:rPr>
        <w:t>.</w:t>
      </w:r>
      <w:r w:rsidR="009252F1"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="009252F1"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Ethanol-precipitate</w:t>
      </w:r>
      <w:proofErr w:type="gramEnd"/>
      <w:r w:rsidR="00314877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twice</w:t>
      </w:r>
      <w:r w:rsidR="009252F1"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the DNA and resuspend it with 200 </w:t>
      </w:r>
      <w:proofErr w:type="spellStart"/>
      <w:r w:rsidR="009252F1"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μl</w:t>
      </w:r>
      <w:proofErr w:type="spellEnd"/>
      <w:r w:rsidR="009252F1"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of ddH</w:t>
      </w:r>
      <w:r w:rsidR="009252F1" w:rsidRPr="00287B6A">
        <w:rPr>
          <w:rStyle w:val="Fuentedeprrafopredeter"/>
          <w:rFonts w:ascii="Calibri" w:hAnsi="Calibri" w:cs="Calibri"/>
          <w:color w:val="000000"/>
          <w:sz w:val="20"/>
          <w:szCs w:val="20"/>
          <w:vertAlign w:val="subscript"/>
          <w:lang w:val="en-US"/>
        </w:rPr>
        <w:t>2</w:t>
      </w:r>
      <w:r w:rsidR="009252F1"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O. </w:t>
      </w:r>
    </w:p>
    <w:p w14:paraId="66EA2B28" w14:textId="1C0A513F" w:rsidR="00433A60" w:rsidRDefault="009252F1" w:rsidP="00F21D1F">
      <w:pPr>
        <w:pStyle w:val="Standard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Add 55ul 3</w:t>
      </w:r>
      <w:r w:rsidR="00470D9A">
        <w:rPr>
          <w:rFonts w:ascii="Calibri" w:hAnsi="Calibri" w:cs="Calibri"/>
          <w:color w:val="000000"/>
          <w:sz w:val="20"/>
          <w:szCs w:val="20"/>
          <w:lang w:val="en-US"/>
        </w:rPr>
        <w:t>M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Sodium Acetate </w:t>
      </w:r>
      <w:r w:rsidR="00433A60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p</w:t>
      </w:r>
      <w:r w:rsidR="00433A60">
        <w:rPr>
          <w:rFonts w:ascii="Calibri" w:hAnsi="Calibri" w:cs="Calibri"/>
          <w:color w:val="000000"/>
          <w:sz w:val="20"/>
          <w:szCs w:val="20"/>
          <w:lang w:val="en-US"/>
        </w:rPr>
        <w:t>H=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5.2</w:t>
      </w:r>
      <w:r w:rsidR="00433A60">
        <w:rPr>
          <w:rFonts w:ascii="Calibri" w:hAnsi="Calibri" w:cs="Calibri"/>
          <w:color w:val="000000"/>
          <w:sz w:val="20"/>
          <w:szCs w:val="20"/>
          <w:lang w:val="en-US"/>
        </w:rPr>
        <w:t>)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(550</w:t>
      </w:r>
      <w:r w:rsidR="00433A60" w:rsidRPr="00433A60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433A60"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μ</w:t>
      </w:r>
      <w:r w:rsidR="00433A60" w:rsidRPr="00433A60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l</w:t>
      </w:r>
      <w:proofErr w:type="spellEnd"/>
      <w:r w:rsidR="00433A60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final volume)</w:t>
      </w:r>
    </w:p>
    <w:p w14:paraId="11A8E6E4" w14:textId="52DB9003" w:rsidR="00433A60" w:rsidRDefault="009252F1" w:rsidP="00F21D1F">
      <w:pPr>
        <w:pStyle w:val="Standard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Split into </w:t>
      </w:r>
      <w:r w:rsidR="000A5670">
        <w:rPr>
          <w:rFonts w:ascii="Calibri" w:hAnsi="Calibri" w:cs="Calibri"/>
          <w:color w:val="000000"/>
          <w:sz w:val="20"/>
          <w:szCs w:val="20"/>
          <w:lang w:val="en-US"/>
        </w:rPr>
        <w:t>two tubes (</w:t>
      </w: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2x275</w:t>
      </w:r>
      <w:r w:rsidR="00470D9A" w:rsidRPr="00470D9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470D9A"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μ</w:t>
      </w:r>
      <w:r w:rsidR="00470D9A" w:rsidRPr="00433A60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l</w:t>
      </w:r>
      <w:r w:rsidR="000A5670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s</w:t>
      </w:r>
      <w:proofErr w:type="spellEnd"/>
      <w:r w:rsidR="000A5670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each)</w:t>
      </w:r>
    </w:p>
    <w:p w14:paraId="187D296D" w14:textId="4C30B0C9" w:rsidR="000A5670" w:rsidRDefault="009252F1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721100">
        <w:rPr>
          <w:rFonts w:ascii="Calibri" w:hAnsi="Calibri" w:cs="Calibri"/>
          <w:color w:val="000000"/>
          <w:sz w:val="20"/>
          <w:szCs w:val="20"/>
          <w:lang w:val="en-US"/>
        </w:rPr>
        <w:t xml:space="preserve">Add 825 </w:t>
      </w:r>
      <w:proofErr w:type="spellStart"/>
      <w:r w:rsidR="00470D9A" w:rsidRPr="00721100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μl</w:t>
      </w:r>
      <w:r w:rsidR="00470D9A" w:rsidRPr="00721100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s</w:t>
      </w:r>
      <w:proofErr w:type="spellEnd"/>
      <w:r w:rsidR="00470D9A" w:rsidRPr="00721100">
        <w:rPr>
          <w:rFonts w:ascii="Calibri" w:hAnsi="Calibri" w:cs="Calibri"/>
          <w:color w:val="000000"/>
          <w:sz w:val="20"/>
          <w:szCs w:val="20"/>
          <w:lang w:val="en-US"/>
        </w:rPr>
        <w:t xml:space="preserve"> of </w:t>
      </w:r>
      <w:r w:rsidRPr="00721100">
        <w:rPr>
          <w:rFonts w:ascii="Calibri" w:hAnsi="Calibri" w:cs="Calibri"/>
          <w:color w:val="000000"/>
          <w:sz w:val="20"/>
          <w:szCs w:val="20"/>
          <w:lang w:val="en-US"/>
        </w:rPr>
        <w:t>ethanol, mix</w:t>
      </w:r>
      <w:r w:rsidR="000A5670">
        <w:rPr>
          <w:rFonts w:ascii="Calibri" w:hAnsi="Calibri" w:cs="Calibri"/>
          <w:color w:val="000000"/>
          <w:sz w:val="20"/>
          <w:szCs w:val="20"/>
          <w:lang w:val="en-US"/>
        </w:rPr>
        <w:t xml:space="preserve"> the tubes by inversion.</w:t>
      </w:r>
    </w:p>
    <w:p w14:paraId="7D5C11F8" w14:textId="77777777" w:rsidR="00F21D1F" w:rsidRDefault="000A5670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Incubate</w:t>
      </w:r>
      <w:r w:rsidRPr="00721100">
        <w:rPr>
          <w:rFonts w:ascii="Calibri" w:hAnsi="Calibri" w:cs="Calibri"/>
          <w:color w:val="000000"/>
          <w:sz w:val="20"/>
          <w:szCs w:val="20"/>
          <w:lang w:val="en-US"/>
        </w:rPr>
        <w:t xml:space="preserve"> at -20 for </w:t>
      </w:r>
      <w:proofErr w:type="gramStart"/>
      <w:r w:rsidRPr="00721100">
        <w:rPr>
          <w:rFonts w:ascii="Calibri" w:hAnsi="Calibri" w:cs="Calibri"/>
          <w:color w:val="000000"/>
          <w:sz w:val="20"/>
          <w:szCs w:val="20"/>
          <w:lang w:val="en-US"/>
        </w:rPr>
        <w:t>30mins</w:t>
      </w:r>
      <w:proofErr w:type="gramEnd"/>
    </w:p>
    <w:p w14:paraId="208FCBB2" w14:textId="673BD4B5" w:rsidR="000A5670" w:rsidRPr="00F21D1F" w:rsidRDefault="000A5670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F21D1F">
        <w:rPr>
          <w:rFonts w:ascii="Calibri" w:hAnsi="Calibri" w:cs="Calibri"/>
          <w:color w:val="000000"/>
          <w:sz w:val="20"/>
          <w:szCs w:val="20"/>
          <w:lang w:val="en-US"/>
        </w:rPr>
        <w:t>Centrifuge the mixture for 30 min at 4°</w:t>
      </w:r>
      <w:proofErr w:type="spellStart"/>
      <w:r w:rsidRPr="00F21D1F">
        <w:rPr>
          <w:rFonts w:ascii="Calibri" w:hAnsi="Calibri" w:cs="Calibri"/>
          <w:color w:val="000000"/>
          <w:sz w:val="20"/>
          <w:szCs w:val="20"/>
          <w:lang w:val="en-US"/>
        </w:rPr>
        <w:t>C at</w:t>
      </w:r>
      <w:proofErr w:type="spellEnd"/>
      <w:r w:rsidRPr="00F21D1F">
        <w:rPr>
          <w:rFonts w:ascii="Calibri" w:hAnsi="Calibri" w:cs="Calibri"/>
          <w:color w:val="000000"/>
          <w:sz w:val="20"/>
          <w:szCs w:val="20"/>
          <w:lang w:val="en-US"/>
        </w:rPr>
        <w:t xml:space="preserve"> &gt;10,000g.</w:t>
      </w:r>
    </w:p>
    <w:p w14:paraId="142037E9" w14:textId="32A752EE" w:rsidR="000A5670" w:rsidRDefault="000A5670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Remove the supernatant, add 1 ml of 7</w:t>
      </w:r>
      <w:r w:rsidR="00F21D1F">
        <w:rPr>
          <w:rFonts w:ascii="Calibri" w:hAnsi="Calibri" w:cs="Calibri"/>
          <w:color w:val="000000"/>
          <w:sz w:val="20"/>
          <w:szCs w:val="20"/>
          <w:lang w:val="en-US"/>
        </w:rPr>
        <w:t>5</w:t>
      </w: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% (vol/vol) ethanol to each tube and mix by inversion.</w:t>
      </w:r>
    </w:p>
    <w:p w14:paraId="330DAD0D" w14:textId="77777777" w:rsidR="000A5670" w:rsidRPr="00306353" w:rsidRDefault="000A5670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Centrifuge the tube for 30 min at 4 °</w:t>
      </w:r>
      <w:proofErr w:type="spellStart"/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C at</w:t>
      </w:r>
      <w:proofErr w:type="spellEnd"/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 xml:space="preserve"> &gt;10,000g.</w:t>
      </w:r>
    </w:p>
    <w:p w14:paraId="64F510B7" w14:textId="77777777" w:rsidR="000A5670" w:rsidRDefault="000A5670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Remove the supernatant. Spin and remove the rest with a small tip. Dry the tube for 10 min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inverted on a paper towel, and then for 5 min upright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02987C79" w14:textId="6E5116C4" w:rsidR="009252F1" w:rsidRPr="000A5670" w:rsidRDefault="009252F1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0A5670">
        <w:rPr>
          <w:rFonts w:ascii="Calibri" w:hAnsi="Calibri" w:cs="Calibri"/>
          <w:color w:val="000000"/>
          <w:sz w:val="20"/>
          <w:szCs w:val="20"/>
          <w:lang w:val="en-US"/>
        </w:rPr>
        <w:t xml:space="preserve">Resuspend the pellet in each tube with 112.5 </w:t>
      </w:r>
      <w:proofErr w:type="spellStart"/>
      <w:r w:rsidRPr="000A5670">
        <w:rPr>
          <w:rFonts w:ascii="Calibri" w:hAnsi="Calibri" w:cs="Calibri"/>
          <w:color w:val="000000"/>
          <w:sz w:val="20"/>
          <w:szCs w:val="20"/>
          <w:lang w:val="en-US"/>
        </w:rPr>
        <w:t>μl</w:t>
      </w:r>
      <w:proofErr w:type="spellEnd"/>
      <w:r w:rsidRPr="000A5670">
        <w:rPr>
          <w:rFonts w:ascii="Calibri" w:hAnsi="Calibri" w:cs="Calibri"/>
          <w:color w:val="000000"/>
          <w:sz w:val="20"/>
          <w:szCs w:val="20"/>
          <w:lang w:val="en-US"/>
        </w:rPr>
        <w:t xml:space="preserve"> TE low. Pool together (</w:t>
      </w:r>
      <w:r w:rsidR="000A5670">
        <w:rPr>
          <w:rFonts w:ascii="Calibri" w:hAnsi="Calibri" w:cs="Calibri"/>
          <w:color w:val="000000"/>
          <w:sz w:val="20"/>
          <w:szCs w:val="20"/>
          <w:lang w:val="en-US"/>
        </w:rPr>
        <w:t>total volume =</w:t>
      </w:r>
      <w:r w:rsidRPr="000A5670">
        <w:rPr>
          <w:rFonts w:ascii="Calibri" w:hAnsi="Calibri" w:cs="Calibri"/>
          <w:color w:val="000000"/>
          <w:sz w:val="20"/>
          <w:szCs w:val="20"/>
          <w:lang w:val="en-US"/>
        </w:rPr>
        <w:t xml:space="preserve"> 225ul)</w:t>
      </w:r>
    </w:p>
    <w:p w14:paraId="2925EF1D" w14:textId="37E341FC" w:rsidR="000A5670" w:rsidRDefault="00721100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A</w:t>
      </w:r>
      <w:r w:rsidR="009252F1" w:rsidRPr="00287B6A">
        <w:rPr>
          <w:rFonts w:ascii="Calibri" w:hAnsi="Calibri" w:cs="Calibri"/>
          <w:color w:val="000000"/>
          <w:sz w:val="20"/>
          <w:szCs w:val="20"/>
          <w:lang w:val="en-US"/>
        </w:rPr>
        <w:t>dd 25ul 3M Sodium Acetate, mix</w:t>
      </w:r>
      <w:r w:rsidR="000A5670">
        <w:rPr>
          <w:rFonts w:ascii="Calibri" w:hAnsi="Calibri" w:cs="Calibri"/>
          <w:color w:val="000000"/>
          <w:sz w:val="20"/>
          <w:szCs w:val="20"/>
          <w:lang w:val="en-US"/>
        </w:rPr>
        <w:t xml:space="preserve"> and</w:t>
      </w:r>
      <w:r w:rsidR="009252F1"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add 750</w:t>
      </w:r>
      <w:r w:rsidR="000A5670">
        <w:rPr>
          <w:rFonts w:ascii="Calibri" w:hAnsi="Calibri" w:cs="Calibri"/>
          <w:color w:val="000000"/>
          <w:sz w:val="20"/>
          <w:szCs w:val="20"/>
          <w:lang w:val="en-US"/>
        </w:rPr>
        <w:t xml:space="preserve"> of</w:t>
      </w:r>
      <w:r w:rsidR="009252F1"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ethanol</w:t>
      </w:r>
      <w:r w:rsidR="000A5670"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7977CFBD" w14:textId="246736CB" w:rsidR="000A5670" w:rsidRDefault="000A5670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Incubate</w:t>
      </w:r>
      <w:r w:rsidRPr="00721100">
        <w:rPr>
          <w:rFonts w:ascii="Calibri" w:hAnsi="Calibri" w:cs="Calibri"/>
          <w:color w:val="000000"/>
          <w:sz w:val="20"/>
          <w:szCs w:val="20"/>
          <w:lang w:val="en-US"/>
        </w:rPr>
        <w:t xml:space="preserve"> at -20 for </w:t>
      </w:r>
      <w:proofErr w:type="gramStart"/>
      <w:r w:rsidRPr="00721100">
        <w:rPr>
          <w:rFonts w:ascii="Calibri" w:hAnsi="Calibri" w:cs="Calibri"/>
          <w:color w:val="000000"/>
          <w:sz w:val="20"/>
          <w:szCs w:val="20"/>
          <w:lang w:val="en-US"/>
        </w:rPr>
        <w:t>30mins</w:t>
      </w:r>
      <w:proofErr w:type="gramEnd"/>
    </w:p>
    <w:p w14:paraId="04698BB6" w14:textId="77777777" w:rsidR="000A5670" w:rsidRDefault="000A5670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Centrifuge the mixture for 30 min at 4°</w:t>
      </w:r>
      <w:proofErr w:type="spellStart"/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C at</w:t>
      </w:r>
      <w:proofErr w:type="spellEnd"/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 xml:space="preserve"> &gt;10,000g.</w:t>
      </w:r>
    </w:p>
    <w:p w14:paraId="602176F1" w14:textId="77777777" w:rsidR="000A5670" w:rsidRDefault="000A5670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Remove the supernatant, add 1 ml of 70% (vol/vol) ethanol to each tube and mix by inversion.</w:t>
      </w:r>
    </w:p>
    <w:p w14:paraId="7EDCF3BB" w14:textId="77777777" w:rsidR="000A5670" w:rsidRPr="00306353" w:rsidRDefault="000A5670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Centrifuge the tube for 30 min at 4 °</w:t>
      </w:r>
      <w:proofErr w:type="spellStart"/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C at</w:t>
      </w:r>
      <w:proofErr w:type="spellEnd"/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 xml:space="preserve"> &gt;10,000g.</w:t>
      </w:r>
    </w:p>
    <w:p w14:paraId="674FBFA3" w14:textId="252FE780" w:rsidR="000A5670" w:rsidRPr="000A5670" w:rsidRDefault="000A5670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Remove the supernatant. Spin and remove the rest with a small tip. Dry the tube for 10 min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306353">
        <w:rPr>
          <w:rFonts w:ascii="Calibri" w:hAnsi="Calibri" w:cs="Calibri"/>
          <w:color w:val="000000"/>
          <w:sz w:val="20"/>
          <w:szCs w:val="20"/>
          <w:lang w:val="en-US"/>
        </w:rPr>
        <w:t>inverted on a paper towel, and then for 5 min upright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2942BBDD" w14:textId="26ADBFD9" w:rsidR="009252F1" w:rsidRPr="00287B6A" w:rsidRDefault="009252F1" w:rsidP="00F21D1F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Resuspend in 200ul</w:t>
      </w:r>
      <w:r w:rsidR="000A5670">
        <w:rPr>
          <w:rFonts w:ascii="Calibri" w:hAnsi="Calibri" w:cs="Calibri"/>
          <w:color w:val="000000"/>
          <w:sz w:val="20"/>
          <w:szCs w:val="20"/>
          <w:lang w:val="en-US"/>
        </w:rPr>
        <w:t xml:space="preserve"> of water.</w:t>
      </w:r>
    </w:p>
    <w:p w14:paraId="35A554C2" w14:textId="6AB6F1E1" w:rsidR="009252F1" w:rsidRPr="00287B6A" w:rsidRDefault="009252F1" w:rsidP="00C77CA2">
      <w:pPr>
        <w:pStyle w:val="Standard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Remove and save 1 </w:t>
      </w:r>
      <w:proofErr w:type="spell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μl</w:t>
      </w:r>
      <w:proofErr w:type="spell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for quality control; label as ‘final </w:t>
      </w:r>
      <w:proofErr w:type="gramStart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adapters’</w:t>
      </w:r>
      <w:proofErr w:type="gramEnd"/>
      <w:r w:rsidRPr="00287B6A"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22B17543" w14:textId="77777777" w:rsidR="009252F1" w:rsidRPr="00287B6A" w:rsidRDefault="009252F1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0CEC5C91" w14:textId="2CCCA46C" w:rsidR="009252F1" w:rsidRPr="00287B6A" w:rsidRDefault="00351C4E" w:rsidP="009252F1">
      <w:pPr>
        <w:pStyle w:val="Standard"/>
        <w:rPr>
          <w:rFonts w:ascii="Calibri" w:hAnsi="Calibri" w:cs="Calibri"/>
          <w:color w:val="000000"/>
          <w:sz w:val="20"/>
          <w:szCs w:val="20"/>
          <w:lang w:val="en-US"/>
        </w:rPr>
      </w:pPr>
      <w:r w:rsidRPr="00351C4E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6</w:t>
      </w:r>
      <w:r w:rsidR="009252F1" w:rsidRPr="00351C4E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 xml:space="preserve">. </w:t>
      </w:r>
      <w:r w:rsidR="009252F1" w:rsidRPr="00287B6A">
        <w:rPr>
          <w:rFonts w:ascii="Calibri" w:hAnsi="Calibri" w:cs="Calibri"/>
          <w:color w:val="000000"/>
          <w:sz w:val="20"/>
          <w:szCs w:val="20"/>
          <w:lang w:val="en-US"/>
        </w:rPr>
        <w:t>Divide the adapters into 50</w:t>
      </w:r>
      <w:r w:rsidR="00721100" w:rsidRPr="00721100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721100" w:rsidRPr="00287B6A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μ</w:t>
      </w:r>
      <w:r w:rsidR="00721100" w:rsidRPr="00721100">
        <w:rPr>
          <w:rStyle w:val="Fuentedeprrafopredeter"/>
          <w:rFonts w:ascii="Calibri" w:hAnsi="Calibri" w:cs="Calibri"/>
          <w:color w:val="000000"/>
          <w:sz w:val="20"/>
          <w:szCs w:val="20"/>
          <w:lang w:val="en-US"/>
        </w:rPr>
        <w:t>l</w:t>
      </w:r>
      <w:proofErr w:type="spellEnd"/>
      <w:r w:rsidR="009252F1"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 aliquots and place them at −80</w:t>
      </w:r>
      <w:r w:rsidR="006279AF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9252F1" w:rsidRPr="00287B6A">
        <w:rPr>
          <w:rFonts w:ascii="Calibri" w:hAnsi="Calibri" w:cs="Calibri"/>
          <w:color w:val="000000"/>
          <w:sz w:val="20"/>
          <w:szCs w:val="20"/>
          <w:lang w:val="en-US"/>
        </w:rPr>
        <w:t xml:space="preserve">°C for long-term storage. The final concentration will be ~50 </w:t>
      </w:r>
      <w:proofErr w:type="spellStart"/>
      <w:proofErr w:type="gramStart"/>
      <w:r w:rsidR="009252F1" w:rsidRPr="00287B6A">
        <w:rPr>
          <w:rFonts w:ascii="Calibri" w:hAnsi="Calibri" w:cs="Calibri"/>
          <w:color w:val="000000"/>
          <w:sz w:val="20"/>
          <w:szCs w:val="20"/>
          <w:lang w:val="en-US"/>
        </w:rPr>
        <w:t>μM</w:t>
      </w:r>
      <w:proofErr w:type="spellEnd"/>
      <w:proofErr w:type="gramEnd"/>
    </w:p>
    <w:sectPr w:rsidR="009252F1" w:rsidRPr="00287B6A" w:rsidSect="008630A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F0A"/>
    <w:multiLevelType w:val="hybridMultilevel"/>
    <w:tmpl w:val="F1FA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39C6"/>
    <w:multiLevelType w:val="hybridMultilevel"/>
    <w:tmpl w:val="3E32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324FE"/>
    <w:multiLevelType w:val="hybridMultilevel"/>
    <w:tmpl w:val="96862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5A2679"/>
    <w:multiLevelType w:val="hybridMultilevel"/>
    <w:tmpl w:val="346A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3373C"/>
    <w:multiLevelType w:val="multilevel"/>
    <w:tmpl w:val="86B4115C"/>
    <w:lvl w:ilvl="0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770517411">
    <w:abstractNumId w:val="4"/>
  </w:num>
  <w:num w:numId="2" w16cid:durableId="653487241">
    <w:abstractNumId w:val="1"/>
  </w:num>
  <w:num w:numId="3" w16cid:durableId="1549759188">
    <w:abstractNumId w:val="0"/>
  </w:num>
  <w:num w:numId="4" w16cid:durableId="1098986652">
    <w:abstractNumId w:val="2"/>
  </w:num>
  <w:num w:numId="5" w16cid:durableId="817723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7B"/>
    <w:rsid w:val="000A5670"/>
    <w:rsid w:val="001430D2"/>
    <w:rsid w:val="00143E85"/>
    <w:rsid w:val="00287B6A"/>
    <w:rsid w:val="00306353"/>
    <w:rsid w:val="00314877"/>
    <w:rsid w:val="00351C4E"/>
    <w:rsid w:val="00433A60"/>
    <w:rsid w:val="00470D9A"/>
    <w:rsid w:val="006279AF"/>
    <w:rsid w:val="00721100"/>
    <w:rsid w:val="00732EAE"/>
    <w:rsid w:val="0079775F"/>
    <w:rsid w:val="007B767B"/>
    <w:rsid w:val="008630A3"/>
    <w:rsid w:val="009252F1"/>
    <w:rsid w:val="00967D7C"/>
    <w:rsid w:val="009C3CFA"/>
    <w:rsid w:val="00A70448"/>
    <w:rsid w:val="00A73356"/>
    <w:rsid w:val="00C1036D"/>
    <w:rsid w:val="00C64522"/>
    <w:rsid w:val="00C77CA2"/>
    <w:rsid w:val="00DB5361"/>
    <w:rsid w:val="00DE62FB"/>
    <w:rsid w:val="00E300ED"/>
    <w:rsid w:val="00F03536"/>
    <w:rsid w:val="00F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493A"/>
  <w15:chartTrackingRefBased/>
  <w15:docId w15:val="{AD2F32F8-4201-40D2-9EB1-4F740AE4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F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E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6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6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6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6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6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67B"/>
    <w:rPr>
      <w:b/>
      <w:bCs/>
      <w:smallCaps/>
      <w:color w:val="0F4761" w:themeColor="accent1" w:themeShade="BF"/>
      <w:spacing w:val="5"/>
    </w:rPr>
  </w:style>
  <w:style w:type="character" w:customStyle="1" w:styleId="Fuentedeprrafopredeter">
    <w:name w:val="Fuente de párrafo predeter."/>
    <w:rsid w:val="009252F1"/>
  </w:style>
  <w:style w:type="paragraph" w:customStyle="1" w:styleId="Standard">
    <w:name w:val="Standard"/>
    <w:rsid w:val="009252F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E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Álvarez Rodríguez</dc:creator>
  <cp:keywords/>
  <dc:description/>
  <cp:lastModifiedBy>Bea Álvarez Rodríguez</cp:lastModifiedBy>
  <cp:revision>25</cp:revision>
  <dcterms:created xsi:type="dcterms:W3CDTF">2024-02-26T21:18:00Z</dcterms:created>
  <dcterms:modified xsi:type="dcterms:W3CDTF">2024-02-26T21:51:00Z</dcterms:modified>
</cp:coreProperties>
</file>