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1DD7" w14:textId="77777777" w:rsidR="00EC0827" w:rsidRPr="005E78FE" w:rsidRDefault="00EC0827" w:rsidP="00EC0827">
      <w:pPr>
        <w:rPr>
          <w:rFonts w:ascii="Times New Roman" w:hAnsi="Times New Roman" w:cs="Times New Roman"/>
        </w:rPr>
      </w:pPr>
      <w:r w:rsidRPr="005E78FE">
        <w:rPr>
          <w:rFonts w:ascii="Times New Roman" w:hAnsi="Times New Roman" w:cs="Times New Roman"/>
          <w:b/>
          <w:bCs/>
        </w:rPr>
        <w:t>Audience:</w:t>
      </w:r>
      <w:r w:rsidRPr="005E78FE">
        <w:rPr>
          <w:rFonts w:ascii="Times New Roman" w:hAnsi="Times New Roman" w:cs="Times New Roman"/>
        </w:rPr>
        <w:t xml:space="preserve"> The Board of Directors of a Data Center Company</w:t>
      </w:r>
    </w:p>
    <w:p w14:paraId="108D7017" w14:textId="77777777" w:rsidR="00EC0827" w:rsidRPr="005E78FE" w:rsidRDefault="00EC0827" w:rsidP="00EC0827">
      <w:pPr>
        <w:rPr>
          <w:rFonts w:ascii="Times New Roman" w:hAnsi="Times New Roman" w:cs="Times New Roman"/>
        </w:rPr>
      </w:pPr>
      <w:r w:rsidRPr="005E78FE">
        <w:rPr>
          <w:rFonts w:ascii="Times New Roman" w:hAnsi="Times New Roman" w:cs="Times New Roman"/>
          <w:b/>
          <w:bCs/>
        </w:rPr>
        <w:t>Setting:</w:t>
      </w:r>
      <w:r w:rsidRPr="005E78FE">
        <w:rPr>
          <w:rFonts w:ascii="Times New Roman" w:hAnsi="Times New Roman" w:cs="Times New Roman"/>
        </w:rPr>
        <w:t xml:space="preserve"> </w:t>
      </w:r>
      <w:r>
        <w:rPr>
          <w:rFonts w:ascii="Times New Roman" w:hAnsi="Times New Roman" w:cs="Times New Roman"/>
        </w:rPr>
        <w:t>A prominent data center enterprise known as “</w:t>
      </w:r>
      <w:proofErr w:type="spellStart"/>
      <w:r>
        <w:rPr>
          <w:rFonts w:ascii="Times New Roman" w:hAnsi="Times New Roman" w:cs="Times New Roman"/>
        </w:rPr>
        <w:t>EcoTech</w:t>
      </w:r>
      <w:proofErr w:type="spellEnd"/>
      <w:r>
        <w:rPr>
          <w:rFonts w:ascii="Times New Roman" w:hAnsi="Times New Roman" w:cs="Times New Roman"/>
        </w:rPr>
        <w:t xml:space="preserve"> Data Centers,” known for its commitment to sustainability and environment responsibility.</w:t>
      </w:r>
    </w:p>
    <w:p w14:paraId="1D11D190" w14:textId="77777777" w:rsidR="00EC0827" w:rsidRPr="005E78FE" w:rsidRDefault="00EC0827" w:rsidP="00EC0827">
      <w:pPr>
        <w:rPr>
          <w:rFonts w:ascii="Times New Roman" w:hAnsi="Times New Roman" w:cs="Times New Roman"/>
          <w:b/>
          <w:bCs/>
        </w:rPr>
      </w:pPr>
    </w:p>
    <w:p w14:paraId="4FA1456C" w14:textId="77777777" w:rsidR="00EC0827" w:rsidRPr="005E78FE" w:rsidRDefault="00EC0827" w:rsidP="00EC0827">
      <w:pPr>
        <w:rPr>
          <w:rFonts w:ascii="Times New Roman" w:hAnsi="Times New Roman" w:cs="Times New Roman"/>
          <w:color w:val="2F5496" w:themeColor="accent1" w:themeShade="BF"/>
        </w:rPr>
      </w:pPr>
      <w:r w:rsidRPr="005E78FE">
        <w:rPr>
          <w:rFonts w:ascii="Times New Roman" w:hAnsi="Times New Roman" w:cs="Times New Roman"/>
          <w:b/>
          <w:bCs/>
          <w:color w:val="2F5496" w:themeColor="accent1" w:themeShade="BF"/>
        </w:rPr>
        <w:t>Background</w:t>
      </w:r>
      <w:r>
        <w:rPr>
          <w:rFonts w:ascii="Times New Roman" w:hAnsi="Times New Roman" w:cs="Times New Roman"/>
          <w:b/>
          <w:bCs/>
          <w:color w:val="2F5496" w:themeColor="accent1" w:themeShade="BF"/>
        </w:rPr>
        <w:t xml:space="preserve"> Context</w:t>
      </w:r>
      <w:r w:rsidRPr="005E78FE">
        <w:rPr>
          <w:rFonts w:ascii="Times New Roman" w:hAnsi="Times New Roman" w:cs="Times New Roman"/>
          <w:b/>
          <w:bCs/>
          <w:color w:val="2F5496" w:themeColor="accent1" w:themeShade="BF"/>
        </w:rPr>
        <w:t>:</w:t>
      </w:r>
    </w:p>
    <w:p w14:paraId="78F11E57" w14:textId="77777777" w:rsidR="00EC0827" w:rsidRDefault="00EC0827" w:rsidP="00EC0827">
      <w:pPr>
        <w:rPr>
          <w:rFonts w:ascii="Times New Roman" w:hAnsi="Times New Roman" w:cs="Times New Roman"/>
        </w:rPr>
      </w:pPr>
      <w:r w:rsidRPr="00923857">
        <w:rPr>
          <w:rFonts w:ascii="Times New Roman" w:hAnsi="Times New Roman" w:cs="Times New Roman"/>
        </w:rPr>
        <w:t>In close collaboration with the Board of Directors at "</w:t>
      </w:r>
      <w:proofErr w:type="spellStart"/>
      <w:r w:rsidRPr="00923857">
        <w:rPr>
          <w:rFonts w:ascii="Times New Roman" w:hAnsi="Times New Roman" w:cs="Times New Roman"/>
        </w:rPr>
        <w:t>EcoTech</w:t>
      </w:r>
      <w:proofErr w:type="spellEnd"/>
      <w:r w:rsidRPr="00923857">
        <w:rPr>
          <w:rFonts w:ascii="Times New Roman" w:hAnsi="Times New Roman" w:cs="Times New Roman"/>
        </w:rPr>
        <w:t xml:space="preserve"> Data Centers," our dedicated team aims to fortify the company's core values and contribute significantly to advancements that will shape the future of data center operations. This collaborative effort emphasizes how sustainability and technical excellence can seamlessly coexist.</w:t>
      </w:r>
    </w:p>
    <w:p w14:paraId="5525F534" w14:textId="77777777" w:rsidR="00EC0827" w:rsidRPr="00923857" w:rsidRDefault="00EC0827" w:rsidP="00EC0827">
      <w:pPr>
        <w:rPr>
          <w:rFonts w:ascii="Times New Roman" w:hAnsi="Times New Roman" w:cs="Times New Roman"/>
        </w:rPr>
      </w:pPr>
    </w:p>
    <w:p w14:paraId="2C3CA0A3" w14:textId="77777777" w:rsidR="00EC0827" w:rsidRPr="00923857" w:rsidRDefault="00EC0827" w:rsidP="00EC0827">
      <w:pPr>
        <w:rPr>
          <w:rFonts w:ascii="Times New Roman" w:hAnsi="Times New Roman" w:cs="Times New Roman"/>
        </w:rPr>
      </w:pPr>
      <w:r w:rsidRPr="00923857">
        <w:rPr>
          <w:rFonts w:ascii="Times New Roman" w:hAnsi="Times New Roman" w:cs="Times New Roman"/>
        </w:rPr>
        <w:t>"</w:t>
      </w:r>
      <w:proofErr w:type="spellStart"/>
      <w:r w:rsidRPr="00923857">
        <w:rPr>
          <w:rFonts w:ascii="Times New Roman" w:hAnsi="Times New Roman" w:cs="Times New Roman"/>
        </w:rPr>
        <w:t>EcoTech</w:t>
      </w:r>
      <w:proofErr w:type="spellEnd"/>
      <w:r w:rsidRPr="00923857">
        <w:rPr>
          <w:rFonts w:ascii="Times New Roman" w:hAnsi="Times New Roman" w:cs="Times New Roman"/>
        </w:rPr>
        <w:t xml:space="preserve"> Data Centers," renowned for its unwavering dedication to eco-friendly data center operations, has earned industry acclaim as a pioneer. The company's data centers consistently operate on renewable energy, establishing benchmarks for sustainability. Despite its acknowledged standing in environmental responsibility, the forward-thinking Board of Directors, along with our team, identifies an opportunity to raise standards even higher. The collective goal is to explore innovative and sustainable practices that not only reinforce the commitment to environmental sustainability but also solidify the company's position as the gold standard in eco-conscious data center management. The Board, in conjunction with our team, now requests a comprehensive proposal outlining the implementation of these sustainable practices to propel their mission forward.</w:t>
      </w:r>
    </w:p>
    <w:p w14:paraId="2CEB5167" w14:textId="77777777" w:rsidR="00EC0827" w:rsidRPr="005E78FE" w:rsidRDefault="00EC0827" w:rsidP="00EC0827">
      <w:pPr>
        <w:rPr>
          <w:rFonts w:ascii="Times New Roman" w:hAnsi="Times New Roman" w:cs="Times New Roman"/>
          <w:b/>
          <w:bCs/>
        </w:rPr>
      </w:pPr>
    </w:p>
    <w:p w14:paraId="5A9E9B22" w14:textId="77777777" w:rsidR="00EC0827" w:rsidRPr="005E78FE" w:rsidRDefault="00EC0827" w:rsidP="00EC0827">
      <w:pPr>
        <w:rPr>
          <w:rFonts w:ascii="Times New Roman" w:hAnsi="Times New Roman" w:cs="Times New Roman"/>
          <w:color w:val="2F5496" w:themeColor="accent1" w:themeShade="BF"/>
        </w:rPr>
      </w:pPr>
      <w:r w:rsidRPr="005E78FE">
        <w:rPr>
          <w:rFonts w:ascii="Times New Roman" w:hAnsi="Times New Roman" w:cs="Times New Roman"/>
          <w:b/>
          <w:bCs/>
          <w:color w:val="2F5496" w:themeColor="accent1" w:themeShade="BF"/>
        </w:rPr>
        <w:t>Research and Proposal:</w:t>
      </w:r>
    </w:p>
    <w:p w14:paraId="11B24278" w14:textId="77777777" w:rsidR="00EC0827" w:rsidRPr="005E78FE" w:rsidRDefault="00EC0827" w:rsidP="00EC0827">
      <w:pPr>
        <w:rPr>
          <w:rFonts w:ascii="Times New Roman" w:hAnsi="Times New Roman" w:cs="Times New Roman"/>
        </w:rPr>
      </w:pPr>
      <w:r w:rsidRPr="005E78FE">
        <w:rPr>
          <w:rFonts w:ascii="Times New Roman" w:hAnsi="Times New Roman" w:cs="Times New Roman"/>
        </w:rPr>
        <w:t>In response to this visionary call, I have been entrusted with the role of the company's sustainability consultant. My primary task is to embark on comprehensive research and subsequently draft a detailed proposal, unveiling a strategic roadmap for the integration of new and groundbreaking sustainable practices within the "</w:t>
      </w:r>
      <w:proofErr w:type="spellStart"/>
      <w:r w:rsidRPr="005E78FE">
        <w:rPr>
          <w:rFonts w:ascii="Times New Roman" w:hAnsi="Times New Roman" w:cs="Times New Roman"/>
        </w:rPr>
        <w:t>EcoTech</w:t>
      </w:r>
      <w:proofErr w:type="spellEnd"/>
      <w:r w:rsidRPr="005E78FE">
        <w:rPr>
          <w:rFonts w:ascii="Times New Roman" w:hAnsi="Times New Roman" w:cs="Times New Roman"/>
        </w:rPr>
        <w:t xml:space="preserve"> Data Centers." Our ultimate objective is to make "</w:t>
      </w:r>
      <w:proofErr w:type="spellStart"/>
      <w:r w:rsidRPr="005E78FE">
        <w:rPr>
          <w:rFonts w:ascii="Times New Roman" w:hAnsi="Times New Roman" w:cs="Times New Roman"/>
        </w:rPr>
        <w:t>EcoTech</w:t>
      </w:r>
      <w:proofErr w:type="spellEnd"/>
      <w:r w:rsidRPr="005E78FE">
        <w:rPr>
          <w:rFonts w:ascii="Times New Roman" w:hAnsi="Times New Roman" w:cs="Times New Roman"/>
        </w:rPr>
        <w:t xml:space="preserve"> Data Centers" the unequivocal industry leader in environmentally responsible data center operations, setting a new standard for sustainability and efficiency.</w:t>
      </w:r>
    </w:p>
    <w:p w14:paraId="7EACA445" w14:textId="77777777" w:rsidR="00EC0827" w:rsidRPr="005E78FE" w:rsidRDefault="00EC0827" w:rsidP="00EC0827">
      <w:pPr>
        <w:rPr>
          <w:rFonts w:ascii="Times New Roman" w:hAnsi="Times New Roman" w:cs="Times New Roman"/>
        </w:rPr>
      </w:pPr>
    </w:p>
    <w:p w14:paraId="4026F17D" w14:textId="77777777" w:rsidR="00EC0827" w:rsidRDefault="00EC0827" w:rsidP="00EC0827">
      <w:pPr>
        <w:rPr>
          <w:rFonts w:ascii="Times New Roman" w:hAnsi="Times New Roman" w:cs="Times New Roman"/>
        </w:rPr>
      </w:pPr>
      <w:r w:rsidRPr="005E78FE">
        <w:rPr>
          <w:rFonts w:ascii="Times New Roman" w:hAnsi="Times New Roman" w:cs="Times New Roman"/>
        </w:rPr>
        <w:t>The primary components of our proposal will include:</w:t>
      </w:r>
    </w:p>
    <w:p w14:paraId="310B1D01" w14:textId="77777777" w:rsidR="00EC0827" w:rsidRPr="005E78FE" w:rsidRDefault="00EC0827" w:rsidP="00EC0827">
      <w:pPr>
        <w:rPr>
          <w:rFonts w:ascii="Times New Roman" w:hAnsi="Times New Roman" w:cs="Times New Roman"/>
        </w:rPr>
      </w:pPr>
    </w:p>
    <w:p w14:paraId="12648BFA" w14:textId="77777777" w:rsidR="00EC0827" w:rsidRPr="007C402D" w:rsidRDefault="00EC0827" w:rsidP="00EC0827">
      <w:pPr>
        <w:rPr>
          <w:rFonts w:ascii="Times New Roman" w:hAnsi="Times New Roman" w:cs="Times New Roman"/>
        </w:rPr>
      </w:pPr>
      <w:r w:rsidRPr="005E78FE">
        <w:rPr>
          <w:rFonts w:ascii="Times New Roman" w:hAnsi="Times New Roman" w:cs="Times New Roman"/>
          <w:b/>
          <w:bCs/>
        </w:rPr>
        <w:t xml:space="preserve">1. </w:t>
      </w:r>
      <w:r w:rsidRPr="005E78FE">
        <w:rPr>
          <w:rFonts w:ascii="Times New Roman" w:hAnsi="Times New Roman" w:cs="Times New Roman"/>
          <w:b/>
          <w:bCs/>
          <w:color w:val="538135" w:themeColor="accent6" w:themeShade="BF"/>
        </w:rPr>
        <w:t>Energy Efficiency:</w:t>
      </w:r>
      <w:r w:rsidRPr="005E78FE">
        <w:rPr>
          <w:rFonts w:ascii="Times New Roman" w:hAnsi="Times New Roman" w:cs="Times New Roman"/>
          <w:color w:val="538135" w:themeColor="accent6" w:themeShade="BF"/>
        </w:rPr>
        <w:t xml:space="preserve"> </w:t>
      </w:r>
      <w:r>
        <w:rPr>
          <w:rFonts w:ascii="Times New Roman" w:hAnsi="Times New Roman" w:cs="Times New Roman"/>
        </w:rPr>
        <w:t>We</w:t>
      </w:r>
      <w:r w:rsidRPr="005E78FE">
        <w:rPr>
          <w:rFonts w:ascii="Times New Roman" w:hAnsi="Times New Roman" w:cs="Times New Roman"/>
        </w:rPr>
        <w:t xml:space="preserve"> will conduct an exhaustive analysis of potential technologies and practices that can be seamlessly integrated into our data centers. </w:t>
      </w:r>
    </w:p>
    <w:p w14:paraId="365ABCC7" w14:textId="77777777" w:rsidR="00EC0827" w:rsidRDefault="00EC0827" w:rsidP="00EC0827">
      <w:pPr>
        <w:rPr>
          <w:rFonts w:ascii="Times New Roman" w:hAnsi="Times New Roman" w:cs="Times New Roman"/>
          <w:b/>
          <w:bCs/>
        </w:rPr>
      </w:pPr>
    </w:p>
    <w:p w14:paraId="5208F8A8" w14:textId="77777777" w:rsidR="00EC0827" w:rsidRDefault="00EC0827" w:rsidP="00EC0827">
      <w:pPr>
        <w:rPr>
          <w:rFonts w:ascii="Times New Roman" w:hAnsi="Times New Roman" w:cs="Times New Roman"/>
        </w:rPr>
      </w:pPr>
      <w:r w:rsidRPr="005E78FE">
        <w:rPr>
          <w:rFonts w:ascii="Times New Roman" w:hAnsi="Times New Roman" w:cs="Times New Roman"/>
          <w:b/>
          <w:bCs/>
        </w:rPr>
        <w:t xml:space="preserve">2. </w:t>
      </w:r>
      <w:r w:rsidRPr="005E78FE">
        <w:rPr>
          <w:rFonts w:ascii="Times New Roman" w:hAnsi="Times New Roman" w:cs="Times New Roman"/>
          <w:b/>
          <w:bCs/>
          <w:color w:val="538135" w:themeColor="accent6" w:themeShade="BF"/>
        </w:rPr>
        <w:t>Renewable Energy Integration:</w:t>
      </w:r>
      <w:r w:rsidRPr="005E78FE">
        <w:rPr>
          <w:rFonts w:ascii="Times New Roman" w:hAnsi="Times New Roman" w:cs="Times New Roman"/>
          <w:color w:val="538135" w:themeColor="accent6" w:themeShade="BF"/>
        </w:rPr>
        <w:t xml:space="preserve"> </w:t>
      </w:r>
      <w:r w:rsidRPr="005E78FE">
        <w:rPr>
          <w:rFonts w:ascii="Times New Roman" w:hAnsi="Times New Roman" w:cs="Times New Roman"/>
        </w:rPr>
        <w:t xml:space="preserve">We will conduct a feasibility study to explore avenues for expanding the utilization of renewable energy sources. </w:t>
      </w:r>
    </w:p>
    <w:p w14:paraId="3D38211E" w14:textId="77777777" w:rsidR="00EC0827" w:rsidRPr="005E78FE" w:rsidRDefault="00EC0827" w:rsidP="00EC0827">
      <w:pPr>
        <w:rPr>
          <w:rFonts w:ascii="Times New Roman" w:hAnsi="Times New Roman" w:cs="Times New Roman"/>
        </w:rPr>
      </w:pPr>
    </w:p>
    <w:p w14:paraId="2D5B5ECE" w14:textId="77777777" w:rsidR="00EC0827" w:rsidRPr="005E78FE" w:rsidRDefault="00EC0827" w:rsidP="00EC0827">
      <w:pPr>
        <w:rPr>
          <w:rFonts w:ascii="Times New Roman" w:hAnsi="Times New Roman" w:cs="Times New Roman"/>
        </w:rPr>
      </w:pPr>
      <w:r w:rsidRPr="005E78FE">
        <w:rPr>
          <w:rFonts w:ascii="Times New Roman" w:hAnsi="Times New Roman" w:cs="Times New Roman"/>
          <w:b/>
          <w:bCs/>
        </w:rPr>
        <w:t xml:space="preserve">3. </w:t>
      </w:r>
      <w:r w:rsidRPr="005E78FE">
        <w:rPr>
          <w:rFonts w:ascii="Times New Roman" w:hAnsi="Times New Roman" w:cs="Times New Roman"/>
          <w:b/>
          <w:bCs/>
          <w:color w:val="538135" w:themeColor="accent6" w:themeShade="BF"/>
        </w:rPr>
        <w:t>Water Conservation:</w:t>
      </w:r>
      <w:r w:rsidRPr="005E78FE">
        <w:rPr>
          <w:rFonts w:ascii="Times New Roman" w:hAnsi="Times New Roman" w:cs="Times New Roman"/>
          <w:color w:val="538135" w:themeColor="accent6" w:themeShade="BF"/>
        </w:rPr>
        <w:t xml:space="preserve"> </w:t>
      </w:r>
      <w:r w:rsidRPr="005E78FE">
        <w:rPr>
          <w:rFonts w:ascii="Times New Roman" w:hAnsi="Times New Roman" w:cs="Times New Roman"/>
        </w:rPr>
        <w:t>We will include investigating advanced cooling towers and the establishment of a water recycling program, reducing our environmental footprint while adhering to the highest standards of operation.</w:t>
      </w:r>
    </w:p>
    <w:p w14:paraId="2550D5AF" w14:textId="77777777" w:rsidR="00EC0827" w:rsidRDefault="00EC0827" w:rsidP="00EC0827">
      <w:pPr>
        <w:rPr>
          <w:rFonts w:ascii="Times New Roman" w:hAnsi="Times New Roman" w:cs="Times New Roman"/>
          <w:b/>
          <w:bCs/>
        </w:rPr>
      </w:pPr>
    </w:p>
    <w:p w14:paraId="2922740A" w14:textId="77777777" w:rsidR="00EC0827" w:rsidRPr="005E78FE" w:rsidRDefault="00EC0827" w:rsidP="00EC0827">
      <w:pPr>
        <w:rPr>
          <w:rFonts w:ascii="Times New Roman" w:hAnsi="Times New Roman" w:cs="Times New Roman"/>
        </w:rPr>
      </w:pPr>
      <w:r w:rsidRPr="005E78FE">
        <w:rPr>
          <w:rFonts w:ascii="Times New Roman" w:hAnsi="Times New Roman" w:cs="Times New Roman"/>
          <w:b/>
          <w:bCs/>
        </w:rPr>
        <w:t xml:space="preserve">4. </w:t>
      </w:r>
      <w:r w:rsidRPr="005E78FE">
        <w:rPr>
          <w:rFonts w:ascii="Times New Roman" w:hAnsi="Times New Roman" w:cs="Times New Roman"/>
          <w:b/>
          <w:bCs/>
          <w:color w:val="538135" w:themeColor="accent6" w:themeShade="BF"/>
        </w:rPr>
        <w:t>Waste Reduction:</w:t>
      </w:r>
      <w:r w:rsidRPr="005E78FE">
        <w:rPr>
          <w:rFonts w:ascii="Times New Roman" w:hAnsi="Times New Roman" w:cs="Times New Roman"/>
        </w:rPr>
        <w:t xml:space="preserve"> </w:t>
      </w:r>
      <w:r>
        <w:rPr>
          <w:rFonts w:ascii="Times New Roman" w:hAnsi="Times New Roman" w:cs="Times New Roman"/>
        </w:rPr>
        <w:t>W</w:t>
      </w:r>
      <w:r w:rsidRPr="005E78FE">
        <w:rPr>
          <w:rFonts w:ascii="Times New Roman" w:hAnsi="Times New Roman" w:cs="Times New Roman"/>
        </w:rPr>
        <w:t>e will develop a comprehensive plan for reducing electronic waste.</w:t>
      </w:r>
    </w:p>
    <w:p w14:paraId="29CA78D4" w14:textId="77777777" w:rsidR="00EC0827" w:rsidRDefault="00EC0827" w:rsidP="00EC0827">
      <w:pPr>
        <w:rPr>
          <w:rFonts w:ascii="Times New Roman" w:hAnsi="Times New Roman" w:cs="Times New Roman"/>
          <w:b/>
          <w:bCs/>
        </w:rPr>
      </w:pPr>
    </w:p>
    <w:p w14:paraId="578A24A5" w14:textId="77777777" w:rsidR="00EC0827" w:rsidRPr="00DA7710" w:rsidRDefault="00EC0827" w:rsidP="00EC0827">
      <w:pPr>
        <w:rPr>
          <w:rFonts w:ascii="Times New Roman" w:hAnsi="Times New Roman" w:cs="Times New Roman"/>
        </w:rPr>
      </w:pPr>
      <w:r w:rsidRPr="005E78FE">
        <w:rPr>
          <w:rFonts w:ascii="Times New Roman" w:hAnsi="Times New Roman" w:cs="Times New Roman"/>
          <w:b/>
          <w:bCs/>
        </w:rPr>
        <w:t xml:space="preserve">5. </w:t>
      </w:r>
      <w:r w:rsidRPr="005E78FE">
        <w:rPr>
          <w:rFonts w:ascii="Times New Roman" w:hAnsi="Times New Roman" w:cs="Times New Roman"/>
          <w:b/>
          <w:bCs/>
          <w:color w:val="538135" w:themeColor="accent6" w:themeShade="BF"/>
        </w:rPr>
        <w:t>Green Building Standards:</w:t>
      </w:r>
      <w:r w:rsidRPr="005E78FE">
        <w:rPr>
          <w:rFonts w:ascii="Times New Roman" w:hAnsi="Times New Roman" w:cs="Times New Roman"/>
          <w:color w:val="538135" w:themeColor="accent6" w:themeShade="BF"/>
        </w:rPr>
        <w:t xml:space="preserve"> </w:t>
      </w:r>
      <w:r>
        <w:rPr>
          <w:rFonts w:ascii="Times New Roman" w:hAnsi="Times New Roman" w:cs="Times New Roman"/>
        </w:rPr>
        <w:t>W</w:t>
      </w:r>
      <w:r w:rsidRPr="005E78FE">
        <w:rPr>
          <w:rFonts w:ascii="Times New Roman" w:hAnsi="Times New Roman" w:cs="Times New Roman"/>
        </w:rPr>
        <w:t>e will explore sustainable building design and construction practices for all future data center expansions.</w:t>
      </w:r>
    </w:p>
    <w:p w14:paraId="69ACC0A8" w14:textId="77777777" w:rsidR="00EC0827" w:rsidRDefault="00EC0827" w:rsidP="00EC0827">
      <w:pPr>
        <w:rPr>
          <w:rFonts w:ascii="Times New Roman" w:hAnsi="Times New Roman" w:cs="Times New Roman"/>
          <w:b/>
          <w:bCs/>
          <w:color w:val="2F5496" w:themeColor="accent1" w:themeShade="BF"/>
        </w:rPr>
      </w:pPr>
    </w:p>
    <w:p w14:paraId="2367CA65" w14:textId="77777777" w:rsidR="00EC0827" w:rsidRPr="005E78FE" w:rsidRDefault="00EC0827" w:rsidP="00EC0827">
      <w:pPr>
        <w:rPr>
          <w:rFonts w:ascii="Times New Roman" w:hAnsi="Times New Roman" w:cs="Times New Roman"/>
          <w:color w:val="2F5496" w:themeColor="accent1" w:themeShade="BF"/>
        </w:rPr>
      </w:pPr>
      <w:r w:rsidRPr="005E78FE">
        <w:rPr>
          <w:rFonts w:ascii="Times New Roman" w:hAnsi="Times New Roman" w:cs="Times New Roman"/>
          <w:b/>
          <w:bCs/>
          <w:color w:val="2F5496" w:themeColor="accent1" w:themeShade="BF"/>
        </w:rPr>
        <w:lastRenderedPageBreak/>
        <w:t>Report Structure:</w:t>
      </w:r>
    </w:p>
    <w:p w14:paraId="5FCC449B" w14:textId="77777777" w:rsidR="00EC0827" w:rsidRPr="005E78FE" w:rsidRDefault="00EC0827" w:rsidP="00EC0827">
      <w:pPr>
        <w:rPr>
          <w:rFonts w:ascii="Times New Roman" w:hAnsi="Times New Roman" w:cs="Times New Roman"/>
        </w:rPr>
      </w:pPr>
      <w:r w:rsidRPr="00923857">
        <w:rPr>
          <w:rFonts w:ascii="Times New Roman" w:hAnsi="Times New Roman" w:cs="Times New Roman"/>
        </w:rPr>
        <w:t>Our objective is to craft a thorough, well-organized, and compelling proposal. This document aims not only to inform but also to inspire the Board of Directors, fostering a deep understanding that encourages informed decisions in support of our transformative journey. We strive to present a proposal that not only conveys information effectively but also captivates and motivates the Board, compelling them to embrace the innovative and sustainable practices outlined in our recommendations. Through this, we seek not just approval but enthusiastic endorsement, ensuring a shared commitment to advancing our mission toward greater environmental sustainability and industry leadership.</w:t>
      </w:r>
    </w:p>
    <w:p w14:paraId="6D2CA3A8" w14:textId="77777777" w:rsidR="00055E45" w:rsidRDefault="00055E45" w:rsidP="005E78FE">
      <w:pPr>
        <w:rPr>
          <w:rFonts w:ascii="Times New Roman" w:hAnsi="Times New Roman" w:cs="Times New Roman"/>
        </w:rPr>
      </w:pPr>
    </w:p>
    <w:p w14:paraId="15CD39CE" w14:textId="77777777" w:rsidR="00AE378F" w:rsidRDefault="00AE378F" w:rsidP="005E78FE">
      <w:pPr>
        <w:rPr>
          <w:rFonts w:ascii="Times New Roman" w:hAnsi="Times New Roman" w:cs="Times New Roman"/>
        </w:rPr>
      </w:pPr>
    </w:p>
    <w:p w14:paraId="1AE38D52" w14:textId="77777777" w:rsidR="00AE378F" w:rsidRDefault="00AE378F" w:rsidP="005E78FE">
      <w:pPr>
        <w:rPr>
          <w:rFonts w:ascii="Times New Roman" w:hAnsi="Times New Roman" w:cs="Times New Roman"/>
        </w:rPr>
      </w:pPr>
    </w:p>
    <w:p w14:paraId="08995CD2" w14:textId="77777777" w:rsidR="00AE378F" w:rsidRDefault="00AE378F" w:rsidP="00AE378F">
      <w:pPr>
        <w:rPr>
          <w:i/>
          <w:iCs/>
        </w:rPr>
      </w:pPr>
    </w:p>
    <w:p w14:paraId="28FAE8B3" w14:textId="77777777" w:rsidR="00AE378F" w:rsidRDefault="00AE378F" w:rsidP="00AE378F">
      <w:pPr>
        <w:rPr>
          <w:i/>
          <w:iCs/>
        </w:rPr>
      </w:pPr>
    </w:p>
    <w:p w14:paraId="7F07836B" w14:textId="77777777" w:rsidR="00EC0827" w:rsidRDefault="00EC0827" w:rsidP="00EC0827">
      <w:pPr>
        <w:rPr>
          <w:i/>
          <w:iCs/>
        </w:rPr>
      </w:pPr>
    </w:p>
    <w:p w14:paraId="4B5D95C1" w14:textId="77777777" w:rsidR="00EC0827" w:rsidRDefault="00EC0827" w:rsidP="00EC0827">
      <w:pPr>
        <w:rPr>
          <w:i/>
          <w:iCs/>
        </w:rPr>
      </w:pPr>
    </w:p>
    <w:p w14:paraId="1953A49F" w14:textId="77777777" w:rsidR="00EC0827" w:rsidRDefault="00EC0827" w:rsidP="00EC0827">
      <w:pPr>
        <w:rPr>
          <w:i/>
          <w:iCs/>
        </w:rPr>
      </w:pPr>
    </w:p>
    <w:p w14:paraId="614D2E88" w14:textId="77777777" w:rsidR="00EC0827" w:rsidRDefault="00EC0827" w:rsidP="00EC0827">
      <w:pPr>
        <w:rPr>
          <w:i/>
          <w:iCs/>
        </w:rPr>
      </w:pPr>
    </w:p>
    <w:p w14:paraId="17BBEC96" w14:textId="77777777" w:rsidR="00EC0827" w:rsidRDefault="00EC0827" w:rsidP="00EC0827">
      <w:pPr>
        <w:rPr>
          <w:i/>
          <w:iCs/>
        </w:rPr>
      </w:pPr>
    </w:p>
    <w:p w14:paraId="26695E7F" w14:textId="77777777" w:rsidR="00EC0827" w:rsidRDefault="00EC0827" w:rsidP="00EC0827">
      <w:pPr>
        <w:rPr>
          <w:i/>
          <w:iCs/>
        </w:rPr>
      </w:pPr>
    </w:p>
    <w:p w14:paraId="438D932D" w14:textId="77777777" w:rsidR="00EC0827" w:rsidRDefault="00EC0827" w:rsidP="00EC0827">
      <w:pPr>
        <w:rPr>
          <w:i/>
          <w:iCs/>
        </w:rPr>
      </w:pPr>
    </w:p>
    <w:p w14:paraId="1834F1CF" w14:textId="77777777" w:rsidR="00EC0827" w:rsidRDefault="00EC0827" w:rsidP="00EC0827">
      <w:pPr>
        <w:rPr>
          <w:i/>
          <w:iCs/>
        </w:rPr>
      </w:pPr>
    </w:p>
    <w:p w14:paraId="5E8BE75F" w14:textId="77777777" w:rsidR="00EC0827" w:rsidRDefault="00EC0827" w:rsidP="00EC0827">
      <w:pPr>
        <w:rPr>
          <w:i/>
          <w:iCs/>
        </w:rPr>
      </w:pPr>
    </w:p>
    <w:p w14:paraId="58DD7CC1" w14:textId="77777777" w:rsidR="00EC0827" w:rsidRDefault="00EC0827" w:rsidP="00EC0827">
      <w:pPr>
        <w:rPr>
          <w:i/>
          <w:iCs/>
        </w:rPr>
      </w:pPr>
    </w:p>
    <w:p w14:paraId="7A30F944" w14:textId="77777777" w:rsidR="00EC0827" w:rsidRDefault="00EC0827" w:rsidP="00EC0827">
      <w:pPr>
        <w:rPr>
          <w:i/>
          <w:iCs/>
        </w:rPr>
      </w:pPr>
    </w:p>
    <w:p w14:paraId="4482D5C1" w14:textId="77777777" w:rsidR="00EC0827" w:rsidRDefault="00EC0827" w:rsidP="00EC0827">
      <w:pPr>
        <w:rPr>
          <w:i/>
          <w:iCs/>
        </w:rPr>
      </w:pPr>
    </w:p>
    <w:p w14:paraId="77DE6419" w14:textId="77777777" w:rsidR="00EC0827" w:rsidRDefault="00EC0827" w:rsidP="00EC0827">
      <w:pPr>
        <w:rPr>
          <w:i/>
          <w:iCs/>
        </w:rPr>
      </w:pPr>
    </w:p>
    <w:p w14:paraId="52A7AF57" w14:textId="77777777" w:rsidR="00EC0827" w:rsidRDefault="00EC0827" w:rsidP="00EC0827">
      <w:pPr>
        <w:rPr>
          <w:i/>
          <w:iCs/>
        </w:rPr>
      </w:pPr>
    </w:p>
    <w:p w14:paraId="11F83837" w14:textId="77777777" w:rsidR="00EC0827" w:rsidRDefault="00EC0827" w:rsidP="00EC0827">
      <w:pPr>
        <w:rPr>
          <w:i/>
          <w:iCs/>
        </w:rPr>
      </w:pPr>
    </w:p>
    <w:p w14:paraId="31155230" w14:textId="77777777" w:rsidR="00EC0827" w:rsidRDefault="00EC0827" w:rsidP="00EC0827">
      <w:pPr>
        <w:rPr>
          <w:i/>
          <w:iCs/>
        </w:rPr>
      </w:pPr>
    </w:p>
    <w:p w14:paraId="5F06E4F3" w14:textId="77777777" w:rsidR="00EC0827" w:rsidRDefault="00EC0827" w:rsidP="00EC0827">
      <w:pPr>
        <w:rPr>
          <w:i/>
          <w:iCs/>
        </w:rPr>
      </w:pPr>
    </w:p>
    <w:p w14:paraId="1AE8C748" w14:textId="77777777" w:rsidR="00EC0827" w:rsidRDefault="00EC0827" w:rsidP="00EC0827">
      <w:pPr>
        <w:rPr>
          <w:i/>
          <w:iCs/>
        </w:rPr>
      </w:pPr>
    </w:p>
    <w:p w14:paraId="636C4636" w14:textId="77777777" w:rsidR="00EC0827" w:rsidRDefault="00EC0827" w:rsidP="00EC0827">
      <w:pPr>
        <w:rPr>
          <w:i/>
          <w:iCs/>
        </w:rPr>
      </w:pPr>
    </w:p>
    <w:p w14:paraId="4B4CEDD8" w14:textId="77777777" w:rsidR="00EC0827" w:rsidRDefault="00EC0827" w:rsidP="00EC0827">
      <w:pPr>
        <w:rPr>
          <w:i/>
          <w:iCs/>
        </w:rPr>
      </w:pPr>
    </w:p>
    <w:p w14:paraId="6C522B18" w14:textId="77777777" w:rsidR="00EC0827" w:rsidRDefault="00EC0827" w:rsidP="00EC0827">
      <w:pPr>
        <w:rPr>
          <w:i/>
          <w:iCs/>
        </w:rPr>
      </w:pPr>
    </w:p>
    <w:p w14:paraId="323DE828" w14:textId="77777777" w:rsidR="00EC0827" w:rsidRDefault="00EC0827" w:rsidP="00EC0827">
      <w:pPr>
        <w:rPr>
          <w:i/>
          <w:iCs/>
        </w:rPr>
      </w:pPr>
    </w:p>
    <w:p w14:paraId="7782C0BF" w14:textId="77777777" w:rsidR="00EC0827" w:rsidRDefault="00EC0827" w:rsidP="00EC0827">
      <w:pPr>
        <w:rPr>
          <w:i/>
          <w:iCs/>
        </w:rPr>
      </w:pPr>
    </w:p>
    <w:p w14:paraId="4436962D" w14:textId="77777777" w:rsidR="00EC0827" w:rsidRDefault="00EC0827" w:rsidP="00EC0827">
      <w:pPr>
        <w:rPr>
          <w:i/>
          <w:iCs/>
        </w:rPr>
      </w:pPr>
    </w:p>
    <w:p w14:paraId="1CA46069" w14:textId="77777777" w:rsidR="00EC0827" w:rsidRDefault="00EC0827" w:rsidP="00EC0827">
      <w:pPr>
        <w:rPr>
          <w:i/>
          <w:iCs/>
        </w:rPr>
      </w:pPr>
    </w:p>
    <w:p w14:paraId="24CB5978" w14:textId="77777777" w:rsidR="00EC0827" w:rsidRDefault="00EC0827" w:rsidP="00EC0827">
      <w:pPr>
        <w:rPr>
          <w:i/>
          <w:iCs/>
        </w:rPr>
      </w:pPr>
    </w:p>
    <w:p w14:paraId="736C8015" w14:textId="77777777" w:rsidR="00EC0827" w:rsidRDefault="00EC0827" w:rsidP="00EC0827">
      <w:pPr>
        <w:rPr>
          <w:i/>
          <w:iCs/>
        </w:rPr>
      </w:pPr>
    </w:p>
    <w:p w14:paraId="0C955808" w14:textId="77777777" w:rsidR="00EC0827" w:rsidRDefault="00EC0827" w:rsidP="00EC0827">
      <w:pPr>
        <w:rPr>
          <w:i/>
          <w:iCs/>
        </w:rPr>
      </w:pPr>
    </w:p>
    <w:p w14:paraId="4A60C8F4" w14:textId="77777777" w:rsidR="00EC0827" w:rsidRDefault="00EC0827" w:rsidP="00EC0827">
      <w:pPr>
        <w:rPr>
          <w:i/>
          <w:iCs/>
        </w:rPr>
      </w:pPr>
    </w:p>
    <w:p w14:paraId="65AA10E0" w14:textId="77777777" w:rsidR="00EC0827" w:rsidRDefault="00EC0827" w:rsidP="00EC0827">
      <w:pPr>
        <w:rPr>
          <w:i/>
          <w:iCs/>
        </w:rPr>
      </w:pPr>
    </w:p>
    <w:p w14:paraId="305A3D78" w14:textId="7E0A213D" w:rsidR="00EC0827" w:rsidRPr="00A70DE8" w:rsidRDefault="00EC0827" w:rsidP="00EC0827">
      <w:r w:rsidRPr="00A70DE8">
        <w:rPr>
          <w:i/>
          <w:iCs/>
        </w:rPr>
        <w:lastRenderedPageBreak/>
        <w:t xml:space="preserve">To: The Board of Directors of </w:t>
      </w:r>
      <w:proofErr w:type="spellStart"/>
      <w:r w:rsidRPr="00A70DE8">
        <w:rPr>
          <w:i/>
          <w:iCs/>
        </w:rPr>
        <w:t>EcoTech</w:t>
      </w:r>
      <w:proofErr w:type="spellEnd"/>
      <w:r w:rsidRPr="00A70DE8">
        <w:rPr>
          <w:i/>
          <w:iCs/>
        </w:rPr>
        <w:t xml:space="preserve"> Data Centers</w:t>
      </w:r>
    </w:p>
    <w:p w14:paraId="10F50495" w14:textId="77777777" w:rsidR="00EC0827" w:rsidRPr="00A70DE8" w:rsidRDefault="00EC0827" w:rsidP="00EC0827">
      <w:r w:rsidRPr="00A70DE8">
        <w:rPr>
          <w:i/>
          <w:iCs/>
        </w:rPr>
        <w:t xml:space="preserve">From: </w:t>
      </w:r>
      <w:r>
        <w:rPr>
          <w:i/>
          <w:iCs/>
        </w:rPr>
        <w:t>Dijon Smith,</w:t>
      </w:r>
      <w:r w:rsidRPr="00A70DE8">
        <w:rPr>
          <w:i/>
          <w:iCs/>
        </w:rPr>
        <w:t xml:space="preserve"> Sustainability Consultant</w:t>
      </w:r>
    </w:p>
    <w:p w14:paraId="22BD6F65" w14:textId="77777777" w:rsidR="00EC0827" w:rsidRDefault="00EC0827" w:rsidP="00EC0827">
      <w:pPr>
        <w:rPr>
          <w:i/>
          <w:iCs/>
        </w:rPr>
      </w:pPr>
      <w:r w:rsidRPr="00A70DE8">
        <w:rPr>
          <w:i/>
          <w:iCs/>
        </w:rPr>
        <w:t xml:space="preserve">Date: </w:t>
      </w:r>
      <w:r>
        <w:rPr>
          <w:i/>
          <w:iCs/>
        </w:rPr>
        <w:t>November 8, 2023</w:t>
      </w:r>
    </w:p>
    <w:p w14:paraId="5867300F" w14:textId="77777777" w:rsidR="00EC0827" w:rsidRPr="00A70DE8" w:rsidRDefault="00EC0827" w:rsidP="00EC0827"/>
    <w:p w14:paraId="09AB9C66" w14:textId="77777777" w:rsidR="00EC0827" w:rsidRPr="00A70DE8" w:rsidRDefault="00EC0827" w:rsidP="00EC0827">
      <w:pPr>
        <w:rPr>
          <w:color w:val="2F5496" w:themeColor="accent1" w:themeShade="BF"/>
        </w:rPr>
      </w:pPr>
      <w:r w:rsidRPr="00A70DE8">
        <w:rPr>
          <w:b/>
          <w:bCs/>
          <w:color w:val="2F5496" w:themeColor="accent1" w:themeShade="BF"/>
        </w:rPr>
        <w:t>Introduction/Background:</w:t>
      </w:r>
    </w:p>
    <w:p w14:paraId="179BAC94" w14:textId="77777777" w:rsidR="00EC0827" w:rsidRPr="00A70DE8" w:rsidRDefault="00EC0827" w:rsidP="00EC0827">
      <w:proofErr w:type="spellStart"/>
      <w:r w:rsidRPr="00B205CE">
        <w:t>EcoTech</w:t>
      </w:r>
      <w:proofErr w:type="spellEnd"/>
      <w:r w:rsidRPr="00B205CE">
        <w:t xml:space="preserve"> Data Centers has led the charge in eco-friendly practices, setting industry benchmarks with renewable energy use. Our unwavering commitment to sustainability is evident in operations, applauded by industry peers. Recognizing continuous improvement opportunities, this report addresses a strategic initiative identified by our Board of Directors to further enhance our data centers' environmental responsibility, aiming to redefine industry standards.</w:t>
      </w:r>
    </w:p>
    <w:p w14:paraId="4A387418" w14:textId="77777777" w:rsidR="00EC0827" w:rsidRDefault="00EC0827" w:rsidP="00EC0827">
      <w:pPr>
        <w:rPr>
          <w:b/>
          <w:bCs/>
          <w:color w:val="2F5496" w:themeColor="accent1" w:themeShade="BF"/>
        </w:rPr>
      </w:pPr>
    </w:p>
    <w:p w14:paraId="72CA9DC0" w14:textId="77777777" w:rsidR="00EC0827" w:rsidRPr="00A70DE8" w:rsidRDefault="00EC0827" w:rsidP="00EC0827">
      <w:pPr>
        <w:rPr>
          <w:color w:val="2F5496" w:themeColor="accent1" w:themeShade="BF"/>
        </w:rPr>
      </w:pPr>
      <w:r w:rsidRPr="00A70DE8">
        <w:rPr>
          <w:b/>
          <w:bCs/>
          <w:color w:val="2F5496" w:themeColor="accent1" w:themeShade="BF"/>
        </w:rPr>
        <w:t>Methodology:</w:t>
      </w:r>
    </w:p>
    <w:p w14:paraId="6212B134" w14:textId="77777777" w:rsidR="00EC0827" w:rsidRPr="00A70DE8" w:rsidRDefault="00EC0827" w:rsidP="00EC0827">
      <w:r w:rsidRPr="00A70DE8">
        <w:t>To resolve this issue, we have undertaken a meticulous research process that involves the following steps:</w:t>
      </w:r>
    </w:p>
    <w:p w14:paraId="02250BA9" w14:textId="77777777" w:rsidR="00EC0827" w:rsidRPr="00A70DE8" w:rsidRDefault="00EC0827" w:rsidP="00EC0827">
      <w:pPr>
        <w:numPr>
          <w:ilvl w:val="0"/>
          <w:numId w:val="2"/>
        </w:numPr>
      </w:pPr>
      <w:r w:rsidRPr="00A70DE8">
        <w:rPr>
          <w:b/>
          <w:bCs/>
          <w:color w:val="538135" w:themeColor="accent6" w:themeShade="BF"/>
        </w:rPr>
        <w:t>Energy Efficiency:</w:t>
      </w:r>
      <w:r w:rsidRPr="00A70DE8">
        <w:rPr>
          <w:color w:val="538135" w:themeColor="accent6" w:themeShade="BF"/>
        </w:rPr>
        <w:t xml:space="preserve"> </w:t>
      </w:r>
      <w:r w:rsidRPr="0032396D">
        <w:t>Identified technologies like advanced cooling systems and server virtualization to significantly reduce energy consumption.</w:t>
      </w:r>
    </w:p>
    <w:p w14:paraId="623CF7DB" w14:textId="77777777" w:rsidR="00EC0827" w:rsidRPr="00A70DE8" w:rsidRDefault="00EC0827" w:rsidP="00EC0827">
      <w:pPr>
        <w:numPr>
          <w:ilvl w:val="0"/>
          <w:numId w:val="2"/>
        </w:numPr>
      </w:pPr>
      <w:r w:rsidRPr="00A70DE8">
        <w:rPr>
          <w:b/>
          <w:bCs/>
          <w:color w:val="538135" w:themeColor="accent6" w:themeShade="BF"/>
        </w:rPr>
        <w:t>Renewable Energy Integration:</w:t>
      </w:r>
      <w:r w:rsidRPr="00A70DE8">
        <w:rPr>
          <w:color w:val="538135" w:themeColor="accent6" w:themeShade="BF"/>
        </w:rPr>
        <w:t xml:space="preserve"> </w:t>
      </w:r>
      <w:r w:rsidRPr="0032396D">
        <w:t>Explored expanding reliance on renewable sources to minimize dependence on traditional power grids.</w:t>
      </w:r>
    </w:p>
    <w:p w14:paraId="57FD85DE" w14:textId="77777777" w:rsidR="00EC0827" w:rsidRPr="00A70DE8" w:rsidRDefault="00EC0827" w:rsidP="00EC0827">
      <w:pPr>
        <w:numPr>
          <w:ilvl w:val="0"/>
          <w:numId w:val="2"/>
        </w:numPr>
      </w:pPr>
      <w:r w:rsidRPr="0032396D">
        <w:rPr>
          <w:b/>
          <w:bCs/>
          <w:color w:val="538135" w:themeColor="accent6" w:themeShade="BF"/>
        </w:rPr>
        <w:t>Water Conservation:</w:t>
      </w:r>
      <w:r w:rsidRPr="0032396D">
        <w:rPr>
          <w:color w:val="538135" w:themeColor="accent6" w:themeShade="BF"/>
        </w:rPr>
        <w:t xml:space="preserve"> </w:t>
      </w:r>
      <w:r w:rsidRPr="0032396D">
        <w:t>Investigated techniques such as advanced cooling towers and water recycling to reduce water consumption.</w:t>
      </w:r>
    </w:p>
    <w:p w14:paraId="3405896A" w14:textId="77777777" w:rsidR="00EC0827" w:rsidRPr="00A70DE8" w:rsidRDefault="00EC0827" w:rsidP="00EC0827">
      <w:pPr>
        <w:numPr>
          <w:ilvl w:val="0"/>
          <w:numId w:val="2"/>
        </w:numPr>
      </w:pPr>
      <w:r w:rsidRPr="00A70DE8">
        <w:rPr>
          <w:b/>
          <w:bCs/>
          <w:color w:val="538135" w:themeColor="accent6" w:themeShade="BF"/>
        </w:rPr>
        <w:t>Waste Reduction:</w:t>
      </w:r>
      <w:r w:rsidRPr="00A70DE8">
        <w:rPr>
          <w:color w:val="538135" w:themeColor="accent6" w:themeShade="BF"/>
        </w:rPr>
        <w:t xml:space="preserve"> </w:t>
      </w:r>
      <w:r w:rsidRPr="0032396D">
        <w:t>Proposed a comprehensive plan for responsible e-waste reduction through recycling and proper hardware disposal.</w:t>
      </w:r>
    </w:p>
    <w:p w14:paraId="53757356" w14:textId="77777777" w:rsidR="00EC0827" w:rsidRDefault="00EC0827" w:rsidP="00EC0827">
      <w:pPr>
        <w:numPr>
          <w:ilvl w:val="0"/>
          <w:numId w:val="2"/>
        </w:numPr>
      </w:pPr>
      <w:r w:rsidRPr="0032396D">
        <w:rPr>
          <w:b/>
          <w:bCs/>
          <w:color w:val="538135" w:themeColor="accent6" w:themeShade="BF"/>
        </w:rPr>
        <w:t>Green Building Standards:</w:t>
      </w:r>
      <w:r w:rsidRPr="0032396D">
        <w:rPr>
          <w:color w:val="538135" w:themeColor="accent6" w:themeShade="BF"/>
        </w:rPr>
        <w:t xml:space="preserve"> </w:t>
      </w:r>
      <w:r w:rsidRPr="0032396D">
        <w:t>Advocated sustainable design and construction practices for future data center expansions.</w:t>
      </w:r>
    </w:p>
    <w:p w14:paraId="5BD67D30" w14:textId="77777777" w:rsidR="00EC0827" w:rsidRPr="00A70DE8" w:rsidRDefault="00EC0827" w:rsidP="00EC0827"/>
    <w:p w14:paraId="4E8D7733" w14:textId="77777777" w:rsidR="00EC0827" w:rsidRDefault="00EC0827" w:rsidP="00EC0827">
      <w:r w:rsidRPr="00A70DE8">
        <w:t>Each of these methodologies has been chosen for its potential to significantly enhance the environmental sustainability of our data centers. We have evaluated the significance of each recommendation and its role in achieving our goals.</w:t>
      </w:r>
    </w:p>
    <w:p w14:paraId="2422B46C" w14:textId="77777777" w:rsidR="00EC0827" w:rsidRPr="00A70DE8" w:rsidRDefault="00EC0827" w:rsidP="00EC0827"/>
    <w:p w14:paraId="6270655B" w14:textId="77777777" w:rsidR="00EC0827" w:rsidRPr="00A70DE8" w:rsidRDefault="00EC0827" w:rsidP="00EC0827">
      <w:pPr>
        <w:rPr>
          <w:color w:val="2F5496" w:themeColor="accent1" w:themeShade="BF"/>
        </w:rPr>
      </w:pPr>
      <w:r w:rsidRPr="00A70DE8">
        <w:rPr>
          <w:b/>
          <w:bCs/>
          <w:color w:val="2F5496" w:themeColor="accent1" w:themeShade="BF"/>
        </w:rPr>
        <w:t>Recommendations:</w:t>
      </w:r>
    </w:p>
    <w:p w14:paraId="0CED30E6" w14:textId="77777777" w:rsidR="00EC0827" w:rsidRDefault="00EC0827" w:rsidP="00EC0827">
      <w:r w:rsidRPr="00A70DE8">
        <w:t>Based on our research and methodology, we recommend the following actions:</w:t>
      </w:r>
    </w:p>
    <w:p w14:paraId="02799D0F" w14:textId="77777777" w:rsidR="00EC0827" w:rsidRPr="00A70DE8" w:rsidRDefault="00EC0827" w:rsidP="00EC0827"/>
    <w:p w14:paraId="0E8AF017" w14:textId="77777777" w:rsidR="00EC0827" w:rsidRPr="0032396D" w:rsidRDefault="00EC0827" w:rsidP="00EC0827">
      <w:pPr>
        <w:numPr>
          <w:ilvl w:val="0"/>
          <w:numId w:val="4"/>
        </w:numPr>
      </w:pPr>
      <w:r w:rsidRPr="0032396D">
        <w:t>Implementing energy-efficient technologies.</w:t>
      </w:r>
    </w:p>
    <w:p w14:paraId="03295936" w14:textId="77777777" w:rsidR="00EC0827" w:rsidRPr="0032396D" w:rsidRDefault="00EC0827" w:rsidP="00EC0827">
      <w:pPr>
        <w:numPr>
          <w:ilvl w:val="0"/>
          <w:numId w:val="4"/>
        </w:numPr>
      </w:pPr>
      <w:r w:rsidRPr="0032396D">
        <w:t>Exploring increased reliance on renewable energy.</w:t>
      </w:r>
    </w:p>
    <w:p w14:paraId="64500F3B" w14:textId="77777777" w:rsidR="00EC0827" w:rsidRPr="0032396D" w:rsidRDefault="00EC0827" w:rsidP="00EC0827">
      <w:pPr>
        <w:numPr>
          <w:ilvl w:val="0"/>
          <w:numId w:val="4"/>
        </w:numPr>
      </w:pPr>
      <w:r w:rsidRPr="0032396D">
        <w:t>Adopting water conservation measures.</w:t>
      </w:r>
    </w:p>
    <w:p w14:paraId="6E65477D" w14:textId="77777777" w:rsidR="00EC0827" w:rsidRPr="0032396D" w:rsidRDefault="00EC0827" w:rsidP="00EC0827">
      <w:pPr>
        <w:numPr>
          <w:ilvl w:val="0"/>
          <w:numId w:val="4"/>
        </w:numPr>
      </w:pPr>
      <w:r w:rsidRPr="0032396D">
        <w:t>Developing a plan for responsible e-waste reduction.</w:t>
      </w:r>
    </w:p>
    <w:p w14:paraId="3E747D52" w14:textId="77777777" w:rsidR="00EC0827" w:rsidRPr="0032396D" w:rsidRDefault="00EC0827" w:rsidP="00EC0827">
      <w:pPr>
        <w:numPr>
          <w:ilvl w:val="0"/>
          <w:numId w:val="4"/>
        </w:numPr>
      </w:pPr>
      <w:r w:rsidRPr="0032396D">
        <w:t>Incorporating sustainable building practices in future expansions.</w:t>
      </w:r>
    </w:p>
    <w:p w14:paraId="15F896D2" w14:textId="77777777" w:rsidR="00EC0827" w:rsidRDefault="00EC0827" w:rsidP="00EC0827"/>
    <w:p w14:paraId="7CBEBC92" w14:textId="77777777" w:rsidR="00EC0827" w:rsidRDefault="00EC0827" w:rsidP="00EC0827">
      <w:r w:rsidRPr="00215CD6">
        <w:t>Detailed cost projections, timelines, and benefits for each recommendation are provided in an attached document.</w:t>
      </w:r>
    </w:p>
    <w:p w14:paraId="3C55156A" w14:textId="77777777" w:rsidR="00EC0827" w:rsidRDefault="00EC0827" w:rsidP="00EC0827">
      <w:pPr>
        <w:rPr>
          <w:b/>
          <w:bCs/>
        </w:rPr>
      </w:pPr>
    </w:p>
    <w:p w14:paraId="27235E66" w14:textId="77777777" w:rsidR="00EC0827" w:rsidRPr="00A70DE8" w:rsidRDefault="00EC0827" w:rsidP="00EC0827">
      <w:pPr>
        <w:rPr>
          <w:color w:val="2F5496" w:themeColor="accent1" w:themeShade="BF"/>
        </w:rPr>
      </w:pPr>
      <w:r w:rsidRPr="00A70DE8">
        <w:rPr>
          <w:b/>
          <w:bCs/>
          <w:color w:val="2F5496" w:themeColor="accent1" w:themeShade="BF"/>
        </w:rPr>
        <w:t>Getting Started - Ask for Help:</w:t>
      </w:r>
    </w:p>
    <w:p w14:paraId="12E92F32" w14:textId="77777777" w:rsidR="00EC0827" w:rsidRDefault="00EC0827" w:rsidP="00EC0827">
      <w:r w:rsidRPr="00215CD6">
        <w:lastRenderedPageBreak/>
        <w:t>Your support and guidance will be crucial in overcoming implementation challenges. Should additionally resources or expertise be required, your assistance is appreciated to ensure the success of these initiatives.</w:t>
      </w:r>
    </w:p>
    <w:p w14:paraId="16C4573A" w14:textId="77777777" w:rsidR="00EC0827" w:rsidRDefault="00EC0827" w:rsidP="00EC0827">
      <w:pPr>
        <w:rPr>
          <w:b/>
          <w:bCs/>
        </w:rPr>
      </w:pPr>
    </w:p>
    <w:p w14:paraId="0552F92E" w14:textId="77777777" w:rsidR="00EC0827" w:rsidRPr="00A70DE8" w:rsidRDefault="00EC0827" w:rsidP="00EC0827">
      <w:pPr>
        <w:rPr>
          <w:color w:val="2F5496" w:themeColor="accent1" w:themeShade="BF"/>
        </w:rPr>
      </w:pPr>
      <w:r w:rsidRPr="00A70DE8">
        <w:rPr>
          <w:b/>
          <w:bCs/>
          <w:color w:val="2F5496" w:themeColor="accent1" w:themeShade="BF"/>
        </w:rPr>
        <w:t>Conclusion:</w:t>
      </w:r>
    </w:p>
    <w:p w14:paraId="5B2E1A86" w14:textId="77777777" w:rsidR="00EC0827" w:rsidRDefault="00EC0827" w:rsidP="00EC0827">
      <w:r w:rsidRPr="00215CD6">
        <w:t>Thank you for your attention and commitment to improving our data center operations. We welcome your feedback and insights as we strive to lead in environmentally responsible data center management. Your ongoing support is vital in achieving our sustainability goals.</w:t>
      </w:r>
    </w:p>
    <w:p w14:paraId="5D148994" w14:textId="77777777" w:rsidR="00AE378F" w:rsidRDefault="00AE378F" w:rsidP="00AE378F">
      <w:pPr>
        <w:rPr>
          <w:i/>
          <w:iCs/>
        </w:rPr>
      </w:pPr>
    </w:p>
    <w:p w14:paraId="22FD7C03" w14:textId="77777777" w:rsidR="00AE378F" w:rsidRDefault="00AE378F" w:rsidP="00AE378F">
      <w:pPr>
        <w:rPr>
          <w:i/>
          <w:iCs/>
        </w:rPr>
      </w:pPr>
    </w:p>
    <w:p w14:paraId="06CBD792" w14:textId="77777777" w:rsidR="00AE378F" w:rsidRDefault="00AE378F" w:rsidP="00AE378F">
      <w:pPr>
        <w:rPr>
          <w:i/>
          <w:iCs/>
        </w:rPr>
      </w:pPr>
    </w:p>
    <w:p w14:paraId="57DC10B0" w14:textId="77777777" w:rsidR="00AE378F" w:rsidRDefault="00AE378F" w:rsidP="00AE378F">
      <w:pPr>
        <w:rPr>
          <w:i/>
          <w:iCs/>
        </w:rPr>
      </w:pPr>
    </w:p>
    <w:p w14:paraId="32FC74FA" w14:textId="77777777" w:rsidR="00AE378F" w:rsidRDefault="00AE378F" w:rsidP="00AE378F">
      <w:pPr>
        <w:rPr>
          <w:i/>
          <w:iCs/>
        </w:rPr>
      </w:pPr>
    </w:p>
    <w:p w14:paraId="6908D5FF" w14:textId="77777777" w:rsidR="00AE378F" w:rsidRDefault="00AE378F" w:rsidP="00AE378F">
      <w:pPr>
        <w:rPr>
          <w:i/>
          <w:iCs/>
        </w:rPr>
      </w:pPr>
    </w:p>
    <w:p w14:paraId="7D6F369F" w14:textId="77777777" w:rsidR="00AE378F" w:rsidRDefault="00AE378F" w:rsidP="00AE378F">
      <w:pPr>
        <w:rPr>
          <w:i/>
          <w:iCs/>
        </w:rPr>
      </w:pPr>
    </w:p>
    <w:p w14:paraId="4EFFEEE4" w14:textId="77777777" w:rsidR="00AE378F" w:rsidRDefault="00AE378F" w:rsidP="00AE378F">
      <w:pPr>
        <w:rPr>
          <w:i/>
          <w:iCs/>
        </w:rPr>
      </w:pPr>
    </w:p>
    <w:p w14:paraId="19A3BA50" w14:textId="77777777" w:rsidR="00AE378F" w:rsidRDefault="00AE378F" w:rsidP="00AE378F">
      <w:pPr>
        <w:rPr>
          <w:i/>
          <w:iCs/>
        </w:rPr>
      </w:pPr>
    </w:p>
    <w:p w14:paraId="47DC489C" w14:textId="77777777" w:rsidR="00DE0625" w:rsidRDefault="00DE0625" w:rsidP="00AE378F">
      <w:pPr>
        <w:rPr>
          <w:i/>
          <w:iCs/>
        </w:rPr>
      </w:pPr>
    </w:p>
    <w:p w14:paraId="1CF68DC8" w14:textId="77777777" w:rsidR="00DE0625" w:rsidRDefault="00DE0625" w:rsidP="00AE378F">
      <w:pPr>
        <w:rPr>
          <w:i/>
          <w:iCs/>
        </w:rPr>
      </w:pPr>
    </w:p>
    <w:p w14:paraId="3770ACDD" w14:textId="77777777" w:rsidR="00EC0827" w:rsidRDefault="00EC0827" w:rsidP="00AE378F">
      <w:pPr>
        <w:rPr>
          <w:i/>
          <w:iCs/>
        </w:rPr>
      </w:pPr>
    </w:p>
    <w:p w14:paraId="57D6E37F" w14:textId="77777777" w:rsidR="00EC0827" w:rsidRDefault="00EC0827" w:rsidP="00AE378F">
      <w:pPr>
        <w:rPr>
          <w:i/>
          <w:iCs/>
        </w:rPr>
      </w:pPr>
    </w:p>
    <w:p w14:paraId="2A6E0CA7" w14:textId="77777777" w:rsidR="00EC0827" w:rsidRDefault="00EC0827" w:rsidP="00AE378F">
      <w:pPr>
        <w:rPr>
          <w:i/>
          <w:iCs/>
        </w:rPr>
      </w:pPr>
    </w:p>
    <w:p w14:paraId="1524D56D" w14:textId="77777777" w:rsidR="00EC0827" w:rsidRDefault="00EC0827" w:rsidP="00AE378F">
      <w:pPr>
        <w:rPr>
          <w:i/>
          <w:iCs/>
        </w:rPr>
      </w:pPr>
    </w:p>
    <w:p w14:paraId="7B9F5B3E" w14:textId="77777777" w:rsidR="00EC0827" w:rsidRDefault="00EC0827" w:rsidP="00AE378F">
      <w:pPr>
        <w:rPr>
          <w:i/>
          <w:iCs/>
        </w:rPr>
      </w:pPr>
    </w:p>
    <w:p w14:paraId="5A352137" w14:textId="77777777" w:rsidR="00EC0827" w:rsidRDefault="00EC0827" w:rsidP="00AE378F">
      <w:pPr>
        <w:rPr>
          <w:i/>
          <w:iCs/>
        </w:rPr>
      </w:pPr>
    </w:p>
    <w:p w14:paraId="42478BF3" w14:textId="77777777" w:rsidR="00EC0827" w:rsidRDefault="00EC0827" w:rsidP="00AE378F">
      <w:pPr>
        <w:rPr>
          <w:i/>
          <w:iCs/>
        </w:rPr>
      </w:pPr>
    </w:p>
    <w:p w14:paraId="5B561907" w14:textId="77777777" w:rsidR="00EC0827" w:rsidRDefault="00EC0827" w:rsidP="00AE378F">
      <w:pPr>
        <w:rPr>
          <w:i/>
          <w:iCs/>
        </w:rPr>
      </w:pPr>
    </w:p>
    <w:p w14:paraId="702C2FCF" w14:textId="77777777" w:rsidR="00EC0827" w:rsidRDefault="00EC0827" w:rsidP="00AE378F">
      <w:pPr>
        <w:rPr>
          <w:i/>
          <w:iCs/>
        </w:rPr>
      </w:pPr>
    </w:p>
    <w:p w14:paraId="45615769" w14:textId="77777777" w:rsidR="00EC0827" w:rsidRDefault="00EC0827" w:rsidP="00AE378F">
      <w:pPr>
        <w:rPr>
          <w:i/>
          <w:iCs/>
        </w:rPr>
      </w:pPr>
    </w:p>
    <w:p w14:paraId="7002403F" w14:textId="77777777" w:rsidR="00EC0827" w:rsidRDefault="00EC0827" w:rsidP="00AE378F">
      <w:pPr>
        <w:rPr>
          <w:i/>
          <w:iCs/>
        </w:rPr>
      </w:pPr>
    </w:p>
    <w:p w14:paraId="1EC89625" w14:textId="77777777" w:rsidR="00EC0827" w:rsidRDefault="00EC0827" w:rsidP="00AE378F">
      <w:pPr>
        <w:rPr>
          <w:i/>
          <w:iCs/>
        </w:rPr>
      </w:pPr>
    </w:p>
    <w:p w14:paraId="56F4BEDB" w14:textId="77777777" w:rsidR="00EC0827" w:rsidRDefault="00EC0827" w:rsidP="00AE378F">
      <w:pPr>
        <w:rPr>
          <w:i/>
          <w:iCs/>
        </w:rPr>
      </w:pPr>
    </w:p>
    <w:p w14:paraId="7A64C925" w14:textId="77777777" w:rsidR="00EC0827" w:rsidRDefault="00EC0827" w:rsidP="00AE378F">
      <w:pPr>
        <w:rPr>
          <w:i/>
          <w:iCs/>
        </w:rPr>
      </w:pPr>
    </w:p>
    <w:p w14:paraId="2B04F05D" w14:textId="77777777" w:rsidR="00EC0827" w:rsidRDefault="00EC0827" w:rsidP="00AE378F">
      <w:pPr>
        <w:rPr>
          <w:i/>
          <w:iCs/>
        </w:rPr>
      </w:pPr>
    </w:p>
    <w:p w14:paraId="67B83876" w14:textId="77777777" w:rsidR="00EC0827" w:rsidRDefault="00EC0827" w:rsidP="00AE378F">
      <w:pPr>
        <w:rPr>
          <w:i/>
          <w:iCs/>
        </w:rPr>
      </w:pPr>
    </w:p>
    <w:p w14:paraId="3A25A67E" w14:textId="77777777" w:rsidR="00EC0827" w:rsidRDefault="00EC0827" w:rsidP="00AE378F">
      <w:pPr>
        <w:rPr>
          <w:i/>
          <w:iCs/>
        </w:rPr>
      </w:pPr>
    </w:p>
    <w:p w14:paraId="74A80A73" w14:textId="77777777" w:rsidR="00EC0827" w:rsidRDefault="00EC0827" w:rsidP="00AE378F">
      <w:pPr>
        <w:rPr>
          <w:i/>
          <w:iCs/>
        </w:rPr>
      </w:pPr>
    </w:p>
    <w:p w14:paraId="1027AD96" w14:textId="77777777" w:rsidR="00EC0827" w:rsidRDefault="00EC0827" w:rsidP="00AE378F">
      <w:pPr>
        <w:rPr>
          <w:i/>
          <w:iCs/>
        </w:rPr>
      </w:pPr>
    </w:p>
    <w:p w14:paraId="7B5E33A0" w14:textId="31DE1862" w:rsidR="00AE378F" w:rsidRPr="005E78FE" w:rsidRDefault="00AE378F" w:rsidP="005E78FE">
      <w:pPr>
        <w:rPr>
          <w:rFonts w:ascii="Times New Roman" w:hAnsi="Times New Roman" w:cs="Times New Roman"/>
        </w:rPr>
      </w:pPr>
    </w:p>
    <w:sectPr w:rsidR="00AE378F" w:rsidRPr="005E78F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AC64" w14:textId="77777777" w:rsidR="00047BC8" w:rsidRDefault="00047BC8" w:rsidP="00AE378F">
      <w:r>
        <w:separator/>
      </w:r>
    </w:p>
  </w:endnote>
  <w:endnote w:type="continuationSeparator" w:id="0">
    <w:p w14:paraId="72FE423A" w14:textId="77777777" w:rsidR="00047BC8" w:rsidRDefault="00047BC8" w:rsidP="00AE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006355"/>
      <w:docPartObj>
        <w:docPartGallery w:val="Page Numbers (Bottom of Page)"/>
        <w:docPartUnique/>
      </w:docPartObj>
    </w:sdtPr>
    <w:sdtContent>
      <w:p w14:paraId="51AA6779" w14:textId="56EE75FA" w:rsidR="00EC0827" w:rsidRDefault="00EC0827"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84547F" w14:textId="77777777" w:rsidR="00EC0827" w:rsidRDefault="00EC0827" w:rsidP="00EC08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5192991"/>
      <w:docPartObj>
        <w:docPartGallery w:val="Page Numbers (Bottom of Page)"/>
        <w:docPartUnique/>
      </w:docPartObj>
    </w:sdtPr>
    <w:sdtContent>
      <w:p w14:paraId="069C3361" w14:textId="43FC94D1" w:rsidR="00EC0827" w:rsidRDefault="00EC0827"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D320BF" w14:textId="77777777" w:rsidR="00EC0827" w:rsidRDefault="00EC0827" w:rsidP="00EC0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5A16" w14:textId="77777777" w:rsidR="00047BC8" w:rsidRDefault="00047BC8" w:rsidP="00AE378F">
      <w:r>
        <w:separator/>
      </w:r>
    </w:p>
  </w:footnote>
  <w:footnote w:type="continuationSeparator" w:id="0">
    <w:p w14:paraId="6EC03EC6" w14:textId="77777777" w:rsidR="00047BC8" w:rsidRDefault="00047BC8" w:rsidP="00AE3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D6E5" w14:textId="042DE942" w:rsidR="00AE378F" w:rsidRPr="00AE378F" w:rsidRDefault="00AE378F">
    <w:pPr>
      <w:pStyle w:val="Header"/>
      <w:rPr>
        <w:b/>
        <w:bCs/>
        <w:sz w:val="22"/>
        <w:szCs w:val="22"/>
      </w:rPr>
    </w:pPr>
    <w:r>
      <w:rPr>
        <w:b/>
        <w:bCs/>
        <w:sz w:val="22"/>
        <w:szCs w:val="22"/>
      </w:rPr>
      <w:t>Project 1: Workplace Writing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55D"/>
    <w:multiLevelType w:val="multilevel"/>
    <w:tmpl w:val="72AE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959D0"/>
    <w:multiLevelType w:val="multilevel"/>
    <w:tmpl w:val="B5F2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76BA4"/>
    <w:multiLevelType w:val="multilevel"/>
    <w:tmpl w:val="940E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C4F03"/>
    <w:multiLevelType w:val="multilevel"/>
    <w:tmpl w:val="E536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838376">
    <w:abstractNumId w:val="3"/>
  </w:num>
  <w:num w:numId="2" w16cid:durableId="459111820">
    <w:abstractNumId w:val="2"/>
  </w:num>
  <w:num w:numId="3" w16cid:durableId="43910436">
    <w:abstractNumId w:val="1"/>
  </w:num>
  <w:num w:numId="4" w16cid:durableId="149822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B9"/>
    <w:rsid w:val="00047BC8"/>
    <w:rsid w:val="00055E45"/>
    <w:rsid w:val="00122FAB"/>
    <w:rsid w:val="005E78FE"/>
    <w:rsid w:val="00613908"/>
    <w:rsid w:val="00866630"/>
    <w:rsid w:val="00AE378F"/>
    <w:rsid w:val="00BD12B9"/>
    <w:rsid w:val="00D4760B"/>
    <w:rsid w:val="00DE0625"/>
    <w:rsid w:val="00E146BC"/>
    <w:rsid w:val="00EC0827"/>
    <w:rsid w:val="00ED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98A04"/>
  <w15:chartTrackingRefBased/>
  <w15:docId w15:val="{5AA6D3EA-54C6-254A-8FAE-AEE5D245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8F"/>
    <w:pPr>
      <w:ind w:left="720"/>
      <w:contextualSpacing/>
    </w:pPr>
  </w:style>
  <w:style w:type="paragraph" w:styleId="Footer">
    <w:name w:val="footer"/>
    <w:basedOn w:val="Normal"/>
    <w:link w:val="FooterChar"/>
    <w:uiPriority w:val="99"/>
    <w:unhideWhenUsed/>
    <w:rsid w:val="00AE378F"/>
    <w:pPr>
      <w:tabs>
        <w:tab w:val="center" w:pos="4680"/>
        <w:tab w:val="right" w:pos="9360"/>
      </w:tabs>
    </w:pPr>
  </w:style>
  <w:style w:type="character" w:customStyle="1" w:styleId="FooterChar">
    <w:name w:val="Footer Char"/>
    <w:basedOn w:val="DefaultParagraphFont"/>
    <w:link w:val="Footer"/>
    <w:uiPriority w:val="99"/>
    <w:rsid w:val="00AE378F"/>
  </w:style>
  <w:style w:type="character" w:styleId="PageNumber">
    <w:name w:val="page number"/>
    <w:basedOn w:val="DefaultParagraphFont"/>
    <w:uiPriority w:val="99"/>
    <w:semiHidden/>
    <w:unhideWhenUsed/>
    <w:rsid w:val="00AE378F"/>
  </w:style>
  <w:style w:type="paragraph" w:styleId="Header">
    <w:name w:val="header"/>
    <w:basedOn w:val="Normal"/>
    <w:link w:val="HeaderChar"/>
    <w:uiPriority w:val="99"/>
    <w:unhideWhenUsed/>
    <w:rsid w:val="00AE378F"/>
    <w:pPr>
      <w:tabs>
        <w:tab w:val="center" w:pos="4680"/>
        <w:tab w:val="right" w:pos="9360"/>
      </w:tabs>
    </w:pPr>
  </w:style>
  <w:style w:type="character" w:customStyle="1" w:styleId="HeaderChar">
    <w:name w:val="Header Char"/>
    <w:basedOn w:val="DefaultParagraphFont"/>
    <w:link w:val="Header"/>
    <w:uiPriority w:val="99"/>
    <w:rsid w:val="00AE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3767">
      <w:bodyDiv w:val="1"/>
      <w:marLeft w:val="0"/>
      <w:marRight w:val="0"/>
      <w:marTop w:val="0"/>
      <w:marBottom w:val="0"/>
      <w:divBdr>
        <w:top w:val="none" w:sz="0" w:space="0" w:color="auto"/>
        <w:left w:val="none" w:sz="0" w:space="0" w:color="auto"/>
        <w:bottom w:val="none" w:sz="0" w:space="0" w:color="auto"/>
        <w:right w:val="none" w:sz="0" w:space="0" w:color="auto"/>
      </w:divBdr>
    </w:div>
    <w:div w:id="252933145">
      <w:bodyDiv w:val="1"/>
      <w:marLeft w:val="0"/>
      <w:marRight w:val="0"/>
      <w:marTop w:val="0"/>
      <w:marBottom w:val="0"/>
      <w:divBdr>
        <w:top w:val="none" w:sz="0" w:space="0" w:color="auto"/>
        <w:left w:val="none" w:sz="0" w:space="0" w:color="auto"/>
        <w:bottom w:val="none" w:sz="0" w:space="0" w:color="auto"/>
        <w:right w:val="none" w:sz="0" w:space="0" w:color="auto"/>
      </w:divBdr>
    </w:div>
    <w:div w:id="314261396">
      <w:bodyDiv w:val="1"/>
      <w:marLeft w:val="0"/>
      <w:marRight w:val="0"/>
      <w:marTop w:val="0"/>
      <w:marBottom w:val="0"/>
      <w:divBdr>
        <w:top w:val="none" w:sz="0" w:space="0" w:color="auto"/>
        <w:left w:val="none" w:sz="0" w:space="0" w:color="auto"/>
        <w:bottom w:val="none" w:sz="0" w:space="0" w:color="auto"/>
        <w:right w:val="none" w:sz="0" w:space="0" w:color="auto"/>
      </w:divBdr>
    </w:div>
    <w:div w:id="14542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Dijon</dc:creator>
  <cp:keywords/>
  <dc:description/>
  <cp:lastModifiedBy>Smith, Dijon</cp:lastModifiedBy>
  <cp:revision>6</cp:revision>
  <dcterms:created xsi:type="dcterms:W3CDTF">2023-11-08T06:22:00Z</dcterms:created>
  <dcterms:modified xsi:type="dcterms:W3CDTF">2023-11-26T00:05:00Z</dcterms:modified>
</cp:coreProperties>
</file>