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448" w:rsidRDefault="00CD6448" w:rsidP="00813BBD">
      <w:pPr>
        <w:pStyle w:val="Heading2"/>
      </w:pPr>
      <w:r>
        <w:t>How to crea</w:t>
      </w:r>
      <w:r w:rsidR="001C0AE9">
        <w:t>te</w:t>
      </w:r>
      <w:r w:rsidR="00813BBD">
        <w:t xml:space="preserve"> map layer</w:t>
      </w:r>
      <w:r w:rsidR="001C0AE9">
        <w:t xml:space="preserve">s from </w:t>
      </w:r>
      <w:r w:rsidR="00813BBD">
        <w:t>Shapefile</w:t>
      </w:r>
      <w:r w:rsidR="001C0AE9">
        <w:t>s</w:t>
      </w:r>
    </w:p>
    <w:p w:rsidR="00813BBD" w:rsidRPr="00813BBD" w:rsidRDefault="00813BBD" w:rsidP="00813BBD"/>
    <w:p w:rsidR="00B46399" w:rsidRDefault="00B46399" w:rsidP="00CD6448">
      <w:r>
        <w:t xml:space="preserve">As an example </w:t>
      </w:r>
      <w:r w:rsidR="001E612B">
        <w:t xml:space="preserve">this documentation demonstrates the creation of two </w:t>
      </w:r>
      <w:r>
        <w:t>map layer</w:t>
      </w:r>
      <w:r w:rsidR="001E612B">
        <w:t>s</w:t>
      </w:r>
      <w:r>
        <w:t xml:space="preserve"> using the U.S. Census' national state and county boundary files. The state boundary file “st99_d00.shp.zip” is available here </w:t>
      </w:r>
      <w:hyperlink r:id="rId4" w:history="1">
        <w:r w:rsidRPr="00B01B96">
          <w:rPr>
            <w:rStyle w:val="Hyperlink"/>
          </w:rPr>
          <w:t>http://www.census.gov/geo/www/cob/st2000.html</w:t>
        </w:r>
      </w:hyperlink>
      <w:r>
        <w:t xml:space="preserve">. The county boundary file “co99_d00.shp.zip” is available here </w:t>
      </w:r>
      <w:hyperlink r:id="rId5" w:history="1">
        <w:r w:rsidRPr="00B01B96">
          <w:rPr>
            <w:rStyle w:val="Hyperlink"/>
          </w:rPr>
          <w:t>http://www.census.gov/geo/www/cob/co2000.html</w:t>
        </w:r>
      </w:hyperlink>
      <w:r>
        <w:t xml:space="preserve">. </w:t>
      </w:r>
    </w:p>
    <w:p w:rsidR="00B46399" w:rsidRDefault="00B46399" w:rsidP="00CD6448">
      <w:r>
        <w:t>A “Shapefile” is actually a group of files sharing a common name and different extensions. The .</w:t>
      </w:r>
      <w:proofErr w:type="spellStart"/>
      <w:r>
        <w:t>shp</w:t>
      </w:r>
      <w:proofErr w:type="spellEnd"/>
      <w:r>
        <w:t xml:space="preserve"> file is </w:t>
      </w:r>
      <w:r w:rsidR="001E612B">
        <w:t>referred to as the Shapefile in this documentation</w:t>
      </w:r>
      <w:r>
        <w:t xml:space="preserve">. It is the main </w:t>
      </w:r>
      <w:r w:rsidR="001E612B">
        <w:t xml:space="preserve">file for the layer and contains </w:t>
      </w:r>
      <w:r>
        <w:t xml:space="preserve">the vector data </w:t>
      </w:r>
      <w:r w:rsidR="001E612B">
        <w:t>describing</w:t>
      </w:r>
      <w:r>
        <w:t xml:space="preserve"> the map features. The other files referenced in this documentation are the .dbf file, a database file containing attribu</w:t>
      </w:r>
      <w:r w:rsidR="001E612B">
        <w:t>te information for map features;</w:t>
      </w:r>
      <w:r>
        <w:t xml:space="preserve"> and the .</w:t>
      </w:r>
      <w:proofErr w:type="spellStart"/>
      <w:r>
        <w:t>shx</w:t>
      </w:r>
      <w:proofErr w:type="spellEnd"/>
      <w:r>
        <w:t xml:space="preserve"> file</w:t>
      </w:r>
      <w:r w:rsidR="001E612B">
        <w:t>,</w:t>
      </w:r>
      <w:r>
        <w:t xml:space="preserve"> an index that helps locate data in the .</w:t>
      </w:r>
      <w:proofErr w:type="spellStart"/>
      <w:r>
        <w:t>shp</w:t>
      </w:r>
      <w:proofErr w:type="spellEnd"/>
      <w:r>
        <w:t xml:space="preserve"> file. The .</w:t>
      </w:r>
      <w:proofErr w:type="spellStart"/>
      <w:r>
        <w:t>prj</w:t>
      </w:r>
      <w:proofErr w:type="spellEnd"/>
      <w:r>
        <w:t xml:space="preserve"> file, included with some Shapefiles, includes metadata about the projection and coordinate system used to describe the vector data.</w:t>
      </w:r>
    </w:p>
    <w:p w:rsidR="00A21FD0" w:rsidRDefault="00B46399" w:rsidP="00CD6448">
      <w:r>
        <w:t>Typically a Shapefile defines a single “layer” of map features. This example contains two layers, one defining th</w:t>
      </w:r>
      <w:r w:rsidR="001E612B">
        <w:t>e state boundaries and another layer defining counties</w:t>
      </w:r>
      <w:r>
        <w:t xml:space="preserve">. </w:t>
      </w:r>
      <w:r w:rsidR="001E612B">
        <w:t xml:space="preserve">These layers are combined when rendered into a composite map.  Steps one through four </w:t>
      </w:r>
      <w:r w:rsidR="00A21FD0">
        <w:t>manipulate</w:t>
      </w:r>
      <w:r w:rsidR="001E612B">
        <w:t xml:space="preserve"> the layers separately, as Shapefiles. In step five the layers are imported together, merged into a common coordinate space and then exported in a special binary format used by the </w:t>
      </w:r>
      <w:proofErr w:type="spellStart"/>
      <w:r w:rsidR="001E612B">
        <w:t>ActionScript</w:t>
      </w:r>
      <w:proofErr w:type="spellEnd"/>
      <w:r w:rsidR="001E612B">
        <w:t xml:space="preserve"> renderer. The exported binary layers remain separate, however, so that the smaller state boundary file can be downloaded and rendered asynchronously while the larger county binary continues to load.</w:t>
      </w:r>
    </w:p>
    <w:p w:rsidR="00C350EB" w:rsidRDefault="00C350EB" w:rsidP="00CD6448"/>
    <w:p w:rsidR="00A21FD0" w:rsidRDefault="00A21FD0" w:rsidP="00813BBD">
      <w:pPr>
        <w:pStyle w:val="Heading3"/>
      </w:pPr>
      <w:r>
        <w:t xml:space="preserve">Prerequisites: </w:t>
      </w:r>
    </w:p>
    <w:p w:rsidR="00A21FD0" w:rsidRDefault="00A21FD0" w:rsidP="00CD6448">
      <w:r>
        <w:t xml:space="preserve">This documentation requires a GIS editor such as Quantum GIS (open source) or </w:t>
      </w:r>
      <w:proofErr w:type="spellStart"/>
      <w:r>
        <w:t>ArcGIS</w:t>
      </w:r>
      <w:proofErr w:type="spellEnd"/>
      <w:r>
        <w:t xml:space="preserve"> Desktop (commercial). The documentation describes the steps required for Quantum GIS, however, should be easily adapted to work with any similarly featured editor.</w:t>
      </w:r>
    </w:p>
    <w:p w:rsidR="00A21FD0" w:rsidRDefault="00A21FD0" w:rsidP="00CD6448">
      <w:r>
        <w:t xml:space="preserve">Step five uses the </w:t>
      </w:r>
      <w:proofErr w:type="spellStart"/>
      <w:r>
        <w:t>ClearMapsBuilder</w:t>
      </w:r>
      <w:proofErr w:type="spellEnd"/>
      <w:r>
        <w:t xml:space="preserve"> application included in this project. This application requires the Adobe AIR Runtime. To install the builder, open the “</w:t>
      </w:r>
      <w:proofErr w:type="spellStart"/>
      <w:r>
        <w:t>ClearMapsBuilder.air</w:t>
      </w:r>
      <w:proofErr w:type="spellEnd"/>
      <w:r>
        <w:t xml:space="preserve">” file contained in the project directory and follow the </w:t>
      </w:r>
      <w:r w:rsidR="00C350EB">
        <w:t xml:space="preserve">AIR </w:t>
      </w:r>
      <w:r>
        <w:t>installation instructions. The installer will warn that the publisher of this application is unknown, accept this warning and select the installation directory.</w:t>
      </w:r>
      <w:r w:rsidR="00C350EB">
        <w:t xml:space="preserve"> The builder application can be launched from the installation directory or by clicking on the desktop shortcut created by the installer.</w:t>
      </w:r>
    </w:p>
    <w:p w:rsidR="00C350EB" w:rsidRDefault="00C350EB" w:rsidP="00CD6448"/>
    <w:p w:rsidR="009F791F" w:rsidRDefault="009F791F" w:rsidP="00813BBD">
      <w:pPr>
        <w:pStyle w:val="Heading3"/>
      </w:pPr>
      <w:r>
        <w:t xml:space="preserve">Step 1: </w:t>
      </w:r>
    </w:p>
    <w:p w:rsidR="00CD6448" w:rsidRDefault="00CD6448" w:rsidP="00CD6448">
      <w:r>
        <w:t>After unpacking</w:t>
      </w:r>
      <w:r w:rsidR="00381B00">
        <w:t>,</w:t>
      </w:r>
      <w:r w:rsidR="001E612B">
        <w:t xml:space="preserve"> county data (co99_d00.shp.zip)</w:t>
      </w:r>
      <w:r>
        <w:t xml:space="preserve"> the Shapefile weighs in at 13MB and about 700KB of attribute data</w:t>
      </w:r>
      <w:r w:rsidR="00381B00">
        <w:t xml:space="preserve"> in the DBF</w:t>
      </w:r>
      <w:r>
        <w:t>, far too big for web delivery. The steps ahead show how to convert the raw data into something small enough to allow for reasonable download times</w:t>
      </w:r>
      <w:r w:rsidR="00381B00">
        <w:t xml:space="preserve"> and quick rendering</w:t>
      </w:r>
      <w:r>
        <w:t>.</w:t>
      </w:r>
    </w:p>
    <w:p w:rsidR="00CD6448" w:rsidRDefault="00CD6448" w:rsidP="00CD6448"/>
    <w:p w:rsidR="009F791F" w:rsidRDefault="009F791F" w:rsidP="00813BBD">
      <w:pPr>
        <w:pStyle w:val="Heading3"/>
      </w:pPr>
      <w:r>
        <w:t>Step 2:</w:t>
      </w:r>
    </w:p>
    <w:p w:rsidR="00CD6448" w:rsidRDefault="00CD6448" w:rsidP="00CD6448">
      <w:r>
        <w:t>Open the Shapefile in a GIS editor. In this example I use the open source editor Quantum GIS (version 1.3), though any edit</w:t>
      </w:r>
      <w:r w:rsidR="00381B00">
        <w:t>or</w:t>
      </w:r>
      <w:r>
        <w:t xml:space="preserve"> capable of exporting </w:t>
      </w:r>
      <w:r w:rsidR="00381B00">
        <w:t xml:space="preserve">selected </w:t>
      </w:r>
      <w:r>
        <w:t xml:space="preserve">features and re-projection should work fine. </w:t>
      </w:r>
    </w:p>
    <w:p w:rsidR="00CD6448" w:rsidRDefault="00CD6448" w:rsidP="00CD6448">
      <w:r>
        <w:t xml:space="preserve">Select the region you wish to display. To make a map that shows all fifty states it might make sense to create three separate layers, for Hawaii, Alaska, and the "lower 48." In this example I carved out </w:t>
      </w:r>
      <w:r w:rsidR="00381B00">
        <w:t xml:space="preserve">only </w:t>
      </w:r>
      <w:r>
        <w:t xml:space="preserve">the counties in the lower </w:t>
      </w:r>
      <w:r w:rsidR="00381B00">
        <w:t>forty-eight</w:t>
      </w:r>
      <w:r>
        <w:t xml:space="preserve"> states by selecting and exporting that region.</w:t>
      </w:r>
    </w:p>
    <w:p w:rsidR="00CD6448" w:rsidRDefault="00CD6448" w:rsidP="00CD6448">
      <w:r>
        <w:t>Quantum GIS allows for automatic re-projection of exported Shapefiles. I selected the "Lambert Conic Conformal, Texas Centric" projection</w:t>
      </w:r>
      <w:r w:rsidR="00381B00">
        <w:t xml:space="preserve"> while exporting</w:t>
      </w:r>
      <w:r>
        <w:t xml:space="preserve"> to minimize distortion and improve readability. Choosing the </w:t>
      </w:r>
      <w:r w:rsidR="00381B00">
        <w:t>most appropriate</w:t>
      </w:r>
      <w:r>
        <w:t xml:space="preserve"> projection depends on the area to be displayed. </w:t>
      </w:r>
      <w:r>
        <w:cr/>
      </w:r>
    </w:p>
    <w:p w:rsidR="009F791F" w:rsidRDefault="009F791F" w:rsidP="00813BBD">
      <w:pPr>
        <w:pStyle w:val="Heading3"/>
      </w:pPr>
      <w:r>
        <w:t xml:space="preserve">Step 3: </w:t>
      </w:r>
    </w:p>
    <w:p w:rsidR="009F791F" w:rsidRDefault="00CD6448" w:rsidP="00CD6448">
      <w:r>
        <w:t>Even with the unneeded states and territories remove the Shapefile remains almost the same size as the original. To start the process of cutting the file size down a line simplification step is required.</w:t>
      </w:r>
      <w:r w:rsidR="00381B00">
        <w:t xml:space="preserve"> This removes detail that is not unnecessary for display at lower resolution.</w:t>
      </w:r>
      <w:r>
        <w:t xml:space="preserve"> If you are fortunate enough to have access </w:t>
      </w:r>
      <w:r w:rsidR="009F791F">
        <w:t xml:space="preserve">to </w:t>
      </w:r>
      <w:proofErr w:type="spellStart"/>
      <w:r w:rsidR="009F791F">
        <w:t>ArcGIS</w:t>
      </w:r>
      <w:proofErr w:type="spellEnd"/>
      <w:r w:rsidR="009F791F">
        <w:t>, the Data Management T</w:t>
      </w:r>
      <w:r>
        <w:t xml:space="preserve">oolbox provides several simplification tools that are quite effective. </w:t>
      </w:r>
    </w:p>
    <w:p w:rsidR="00CD6448" w:rsidRDefault="00381B00" w:rsidP="00CD6448">
      <w:r>
        <w:t>T</w:t>
      </w:r>
      <w:r w:rsidR="00CD6448">
        <w:t xml:space="preserve">here </w:t>
      </w:r>
      <w:r>
        <w:t>aren’t</w:t>
      </w:r>
      <w:r w:rsidR="00CD6448">
        <w:t xml:space="preserve"> many open source </w:t>
      </w:r>
      <w:r w:rsidR="009F791F">
        <w:t>simplification tools</w:t>
      </w:r>
      <w:r>
        <w:t xml:space="preserve"> and most don’t do a good job at simplifying complex geometries with adjoining boundaries</w:t>
      </w:r>
      <w:r w:rsidR="00CD6448">
        <w:t xml:space="preserve">. The best free option (though not open source) is </w:t>
      </w:r>
      <w:proofErr w:type="spellStart"/>
      <w:r w:rsidR="00F02D39">
        <w:t>MapShaper</w:t>
      </w:r>
      <w:proofErr w:type="spellEnd"/>
      <w:r w:rsidR="00F02D39">
        <w:t xml:space="preserve">, </w:t>
      </w:r>
      <w:r w:rsidR="00CD6448">
        <w:t xml:space="preserve">created by Matthew Bloch (the man behind much of the great </w:t>
      </w:r>
      <w:proofErr w:type="spellStart"/>
      <w:r w:rsidR="00CD6448">
        <w:t>carto</w:t>
      </w:r>
      <w:proofErr w:type="spellEnd"/>
      <w:r w:rsidR="00CD6448">
        <w:t xml:space="preserve"> work being done at the </w:t>
      </w:r>
      <w:r>
        <w:t>New York</w:t>
      </w:r>
      <w:r w:rsidR="00CD6448">
        <w:t xml:space="preserve"> Times) and Mark Harrower (of Axis Maps). </w:t>
      </w:r>
      <w:proofErr w:type="spellStart"/>
      <w:r w:rsidR="00CD6448">
        <w:t>MapShaper</w:t>
      </w:r>
      <w:proofErr w:type="spellEnd"/>
      <w:r w:rsidR="00CD6448">
        <w:t xml:space="preserve"> has a rather unusual interface -- a web service fronted by a Flex client -- that imposes an unfortunate 80MB file size limit. However for most situations it performs quite well. </w:t>
      </w:r>
    </w:p>
    <w:p w:rsidR="00CD6448" w:rsidRDefault="00CD6448" w:rsidP="00CD6448">
      <w:r>
        <w:t xml:space="preserve">For this example I uploaded the re-projected "lower 48" file and dragged the </w:t>
      </w:r>
      <w:proofErr w:type="spellStart"/>
      <w:r>
        <w:t>MapShaper</w:t>
      </w:r>
      <w:proofErr w:type="spellEnd"/>
      <w:r>
        <w:t xml:space="preserve"> "simplification level" slider to 25%. The higher the simplification levels the higher the space savings at the cost of detail. At 25% I achieved a 10x file size reduction without significant degradation of feature detail. When selecting the “simplification level” be sure to zoom in and examine the map the scale will be displayed. </w:t>
      </w:r>
    </w:p>
    <w:p w:rsidR="00CD6448" w:rsidRDefault="00CD6448" w:rsidP="00CD6448">
      <w:r>
        <w:t xml:space="preserve">Export the simplified data as a new polygon Shapefile and .SHX index file. Make a copy of the </w:t>
      </w:r>
      <w:r w:rsidR="00CB284C">
        <w:t xml:space="preserve">original </w:t>
      </w:r>
      <w:r>
        <w:t xml:space="preserve">DBF file from the uploaded Shapefile and rename it to match the name of the simplified Shapefile. For example </w:t>
      </w:r>
      <w:r w:rsidR="00F02D39">
        <w:t xml:space="preserve">I copied the original file “lower48_counties.dbf” into the directory containing the simplified </w:t>
      </w:r>
      <w:r w:rsidR="00381B00">
        <w:t>“</w:t>
      </w:r>
      <w:r w:rsidR="00381B00" w:rsidRPr="00381B00">
        <w:t>lower48_counties_25percent.shp</w:t>
      </w:r>
      <w:r w:rsidR="00381B00">
        <w:t>”</w:t>
      </w:r>
      <w:r w:rsidR="00381B00" w:rsidRPr="00381B00">
        <w:t xml:space="preserve"> </w:t>
      </w:r>
      <w:r w:rsidR="00381B00">
        <w:t>Shapefile and renamed the DBF to “</w:t>
      </w:r>
      <w:r w:rsidR="00381B00" w:rsidRPr="00381B00">
        <w:t>lower48_counties_25percent.dbf</w:t>
      </w:r>
      <w:r w:rsidR="00381B00">
        <w:t>”.</w:t>
      </w:r>
    </w:p>
    <w:p w:rsidR="00CD6448" w:rsidRDefault="00CD6448" w:rsidP="00CD6448"/>
    <w:p w:rsidR="009F791F" w:rsidRDefault="009F791F" w:rsidP="00813BBD">
      <w:pPr>
        <w:pStyle w:val="Heading3"/>
      </w:pPr>
      <w:r>
        <w:t>Step 4:</w:t>
      </w:r>
      <w:r w:rsidR="00CD6448">
        <w:t xml:space="preserve"> </w:t>
      </w:r>
    </w:p>
    <w:p w:rsidR="009F791F" w:rsidRDefault="00CD6448" w:rsidP="00CD6448">
      <w:r>
        <w:t xml:space="preserve">As </w:t>
      </w:r>
      <w:proofErr w:type="spellStart"/>
      <w:r>
        <w:t>MapShaper</w:t>
      </w:r>
      <w:proofErr w:type="spellEnd"/>
      <w:r>
        <w:t xml:space="preserve"> reduces detail some map features, such as small islands, are lost</w:t>
      </w:r>
      <w:r w:rsidR="00F02D39">
        <w:t xml:space="preserve"> completely</w:t>
      </w:r>
      <w:r>
        <w:t xml:space="preserve">. This means that the DBF file contains attribute data </w:t>
      </w:r>
      <w:r w:rsidR="00F02D39">
        <w:t>for</w:t>
      </w:r>
      <w:r>
        <w:t xml:space="preserve"> features no longer in the Shapefile, causing problems in </w:t>
      </w:r>
      <w:r>
        <w:lastRenderedPageBreak/>
        <w:t xml:space="preserve">subsequent processing steps. To overcome this I open the simplified Shapefile in the GIS editor, select </w:t>
      </w:r>
      <w:r w:rsidR="00CB284C">
        <w:t xml:space="preserve">all </w:t>
      </w:r>
      <w:r>
        <w:t xml:space="preserve">the visible features and re-export. This removes any lost features from Shapefile and generates a </w:t>
      </w:r>
      <w:r w:rsidR="00F02D39">
        <w:t xml:space="preserve">new </w:t>
      </w:r>
      <w:r>
        <w:t>matching DBF file.</w:t>
      </w:r>
    </w:p>
    <w:p w:rsidR="001E612B" w:rsidRDefault="001E612B" w:rsidP="00CD6448">
      <w:r>
        <w:t>Before proceeding, repeat steps one through four using the state boundary file (st99_d00.shp.zip). The resulting county and state Shapefiles will be merged in the following step.</w:t>
      </w:r>
    </w:p>
    <w:p w:rsidR="001E612B" w:rsidRDefault="001E612B" w:rsidP="00CD6448"/>
    <w:p w:rsidR="009F791F" w:rsidRDefault="009F791F" w:rsidP="00813BBD">
      <w:pPr>
        <w:pStyle w:val="Heading3"/>
      </w:pPr>
      <w:r>
        <w:t>Step 5:</w:t>
      </w:r>
      <w:r w:rsidR="00CD6448">
        <w:t xml:space="preserve"> </w:t>
      </w:r>
    </w:p>
    <w:p w:rsidR="00F02D39" w:rsidRDefault="00C350EB" w:rsidP="00CD6448">
      <w:r>
        <w:t>Now that the Shapefiles are</w:t>
      </w:r>
      <w:r w:rsidR="00CD6448">
        <w:t xml:space="preserve"> re-projecte</w:t>
      </w:r>
      <w:r>
        <w:t xml:space="preserve">d, simplified and cleaned they are </w:t>
      </w:r>
      <w:r w:rsidR="00CD6448">
        <w:t xml:space="preserve">ready to be converted into a compressed binary format ready for use by the </w:t>
      </w:r>
      <w:proofErr w:type="spellStart"/>
      <w:r w:rsidR="00CD6448">
        <w:t>ActionScript</w:t>
      </w:r>
      <w:proofErr w:type="spellEnd"/>
      <w:r w:rsidR="00CD6448">
        <w:t xml:space="preserve"> renderer. This compressed format combines Shapefile vector data with the desired </w:t>
      </w:r>
      <w:r w:rsidR="009F791F">
        <w:t xml:space="preserve">feature </w:t>
      </w:r>
      <w:r w:rsidR="00CD6448">
        <w:t>attributes</w:t>
      </w:r>
      <w:r w:rsidR="009F791F">
        <w:t xml:space="preserve">, further reducing size and improving rendering speed. </w:t>
      </w:r>
    </w:p>
    <w:p w:rsidR="00813BBD" w:rsidRDefault="009F791F" w:rsidP="00CD6448">
      <w:r>
        <w:t xml:space="preserve">First, </w:t>
      </w:r>
      <w:r w:rsidR="00E217E5">
        <w:t xml:space="preserve">open the </w:t>
      </w:r>
      <w:proofErr w:type="spellStart"/>
      <w:r w:rsidR="00E217E5">
        <w:t>ClearMaps</w:t>
      </w:r>
      <w:proofErr w:type="spellEnd"/>
      <w:r w:rsidR="00E217E5">
        <w:t xml:space="preserve"> Builder and add </w:t>
      </w:r>
      <w:r w:rsidR="00C350EB">
        <w:t xml:space="preserve">each of </w:t>
      </w:r>
      <w:r w:rsidR="00E217E5">
        <w:t>the cleaned Shapefile</w:t>
      </w:r>
      <w:r w:rsidR="00C350EB">
        <w:t>s</w:t>
      </w:r>
      <w:r>
        <w:t xml:space="preserve">. Second, click the “Edit Data Fields” to select the attributes to be included in the export. </w:t>
      </w:r>
      <w:r w:rsidR="00C350EB">
        <w:t>For the example, select the county layer from the combo box and check the boxes for the</w:t>
      </w:r>
      <w:r>
        <w:t xml:space="preserve"> “State”, “County” and “Name”</w:t>
      </w:r>
      <w:r w:rsidR="00C350EB">
        <w:t xml:space="preserve"> data fields</w:t>
      </w:r>
      <w:r>
        <w:t>. The first two fields are the FIPS IDs for the county and corresponding state.  And “Name” contains the name of the county.</w:t>
      </w:r>
      <w:r w:rsidR="00C350EB">
        <w:t xml:space="preserve"> No data fields are needed from the state layer.</w:t>
      </w:r>
      <w:r>
        <w:t xml:space="preserve"> </w:t>
      </w:r>
    </w:p>
    <w:p w:rsidR="009F791F" w:rsidRDefault="009F791F" w:rsidP="00CD6448">
      <w:r>
        <w:t>Finally, click “Export Map Layers.” The export dialog reports the original and exported data size.</w:t>
      </w:r>
      <w:r w:rsidR="00F02D39">
        <w:t xml:space="preserve"> In the case of this example, the binary output shows another 10x reduction in file size. The original raw Shapefile and data</w:t>
      </w:r>
      <w:r w:rsidR="00C350EB">
        <w:t xml:space="preserve"> for the county layer</w:t>
      </w:r>
      <w:r w:rsidR="00F02D39">
        <w:t xml:space="preserve"> has</w:t>
      </w:r>
      <w:r w:rsidR="00CB284C">
        <w:t xml:space="preserve"> </w:t>
      </w:r>
      <w:r w:rsidR="00F02D39">
        <w:t xml:space="preserve">been reduced to </w:t>
      </w:r>
      <w:r w:rsidR="00CB284C">
        <w:t xml:space="preserve">single </w:t>
      </w:r>
      <w:r w:rsidR="00F02D39">
        <w:t>216KB</w:t>
      </w:r>
      <w:r w:rsidR="00CB284C">
        <w:t xml:space="preserve"> “.map” file.</w:t>
      </w:r>
      <w:r w:rsidR="00C350EB">
        <w:t xml:space="preserve"> The state layer is </w:t>
      </w:r>
      <w:r w:rsidR="003D15B8">
        <w:t>25KB.</w:t>
      </w:r>
    </w:p>
    <w:p w:rsidR="00813BBD" w:rsidRDefault="00813BBD" w:rsidP="00CD6448"/>
    <w:p w:rsidR="00CB284C" w:rsidRDefault="00CB284C" w:rsidP="00813BBD">
      <w:pPr>
        <w:pStyle w:val="Heading3"/>
      </w:pPr>
      <w:r>
        <w:t>Step 6:</w:t>
      </w:r>
    </w:p>
    <w:p w:rsidR="00CD6448" w:rsidRDefault="00CB284C" w:rsidP="00CD6448">
      <w:r>
        <w:t xml:space="preserve">Move the map file to a location where it can be requested via HTTP by the </w:t>
      </w:r>
      <w:proofErr w:type="spellStart"/>
      <w:r>
        <w:t>ActionScript</w:t>
      </w:r>
      <w:proofErr w:type="spellEnd"/>
      <w:r>
        <w:t xml:space="preserve"> rendering client.  See the example on how to build a client using the rendering library.</w:t>
      </w:r>
    </w:p>
    <w:sectPr w:rsidR="00CD6448" w:rsidSect="00A50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6448"/>
    <w:rsid w:val="00123F28"/>
    <w:rsid w:val="001470D2"/>
    <w:rsid w:val="001C0AE9"/>
    <w:rsid w:val="001E612B"/>
    <w:rsid w:val="00381B00"/>
    <w:rsid w:val="003D15B8"/>
    <w:rsid w:val="00502E2C"/>
    <w:rsid w:val="00596A7A"/>
    <w:rsid w:val="006C28CE"/>
    <w:rsid w:val="00806CC3"/>
    <w:rsid w:val="00813BBD"/>
    <w:rsid w:val="00853FA3"/>
    <w:rsid w:val="009E2C0A"/>
    <w:rsid w:val="009F791F"/>
    <w:rsid w:val="00A21FD0"/>
    <w:rsid w:val="00A502DC"/>
    <w:rsid w:val="00B235E5"/>
    <w:rsid w:val="00B46399"/>
    <w:rsid w:val="00C00109"/>
    <w:rsid w:val="00C350EB"/>
    <w:rsid w:val="00CB284C"/>
    <w:rsid w:val="00CD6448"/>
    <w:rsid w:val="00E217E5"/>
    <w:rsid w:val="00EC1E1F"/>
    <w:rsid w:val="00F02D39"/>
    <w:rsid w:val="00F36F69"/>
    <w:rsid w:val="00FA7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2DC"/>
  </w:style>
  <w:style w:type="paragraph" w:styleId="Heading1">
    <w:name w:val="heading 1"/>
    <w:basedOn w:val="Normal"/>
    <w:next w:val="Normal"/>
    <w:link w:val="Heading1Char"/>
    <w:uiPriority w:val="9"/>
    <w:qFormat/>
    <w:rsid w:val="00813B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B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3B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39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3B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3B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3BB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ensus.gov/geo/www/cob/co2000.html" TargetMode="External"/><Relationship Id="rId4" Type="http://schemas.openxmlformats.org/officeDocument/2006/relationships/hyperlink" Target="http://www.census.gov/geo/www/cob/st200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2010-02-10T00:04:00Z</dcterms:created>
  <dcterms:modified xsi:type="dcterms:W3CDTF">2010-02-10T15:39:00Z</dcterms:modified>
</cp:coreProperties>
</file>