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8</w:t>
      </w:r>
      <w:r>
        <w:t xml:space="preserve"> </w:t>
      </w:r>
      <w:r>
        <w:t xml:space="preserve">-</w:t>
      </w:r>
      <w:r>
        <w:t xml:space="preserve"> </w:t>
      </w:r>
      <w:r>
        <w:t xml:space="preserve">Exercise</w:t>
      </w:r>
      <w:r>
        <w:t xml:space="preserve"> </w:t>
      </w:r>
      <w:r>
        <w:t xml:space="preserve">14:</w:t>
      </w:r>
      <w:r>
        <w:t xml:space="preserve"> </w:t>
      </w:r>
      <w:r>
        <w:t xml:space="preserve">Fit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Regression</w:t>
      </w:r>
      <w:r>
        <w:t xml:space="preserve"> </w:t>
      </w:r>
      <w:r>
        <w:t xml:space="preserve">Model</w:t>
      </w:r>
      <w:r>
        <w:t xml:space="preserve"> </w:t>
      </w:r>
      <w:r>
        <w:t xml:space="preserve">to</w:t>
      </w:r>
      <w:r>
        <w:t xml:space="preserve"> </w:t>
      </w:r>
      <w:r>
        <w:t xml:space="preserve">Previous</w:t>
      </w:r>
      <w:r>
        <w:t xml:space="preserve"> </w:t>
      </w:r>
      <w:r>
        <w:t xml:space="preserve">Dataset</w:t>
      </w:r>
    </w:p>
    <w:p>
      <w:pPr>
        <w:pStyle w:val="Author"/>
      </w:pPr>
      <w:r>
        <w:t xml:space="preserve">Ragunath</w:t>
      </w:r>
      <w:r>
        <w:t xml:space="preserve"> </w:t>
      </w:r>
      <w:r>
        <w:t xml:space="preserve">Gunasekaran</w:t>
      </w:r>
    </w:p>
    <w:p>
      <w:pPr>
        <w:pStyle w:val="Date"/>
      </w:pPr>
      <w:r>
        <w:t xml:space="preserve">2020-10-28</w:t>
      </w:r>
    </w:p>
    <w:p>
      <w:pPr>
        <w:pStyle w:val="Heading2"/>
      </w:pPr>
      <w:bookmarkStart w:id="20" w:name="data-analysis-analysis"/>
      <w:r>
        <w:t xml:space="preserve">Data Analysis Analysis</w:t>
      </w:r>
      <w:bookmarkEnd w:id="20"/>
    </w:p>
    <w:p>
      <w:pPr>
        <w:pStyle w:val="SourceCode"/>
      </w:pPr>
      <w:r>
        <w:rPr>
          <w:rStyle w:val="VerbatimChar"/>
        </w:rPr>
        <w:t xml:space="preserve">## Warning: package 'ggplot2' was built under R version 4.0.2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08_Exercise_14_GunasekaranRagunath_files/figure-docx/dataanalysi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X160e11e58c1b8cc14ced1862637461ffb05011d"/>
      <w:r>
        <w:t xml:space="preserve">a.What is the accuracy of the logistic regression classifier?</w:t>
      </w:r>
      <w:bookmarkEnd w:id="2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 + y, family = "binomial", data = binaryclass_ds)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-1.3728  -1.1697  -0.9575   1.1646   1.3989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 0.424809   0.117224   3.624  0.00029 ***</w:t>
      </w:r>
      <w:r>
        <w:br/>
      </w:r>
      <w:r>
        <w:rPr>
          <w:rStyle w:val="VerbatimChar"/>
        </w:rPr>
        <w:t xml:space="preserve">## x           -0.002571   0.001823  -1.411  0.15836    </w:t>
      </w:r>
      <w:r>
        <w:br/>
      </w:r>
      <w:r>
        <w:rPr>
          <w:rStyle w:val="VerbatimChar"/>
        </w:rPr>
        <w:t xml:space="preserve">## y           -0.007956   0.001869  -4.257 2.07e-05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2052.1  on 1495  degrees of freedom</w:t>
      </w:r>
      <w:r>
        <w:br/>
      </w:r>
      <w:r>
        <w:rPr>
          <w:rStyle w:val="VerbatimChar"/>
        </w:rPr>
        <w:t xml:space="preserve">## AIC: 2058.1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label ~ x, family = "binomial", data = binaryclass_ds)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Min      1Q  Median      3Q     Max  </w:t>
      </w:r>
      <w:r>
        <w:br/>
      </w:r>
      <w:r>
        <w:rPr>
          <w:rStyle w:val="VerbatimChar"/>
        </w:rPr>
        <w:t xml:space="preserve">## -1.246  -1.159  -1.064   1.184   1.293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z value Pr(&gt;|z|)  </w:t>
      </w:r>
      <w:r>
        <w:br/>
      </w:r>
      <w:r>
        <w:rPr>
          <w:rStyle w:val="VerbatimChar"/>
        </w:rPr>
        <w:t xml:space="preserve">## (Intercept)  0.137369   0.095119   1.444   0.1487  </w:t>
      </w:r>
      <w:r>
        <w:br/>
      </w:r>
      <w:r>
        <w:rPr>
          <w:rStyle w:val="VerbatimChar"/>
        </w:rPr>
        <w:t xml:space="preserve">## x           -0.004119   0.001775  -2.321   0.0203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2075.8  on 1497  degrees of freedom</w:t>
      </w:r>
      <w:r>
        <w:br/>
      </w:r>
      <w:r>
        <w:rPr>
          <w:rStyle w:val="VerbatimChar"/>
        </w:rPr>
        <w:t xml:space="preserve">## Residual deviance: 2070.4  on 1496  degrees of freedom</w:t>
      </w:r>
      <w:r>
        <w:br/>
      </w:r>
      <w:r>
        <w:rPr>
          <w:rStyle w:val="VerbatimChar"/>
        </w:rPr>
        <w:t xml:space="preserve">## AIC: 2074.4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3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4.0.2</w:t>
      </w:r>
    </w:p>
    <w:p>
      <w:pPr>
        <w:pStyle w:val="SourceCode"/>
      </w:pPr>
      <w:r>
        <w:rPr>
          <w:rStyle w:val="VerbatimChar"/>
        </w:rPr>
        <w:t xml:space="preserve">## [1] 0.5732267</w:t>
      </w:r>
    </w:p>
    <w:p>
      <w:pPr>
        <w:pStyle w:val="Heading2"/>
      </w:pPr>
      <w:bookmarkStart w:id="23" w:name="Xd027d3f2dad973423a2bc93d3b13796ba2d935f"/>
      <w:r>
        <w:t xml:space="preserve">b. How does the accuracy of the logistic regression classifier compare to the nearest neighbors algorithm?</w:t>
      </w:r>
      <w:bookmarkEnd w:id="23"/>
    </w:p>
    <w:p>
      <w:pPr>
        <w:pStyle w:val="FirstParagraph"/>
      </w:pPr>
      <w:r>
        <w:t xml:space="preserve">Source - Ref 5 - In theory, nearest neighbors algorithm KNN is better than linear regression. The logistic regression classifier accuracy is 57% and KNN Accuracy is 74%.</w:t>
      </w:r>
    </w:p>
    <w:p>
      <w:pPr>
        <w:pStyle w:val="Heading2"/>
      </w:pPr>
      <w:bookmarkStart w:id="24" w:name="X2a60543a37318059e0835bbc4943c82650925d4"/>
      <w:r>
        <w:t xml:space="preserve">c. Why is the accuracy of the logistic regression classifier different from that of the nearest neighbors?</w:t>
      </w:r>
      <w:bookmarkEnd w:id="24"/>
    </w:p>
    <w:p>
      <w:pPr>
        <w:pStyle w:val="FirstParagraph"/>
      </w:pPr>
      <w:r>
        <w:t xml:space="preserve">Based on the Results, KNN is deterministic algorithm and logistic regression is a stochastic algorithm.</w:t>
      </w:r>
    </w:p>
    <w:p>
      <w:pPr>
        <w:pStyle w:val="BodyText"/>
      </w:pPr>
      <w:r>
        <w:t xml:space="preserve">KNN Alogrithm need to verify neighbors, Hence it’s a non-parametric but Logitic Regression is requires parameter.</w:t>
      </w:r>
      <w:r>
        <w:t xml:space="preserve"> </w:t>
      </w:r>
      <w:r>
        <w:t xml:space="preserve">KNN is little complex when compare to Logistic Regression, Hence the performance of operation may slow in KNN.</w:t>
      </w:r>
    </w:p>
    <w:p>
      <w:pPr>
        <w:pStyle w:val="Heading1"/>
      </w:pPr>
      <w:bookmarkStart w:id="25" w:name="references"/>
      <w:r>
        <w:t xml:space="preserve">References</w:t>
      </w:r>
      <w:bookmarkEnd w:id="25"/>
    </w:p>
    <w:p>
      <w:pPr>
        <w:pStyle w:val="Compact"/>
        <w:numPr>
          <w:numId w:val="1001"/>
          <w:ilvl w:val="0"/>
        </w:numPr>
      </w:pPr>
      <w:r>
        <w:t xml:space="preserve">Generalized Linear Models, Quick R by Datacamp -</w:t>
      </w:r>
      <w:r>
        <w:t xml:space="preserve"> </w:t>
      </w:r>
      <w:hyperlink r:id="rId26">
        <w:r>
          <w:rPr>
            <w:rStyle w:val="Hyperlink"/>
          </w:rPr>
          <w:t xml:space="preserve">https://www.statmethods.net/advstats/glm.html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http://ipa-tys.github.io/ROCR/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https://www.r-bloggers.com/2016/11/calculating-auc-the-area-under-a-roc-curve/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https://towardsdatascience.com/k-nearest-neighbors-algorithm-with-examples-in-r-simply-explained-knn-1f2c88da405c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https://towardsdatascience.com/comparative-study-on-classic-machine-learning-algorithms-24f9ff6ab222#</w:t>
        </w:r>
      </w:hyperlink>
      <w:r>
        <w:t xml:space="preserve">:~:text=KNN%20is%20a%20non%2Dparametric%20model%2C%20where%20LR%20is%20a,can%20only%20output%20the%20labels.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http://ipa-tys.github.io/ROCR/" TargetMode="External" /><Relationship Type="http://schemas.openxmlformats.org/officeDocument/2006/relationships/hyperlink" Id="rId30" Target="https://towardsdatascience.com/comparative-study-on-classic-machine-learning-algorithms-24f9ff6ab222#" TargetMode="External" /><Relationship Type="http://schemas.openxmlformats.org/officeDocument/2006/relationships/hyperlink" Id="rId29" Target="https://towardsdatascience.com/k-nearest-neighbors-algorithm-with-examples-in-r-simply-explained-knn-1f2c88da405c" TargetMode="External" /><Relationship Type="http://schemas.openxmlformats.org/officeDocument/2006/relationships/hyperlink" Id="rId28" Target="https://www.r-bloggers.com/2016/11/calculating-auc-the-area-under-a-roc-curve/" TargetMode="External" /><Relationship Type="http://schemas.openxmlformats.org/officeDocument/2006/relationships/hyperlink" Id="rId26" Target="https://www.statmethods.net/advstats/glm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ipa-tys.github.io/ROCR/" TargetMode="External" /><Relationship Type="http://schemas.openxmlformats.org/officeDocument/2006/relationships/hyperlink" Id="rId30" Target="https://towardsdatascience.com/comparative-study-on-classic-machine-learning-algorithms-24f9ff6ab222#" TargetMode="External" /><Relationship Type="http://schemas.openxmlformats.org/officeDocument/2006/relationships/hyperlink" Id="rId29" Target="https://towardsdatascience.com/k-nearest-neighbors-algorithm-with-examples-in-r-simply-explained-knn-1f2c88da405c" TargetMode="External" /><Relationship Type="http://schemas.openxmlformats.org/officeDocument/2006/relationships/hyperlink" Id="rId28" Target="https://www.r-bloggers.com/2016/11/calculating-auc-the-area-under-a-roc-curve/" TargetMode="External" /><Relationship Type="http://schemas.openxmlformats.org/officeDocument/2006/relationships/hyperlink" Id="rId26" Target="https://www.statmethods.net/advstats/gl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8 - Exercise 14: Fit a Logistic Regression Model to Previous Dataset</dc:title>
  <dc:creator>Ragunath Gunasekaran</dc:creator>
  <cp:keywords/>
  <dcterms:created xsi:type="dcterms:W3CDTF">2020-10-28T08:03:34Z</dcterms:created>
  <dcterms:modified xsi:type="dcterms:W3CDTF">2020-10-28T08:03:34Z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2020-10-28</vt:lpwstr>
  </property>
  <property fmtid="{D5CDD505-2E9C-101B-9397-08002B2CF9AE}" pid="3" name="output">
    <vt:lpwstr/>
  </property>
</Properties>
</file>