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Überschrift"/>
        <w:jc w:val="center"/>
        <w:rPr>
          <w:outline w:val="0"/>
          <w:color w:val="ff0000"/>
          <w:sz w:val="40"/>
          <w:szCs w:val="40"/>
          <w:u w:color="ff0000"/>
          <w14:textFill>
            <w14:solidFill>
              <w14:srgbClr w14:val="FF0000"/>
            </w14:solidFill>
          </w14:textFill>
        </w:rPr>
      </w:pPr>
      <w:bookmarkStart w:name="_ux9ef819p981" w:id="0"/>
      <w:bookmarkEnd w:id="0"/>
      <w:r>
        <w:rPr>
          <w:outline w:val="0"/>
          <w:color w:val="ff0000"/>
          <w:sz w:val="40"/>
          <w:szCs w:val="40"/>
          <w:u w:color="ff0000"/>
          <w:rtl w:val="0"/>
          <w14:textFill>
            <w14:solidFill>
              <w14:srgbClr w14:val="FF0000"/>
            </w14:solidFill>
          </w14:textFill>
        </w:rPr>
        <w:t>V</w:t>
      </w:r>
      <w:r>
        <w:rPr>
          <w:outline w:val="0"/>
          <w:color w:val="ff0000"/>
          <w:sz w:val="40"/>
          <w:szCs w:val="4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irtualization Migration </w:t>
      </w:r>
    </w:p>
    <w:p>
      <w:pPr>
        <w:pStyle w:val="Überschrift"/>
        <w:jc w:val="center"/>
        <w:rPr>
          <w:sz w:val="28"/>
          <w:szCs w:val="28"/>
        </w:rPr>
      </w:pPr>
      <w:bookmarkStart w:name="_s4wq13o8n6j1" w:id="1"/>
      <w:bookmarkEnd w:id="1"/>
      <w:r>
        <w:rPr>
          <w:sz w:val="28"/>
          <w:szCs w:val="28"/>
          <w:rtl w:val="0"/>
        </w:rPr>
        <w:t>T</w:t>
      </w:r>
      <w:r>
        <w:rPr>
          <w:sz w:val="28"/>
          <w:szCs w:val="28"/>
          <w:rtl w:val="0"/>
          <w:lang w:val="en-US"/>
        </w:rPr>
        <w:t>echnical Discovery &amp; Risk Assessment</w:t>
      </w:r>
    </w:p>
    <w:p>
      <w:pPr>
        <w:pStyle w:val="Text"/>
      </w:pPr>
    </w:p>
    <w:p>
      <w:pPr>
        <w:pStyle w:val="Text"/>
      </w:pPr>
      <w:r>
        <w:rPr>
          <w:sz w:val="20"/>
          <w:szCs w:val="20"/>
          <w:rtl w:val="0"/>
          <w:lang w:val="en-US"/>
        </w:rPr>
        <w:t xml:space="preserve">This document provides a high-level discovery of an existing VMware estate from a product/component perspective.  The purpose of this exercise is to identify the complexity and risk of a migration prior to entering a Virtualization Migration Assessment (VMA) to better resource the VMA for the best outcome.  This exercise in no way replaces the rigor of the VMA and should only take a few hours of effort between Red Hat and the customer. </w:t>
      </w:r>
    </w:p>
    <w:tbl>
      <w:tblPr>
        <w:tblW w:w="1072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60"/>
        <w:gridCol w:w="7665"/>
      </w:tblGrid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10725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2810"/>
            </w:tcMar>
            <w:vAlign w:val="top"/>
          </w:tcPr>
          <w:p>
            <w:pPr>
              <w:pStyle w:val="Text"/>
              <w:widowControl w:val="0"/>
              <w:ind w:right="2730"/>
            </w:pPr>
            <w:r>
              <w:rPr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Customer Details</w:t>
            </w:r>
          </w:p>
        </w:tc>
      </w:tr>
      <w:tr>
        <w:tblPrEx>
          <w:shd w:val="clear" w:color="auto" w:fill="ced7e7"/>
        </w:tblPrEx>
        <w:trPr>
          <w:trHeight w:val="383" w:hRule="atLeast"/>
        </w:trPr>
        <w:tc>
          <w:tcPr>
            <w:tcW w:type="dxa" w:w="30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 Name</w:t>
            </w:r>
          </w:p>
        </w:tc>
        <w:tc>
          <w:tcPr>
            <w:tcW w:type="dxa" w:w="76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 Point of Contact Name</w:t>
            </w:r>
          </w:p>
        </w:tc>
        <w:tc>
          <w:tcPr>
            <w:tcW w:type="dxa" w:w="76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 Point of Contact Phone</w:t>
            </w:r>
          </w:p>
        </w:tc>
        <w:tc>
          <w:tcPr>
            <w:tcW w:type="dxa" w:w="76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 Point of Contact Email</w:t>
            </w:r>
          </w:p>
        </w:tc>
        <w:tc>
          <w:tcPr>
            <w:tcW w:type="dxa" w:w="76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Date of Initial Information Collection</w:t>
            </w:r>
          </w:p>
        </w:tc>
        <w:tc>
          <w:tcPr>
            <w:tcW w:type="dxa" w:w="76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</w:tbl>
    <w:p>
      <w:pPr>
        <w:pStyle w:val="Text"/>
        <w:widowControl w:val="0"/>
        <w:rPr>
          <w:sz w:val="24"/>
          <w:szCs w:val="24"/>
        </w:rPr>
      </w:pPr>
      <w:bookmarkStart w:name="_t1cxsuiszd77" w:id="2"/>
      <w:bookmarkEnd w:id="2"/>
    </w:p>
    <w:p>
      <w:pPr>
        <w:pStyle w:val="Überschrift 2"/>
        <w:rPr>
          <w:sz w:val="22"/>
          <w:szCs w:val="22"/>
        </w:rPr>
      </w:pPr>
      <w:bookmarkStart w:name="_q98asi72hre0" w:id="3"/>
      <w:bookmarkEnd w:id="3"/>
      <w:r>
        <w:rPr>
          <w:rFonts w:cs="Arial Unicode MS" w:eastAsia="Arial Unicode MS"/>
          <w:sz w:val="22"/>
          <w:szCs w:val="22"/>
          <w:rtl w:val="0"/>
        </w:rPr>
        <w:t>C</w:t>
      </w:r>
      <w:r>
        <w:rPr>
          <w:rFonts w:cs="Arial Unicode MS" w:eastAsia="Arial Unicode MS"/>
          <w:sz w:val="22"/>
          <w:szCs w:val="22"/>
          <w:rtl w:val="0"/>
          <w:lang w:val="en-US"/>
        </w:rPr>
        <w:t>urrent State Environment - Sizing</w:t>
      </w:r>
    </w:p>
    <w:p>
      <w:pPr>
        <w:pStyle w:val="Text"/>
      </w:pPr>
      <w:r>
        <w:rPr>
          <w:sz w:val="20"/>
          <w:szCs w:val="20"/>
          <w:rtl w:val="0"/>
          <w:lang w:val="en-US"/>
        </w:rPr>
        <w:t xml:space="preserve">Please provide details about the current platform sizing.  </w:t>
      </w:r>
      <w:r>
        <w:rPr>
          <w:rFonts w:ascii="Red Hat Text Bold" w:hAnsi="Red Hat Text Bold"/>
          <w:sz w:val="20"/>
          <w:szCs w:val="20"/>
          <w:rtl w:val="0"/>
          <w:lang w:val="en-US"/>
        </w:rPr>
        <w:t>This is only an approximation as a more detailed analysis will happen during the VMA.</w:t>
      </w:r>
    </w:p>
    <w:tbl>
      <w:tblPr>
        <w:tblW w:w="1072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888"/>
        <w:gridCol w:w="3836"/>
      </w:tblGrid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10724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2810"/>
            </w:tcMar>
            <w:vAlign w:val="top"/>
          </w:tcPr>
          <w:p>
            <w:pPr>
              <w:pStyle w:val="Text"/>
              <w:widowControl w:val="0"/>
              <w:ind w:right="2730"/>
            </w:pPr>
            <w:r>
              <w:rPr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Platform Sizing</w:t>
            </w:r>
          </w:p>
        </w:tc>
      </w:tr>
      <w:tr>
        <w:tblPrEx>
          <w:shd w:val="clear" w:color="auto" w:fill="ced7e7"/>
        </w:tblPrEx>
        <w:trPr>
          <w:trHeight w:val="383" w:hRule="atLeast"/>
        </w:trPr>
        <w:tc>
          <w:tcPr>
            <w:tcW w:type="dxa" w:w="6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How many VMware clusters do you have running?</w:t>
            </w:r>
          </w:p>
        </w:tc>
        <w:tc>
          <w:tcPr>
            <w:tcW w:type="dxa" w:w="38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6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How many physical locations?</w:t>
            </w:r>
          </w:p>
        </w:tc>
        <w:tc>
          <w:tcPr>
            <w:tcW w:type="dxa" w:w="38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6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How many hypervisors?</w:t>
            </w:r>
          </w:p>
        </w:tc>
        <w:tc>
          <w:tcPr>
            <w:tcW w:type="dxa" w:w="38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6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How many hypervisors per cluster?</w:t>
            </w:r>
          </w:p>
        </w:tc>
        <w:tc>
          <w:tcPr>
            <w:tcW w:type="dxa" w:w="38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9" w:hRule="atLeast"/>
        </w:trPr>
        <w:tc>
          <w:tcPr>
            <w:tcW w:type="dxa" w:w="6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Are there any variations in hardware configurations across hypervisors within the same cluster(s)?</w:t>
            </w:r>
          </w:p>
        </w:tc>
        <w:tc>
          <w:tcPr>
            <w:tcW w:type="dxa" w:w="38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6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How many VMs are you running in your cluster(s)?</w:t>
            </w:r>
          </w:p>
        </w:tc>
        <w:tc>
          <w:tcPr>
            <w:tcW w:type="dxa" w:w="38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6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How many total CPU sockets are occupied on those servers?</w:t>
            </w:r>
          </w:p>
        </w:tc>
        <w:tc>
          <w:tcPr>
            <w:tcW w:type="dxa" w:w="38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6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How many total CPU Cores (physical!) do those CPUs have?</w:t>
            </w:r>
          </w:p>
        </w:tc>
        <w:tc>
          <w:tcPr>
            <w:tcW w:type="dxa" w:w="38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6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How many sockets per hypervisor?</w:t>
            </w:r>
          </w:p>
        </w:tc>
        <w:tc>
          <w:tcPr>
            <w:tcW w:type="dxa" w:w="38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6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What is the total number of virtual CPUs allocated to these VMs?</w:t>
            </w:r>
          </w:p>
        </w:tc>
        <w:tc>
          <w:tcPr>
            <w:tcW w:type="dxa" w:w="38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6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What is the total RAM allocated to these VMs? (Size MiB)</w:t>
            </w:r>
          </w:p>
        </w:tc>
        <w:tc>
          <w:tcPr>
            <w:tcW w:type="dxa" w:w="38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</w:tbl>
    <w:p>
      <w:pPr>
        <w:pStyle w:val="Text"/>
        <w:widowControl w:val="0"/>
      </w:pPr>
    </w:p>
    <w:p>
      <w:pPr>
        <w:pStyle w:val="Überschrift"/>
      </w:pPr>
      <w:bookmarkStart w:name="_vbszebo5zgnm" w:id="4"/>
      <w:bookmarkEnd w:id="4"/>
    </w:p>
    <w:p>
      <w:pPr>
        <w:pStyle w:val="Text"/>
      </w:pPr>
    </w:p>
    <w:p>
      <w:pPr>
        <w:pStyle w:val="Überschrift 2"/>
        <w:rPr>
          <w:sz w:val="22"/>
          <w:szCs w:val="22"/>
        </w:rPr>
      </w:pPr>
      <w:bookmarkStart w:name="_jm49ehlg2nsk" w:id="5"/>
      <w:bookmarkEnd w:id="5"/>
      <w:r>
        <w:rPr>
          <w:rFonts w:cs="Arial Unicode MS" w:eastAsia="Arial Unicode MS"/>
          <w:sz w:val="22"/>
          <w:szCs w:val="22"/>
          <w:rtl w:val="0"/>
        </w:rPr>
        <w:t>C</w:t>
      </w:r>
      <w:r>
        <w:rPr>
          <w:rFonts w:cs="Arial Unicode MS" w:eastAsia="Arial Unicode MS"/>
          <w:sz w:val="22"/>
          <w:szCs w:val="22"/>
          <w:rtl w:val="0"/>
          <w:lang w:val="en-US"/>
        </w:rPr>
        <w:t>urrent State Environment - Operating Systems</w:t>
      </w:r>
    </w:p>
    <w:p>
      <w:pPr>
        <w:pStyle w:val="Text"/>
      </w:pPr>
      <w:r>
        <w:rPr>
          <w:sz w:val="20"/>
          <w:szCs w:val="20"/>
          <w:rtl w:val="0"/>
          <w:lang w:val="en-US"/>
        </w:rPr>
        <w:t xml:space="preserve">Please provide details about the current Operating Systems environment.  </w:t>
      </w:r>
      <w:r>
        <w:rPr>
          <w:rFonts w:ascii="Red Hat Text Bold" w:hAnsi="Red Hat Text Bold"/>
          <w:sz w:val="20"/>
          <w:szCs w:val="20"/>
          <w:rtl w:val="0"/>
          <w:lang w:val="en-US"/>
        </w:rPr>
        <w:t>This is only an approximation as a more detailed analysis will happen during the VMA.</w:t>
      </w:r>
    </w:p>
    <w:tbl>
      <w:tblPr>
        <w:tblW w:w="1072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888"/>
        <w:gridCol w:w="3836"/>
      </w:tblGrid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10724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2810"/>
            </w:tcMar>
            <w:vAlign w:val="top"/>
          </w:tcPr>
          <w:p>
            <w:pPr>
              <w:pStyle w:val="Text"/>
              <w:widowControl w:val="0"/>
              <w:ind w:right="2730"/>
            </w:pPr>
            <w:r>
              <w:rPr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Operating Systems</w:t>
            </w:r>
          </w:p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6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What's the approximate percentage of VMs running WINDOWS ?</w:t>
            </w:r>
          </w:p>
        </w:tc>
        <w:tc>
          <w:tcPr>
            <w:tcW w:type="dxa" w:w="38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6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What's the approximate percentage of VMs running RHEL?</w:t>
            </w:r>
          </w:p>
        </w:tc>
        <w:tc>
          <w:tcPr>
            <w:tcW w:type="dxa" w:w="38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6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What's the approximate percentage of VMs running Debian/Ubuntu?</w:t>
            </w:r>
          </w:p>
        </w:tc>
        <w:tc>
          <w:tcPr>
            <w:tcW w:type="dxa" w:w="38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6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What's the approximate percentage of VMs running OTHER?</w:t>
            </w:r>
          </w:p>
        </w:tc>
        <w:tc>
          <w:tcPr>
            <w:tcW w:type="dxa" w:w="38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</w:tbl>
    <w:p>
      <w:pPr>
        <w:pStyle w:val="Text"/>
        <w:widowControl w:val="0"/>
      </w:pPr>
    </w:p>
    <w:p>
      <w:pPr>
        <w:pStyle w:val="Überschrift 2"/>
        <w:rPr>
          <w:sz w:val="22"/>
          <w:szCs w:val="22"/>
        </w:rPr>
      </w:pPr>
      <w:bookmarkStart w:name="_o3rvd7olagx2" w:id="6"/>
      <w:bookmarkEnd w:id="6"/>
      <w:r>
        <w:rPr>
          <w:rFonts w:cs="Arial Unicode MS" w:eastAsia="Arial Unicode MS"/>
          <w:sz w:val="22"/>
          <w:szCs w:val="22"/>
          <w:rtl w:val="0"/>
        </w:rPr>
        <w:t>C</w:t>
      </w:r>
      <w:r>
        <w:rPr>
          <w:rFonts w:cs="Arial Unicode MS" w:eastAsia="Arial Unicode MS"/>
          <w:sz w:val="22"/>
          <w:szCs w:val="22"/>
          <w:rtl w:val="0"/>
          <w:lang w:val="en-US"/>
        </w:rPr>
        <w:t>urrent State Environment - Products</w:t>
      </w:r>
    </w:p>
    <w:p>
      <w:pPr>
        <w:pStyle w:val="Text"/>
      </w:pPr>
      <w:r>
        <w:rPr>
          <w:sz w:val="20"/>
          <w:szCs w:val="20"/>
          <w:rtl w:val="0"/>
          <w:lang w:val="en-US"/>
        </w:rPr>
        <w:t>Please provide detail about the current set of products in use, including versions</w:t>
      </w: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70"/>
        <w:gridCol w:w="2705"/>
        <w:gridCol w:w="5425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6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Question</w:t>
            </w:r>
          </w:p>
        </w:tc>
        <w:tc>
          <w:tcPr>
            <w:tcW w:type="dxa" w:w="2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Components / Features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Answer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670"/>
            <w:vMerge w:val="restart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  <w:rPr>
                <w:rFonts w:ascii="Red Hat Text Bold" w:cs="Red Hat Text Bold" w:hAnsi="Red Hat Text Bold" w:eastAsia="Red Hat Text Bold"/>
                <w:sz w:val="20"/>
                <w:szCs w:val="20"/>
                <w:shd w:val="nil" w:color="auto" w:fill="auto"/>
              </w:rPr>
            </w:pPr>
            <w:r>
              <w:rPr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VMware Products Used?</w:t>
            </w:r>
          </w:p>
          <w:p>
            <w:pPr>
              <w:pStyle w:val="Text"/>
              <w:widowControl w:val="0"/>
              <w:rPr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ext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List products owned </w:t>
            </w:r>
          </w:p>
        </w:tc>
        <w:tc>
          <w:tcPr>
            <w:tcW w:type="dxa" w:w="2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vSphere edition(s)/version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6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2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NSX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80" w:hRule="atLeast"/>
        </w:trPr>
        <w:tc>
          <w:tcPr>
            <w:tcW w:type="dxa" w:w="26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2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Aria Suite Enterprise (bundle)</w:t>
            </w:r>
          </w:p>
          <w:p>
            <w:pPr>
              <w:pStyle w:val="Text"/>
              <w:widowControl w:val="0"/>
              <w:numPr>
                <w:ilvl w:val="0"/>
                <w:numId w:val="1"/>
              </w:numPr>
              <w:bidi w:val="0"/>
              <w:ind w:right="0"/>
              <w:jc w:val="left"/>
              <w:rPr>
                <w:sz w:val="20"/>
                <w:szCs w:val="20"/>
                <w:rtl w:val="0"/>
                <w:lang w:val="en-US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Aria Automation</w:t>
            </w:r>
          </w:p>
          <w:p>
            <w:pPr>
              <w:pStyle w:val="Text"/>
              <w:widowControl w:val="0"/>
              <w:numPr>
                <w:ilvl w:val="0"/>
                <w:numId w:val="1"/>
              </w:numPr>
              <w:bidi w:val="0"/>
              <w:ind w:right="0"/>
              <w:jc w:val="left"/>
              <w:rPr>
                <w:sz w:val="20"/>
                <w:szCs w:val="20"/>
                <w:rtl w:val="0"/>
                <w:lang w:val="en-US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Aria Operations</w:t>
            </w:r>
          </w:p>
          <w:p>
            <w:pPr>
              <w:pStyle w:val="Text"/>
              <w:widowControl w:val="0"/>
              <w:numPr>
                <w:ilvl w:val="0"/>
                <w:numId w:val="1"/>
              </w:numPr>
              <w:bidi w:val="0"/>
              <w:ind w:right="0"/>
              <w:jc w:val="left"/>
              <w:rPr>
                <w:sz w:val="20"/>
                <w:szCs w:val="20"/>
                <w:rtl w:val="0"/>
                <w:lang w:val="en-US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Aria Operations for Logs</w:t>
            </w:r>
          </w:p>
          <w:p>
            <w:pPr>
              <w:pStyle w:val="Text"/>
              <w:widowControl w:val="0"/>
              <w:bidi w:val="0"/>
              <w:ind w:left="0" w:right="0" w:firstLine="0"/>
              <w:jc w:val="lef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- Aria Automation Orchestrator and Aria Automation</w:t>
            </w:r>
          </w:p>
          <w:p>
            <w:pPr>
              <w:pStyle w:val="Text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- SaltStack / Aria Automation Config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6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2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SRM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60" w:hRule="atLeast"/>
        </w:trPr>
        <w:tc>
          <w:tcPr>
            <w:tcW w:type="dxa" w:w="5375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  <w:rPr>
                <w:rFonts w:ascii="Red Hat Text Bold" w:cs="Red Hat Text Bold" w:hAnsi="Red Hat Text Bold" w:eastAsia="Red Hat Text Bold"/>
                <w:sz w:val="20"/>
                <w:szCs w:val="20"/>
                <w:shd w:val="nil" w:color="auto" w:fill="auto"/>
              </w:rPr>
            </w:pPr>
            <w:r>
              <w:rPr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Incumbent Storage Vendor?</w:t>
            </w:r>
          </w:p>
          <w:p>
            <w:pPr>
              <w:pStyle w:val="Text"/>
              <w:widowControl w:val="0"/>
              <w:rPr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ext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(Brand, product type, version, protocol, known storage array limitations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like number of LUNs)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320" w:hRule="atLeast"/>
        </w:trPr>
        <w:tc>
          <w:tcPr>
            <w:tcW w:type="dxa" w:w="5375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Incumbent Backup and Disaster Recovery Vendor(s)?</w:t>
            </w:r>
            <w:r>
              <w:rPr>
                <w:sz w:val="20"/>
                <w:szCs w:val="20"/>
                <w:u w:val="single"/>
                <w:shd w:val="nil" w:color="auto" w:fill="auto"/>
                <w:lang w:val="en-US"/>
              </w:rPr>
              <w:br w:type="textWrapping"/>
            </w:r>
            <w:r>
              <w:rPr>
                <w:sz w:val="20"/>
                <w:szCs w:val="20"/>
                <w:shd w:val="nil" w:color="auto" w:fill="auto"/>
                <w:lang w:val="en-US"/>
              </w:rPr>
              <w:br w:type="textWrapping"/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(Brand, product type, version, do they support backup and DR of VMs specifically?)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183" w:hRule="atLeast"/>
        </w:trPr>
        <w:tc>
          <w:tcPr>
            <w:tcW w:type="dxa" w:w="5375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  <w:rPr>
                <w:rFonts w:ascii="Red Hat Text Bold" w:cs="Red Hat Text Bold" w:hAnsi="Red Hat Text Bold" w:eastAsia="Red Hat Text Bold"/>
                <w:sz w:val="20"/>
                <w:szCs w:val="20"/>
                <w:shd w:val="nil" w:color="auto" w:fill="auto"/>
              </w:rPr>
            </w:pPr>
            <w:r>
              <w:rPr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Incumbent 3rd party network vendor?</w:t>
            </w:r>
          </w:p>
          <w:p>
            <w:pPr>
              <w:pStyle w:val="Text"/>
              <w:widowControl w:val="0"/>
              <w:rPr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ext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Red Hat Text Regular" w:hAnsi="Red Hat Text Regular"/>
                <w:sz w:val="20"/>
                <w:szCs w:val="20"/>
                <w:shd w:val="nil" w:color="auto" w:fill="auto"/>
                <w:rtl w:val="0"/>
                <w:lang w:val="en-US"/>
              </w:rPr>
              <w:t>(Routers, switches, load balancers, firewalls, DNS etc)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00" w:hRule="atLeast"/>
        </w:trPr>
        <w:tc>
          <w:tcPr>
            <w:tcW w:type="dxa" w:w="5375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Target Hardware for Installation?</w:t>
            </w:r>
            <w:r>
              <w:rPr>
                <w:sz w:val="20"/>
                <w:szCs w:val="20"/>
                <w:u w:val="single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(Make, model)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00" w:hRule="atLeast"/>
        </w:trPr>
        <w:tc>
          <w:tcPr>
            <w:tcW w:type="dxa" w:w="5375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  <w:rPr>
                <w:rFonts w:ascii="Red Hat Text Bold" w:cs="Red Hat Text Bold" w:hAnsi="Red Hat Text Bold" w:eastAsia="Red Hat Text Bold"/>
                <w:sz w:val="20"/>
                <w:szCs w:val="20"/>
                <w:shd w:val="nil" w:color="auto" w:fill="auto"/>
              </w:rPr>
            </w:pPr>
            <w:r>
              <w:rPr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Current non-OS Workloads</w:t>
            </w:r>
          </w:p>
          <w:p>
            <w:pPr>
              <w:pStyle w:val="Text"/>
              <w:widowControl w:val="0"/>
              <w:rPr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ext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(e.g. SAP, VDI, Oracle DB, etc)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Text"/>
        <w:widowControl w:val="0"/>
        <w:rPr>
          <w:sz w:val="22"/>
          <w:szCs w:val="22"/>
        </w:rPr>
      </w:pPr>
      <w:bookmarkStart w:name="_m7m5m66ttp" w:id="7"/>
      <w:bookmarkEnd w:id="7"/>
    </w:p>
    <w:p>
      <w:pPr>
        <w:pStyle w:val="Überschrift 2"/>
        <w:rPr>
          <w:sz w:val="22"/>
          <w:szCs w:val="22"/>
        </w:rPr>
      </w:pPr>
      <w:bookmarkStart w:name="_cb5y84tudlio" w:id="8"/>
      <w:bookmarkEnd w:id="8"/>
      <w:r>
        <w:rPr>
          <w:rFonts w:cs="Arial Unicode MS" w:eastAsia="Arial Unicode MS"/>
          <w:sz w:val="22"/>
          <w:szCs w:val="22"/>
          <w:rtl w:val="0"/>
        </w:rPr>
        <w:t>C</w:t>
      </w:r>
      <w:r>
        <w:rPr>
          <w:rFonts w:cs="Arial Unicode MS" w:eastAsia="Arial Unicode MS"/>
          <w:sz w:val="22"/>
          <w:szCs w:val="22"/>
          <w:rtl w:val="0"/>
          <w:lang w:val="en-US"/>
        </w:rPr>
        <w:t>urrent State Environment - Features and Use Cases</w:t>
      </w:r>
    </w:p>
    <w:p>
      <w:pPr>
        <w:pStyle w:val="Text"/>
      </w:pPr>
      <w:r>
        <w:rPr>
          <w:sz w:val="20"/>
          <w:szCs w:val="20"/>
          <w:rtl w:val="0"/>
          <w:lang w:val="en-US"/>
        </w:rPr>
        <w:t>Please provide details about the component used, as well as the use cases.</w:t>
      </w: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70"/>
        <w:gridCol w:w="2705"/>
        <w:gridCol w:w="5425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6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Question</w:t>
            </w:r>
          </w:p>
        </w:tc>
        <w:tc>
          <w:tcPr>
            <w:tcW w:type="dxa" w:w="2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Features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Answer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670"/>
            <w:vMerge w:val="restart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  <w:rPr>
                <w:rFonts w:ascii="Red Hat Text Bold" w:cs="Red Hat Text Bold" w:hAnsi="Red Hat Text Bold" w:eastAsia="Red Hat Text Bold"/>
                <w:sz w:val="20"/>
                <w:szCs w:val="20"/>
                <w:shd w:val="nil" w:color="auto" w:fill="auto"/>
              </w:rPr>
            </w:pPr>
            <w:r>
              <w:rPr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VMware Features Used?</w:t>
            </w:r>
          </w:p>
          <w:p>
            <w:pPr>
              <w:pStyle w:val="Text"/>
              <w:widowControl w:val="0"/>
              <w:rPr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ext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List features used and the use case for each one of them</w:t>
            </w:r>
            <w:r>
              <w:rPr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8130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Storage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6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2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Storage vMotion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6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2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Storage DRS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6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2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RDM (Raw Device Map)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6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2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Storage IO control (SIOC)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6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8130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Networking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6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2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Routing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6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2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VPN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6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2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Port mirroring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6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2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Network IO Control (NIOC)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6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8130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Reliability and Flexibility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6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2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Fault Tolerance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6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2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DRS (Dynamic Resource Scheduling)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6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2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CPU Overcommit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6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2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Memory Overcommit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6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8130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Backup, DR and Protection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6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2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VM Snapshot</w:t>
            </w:r>
          </w:p>
        </w:tc>
        <w:tc>
          <w:tcPr>
            <w:tcW w:type="dxa" w:w="5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Text"/>
        <w:widowControl w:val="0"/>
        <w:rPr>
          <w:sz w:val="20"/>
          <w:szCs w:val="20"/>
        </w:rPr>
      </w:pPr>
    </w:p>
    <w:p>
      <w:pPr>
        <w:pStyle w:val="Text"/>
      </w:pPr>
    </w:p>
    <w:p>
      <w:pPr>
        <w:pStyle w:val="Text"/>
      </w:pPr>
    </w:p>
    <w:p>
      <w:pPr>
        <w:pStyle w:val="Überschrift 2"/>
        <w:rPr>
          <w:sz w:val="22"/>
          <w:szCs w:val="22"/>
        </w:rPr>
      </w:pPr>
      <w:bookmarkStart w:name="_t4zhe5qne2ks" w:id="9"/>
      <w:bookmarkEnd w:id="9"/>
      <w:r>
        <w:rPr>
          <w:rFonts w:cs="Arial Unicode MS" w:eastAsia="Arial Unicode MS"/>
          <w:sz w:val="22"/>
          <w:szCs w:val="22"/>
          <w:rtl w:val="0"/>
        </w:rPr>
        <w:t>P</w:t>
      </w:r>
      <w:r>
        <w:rPr>
          <w:rFonts w:cs="Arial Unicode MS" w:eastAsia="Arial Unicode MS"/>
          <w:sz w:val="22"/>
          <w:szCs w:val="22"/>
          <w:rtl w:val="0"/>
          <w:lang w:val="en-US"/>
        </w:rPr>
        <w:t>lans to Migrate</w:t>
      </w:r>
    </w:p>
    <w:p>
      <w:pPr>
        <w:pStyle w:val="Text"/>
        <w:rPr>
          <w:sz w:val="20"/>
          <w:szCs w:val="20"/>
        </w:rPr>
      </w:pP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200"/>
        <w:gridCol w:w="6600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4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Question</w:t>
            </w:r>
          </w:p>
        </w:tc>
        <w:tc>
          <w:tcPr>
            <w:tcW w:type="dxa" w:w="66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Answer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4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Timeline to deploy VMware alternative into production?</w:t>
            </w:r>
          </w:p>
        </w:tc>
        <w:tc>
          <w:tcPr>
            <w:tcW w:type="dxa" w:w="66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00" w:hRule="atLeast"/>
        </w:trPr>
        <w:tc>
          <w:tcPr>
            <w:tcW w:type="dxa" w:w="4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  <w:rPr>
                <w:rFonts w:ascii="Red Hat Text Bold" w:cs="Red Hat Text Bold" w:hAnsi="Red Hat Text Bold" w:eastAsia="Red Hat Text Bold"/>
                <w:sz w:val="20"/>
                <w:szCs w:val="20"/>
                <w:shd w:val="nil" w:color="auto" w:fill="auto"/>
              </w:rPr>
            </w:pPr>
            <w:r>
              <w:rPr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Financial Budget?</w:t>
            </w:r>
          </w:p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lang w:val="en-US"/>
              </w:rPr>
            </w:r>
          </w:p>
        </w:tc>
        <w:tc>
          <w:tcPr>
            <w:tcW w:type="dxa" w:w="66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580" w:hRule="atLeast"/>
        </w:trPr>
        <w:tc>
          <w:tcPr>
            <w:tcW w:type="dxa" w:w="4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Would you allocate people resources to work with Red Hat to advise on evaluation &amp; implementation?</w:t>
            </w:r>
            <w:r>
              <w:rPr>
                <w:sz w:val="20"/>
                <w:szCs w:val="20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(Are those resources cross functional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networking, platform, etc)</w:t>
            </w:r>
          </w:p>
        </w:tc>
        <w:tc>
          <w:tcPr>
            <w:tcW w:type="dxa" w:w="66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00" w:hRule="atLeast"/>
        </w:trPr>
        <w:tc>
          <w:tcPr>
            <w:tcW w:type="dxa" w:w="4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Are you open to a solution that requires the addition of a 3rd party Software Defined Storage vendor?</w:t>
            </w:r>
          </w:p>
        </w:tc>
        <w:tc>
          <w:tcPr>
            <w:tcW w:type="dxa" w:w="66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4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Are you using OpenShift today?</w:t>
            </w:r>
          </w:p>
        </w:tc>
        <w:tc>
          <w:tcPr>
            <w:tcW w:type="dxa" w:w="66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580" w:hRule="atLeast"/>
        </w:trPr>
        <w:tc>
          <w:tcPr>
            <w:tcW w:type="dxa" w:w="4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  <w:rPr>
                <w:rFonts w:ascii="Red Hat Text Bold" w:cs="Red Hat Text Bold" w:hAnsi="Red Hat Text Bold" w:eastAsia="Red Hat Text Bold"/>
                <w:sz w:val="20"/>
                <w:szCs w:val="20"/>
                <w:shd w:val="nil" w:color="auto" w:fill="auto"/>
              </w:rPr>
            </w:pPr>
            <w:r>
              <w:rPr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Are you using Ansible today for datacenter automation?</w:t>
            </w:r>
          </w:p>
          <w:p>
            <w:pPr>
              <w:pStyle w:val="Text"/>
              <w:widowControl w:val="0"/>
              <w:rPr>
                <w:rFonts w:ascii="Red Hat Text Bold" w:cs="Red Hat Text Bold" w:hAnsi="Red Hat Text Bold" w:eastAsia="Red Hat Text Bold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ext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Red Hat Text Regular" w:hAnsi="Red Hat Text Regular"/>
                <w:sz w:val="20"/>
                <w:szCs w:val="20"/>
                <w:shd w:val="nil" w:color="auto" w:fill="auto"/>
                <w:rtl w:val="0"/>
                <w:lang w:val="en-US"/>
              </w:rPr>
              <w:t>(Windows/Linux configuration mgmt, network automation, capacity planning, SNOW integrations etc)</w:t>
            </w:r>
          </w:p>
        </w:tc>
        <w:tc>
          <w:tcPr>
            <w:tcW w:type="dxa" w:w="66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4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Are you currently seeking to  modernize (refactor) applications?</w:t>
            </w:r>
          </w:p>
        </w:tc>
        <w:tc>
          <w:tcPr>
            <w:tcW w:type="dxa" w:w="66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Text"/>
        <w:widowControl w:val="0"/>
        <w:rPr>
          <w:sz w:val="20"/>
          <w:szCs w:val="20"/>
        </w:rPr>
      </w:pPr>
    </w:p>
    <w:p>
      <w:pPr>
        <w:pStyle w:val="Text"/>
        <w:rPr>
          <w:i w:val="1"/>
          <w:iCs w:val="1"/>
          <w:sz w:val="20"/>
          <w:szCs w:val="20"/>
        </w:rPr>
      </w:pPr>
    </w:p>
    <w:p>
      <w:pPr>
        <w:pStyle w:val="Text"/>
        <w:ind w:left="1440" w:firstLine="0"/>
      </w:pPr>
      <w:r>
        <w:rPr>
          <w:i w:val="1"/>
          <w:iCs w:val="1"/>
          <w:sz w:val="20"/>
          <w:szCs w:val="20"/>
        </w:rPr>
      </w:r>
    </w:p>
    <w:sectPr>
      <w:headerReference w:type="default" r:id="rId4"/>
      <w:footerReference w:type="default" r:id="rId5"/>
      <w:pgSz w:w="12240" w:h="15840" w:orient="portrait"/>
      <w:pgMar w:top="576" w:right="720" w:bottom="576" w:left="720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Red Hat Text Regular">
    <w:charset w:val="00"/>
    <w:family w:val="roman"/>
    <w:pitch w:val="default"/>
  </w:font>
  <w:font w:name="Red Hat Text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Text"/>
      <w:jc w:val="righ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Text"/>
      <w:jc w:val="right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Red Hat Text Regular" w:cs="Arial Unicode MS" w:hAnsi="Red Hat T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Überschrift">
    <w:name w:val="Überschrift"/>
    <w:next w:val="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Red Hat Text Bold" w:cs="Arial Unicode MS" w:hAnsi="Red Hat Text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Überschrift 2">
    <w:name w:val="Überschrift 2"/>
    <w:next w:val="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Red Hat Text Bold" w:cs="Red Hat Text Bold" w:hAnsi="Red Hat Text Bold" w:eastAsia="Red Hat Text Bold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