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pBdr>
          <w:bottom w:val="single" w:sz="6" w:space="5" w:color="000000"/>
        </w:pBdr>
        <w:spacing w:after="320" w:line="264" w:lineRule="auto"/>
        <w:rPr>
          <w:rFonts w:cstheme="majorHAnsi"/>
          <w:color w:val="auto"/>
          <w:lang w:val="de-DE"/>
        </w:rPr>
      </w:pPr>
      <w:r>
        <w:rPr>
          <w:rFonts w:ascii="Calibri" w:eastAsia="Calibri" w:hAnsi="Calibri" w:cs="Calibri"/>
          <w:b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tabs>
          <w:tab w:val="left" w:pos="2778"/>
        </w:tabs>
        <w:spacing w:after="100"/>
        <w:ind w:left="2778" w:hanging="2778"/>
        <w:rPr>
          <w:lang w:val="de-DE"/>
        </w:rPr>
      </w:pPr>
      <w:r>
        <w:t>Reisezeitraum:</w:t>
      </w:r>
      <w:r>
        <w:tab/>
        <w:t>{Reisedatum}</w:t>
      </w:r>
    </w:p>
    <w:p w14:paraId="4E07D0D7" w14:textId="6C2015B4" w:rsidR="00CD6A73" w:rsidRPr="00497431" w:rsidRDefault="00CA6128" w:rsidP="00497431">
      <w:pPr>
        <w:keepNext/>
        <w:tabs>
          <w:tab w:val="left" w:pos="2778"/>
        </w:tabs>
        <w:spacing w:after="100"/>
        <w:ind w:left="2778" w:hanging="2778"/>
        <w:rPr>
          <w:rFonts w:asciiTheme="majorHAnsi" w:hAnsiTheme="majorHAnsi" w:cstheme="majorHAnsi"/>
          <w:lang w:val="de-DE"/>
        </w:rPr>
      </w:pPr>
      <w:r>
        <w:t>Reisepreis:</w:t>
      </w:r>
      <w:r>
        <w:tab/>
        <w:t>{Reisepreis}</w:t>
      </w:r>
    </w:p>
    <w:p w14:paraId="5944156D" w14:textId="45D1DF67" w:rsidR="00A9325B" w:rsidRPr="00497431" w:rsidRDefault="00CA6128" w:rsidP="00497431">
      <w:pPr>
        <w:keepNext/>
        <w:tabs>
          <w:tab w:val="left" w:pos="2778"/>
        </w:tabs>
        <w:spacing w:after="100"/>
        <w:ind w:left="2778" w:hanging="2778"/>
        <w:rPr>
          <w:rFonts w:asciiTheme="majorHAnsi" w:hAnsiTheme="majorHAnsi" w:cstheme="majorHAnsi"/>
          <w:lang w:val="de-DE"/>
        </w:rPr>
      </w:pPr>
      <w:r>
        <w:t>Anzahl Reisende:</w:t>
      </w:r>
      <w:r>
        <w:tab/>
        <w:t>{Anzahl}</w:t>
      </w:r>
    </w:p>
    <w:p w14:paraId="2DD3EF4E" w14:textId="612439FF" w:rsidR="00A9325B" w:rsidRPr="00497431" w:rsidRDefault="00CA6128" w:rsidP="00497431">
      <w:pPr>
        <w:keepNext/>
        <w:tabs>
          <w:tab w:val="left" w:pos="2778"/>
        </w:tabs>
        <w:spacing w:after="100"/>
        <w:ind w:left="2778" w:hanging="2778"/>
        <w:rPr>
          <w:rFonts w:asciiTheme="majorHAnsi" w:hAnsiTheme="majorHAnsi" w:cstheme="majorHAnsi"/>
          <w:lang w:val="de-DE"/>
        </w:rPr>
      </w:pPr>
      <w:r>
        <w:t>Alter der ältesten Person:</w:t>
      </w:r>
      <w:r>
        <w:tab/>
        <w:t>{Alter}</w:t>
      </w:r>
    </w:p>
    <w:p w14:paraId="621B74C2" w14:textId="3D14C707" w:rsidR="00A9325B" w:rsidRDefault="00CA6128" w:rsidP="00497431">
      <w:pPr>
        <w:keepNext/>
        <w:tabs>
          <w:tab w:val="left" w:pos="2778"/>
        </w:tabs>
        <w:spacing w:after="100"/>
        <w:ind w:left="2778" w:hanging="2778"/>
        <w:rPr>
          <w:rFonts w:asciiTheme="majorHAnsi" w:hAnsiTheme="majorHAnsi" w:cstheme="majorHAnsi"/>
          <w:b/>
          <w:bCs/>
          <w:lang w:val="de-DE"/>
        </w:rPr>
      </w:pPr>
      <w:r>
        <w:t>Geltungsbereich:</w:t>
      </w:r>
      <w:r>
        <w:tab/>
        <w:t>{Reiseziel}</w:t>
      </w:r>
    </w:p>
    <w:p w14:paraId="123D877B" w14:textId="77777777" w:rsidR="00E310B8" w:rsidRDefault="009F598C">
      <w:pPr>
        <w:keepNext/>
        <w:spacing w:before="280" w:after="100"/>
      </w:pPr>
      <w:r>
        <w:rPr>
          <w:b/>
        </w:rPr>
        <w:t>Die ausgewiesenen Beiträge gelten für alle Reisenden zusammen, nicht pro Person.</w:t>
      </w:r>
    </w:p>
    <w:p w14:paraId="5D833746" w14:textId="77777777" w:rsidR="00E310B8" w:rsidRDefault="009F598C">
      <w:pPr>
        <w:keepNext/>
        <w:spacing w:after="40"/>
      </w:pPr>
      <w:r>
        <w:rPr>
          <w:color w:val="4A4A4A"/>
        </w:rPr>
        <w:t>Einmalversicherungen: Beitrag für diese Reise.</w:t>
      </w:r>
    </w:p>
    <w:p w14:paraId="0DEC5E1C" w14:textId="77777777" w:rsidR="00E310B8" w:rsidRDefault="009F598C">
      <w:r>
        <w:rPr>
          <w:color w:val="4A4A4A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Lines w:val="0"/>
        <w:tabs>
          <w:tab w:val="left" w:pos="3840"/>
        </w:tabs>
        <w:spacing w:before="360" w:after="140"/>
        <w:rPr>
          <w:lang w:val="de-DE"/>
        </w:rPr>
      </w:pPr>
      <w:r>
        <w:rPr>
          <w:rFonts w:ascii="Calibri" w:eastAsia="Calibri" w:hAnsi="Calibri" w:cs="Calibri"/>
        </w:rPr>
        <w:t>Reiserücktritts-Versicherung</w:t>
      </w:r>
    </w:p>
    <w:p w14:paraId="5562B910" w14:textId="63983A51" w:rsidR="004E4784" w:rsidRDefault="001017D2" w:rsidP="00497431">
      <w:pPr>
        <w:keepNext/>
        <w:spacing w:after="120"/>
        <w:rPr>
          <w:lang w:val="de-DE"/>
        </w:rPr>
      </w:pPr>
      <w:r>
        <w:t>Schutz vor Stornokosten, wenn Sie Ihre Reise unerwartet absagen müssen.</w:t>
      </w:r>
    </w:p>
    <w:tbl>
      <w:tblPr>
        <w:tblStyle w:val="Tabellenraster"/>
        <w:tblW w:w="9638" w:type="dxa"/>
        <w:jc w:val="center"/>
        <w:tblBorders>
          <w:top w:val="single" w:sz="4" w:space="0" w:color="B8B8B8"/>
          <w:left w:val="single" w:sz="4" w:space="0" w:color="B8B8B8"/>
          <w:bottom w:val="single" w:sz="4" w:space="0" w:color="B8B8B8"/>
          <w:right w:val="single" w:sz="4" w:space="0" w:color="B8B8B8"/>
          <w:insideH w:val="single" w:sz="4" w:space="0" w:color="B8B8B8"/>
          <w:insideV w:val="single" w:sz="4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3543"/>
        <w:gridCol w:w="3543"/>
      </w:tblGrid>
      <w:tr w:rsidR="004500E8" w14:paraId="3E640389" w14:textId="77777777" w:rsidTr="005D7CB7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3FE31E4E" w14:textId="77777777" w:rsidR="00E310B8" w:rsidRDefault="00E310B8">
            <w:pPr>
              <w:keepNext/>
              <w:suppressAutoHyphens/>
              <w:spacing w:line="252" w:lineRule="auto"/>
            </w:pP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070E70C7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b/>
                <w:sz w:val="19"/>
              </w:rPr>
              <w:t>mit Selbstbehalt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50093EFC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b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cantSplit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0DC22856" w14:textId="77777777" w:rsidR="00E310B8" w:rsidRDefault="009F598C">
            <w:pPr>
              <w:keepNext/>
              <w:suppressAutoHyphens/>
              <w:spacing w:line="252" w:lineRule="auto"/>
            </w:pPr>
            <w:r>
              <w:rPr>
                <w:sz w:val="19"/>
              </w:rPr>
              <w:t>Einmalversicherung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C921619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w w:val="70"/>
              </w:rPr>
              <w:t>{Reiseruecktritt_Einmal_mit_SB}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3B66B964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cantSplit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EE2F1FD" w14:textId="77777777" w:rsidR="00E310B8" w:rsidRDefault="009F598C">
            <w:pPr>
              <w:keepNext/>
              <w:suppressAutoHyphens/>
              <w:spacing w:line="252" w:lineRule="auto"/>
            </w:pPr>
            <w:r>
              <w:rPr>
                <w:sz w:val="19"/>
              </w:rPr>
              <w:t>Jahresversicherung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136A6DC0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w w:val="70"/>
              </w:rPr>
              <w:t>{Reiseruecktritt_Jahres_mit_SB}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75011585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cantSplit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45A3870D" w14:textId="77777777" w:rsidR="00E310B8" w:rsidRDefault="009F598C">
            <w:pPr>
              <w:suppressAutoHyphens/>
              <w:spacing w:line="252" w:lineRule="auto"/>
            </w:pPr>
            <w:r>
              <w:rPr>
                <w:sz w:val="19"/>
              </w:rPr>
              <w:t>Jahres-Sparfuchs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2D80E1C1" w14:textId="77777777" w:rsidR="00E310B8" w:rsidRDefault="009F598C">
            <w:pPr>
              <w:suppressAutoHyphens/>
              <w:spacing w:line="252" w:lineRule="auto"/>
              <w:jc w:val="center"/>
            </w:pPr>
            <w:r>
              <w:rPr>
                <w:w w:val="70"/>
              </w:rPr>
              <w:t>{Reiseruecktritt_Jahres_Sparfuchs_mit_SB}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44616F65" w14:textId="77777777" w:rsidR="00E310B8" w:rsidRDefault="009F598C">
            <w:pPr>
              <w:suppressAutoHyphens/>
              <w:spacing w:line="252" w:lineRule="auto"/>
              <w:jc w:val="center"/>
            </w:pPr>
            <w:r>
              <w:rPr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Lines w:val="0"/>
        <w:spacing w:before="360" w:after="140"/>
        <w:rPr>
          <w:lang w:val="de-DE"/>
        </w:rPr>
      </w:pPr>
      <w:r>
        <w:rPr>
          <w:rFonts w:ascii="Calibri" w:eastAsia="Calibri" w:hAnsi="Calibri" w:cs="Calibri"/>
        </w:rPr>
        <w:t>Reisekranken-Versicherung</w:t>
      </w:r>
    </w:p>
    <w:p w14:paraId="50B42357" w14:textId="77777777" w:rsidR="001017D2" w:rsidRPr="001017D2" w:rsidRDefault="001017D2" w:rsidP="00497431">
      <w:pPr>
        <w:keepNext/>
        <w:spacing w:after="120"/>
        <w:rPr>
          <w:lang w:val="de-DE"/>
        </w:rPr>
      </w:pPr>
      <w:r>
        <w:t>Absicherung bei Erkrankungen im Ausland einschließlich versicherter Rücktransporte.</w:t>
      </w:r>
    </w:p>
    <w:tbl>
      <w:tblPr>
        <w:tblStyle w:val="Tabellenraster"/>
        <w:tblW w:w="9638" w:type="dxa"/>
        <w:jc w:val="center"/>
        <w:tblBorders>
          <w:top w:val="single" w:sz="4" w:space="0" w:color="B8B8B8"/>
          <w:left w:val="single" w:sz="4" w:space="0" w:color="B8B8B8"/>
          <w:bottom w:val="single" w:sz="4" w:space="0" w:color="B8B8B8"/>
          <w:right w:val="single" w:sz="4" w:space="0" w:color="B8B8B8"/>
          <w:insideH w:val="single" w:sz="4" w:space="0" w:color="B8B8B8"/>
          <w:insideV w:val="single" w:sz="4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3543"/>
        <w:gridCol w:w="3543"/>
      </w:tblGrid>
      <w:tr w:rsidR="009942AC" w14:paraId="0237882A" w14:textId="77777777" w:rsidTr="00F96783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8FB5E10" w14:textId="77777777" w:rsidR="00E310B8" w:rsidRDefault="00E310B8">
            <w:pPr>
              <w:keepNext/>
              <w:suppressAutoHyphens/>
              <w:spacing w:line="252" w:lineRule="auto"/>
            </w:pP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0E548CFE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b/>
                <w:sz w:val="19"/>
              </w:rPr>
              <w:t>mit Selbstbehalt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5CB1A571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b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cantSplit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2624D098" w14:textId="77777777" w:rsidR="00E310B8" w:rsidRDefault="009F598C">
            <w:pPr>
              <w:keepNext/>
              <w:suppressAutoHyphens/>
              <w:spacing w:line="252" w:lineRule="auto"/>
            </w:pPr>
            <w:r>
              <w:rPr>
                <w:sz w:val="19"/>
              </w:rPr>
              <w:t>Einmalversicherung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D632A50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w w:val="70"/>
              </w:rPr>
              <w:t>{Reisekranken_Einmal_mit_SB}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105B29C3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cantSplit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145DEA7F" w14:textId="77777777" w:rsidR="00E310B8" w:rsidRDefault="009F598C">
            <w:pPr>
              <w:suppressAutoHyphens/>
              <w:spacing w:line="252" w:lineRule="auto"/>
            </w:pPr>
            <w:r>
              <w:rPr>
                <w:sz w:val="19"/>
              </w:rPr>
              <w:t>Jahresversicherung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71F9B6A4" w14:textId="77777777" w:rsidR="00E310B8" w:rsidRDefault="009F598C">
            <w:pPr>
              <w:suppressAutoHyphens/>
              <w:spacing w:line="252" w:lineRule="auto"/>
              <w:jc w:val="center"/>
            </w:pPr>
            <w:r>
              <w:rPr>
                <w:w w:val="70"/>
              </w:rPr>
              <w:t>{Reisekranken_Jahres_mit_SB}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13E0ADBD" w14:textId="77777777" w:rsidR="00E310B8" w:rsidRDefault="009F598C">
            <w:pPr>
              <w:suppressAutoHyphens/>
              <w:spacing w:line="252" w:lineRule="auto"/>
              <w:jc w:val="center"/>
            </w:pPr>
            <w:r>
              <w:rPr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Lines w:val="0"/>
        <w:spacing w:before="360" w:after="140"/>
        <w:rPr>
          <w:lang w:val="de-DE"/>
        </w:rPr>
      </w:pPr>
      <w:r>
        <w:rPr>
          <w:rFonts w:ascii="Calibri" w:eastAsia="Calibri" w:hAnsi="Calibri" w:cs="Calibri"/>
        </w:rPr>
        <w:t>RundumSorglos-Schutz</w:t>
      </w:r>
    </w:p>
    <w:p w14:paraId="37A1507A" w14:textId="77777777" w:rsidR="001017D2" w:rsidRPr="001017D2" w:rsidRDefault="001017D2" w:rsidP="00497431">
      <w:pPr>
        <w:keepNext/>
        <w:spacing w:after="120"/>
        <w:rPr>
          <w:lang w:val="de-DE"/>
        </w:rPr>
      </w:pPr>
      <w: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jc w:val="center"/>
        <w:tblBorders>
          <w:top w:val="single" w:sz="4" w:space="0" w:color="B8B8B8"/>
          <w:left w:val="single" w:sz="4" w:space="0" w:color="B8B8B8"/>
          <w:bottom w:val="single" w:sz="4" w:space="0" w:color="B8B8B8"/>
          <w:right w:val="single" w:sz="4" w:space="0" w:color="B8B8B8"/>
          <w:insideH w:val="single" w:sz="4" w:space="0" w:color="B8B8B8"/>
          <w:insideV w:val="single" w:sz="4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3543"/>
        <w:gridCol w:w="3543"/>
      </w:tblGrid>
      <w:tr w:rsidR="004E4784" w14:paraId="7F03B2E3" w14:textId="77777777" w:rsidTr="00F96783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2D75DE63" w14:textId="77777777" w:rsidR="00E310B8" w:rsidRDefault="00E310B8">
            <w:pPr>
              <w:keepNext/>
              <w:suppressAutoHyphens/>
              <w:spacing w:line="252" w:lineRule="auto"/>
            </w:pP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1DE154AF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b/>
                <w:sz w:val="19"/>
              </w:rPr>
              <w:t>mit Selbstbehalt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ECECE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87A7372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b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cantSplit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3CABCD42" w14:textId="77777777" w:rsidR="00E310B8" w:rsidRDefault="009F598C">
            <w:pPr>
              <w:keepNext/>
              <w:suppressAutoHyphens/>
              <w:spacing w:line="252" w:lineRule="auto"/>
            </w:pPr>
            <w:r>
              <w:rPr>
                <w:sz w:val="19"/>
              </w:rPr>
              <w:t>Einmalversicherung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25EE2596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w w:val="70"/>
              </w:rPr>
              <w:t>{RundumSorglos_Einmal_mit_SB}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FFFFF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3C249F58" w14:textId="77777777" w:rsidR="00E310B8" w:rsidRDefault="009F598C">
            <w:pPr>
              <w:keepNext/>
              <w:suppressAutoHyphens/>
              <w:spacing w:line="252" w:lineRule="auto"/>
              <w:jc w:val="center"/>
            </w:pPr>
            <w:r>
              <w:rPr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cantSplit/>
          <w:jc w:val="center"/>
        </w:trPr>
        <w:tc>
          <w:tcPr>
            <w:tcW w:w="2551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noWrap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401C11E" w14:textId="77777777" w:rsidR="00E310B8" w:rsidRDefault="009F598C">
            <w:pPr>
              <w:suppressAutoHyphens/>
              <w:spacing w:line="252" w:lineRule="auto"/>
            </w:pPr>
            <w:r>
              <w:rPr>
                <w:sz w:val="19"/>
              </w:rPr>
              <w:t>Jahresversicherung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325A870C" w14:textId="77777777" w:rsidR="00E310B8" w:rsidRDefault="009F598C">
            <w:pPr>
              <w:suppressAutoHyphens/>
              <w:spacing w:line="252" w:lineRule="auto"/>
              <w:jc w:val="center"/>
            </w:pPr>
            <w:r>
              <w:rPr>
                <w:w w:val="70"/>
              </w:rPr>
              <w:t>{RundumSorglos_Jahres_mit_SB}</w:t>
            </w:r>
          </w:p>
        </w:tc>
        <w:tc>
          <w:tcPr>
            <w:tcW w:w="3543" w:type="dxa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shd w:val="clear" w:color="auto" w:fill="F7F7F7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55FBA775" w14:textId="77777777" w:rsidR="00E310B8" w:rsidRDefault="009F598C">
            <w:pPr>
              <w:suppressAutoHyphens/>
              <w:spacing w:line="252" w:lineRule="auto"/>
              <w:jc w:val="center"/>
            </w:pPr>
            <w:r>
              <w:rPr>
                <w:w w:val="70"/>
              </w:rPr>
              <w:t>{RundumSorglos_Jahres_ohne_SB}</w:t>
            </w:r>
          </w:p>
        </w:tc>
      </w:tr>
    </w:tbl>
    <w:p w14:paraId="32541403" w14:textId="77777777" w:rsidR="00E310B8" w:rsidRDefault="009F598C">
      <w:pPr>
        <w:pStyle w:val="berschrift1"/>
        <w:pageBreakBefore/>
        <w:spacing w:before="0" w:after="480"/>
      </w:pPr>
      <w:r>
        <w:rPr>
          <w:rFonts w:ascii="Calibri" w:eastAsia="Calibri" w:hAnsi="Calibri" w:cs="Calibri"/>
        </w:rPr>
        <w:lastRenderedPageBreak/>
        <w:t>Hinweise zu Ihrem Reiseschutz</w:t>
      </w:r>
    </w:p>
    <w:p w14:paraId="5E908F21" w14:textId="77777777" w:rsidR="00E310B8" w:rsidRDefault="009F598C">
      <w:pPr>
        <w:pStyle w:val="berschrift2"/>
        <w:spacing w:before="420" w:after="240"/>
      </w:pPr>
      <w:r>
        <w:rPr>
          <w:rFonts w:ascii="Calibri" w:eastAsia="Calibri" w:hAnsi="Calibri" w:cs="Calibri"/>
        </w:rPr>
        <w:t>Reiserücktritts-Versicherung</w:t>
      </w:r>
    </w:p>
    <w:p w14:paraId="6ACFCF3C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Selbstbehalt:</w:t>
      </w:r>
      <w:r>
        <w:tab/>
        <w:t>Bei Tarifen mit Selbstbehalt 20 % des erstattungsfähigen Schadens, mindestens 25 € je Person.</w:t>
      </w:r>
    </w:p>
    <w:p w14:paraId="414E205E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Laufzeit:</w:t>
      </w:r>
      <w:r>
        <w:tab/>
        <w:t>Einmalversicherung für diese Reise; Jahresversicherung mindestens 12 Monate, Jahres-Sparfuchs mindestens 24 Monate.</w:t>
      </w:r>
    </w:p>
    <w:p w14:paraId="6D3C7B74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Abschlussfrist:</w:t>
      </w:r>
      <w:r>
        <w:tab/>
        <w:t>Spätestens 30 Tage vor Reiseantritt. Bei Buchung innerhalb dieser 30 Tage: am Buchungstag, spätestens innerhalb der nächsten drei Werktage.</w:t>
      </w:r>
    </w:p>
    <w:p w14:paraId="44591204" w14:textId="77777777" w:rsidR="00E310B8" w:rsidRDefault="009F598C">
      <w:pPr>
        <w:pStyle w:val="berschrift2"/>
        <w:spacing w:before="420" w:after="240"/>
      </w:pPr>
      <w:r>
        <w:rPr>
          <w:rFonts w:ascii="Calibri" w:eastAsia="Calibri" w:hAnsi="Calibri" w:cs="Calibri"/>
        </w:rPr>
        <w:t>Reisekranken-Versicherung</w:t>
      </w:r>
    </w:p>
    <w:p w14:paraId="28150D7A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Selbstbehalt:</w:t>
      </w:r>
      <w:r>
        <w:tab/>
        <w:t>Bei Tarifen mit Selbstbehalt 100 € je versicherten Fall.</w:t>
      </w:r>
    </w:p>
    <w:p w14:paraId="4AB2DBFC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Laufzeit:</w:t>
      </w:r>
      <w:r>
        <w:tab/>
      </w:r>
      <w:r>
        <w:t>Einmalversicherung für diese Reise; Jahresversicherung mindestens 12 Monate.</w:t>
      </w:r>
    </w:p>
    <w:p w14:paraId="4AAE2425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Abschlussfrist:</w:t>
      </w:r>
      <w:r>
        <w:tab/>
        <w:t>Jederzeit vor Reiseantritt.</w:t>
      </w:r>
    </w:p>
    <w:p w14:paraId="15AD71DE" w14:textId="77777777" w:rsidR="00E310B8" w:rsidRDefault="009F598C">
      <w:pPr>
        <w:pStyle w:val="berschrift2"/>
        <w:spacing w:before="420" w:after="240"/>
      </w:pPr>
      <w:r>
        <w:rPr>
          <w:rFonts w:ascii="Calibri" w:eastAsia="Calibri" w:hAnsi="Calibri" w:cs="Calibri"/>
        </w:rPr>
        <w:t>RundumSorglos-Schutz</w:t>
      </w:r>
    </w:p>
    <w:p w14:paraId="39F5FDA2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Selbstbehalt:</w:t>
      </w:r>
      <w:r>
        <w:tab/>
        <w:t>Je nach Leistungsbaustein und Tarif. Maßgeblich sind die Versicherungsbedingungen.</w:t>
      </w:r>
    </w:p>
    <w:p w14:paraId="2D0FFB3B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Laufzeit:</w:t>
      </w:r>
      <w:r>
        <w:tab/>
        <w:t>Einmalversicherung für diese Reise; Jahresversicherung gemäß vereinbarter Vertragslaufzeit.</w:t>
      </w:r>
    </w:p>
    <w:p w14:paraId="5925D5EE" w14:textId="77777777" w:rsidR="00E310B8" w:rsidRDefault="009F598C">
      <w:pPr>
        <w:keepLines/>
        <w:tabs>
          <w:tab w:val="left" w:pos="1757"/>
        </w:tabs>
        <w:spacing w:after="160" w:line="278" w:lineRule="auto"/>
        <w:ind w:left="1757" w:hanging="1757"/>
      </w:pPr>
      <w:r>
        <w:rPr>
          <w:color w:val="4A4A4A"/>
        </w:rPr>
        <w:t>Abschlussfrist:</w:t>
      </w:r>
      <w:r>
        <w:tab/>
        <w:t>Spätestens 30 Tage vor Reiseantritt. Bei Buchung innerhalb dieser 30 Tage: am Buchungstag, spätestens innerhalb der nächsten drei Werktage.</w:t>
      </w:r>
    </w:p>
    <w:p w14:paraId="1B8D00F3" w14:textId="77777777" w:rsidR="00E310B8" w:rsidRDefault="009F598C">
      <w:pPr>
        <w:pStyle w:val="berschrift2"/>
        <w:spacing w:before="400" w:after="200" w:line="278" w:lineRule="auto"/>
      </w:pPr>
      <w:r>
        <w:rPr>
          <w:rFonts w:ascii="Calibri" w:eastAsia="Calibri" w:hAnsi="Calibri" w:cs="Calibri"/>
        </w:rPr>
        <w:t>Weitere Hinweise</w:t>
      </w:r>
    </w:p>
    <w:p w14:paraId="0B6A3CED" w14:textId="77777777" w:rsidR="00E310B8" w:rsidRDefault="009F598C">
      <w:pPr>
        <w:keepLines/>
        <w:spacing w:line="278" w:lineRule="auto"/>
      </w:pPr>
      <w:r>
        <w:t>Jahresversicherungen verlängern sich automatisch, sofern sie nicht gekündigt werden.</w:t>
      </w:r>
    </w:p>
    <w:p w14:paraId="05B010FD" w14:textId="77777777" w:rsidR="00E310B8" w:rsidRDefault="009F598C">
      <w:pPr>
        <w:keepLines/>
        <w:spacing w:after="140" w:line="278" w:lineRule="auto"/>
      </w:pPr>
      <w:r>
        <w:t>Prüfen Sie bei Auslandsreisen, ob ein medizinisch sinnvoller und vertretbarer Rücktransport versichert ist. Das gilt auch bei einem Sozialversicherungsabkommen oder einer privaten Krankenversicherung. Fehlt dieser Schutz, empfehlen wir eine Auslandsreise-Krankenversicherung. Auch Reiserücktritt und Reiseabbruch sollten abgesichert sein.</w:t>
      </w:r>
    </w:p>
    <w:p w14:paraId="4E8878ED" w14:textId="77777777" w:rsidR="00E310B8" w:rsidRDefault="009F598C">
      <w:pPr>
        <w:keepNext/>
        <w:keepLines/>
        <w:spacing w:before="320" w:after="0"/>
      </w:pPr>
      <w:r>
        <w:t>Für den Abschluss benötigen wir Ihre IBAN.</w:t>
      </w:r>
    </w:p>
    <w:p w14:paraId="3982C893" w14:textId="77777777" w:rsidR="00AE011A" w:rsidRDefault="00AE011A">
      <w:pPr>
        <w:keepNext/>
        <w:keepLines/>
        <w:spacing w:after="0"/>
      </w:pPr>
    </w:p>
    <w:p w14:paraId="11CF5D94" w14:textId="77777777" w:rsidR="00AE011A" w:rsidRDefault="00AE011A">
      <w:pPr>
        <w:keepNext/>
        <w:keepLines/>
        <w:spacing w:after="0"/>
      </w:pPr>
    </w:p>
    <w:p w14:paraId="6493ECB8" w14:textId="69558B56" w:rsidR="00E310B8" w:rsidRDefault="009F598C">
      <w:pPr>
        <w:keepNext/>
        <w:keepLines/>
        <w:spacing w:after="0"/>
      </w:pPr>
      <w:r>
        <w:t xml:space="preserve">Für </w:t>
      </w:r>
      <w:proofErr w:type="spellStart"/>
      <w:r>
        <w:t>Rückfragen</w:t>
      </w:r>
      <w:proofErr w:type="spellEnd"/>
      <w:r>
        <w:t xml:space="preserve"> </w:t>
      </w:r>
      <w:proofErr w:type="spellStart"/>
      <w:r>
        <w:t>stehen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Ihnen gerne zur Verfügung.</w:t>
      </w:r>
    </w:p>
    <w:p w14:paraId="1A841F7E" w14:textId="77777777" w:rsidR="00AE011A" w:rsidRDefault="00AE011A">
      <w:pPr>
        <w:keepLines/>
        <w:spacing w:before="160" w:after="0"/>
      </w:pPr>
    </w:p>
    <w:p w14:paraId="19ED39C5" w14:textId="59B8DAA5" w:rsidR="00E310B8" w:rsidRDefault="009F598C">
      <w:pPr>
        <w:keepLines/>
        <w:spacing w:before="160" w:after="0"/>
      </w:pPr>
      <w:r>
        <w:t>Ihr Reisebüro Hülsmann</w:t>
      </w:r>
    </w:p>
    <w:sectPr w:rsidR="00E310B8" w:rsidSect="0093130A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1247" w:right="1134" w:bottom="907" w:left="1134" w:header="255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3AB71" w14:textId="77777777" w:rsidR="009F598C" w:rsidRDefault="009F598C">
      <w:pPr>
        <w:spacing w:after="0" w:line="240" w:lineRule="auto"/>
      </w:pPr>
      <w:r>
        <w:separator/>
      </w:r>
    </w:p>
  </w:endnote>
  <w:endnote w:type="continuationSeparator" w:id="0">
    <w:p w14:paraId="09DC3D60" w14:textId="77777777" w:rsidR="009F598C" w:rsidRDefault="009F598C">
      <w:pPr>
        <w:spacing w:after="0" w:line="240" w:lineRule="auto"/>
      </w:pPr>
      <w:r>
        <w:continuationSeparator/>
      </w:r>
    </w:p>
  </w:endnote>
  <w:endnote w:type="continuationNotice" w:id="1">
    <w:p w14:paraId="54FBDC6A" w14:textId="77777777" w:rsidR="009F598C" w:rsidRDefault="009F598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line="252" w:lineRule="auto"/>
      <w:jc w:val="center"/>
    </w:pPr>
    <w:r>
      <w:rPr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2B9ED" w14:textId="77777777" w:rsidR="00AE6CFA" w:rsidRDefault="00565ACE" w:rsidP="00AE011A">
    <w:pPr>
      <w:pStyle w:val="Fuzeile"/>
      <w:spacing w:line="252" w:lineRule="auto"/>
      <w:jc w:val="center"/>
    </w:pPr>
    <w:proofErr w:type="spellStart"/>
    <w:r>
      <w:rPr>
        <w:i/>
        <w:color w:val="4A4A4A"/>
        <w:sz w:val="17"/>
      </w:rPr>
      <w:t>Diese</w:t>
    </w:r>
    <w:proofErr w:type="spellEnd"/>
    <w:r>
      <w:rPr>
        <w:i/>
        <w:color w:val="4A4A4A"/>
        <w:sz w:val="17"/>
      </w:rPr>
      <w:t xml:space="preserve"> </w:t>
    </w:r>
    <w:proofErr w:type="spellStart"/>
    <w:r>
      <w:rPr>
        <w:i/>
        <w:color w:val="4A4A4A"/>
        <w:sz w:val="17"/>
      </w:rPr>
      <w:t>Übersicht</w:t>
    </w:r>
    <w:proofErr w:type="spellEnd"/>
    <w:r>
      <w:rPr>
        <w:i/>
        <w:color w:val="4A4A4A"/>
        <w:sz w:val="17"/>
      </w:rPr>
      <w:t xml:space="preserve"> </w:t>
    </w:r>
    <w:proofErr w:type="spellStart"/>
    <w:r>
      <w:rPr>
        <w:i/>
        <w:color w:val="4A4A4A"/>
        <w:sz w:val="17"/>
      </w:rPr>
      <w:t>wurde</w:t>
    </w:r>
    <w:proofErr w:type="spellEnd"/>
    <w:r>
      <w:rPr>
        <w:i/>
        <w:color w:val="4A4A4A"/>
        <w:sz w:val="17"/>
      </w:rPr>
      <w:t xml:space="preserve"> </w:t>
    </w:r>
    <w:proofErr w:type="spellStart"/>
    <w:r>
      <w:rPr>
        <w:i/>
        <w:color w:val="4A4A4A"/>
        <w:sz w:val="17"/>
      </w:rPr>
      <w:t>automatisch</w:t>
    </w:r>
    <w:proofErr w:type="spellEnd"/>
    <w:r>
      <w:rPr>
        <w:i/>
        <w:color w:val="4A4A4A"/>
        <w:sz w:val="17"/>
      </w:rPr>
      <w:t xml:space="preserve"> </w:t>
    </w:r>
    <w:proofErr w:type="spellStart"/>
    <w:r>
      <w:rPr>
        <w:i/>
        <w:color w:val="4A4A4A"/>
        <w:sz w:val="17"/>
      </w:rPr>
      <w:t>vom</w:t>
    </w:r>
    <w:proofErr w:type="spellEnd"/>
    <w:r>
      <w:rPr>
        <w:i/>
        <w:color w:val="4A4A4A"/>
        <w:sz w:val="17"/>
      </w:rPr>
      <w:t xml:space="preserve"> Reisebüro Hülsmann auf Basis der </w:t>
    </w:r>
    <w:proofErr w:type="spellStart"/>
    <w:r>
      <w:rPr>
        <w:i/>
        <w:color w:val="4A4A4A"/>
        <w:sz w:val="17"/>
      </w:rPr>
      <w:t>hinterlegten</w:t>
    </w:r>
    <w:proofErr w:type="spellEnd"/>
    <w:r>
      <w:rPr>
        <w:i/>
        <w:color w:val="4A4A4A"/>
        <w:sz w:val="17"/>
      </w:rPr>
      <w:t xml:space="preserve"> ERGO-</w:t>
    </w:r>
    <w:proofErr w:type="spellStart"/>
    <w:r>
      <w:rPr>
        <w:i/>
        <w:color w:val="4A4A4A"/>
        <w:sz w:val="17"/>
      </w:rPr>
      <w:t>Tarife</w:t>
    </w:r>
    <w:proofErr w:type="spellEnd"/>
    <w:r>
      <w:rPr>
        <w:i/>
        <w:color w:val="4A4A4A"/>
        <w:sz w:val="17"/>
      </w:rPr>
      <w:t xml:space="preserve"> </w:t>
    </w:r>
    <w:proofErr w:type="spellStart"/>
    <w:r>
      <w:rPr>
        <w:i/>
        <w:color w:val="4A4A4A"/>
        <w:sz w:val="17"/>
      </w:rPr>
      <w:t>erstellt</w:t>
    </w:r>
    <w:proofErr w:type="spellEnd"/>
    <w:r>
      <w:rPr>
        <w:i/>
        <w:color w:val="4A4A4A"/>
        <w:sz w:val="17"/>
      </w:rPr>
      <w:t xml:space="preserve">. </w:t>
    </w:r>
    <w:proofErr w:type="spellStart"/>
    <w:r>
      <w:rPr>
        <w:i/>
        <w:color w:val="4A4A4A"/>
        <w:sz w:val="17"/>
      </w:rPr>
      <w:t>Abweichungen</w:t>
    </w:r>
    <w:proofErr w:type="spellEnd"/>
    <w:r>
      <w:rPr>
        <w:i/>
        <w:color w:val="4A4A4A"/>
        <w:sz w:val="17"/>
      </w:rPr>
      <w:t xml:space="preserve"> </w:t>
    </w:r>
    <w:proofErr w:type="spellStart"/>
    <w:r>
      <w:rPr>
        <w:i/>
        <w:color w:val="4A4A4A"/>
        <w:sz w:val="17"/>
      </w:rPr>
      <w:t>sind</w:t>
    </w:r>
    <w:proofErr w:type="spellEnd"/>
    <w:r>
      <w:rPr>
        <w:i/>
        <w:color w:val="4A4A4A"/>
        <w:sz w:val="17"/>
      </w:rPr>
      <w:t xml:space="preserve"> </w:t>
    </w:r>
    <w:proofErr w:type="spellStart"/>
    <w:r>
      <w:rPr>
        <w:i/>
        <w:color w:val="4A4A4A"/>
        <w:sz w:val="17"/>
      </w:rPr>
      <w:t>möglich</w:t>
    </w:r>
    <w:proofErr w:type="spellEnd"/>
    <w:r>
      <w:rPr>
        <w:i/>
        <w:color w:val="4A4A4A"/>
        <w:sz w:val="17"/>
      </w:rPr>
      <w:t xml:space="preserve">. </w:t>
    </w:r>
    <w:proofErr w:type="spellStart"/>
    <w:r>
      <w:rPr>
        <w:i/>
        <w:color w:val="4A4A4A"/>
        <w:sz w:val="17"/>
      </w:rPr>
      <w:t>Im</w:t>
    </w:r>
    <w:proofErr w:type="spellEnd"/>
    <w:r>
      <w:rPr>
        <w:i/>
        <w:color w:val="4A4A4A"/>
        <w:sz w:val="17"/>
      </w:rPr>
      <w:t xml:space="preserve"> Zweifel gilt das </w:t>
    </w:r>
    <w:proofErr w:type="spellStart"/>
    <w:r>
      <w:rPr>
        <w:i/>
        <w:color w:val="4A4A4A"/>
        <w:sz w:val="17"/>
      </w:rPr>
      <w:t>offizielle</w:t>
    </w:r>
    <w:proofErr w:type="spellEnd"/>
    <w:r>
      <w:rPr>
        <w:i/>
        <w:color w:val="4A4A4A"/>
        <w:sz w:val="17"/>
      </w:rPr>
      <w:t xml:space="preserve"> </w:t>
    </w:r>
    <w:proofErr w:type="spellStart"/>
    <w:r>
      <w:rPr>
        <w:i/>
        <w:color w:val="4A4A4A"/>
        <w:sz w:val="17"/>
      </w:rPr>
      <w:t>Versicherungsangebot</w:t>
    </w:r>
    <w:proofErr w:type="spellEnd"/>
    <w:r>
      <w:rPr>
        <w:i/>
        <w:color w:val="4A4A4A"/>
        <w:sz w:val="17"/>
      </w:rPr>
      <w:t xml:space="preserve"> der ERGO </w:t>
    </w:r>
    <w:proofErr w:type="spellStart"/>
    <w:r>
      <w:rPr>
        <w:i/>
        <w:color w:val="4A4A4A"/>
        <w:sz w:val="17"/>
      </w:rPr>
      <w:t>Reiseversicherung</w:t>
    </w:r>
    <w:proofErr w:type="spellEnd"/>
    <w:r>
      <w:rPr>
        <w:i/>
        <w:color w:val="4A4A4A"/>
        <w:sz w:val="17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586AD" w14:textId="77777777" w:rsidR="009F598C" w:rsidRDefault="009F598C">
      <w:pPr>
        <w:spacing w:after="0" w:line="240" w:lineRule="auto"/>
      </w:pPr>
      <w:r>
        <w:separator/>
      </w:r>
    </w:p>
  </w:footnote>
  <w:footnote w:type="continuationSeparator" w:id="0">
    <w:p w14:paraId="0C3043E9" w14:textId="77777777" w:rsidR="009F598C" w:rsidRDefault="009F598C">
      <w:pPr>
        <w:spacing w:after="0" w:line="240" w:lineRule="auto"/>
      </w:pPr>
      <w:r>
        <w:continuationSeparator/>
      </w:r>
    </w:p>
  </w:footnote>
  <w:footnote w:type="continuationNotice" w:id="1">
    <w:p w14:paraId="3FBCDA73" w14:textId="77777777" w:rsidR="009F598C" w:rsidRDefault="009F598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B1FBA" w14:textId="77777777" w:rsidR="00E310B8" w:rsidRDefault="00E310B8">
    <w:pPr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after="0" w:line="240" w:lineRule="auto"/>
      <w:jc w:val="center"/>
    </w:pPr>
    <w:r>
      <w:rPr>
        <w:noProof/>
      </w:rPr>
      <w:drawing>
        <wp:inline distT="0" distB="0" distL="0" distR="0" wp14:anchorId="667C96A4" wp14:editId="54AC08DD">
          <wp:extent cx="1835999" cy="44064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35999" cy="440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9F598C"/>
    <w:rsid w:val="00A12C34"/>
    <w:rsid w:val="00A15892"/>
    <w:rsid w:val="00A16655"/>
    <w:rsid w:val="00A42B19"/>
    <w:rsid w:val="00A6273C"/>
    <w:rsid w:val="00A9325B"/>
    <w:rsid w:val="00AA1D8D"/>
    <w:rsid w:val="00AE011A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0B8"/>
    <w:rsid w:val="00E31B80"/>
    <w:rsid w:val="00E56081"/>
    <w:rsid w:val="00E5692B"/>
    <w:rsid w:val="00E80AC1"/>
    <w:rsid w:val="00E91100"/>
    <w:rsid w:val="00EA6D45"/>
    <w:rsid w:val="00EC56BA"/>
    <w:rsid w:val="00ED0354"/>
    <w:rsid w:val="00EE5887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eastAsia="Calibri" w:hAnsi="Calibri" w:cs="Calibri"/>
      <w:color w:val="00000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415</Words>
  <Characters>2616</Characters>
  <Application>Microsoft Office Word</Application>
  <DocSecurity>0</DocSecurity>
  <Lines>21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22</cp:revision>
  <dcterms:created xsi:type="dcterms:W3CDTF">2025-04-16T11:39:00Z</dcterms:created>
  <dcterms:modified xsi:type="dcterms:W3CDTF">2026-10-21T16:09:00Z</dcterms:modified>
  <cp:category/>
</cp:coreProperties>
</file>