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Fall term, 2020-21</w:t>
      </w:r>
    </w:p>
    <w:p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rsidR="00953FFA" w:rsidRDefault="00953FFA" w:rsidP="00000EDB">
      <w:pPr>
        <w:spacing w:before="120" w:line="252" w:lineRule="auto"/>
        <w:ind w:right="-576"/>
        <w:outlineLvl w:val="1"/>
        <w:rPr>
          <w:rFonts w:asciiTheme="minorHAnsi" w:hAnsiTheme="minorHAnsi"/>
          <w:b/>
          <w:bCs/>
          <w:color w:val="000000"/>
        </w:rPr>
      </w:pPr>
      <w:r w:rsidRPr="00B871A1">
        <w:rPr>
          <w:rFonts w:asciiTheme="minorHAnsi" w:hAnsiTheme="minorHAnsi"/>
          <w:b/>
          <w:bCs/>
          <w:color w:val="000000"/>
        </w:rPr>
        <w:fldChar w:fldCharType="begin"/>
      </w:r>
      <w:r w:rsidRPr="00B871A1">
        <w:rPr>
          <w:rFonts w:asciiTheme="minorHAnsi" w:hAnsiTheme="minorHAnsi"/>
          <w:b/>
          <w:bCs/>
          <w:color w:val="000000"/>
        </w:rPr>
        <w:instrText xml:space="preserve"> HYPERLINK  \l "_Catalog_Description" </w:instrText>
      </w:r>
      <w:r w:rsidRPr="00B871A1">
        <w:rPr>
          <w:rFonts w:asciiTheme="minorHAnsi" w:hAnsiTheme="minorHAnsi"/>
          <w:b/>
          <w:bCs/>
          <w:color w:val="000000"/>
        </w:rPr>
      </w:r>
      <w:r w:rsidRPr="00B871A1">
        <w:rPr>
          <w:rFonts w:asciiTheme="minorHAnsi" w:hAnsiTheme="minorHAnsi"/>
          <w:b/>
          <w:bCs/>
          <w:color w:val="000000"/>
        </w:rPr>
        <w:fldChar w:fldCharType="separate"/>
      </w:r>
      <w:r w:rsidR="00C743EC" w:rsidRPr="00B871A1">
        <w:rPr>
          <w:rStyle w:val="Hyperlink"/>
          <w:rFonts w:asciiTheme="minorHAnsi" w:hAnsiTheme="minorHAnsi"/>
          <w:b/>
          <w:bCs/>
        </w:rPr>
        <w:t>Catalog description</w:t>
      </w:r>
      <w:r w:rsidRPr="00B871A1">
        <w:rPr>
          <w:rFonts w:asciiTheme="minorHAnsi" w:hAnsiTheme="minorHAnsi"/>
          <w:b/>
          <w:bCs/>
          <w:color w:val="000000"/>
        </w:rPr>
        <w:fldChar w:fldCharType="end"/>
      </w:r>
      <w:r w:rsidR="00C743EC" w:rsidRPr="00B871A1">
        <w:rPr>
          <w:rFonts w:asciiTheme="minorHAnsi" w:hAnsiTheme="minorHAnsi"/>
          <w:b/>
          <w:bCs/>
          <w:color w:val="000000"/>
        </w:rPr>
        <w:tab/>
      </w:r>
      <w:hyperlink w:anchor="_Instructors" w:history="1">
        <w:r w:rsidRPr="00B871A1">
          <w:rPr>
            <w:rStyle w:val="Hyperlink"/>
            <w:rFonts w:asciiTheme="minorHAnsi" w:hAnsiTheme="minorHAnsi"/>
            <w:b/>
            <w:bCs/>
          </w:rPr>
          <w:t>Instru</w:t>
        </w:r>
        <w:r w:rsidRPr="00B871A1">
          <w:rPr>
            <w:rStyle w:val="Hyperlink"/>
            <w:rFonts w:asciiTheme="minorHAnsi" w:hAnsiTheme="minorHAnsi"/>
            <w:b/>
            <w:bCs/>
          </w:rPr>
          <w:t>c</w:t>
        </w:r>
        <w:r w:rsidRPr="00B871A1">
          <w:rPr>
            <w:rStyle w:val="Hyperlink"/>
            <w:rFonts w:asciiTheme="minorHAnsi" w:hAnsiTheme="minorHAnsi"/>
            <w:b/>
            <w:bCs/>
          </w:rPr>
          <w:t>tors</w:t>
        </w:r>
      </w:hyperlink>
      <w:r w:rsidRPr="00B871A1">
        <w:rPr>
          <w:rFonts w:asciiTheme="minorHAnsi" w:hAnsiTheme="minorHAnsi"/>
          <w:b/>
          <w:bCs/>
          <w:color w:val="000000"/>
        </w:rPr>
        <w:tab/>
      </w:r>
      <w:hyperlink w:anchor="_Academic_Integrity" w:history="1">
        <w:r w:rsidR="00A06A9F" w:rsidRPr="00B871A1">
          <w:rPr>
            <w:rStyle w:val="Hyperlink"/>
            <w:rFonts w:asciiTheme="minorHAnsi" w:hAnsiTheme="minorHAnsi"/>
            <w:b/>
            <w:bCs/>
          </w:rPr>
          <w:t xml:space="preserve">Academic </w:t>
        </w:r>
        <w:r w:rsidR="00A06A9F" w:rsidRPr="00B871A1">
          <w:rPr>
            <w:rStyle w:val="Hyperlink"/>
            <w:rFonts w:asciiTheme="minorHAnsi" w:hAnsiTheme="minorHAnsi"/>
            <w:b/>
            <w:bCs/>
          </w:rPr>
          <w:t>I</w:t>
        </w:r>
        <w:r w:rsidR="00A06A9F" w:rsidRPr="00B871A1">
          <w:rPr>
            <w:rStyle w:val="Hyperlink"/>
            <w:rFonts w:asciiTheme="minorHAnsi" w:hAnsiTheme="minorHAnsi"/>
            <w:b/>
            <w:bCs/>
          </w:rPr>
          <w:t>ntegrity</w:t>
        </w:r>
      </w:hyperlink>
      <w:r w:rsidR="00A06A9F" w:rsidRPr="00B871A1">
        <w:rPr>
          <w:rFonts w:asciiTheme="minorHAnsi" w:hAnsiTheme="minorHAnsi"/>
          <w:b/>
          <w:bCs/>
          <w:color w:val="000000"/>
        </w:rPr>
        <w:tab/>
      </w:r>
      <w:r w:rsidR="00000EDB">
        <w:rPr>
          <w:rFonts w:asciiTheme="minorHAnsi" w:hAnsiTheme="minorHAnsi"/>
          <w:b/>
          <w:bCs/>
          <w:color w:val="000000"/>
        </w:rPr>
        <w:fldChar w:fldCharType="begin"/>
      </w:r>
      <w:r w:rsidR="00000EDB">
        <w:rPr>
          <w:rFonts w:asciiTheme="minorHAnsi" w:hAnsiTheme="minorHAnsi"/>
          <w:b/>
          <w:bCs/>
          <w:color w:val="000000"/>
        </w:rPr>
        <w:instrText>HYPERLINK  \l "__Assessment_(how_you"</w:instrText>
      </w:r>
      <w:r w:rsidR="00000EDB">
        <w:rPr>
          <w:rFonts w:asciiTheme="minorHAnsi" w:hAnsiTheme="minorHAnsi"/>
          <w:b/>
          <w:bCs/>
          <w:color w:val="000000"/>
        </w:rPr>
      </w:r>
      <w:r w:rsidR="00000EDB">
        <w:rPr>
          <w:rFonts w:asciiTheme="minorHAnsi" w:hAnsiTheme="minorHAnsi"/>
          <w:b/>
          <w:bCs/>
          <w:color w:val="000000"/>
        </w:rPr>
        <w:fldChar w:fldCharType="separate"/>
      </w:r>
      <w:r w:rsidR="00000EDB">
        <w:rPr>
          <w:rStyle w:val="Hyperlink"/>
          <w:rFonts w:asciiTheme="minorHAnsi" w:hAnsiTheme="minorHAnsi"/>
          <w:b/>
          <w:bCs/>
        </w:rPr>
        <w:t>Assessment (how you earn your grade)</w:t>
      </w:r>
      <w:r w:rsidR="00000EDB">
        <w:rPr>
          <w:rFonts w:asciiTheme="minorHAnsi" w:hAnsiTheme="minorHAnsi"/>
          <w:b/>
          <w:bCs/>
          <w:color w:val="000000"/>
        </w:rPr>
        <w:fldChar w:fldCharType="end"/>
      </w:r>
      <w:bookmarkStart w:id="0" w:name="_Catalog_Description"/>
      <w:bookmarkEnd w:id="0"/>
    </w:p>
    <w:p w:rsidR="00A2580A" w:rsidRDefault="00484085" w:rsidP="00000EDB">
      <w:pPr>
        <w:spacing w:before="120" w:line="252" w:lineRule="auto"/>
        <w:ind w:right="-576"/>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D254FC">
        <w:rPr>
          <w:rFonts w:asciiTheme="minorHAnsi" w:hAnsiTheme="minorHAnsi"/>
          <w:b/>
          <w:bCs/>
          <w:color w:val="000000"/>
        </w:rPr>
        <w:tab/>
      </w:r>
      <w:hyperlink w:anchor="_Attendance_and_Late" w:history="1">
        <w:r w:rsidR="00D254FC" w:rsidRPr="00D254FC">
          <w:rPr>
            <w:rStyle w:val="Hyperlink"/>
            <w:rFonts w:asciiTheme="minorHAnsi" w:hAnsiTheme="minorHAnsi"/>
            <w:b/>
            <w:bCs/>
          </w:rPr>
          <w:t>Attendance an</w:t>
        </w:r>
        <w:r w:rsidR="00D254FC" w:rsidRPr="00D254FC">
          <w:rPr>
            <w:rStyle w:val="Hyperlink"/>
            <w:rFonts w:asciiTheme="minorHAnsi" w:hAnsiTheme="minorHAnsi"/>
            <w:b/>
            <w:bCs/>
          </w:rPr>
          <w:t>d</w:t>
        </w:r>
        <w:r w:rsidR="00D254FC" w:rsidRPr="00D254FC">
          <w:rPr>
            <w:rStyle w:val="Hyperlink"/>
            <w:rFonts w:asciiTheme="minorHAnsi" w:hAnsiTheme="minorHAnsi"/>
            <w:b/>
            <w:bCs/>
          </w:rPr>
          <w:t xml:space="preserve"> Late Work</w:t>
        </w:r>
      </w:hyperlink>
    </w:p>
    <w:p w:rsidR="00484085" w:rsidRDefault="004942D2" w:rsidP="00000EDB">
      <w:pPr>
        <w:spacing w:before="120" w:line="252" w:lineRule="auto"/>
        <w:ind w:right="-576"/>
        <w:outlineLvl w:val="1"/>
        <w:rPr>
          <w:rFonts w:asciiTheme="minorHAnsi" w:hAnsiTheme="minorHAnsi"/>
          <w:b/>
          <w:bCs/>
          <w:color w:val="000000"/>
        </w:rPr>
      </w:pP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r w:rsidR="00484085">
        <w:rPr>
          <w:rFonts w:asciiTheme="minorHAnsi" w:hAnsiTheme="minorHAnsi"/>
          <w:b/>
          <w:bCs/>
          <w:color w:val="000000"/>
        </w:rPr>
        <w:tab/>
      </w:r>
    </w:p>
    <w:p w:rsidR="00000EDB" w:rsidRPr="00000EDB" w:rsidRDefault="00000EDB" w:rsidP="00000EDB">
      <w:pPr>
        <w:spacing w:before="120" w:line="252" w:lineRule="auto"/>
        <w:ind w:right="-576"/>
        <w:outlineLvl w:val="1"/>
        <w:rPr>
          <w:rFonts w:asciiTheme="minorHAnsi" w:hAnsiTheme="minorHAnsi"/>
          <w:b/>
          <w:bCs/>
          <w:color w:val="000000"/>
        </w:rPr>
      </w:pPr>
    </w:p>
    <w:p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rsidR="00953FFA" w:rsidRPr="00B871A1" w:rsidRDefault="00953FFA" w:rsidP="00953FFA">
      <w:pPr>
        <w:spacing w:before="120" w:line="252" w:lineRule="auto"/>
        <w:rPr>
          <w:rFonts w:asciiTheme="minorHAnsi" w:hAnsiTheme="minorHAnsi"/>
          <w:color w:val="000000"/>
        </w:rPr>
      </w:pPr>
    </w:p>
    <w:p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rsidR="00953FFA" w:rsidRPr="00B871A1" w:rsidRDefault="00953FFA" w:rsidP="00953FFA">
      <w:pPr>
        <w:spacing w:before="120"/>
        <w:rPr>
          <w:rFonts w:asciiTheme="minorHAnsi" w:hAnsiTheme="minorHAnsi"/>
          <w:b/>
          <w:bCs/>
          <w:color w:val="000000"/>
          <w:sz w:val="19"/>
          <w:szCs w:val="19"/>
        </w:rPr>
      </w:pPr>
    </w:p>
    <w:tbl>
      <w:tblPr>
        <w:tblStyle w:val="TableGrid"/>
        <w:tblW w:w="8910" w:type="dxa"/>
        <w:tblInd w:w="85" w:type="dxa"/>
        <w:tblLook w:val="04A0" w:firstRow="1" w:lastRow="0" w:firstColumn="1" w:lastColumn="0" w:noHBand="0" w:noVBand="1"/>
      </w:tblPr>
      <w:tblGrid>
        <w:gridCol w:w="2520"/>
        <w:gridCol w:w="3150"/>
        <w:gridCol w:w="3240"/>
      </w:tblGrid>
      <w:tr w:rsidR="00953FFA" w:rsidRPr="00B871A1" w:rsidTr="00484085">
        <w:tc>
          <w:tcPr>
            <w:tcW w:w="252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Sana Ebrahimi (Section 4)</w:t>
            </w:r>
          </w:p>
          <w:p w:rsidR="00953FFA" w:rsidRPr="00B871A1" w:rsidRDefault="00953FFA" w:rsidP="00953FFA">
            <w:pPr>
              <w:spacing w:before="120"/>
              <w:jc w:val="center"/>
              <w:rPr>
                <w:rFonts w:asciiTheme="minorHAnsi" w:hAnsiTheme="minorHAnsi"/>
                <w:color w:val="000000"/>
                <w:sz w:val="19"/>
                <w:szCs w:val="19"/>
              </w:rPr>
            </w:pPr>
            <w:hyperlink r:id="rId8" w:history="1">
              <w:r w:rsidRPr="00B871A1">
                <w:rPr>
                  <w:rStyle w:val="Hyperlink"/>
                  <w:rFonts w:asciiTheme="minorHAnsi" w:hAnsiTheme="minorHAnsi"/>
                  <w:sz w:val="19"/>
                  <w:szCs w:val="19"/>
                </w:rPr>
                <w:t>ebrahimi@rose-hulman.edu</w:t>
              </w:r>
            </w:hyperlink>
          </w:p>
        </w:tc>
        <w:tc>
          <w:tcPr>
            <w:tcW w:w="315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Mohammad Noureddine (Section 3)</w:t>
            </w:r>
          </w:p>
          <w:p w:rsidR="00953FFA" w:rsidRPr="00B871A1" w:rsidRDefault="00953FFA" w:rsidP="00953FFA">
            <w:pPr>
              <w:spacing w:before="120"/>
              <w:jc w:val="center"/>
              <w:rPr>
                <w:rFonts w:asciiTheme="minorHAnsi" w:hAnsiTheme="minorHAnsi"/>
                <w:color w:val="000000"/>
                <w:sz w:val="19"/>
                <w:szCs w:val="19"/>
              </w:rPr>
            </w:pPr>
            <w:hyperlink r:id="rId9" w:history="1">
              <w:r w:rsidRPr="00B871A1">
                <w:rPr>
                  <w:rStyle w:val="Hyperlink"/>
                  <w:rFonts w:asciiTheme="minorHAnsi" w:hAnsiTheme="minorHAnsi"/>
                  <w:sz w:val="19"/>
                  <w:szCs w:val="19"/>
                </w:rPr>
                <w:t>noureddi@rose-hulman.edu</w:t>
              </w:r>
            </w:hyperlink>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David Mutchler (Sections 1 and 2)</w:t>
            </w:r>
          </w:p>
          <w:p w:rsidR="00953FFA" w:rsidRPr="00B871A1" w:rsidRDefault="00953FFA" w:rsidP="00953FFA">
            <w:pPr>
              <w:spacing w:before="120"/>
              <w:jc w:val="center"/>
              <w:rPr>
                <w:rFonts w:asciiTheme="minorHAnsi" w:hAnsiTheme="minorHAnsi"/>
                <w:color w:val="000000"/>
                <w:sz w:val="19"/>
                <w:szCs w:val="19"/>
              </w:rPr>
            </w:pPr>
            <w:hyperlink r:id="rId10" w:history="1">
              <w:r w:rsidRPr="00B871A1">
                <w:rPr>
                  <w:rStyle w:val="Hyperlink"/>
                  <w:rFonts w:asciiTheme="minorHAnsi" w:hAnsiTheme="minorHAnsi"/>
                  <w:sz w:val="19"/>
                  <w:szCs w:val="19"/>
                </w:rPr>
                <w:t>mutchler@rose-hulman.edu</w:t>
              </w:r>
            </w:hyperlink>
            <w:r w:rsidRPr="00B871A1">
              <w:rPr>
                <w:rFonts w:asciiTheme="minorHAnsi" w:hAnsiTheme="minorHAnsi"/>
                <w:color w:val="000000"/>
                <w:sz w:val="19"/>
                <w:szCs w:val="19"/>
              </w:rPr>
              <w:t xml:space="preserve"> </w:t>
            </w:r>
          </w:p>
          <w:p w:rsidR="00953FFA" w:rsidRPr="00B871A1" w:rsidRDefault="00953FFA" w:rsidP="00953FFA">
            <w:pPr>
              <w:spacing w:before="120"/>
              <w:jc w:val="center"/>
              <w:rPr>
                <w:rFonts w:asciiTheme="minorHAnsi" w:hAnsiTheme="minorHAnsi"/>
                <w:color w:val="000000"/>
                <w:sz w:val="19"/>
                <w:szCs w:val="19"/>
              </w:rPr>
            </w:pPr>
          </w:p>
        </w:tc>
      </w:tr>
      <w:tr w:rsidR="00953FFA" w:rsidRPr="00B871A1" w:rsidTr="00484085">
        <w:tc>
          <w:tcPr>
            <w:tcW w:w="2520" w:type="dxa"/>
          </w:tcPr>
          <w:p w:rsidR="00953FFA" w:rsidRPr="00B871A1" w:rsidRDefault="00E35C79"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1111337" cy="1065976"/>
                  <wp:effectExtent l="0" t="0" r="0" b="1270"/>
                  <wp:docPr id="9" name="Picture 9"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for the camer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133" cy="1100311"/>
                          </a:xfrm>
                          <a:prstGeom prst="rect">
                            <a:avLst/>
                          </a:prstGeom>
                        </pic:spPr>
                      </pic:pic>
                    </a:graphicData>
                  </a:graphic>
                </wp:inline>
              </w:drawing>
            </w:r>
          </w:p>
        </w:tc>
        <w:tc>
          <w:tcPr>
            <w:tcW w:w="3150" w:type="dxa"/>
          </w:tcPr>
          <w:p w:rsidR="00953FFA" w:rsidRPr="00B871A1" w:rsidRDefault="00E35C79"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1037167" cy="977900"/>
                  <wp:effectExtent l="0" t="0" r="4445" b="0"/>
                  <wp:docPr id="8" name="Picture 8"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smiling for the came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65588" cy="1004697"/>
                          </a:xfrm>
                          <a:prstGeom prst="rect">
                            <a:avLst/>
                          </a:prstGeom>
                        </pic:spPr>
                      </pic:pic>
                    </a:graphicData>
                  </a:graphic>
                </wp:inline>
              </w:drawing>
            </w:r>
          </w:p>
        </w:tc>
        <w:tc>
          <w:tcPr>
            <w:tcW w:w="3240" w:type="dxa"/>
          </w:tcPr>
          <w:p w:rsidR="00953FFA" w:rsidRPr="00B871A1" w:rsidRDefault="00953FFA"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extent cx="977900" cy="977900"/>
                  <wp:effectExtent l="0" t="0" r="0" b="0"/>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inline>
              </w:drawing>
            </w:r>
          </w:p>
        </w:tc>
      </w:tr>
    </w:tbl>
    <w:p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The </w:t>
      </w:r>
      <w:hyperlink r:id="rId14"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 </w:t>
      </w:r>
    </w:p>
    <w:p w:rsidR="00E35C79" w:rsidRPr="00B871A1" w:rsidRDefault="00E35C79" w:rsidP="00A06A9F">
      <w:pPr>
        <w:spacing w:before="120" w:line="252" w:lineRule="auto"/>
        <w:ind w:left="720"/>
        <w:rPr>
          <w:rFonts w:asciiTheme="minorHAnsi" w:hAnsiTheme="minorHAnsi"/>
          <w:color w:val="000000"/>
        </w:rPr>
      </w:pPr>
      <w:r w:rsidRPr="00B871A1">
        <w:rPr>
          <w:rFonts w:asciiTheme="minorHAnsi" w:hAnsiTheme="minorHAnsi"/>
          <w:color w:val="000000"/>
        </w:rPr>
        <w:t xml:space="preserve">“Rose-Hulman expects its students to be responsible adults and to behave at all times with honor and integrity.” </w:t>
      </w:r>
    </w:p>
    <w:p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rsidR="00E35C79"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find a complete solution on the internet to the very same exercise that you are doing, you may NOT use that solution in any way. Just ignore it! </w:t>
      </w:r>
    </w:p>
    <w:p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5" w:history="1">
        <w:r w:rsidRPr="00B871A1">
          <w:rPr>
            <w:rStyle w:val="Hyperlink"/>
            <w:rFonts w:asciiTheme="minorHAnsi" w:hAnsiTheme="minorHAnsi"/>
            <w:b/>
            <w:bCs/>
            <w:i/>
            <w:iCs/>
          </w:rPr>
          <w:t xml:space="preserve">Stack </w:t>
        </w:r>
        <w:r w:rsidRPr="00B871A1">
          <w:rPr>
            <w:rStyle w:val="Hyperlink"/>
            <w:rFonts w:asciiTheme="minorHAnsi" w:hAnsiTheme="minorHAnsi"/>
            <w:b/>
            <w:bCs/>
            <w:i/>
            <w:iCs/>
          </w:rPr>
          <w:t>O</w:t>
        </w:r>
        <w:r w:rsidRPr="00B871A1">
          <w:rPr>
            <w:rStyle w:val="Hyperlink"/>
            <w:rFonts w:asciiTheme="minorHAnsi" w:hAnsiTheme="minorHAnsi"/>
            <w:b/>
            <w:bCs/>
            <w:i/>
            <w:iCs/>
          </w:rPr>
          <w:t>verflow</w:t>
        </w:r>
      </w:hyperlink>
      <w:r w:rsidRPr="00B871A1">
        <w:rPr>
          <w:rFonts w:asciiTheme="minorHAnsi" w:hAnsiTheme="minorHAnsi"/>
          <w:color w:val="000000"/>
        </w:rPr>
        <w:t>.</w:t>
      </w:r>
    </w:p>
    <w:p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But </w:t>
      </w:r>
      <w:r w:rsidR="00DF5CD0" w:rsidRPr="00B871A1">
        <w:rPr>
          <w:rFonts w:asciiTheme="minorHAnsi" w:hAnsiTheme="minorHAnsi"/>
          <w:color w:val="000000"/>
        </w:rPr>
        <w:t>recall</w:t>
      </w:r>
      <w:r w:rsidRPr="00B871A1">
        <w:rPr>
          <w:rFonts w:asciiTheme="minorHAnsi" w:hAnsiTheme="minorHAnsi"/>
          <w:color w:val="000000"/>
        </w:rPr>
        <w:t xml:space="preserve"> Rule 2 above.</w:t>
      </w:r>
      <w:r w:rsidR="00DF5CD0" w:rsidRPr="00B871A1">
        <w:rPr>
          <w:rFonts w:asciiTheme="minorHAnsi" w:hAnsiTheme="minorHAnsi"/>
          <w:color w:val="000000"/>
        </w:rPr>
        <w:t xml:space="preserve">  </w:t>
      </w:r>
      <w:r w:rsidRPr="00B871A1">
        <w:rPr>
          <w:rFonts w:asciiTheme="minorHAnsi" w:hAnsiTheme="minorHAnsi"/>
          <w:color w:val="000000"/>
        </w:rPr>
        <w:t xml:space="preserve">Do not use a snippet of code if you do not understand it! </w:t>
      </w:r>
    </w:p>
    <w:p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rsidR="00A06A9F" w:rsidRPr="00B871A1" w:rsidRDefault="00A06A9F" w:rsidP="00A06A9F">
      <w:pPr>
        <w:spacing w:before="120" w:line="252" w:lineRule="auto"/>
        <w:rPr>
          <w:rFonts w:asciiTheme="minorHAnsi" w:hAnsiTheme="minorHAnsi"/>
          <w:color w:val="000000"/>
        </w:rPr>
      </w:pPr>
    </w:p>
    <w:p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rsidTr="00CB4254">
        <w:tc>
          <w:tcPr>
            <w:tcW w:w="2065"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  10%</w:t>
            </w:r>
          </w:p>
        </w:tc>
        <w:tc>
          <w:tcPr>
            <w:tcW w:w="216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2:  20%</w:t>
            </w:r>
          </w:p>
        </w:tc>
        <w:tc>
          <w:tcPr>
            <w:tcW w:w="2520" w:type="dxa"/>
            <w:tcMar>
              <w:top w:w="115" w:type="dxa"/>
              <w:left w:w="115" w:type="dxa"/>
              <w:bottom w:w="115" w:type="dxa"/>
              <w:right w:w="115" w:type="dxa"/>
            </w:tcMar>
            <w:vAlign w:val="center"/>
          </w:tcPr>
          <w:p w:rsidR="007F572E" w:rsidRPr="00CB4254"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3:  35%</w:t>
            </w:r>
          </w:p>
        </w:tc>
        <w:tc>
          <w:tcPr>
            <w:tcW w:w="2605" w:type="dxa"/>
            <w:tcMar>
              <w:top w:w="115" w:type="dxa"/>
              <w:left w:w="115" w:type="dxa"/>
              <w:bottom w:w="115" w:type="dxa"/>
              <w:right w:w="115" w:type="dxa"/>
            </w:tcMar>
            <w:vAlign w:val="center"/>
          </w:tcPr>
          <w:p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35%</w:t>
            </w:r>
          </w:p>
        </w:tc>
      </w:tr>
    </w:tbl>
    <w:p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w:t>
      </w:r>
      <w:r>
        <w:rPr>
          <w:rFonts w:asciiTheme="minorHAnsi" w:hAnsiTheme="minorHAnsi"/>
          <w:color w:val="000000"/>
        </w:rPr>
        <w:t xml:space="preserve">averaged with Exam 3 (together counting 35% of the total grade).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rsidTr="00CB4254">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rsidR="00CB4254" w:rsidRDefault="00CB4254" w:rsidP="00CB4254">
            <w:pPr>
              <w:spacing w:before="120" w:after="120"/>
              <w:jc w:val="center"/>
              <w:rPr>
                <w:rFonts w:asciiTheme="minorHAnsi" w:hAnsiTheme="minorHAnsi"/>
                <w:color w:val="000000"/>
              </w:rPr>
            </w:pPr>
          </w:p>
        </w:tc>
      </w:tr>
    </w:tbl>
    <w:p w:rsidR="00B871A1" w:rsidRPr="00B871A1" w:rsidRDefault="00B871A1" w:rsidP="00000EDB">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rsidR="00E35C79" w:rsidRPr="00000EDB" w:rsidRDefault="00E35C79" w:rsidP="00A06A9F">
      <w:pPr>
        <w:spacing w:before="120" w:line="252" w:lineRule="auto"/>
        <w:rPr>
          <w:rFonts w:asciiTheme="minorHAnsi" w:hAnsiTheme="minorHAnsi"/>
          <w:color w:val="000000"/>
        </w:rPr>
      </w:pPr>
      <w:r w:rsidRPr="00B871A1">
        <w:rPr>
          <w:rFonts w:ascii="MS Gothic" w:eastAsia="MS Gothic" w:hAnsi="MS Gothic" w:cs="MS Gothic" w:hint="eastAsia"/>
          <w:color w:val="000000"/>
        </w:rPr>
        <w:t> </w:t>
      </w:r>
    </w:p>
    <w:p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6"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w:t>
        </w:r>
        <w:r w:rsidRPr="00000EDB">
          <w:rPr>
            <w:rStyle w:val="Hyperlink"/>
            <w:rFonts w:asciiTheme="minorHAnsi" w:hAnsiTheme="minorHAnsi"/>
          </w:rPr>
          <w:t>b</w:t>
        </w:r>
        <w:r w:rsidRPr="00000EDB">
          <w:rPr>
            <w:rStyle w:val="Hyperlink"/>
            <w:rFonts w:asciiTheme="minorHAnsi" w:hAnsiTheme="minorHAnsi"/>
          </w:rPr>
          <w:t>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rsidR="00DA54DE" w:rsidRDefault="00000EDB" w:rsidP="00484085">
      <w:pPr>
        <w:spacing w:before="120" w:line="252" w:lineRule="auto"/>
        <w:rPr>
          <w:rFonts w:asciiTheme="minorHAnsi" w:hAnsiTheme="minorHAnsi"/>
          <w:color w:val="000000"/>
        </w:rPr>
      </w:pPr>
      <w:r w:rsidRPr="00000EDB">
        <w:rPr>
          <w:rFonts w:asciiTheme="minorHAnsi" w:hAnsiTheme="minorHAnsi"/>
          <w:color w:val="000000"/>
        </w:rPr>
        <w:fldChar w:fldCharType="begin"/>
      </w:r>
      <w:r w:rsidRPr="00000EDB">
        <w:rPr>
          <w:rFonts w:asciiTheme="minorHAnsi" w:hAnsiTheme="minorHAnsi"/>
          <w:color w:val="000000"/>
        </w:rPr>
        <w:instrText xml:space="preserve"> HYPERLINK "https://my.rose-hulman.edu/HS" \t "_blank" </w:instrText>
      </w:r>
      <w:r w:rsidRPr="00000EDB">
        <w:rPr>
          <w:rFonts w:asciiTheme="minorHAnsi" w:hAnsiTheme="minorHAnsi"/>
          <w:color w:val="000000"/>
        </w:rPr>
        <w:fldChar w:fldCharType="separate"/>
      </w:r>
      <w:r w:rsidRPr="00000EDB">
        <w:rPr>
          <w:rStyle w:val="Hyperlink"/>
          <w:rFonts w:asciiTheme="minorHAnsi" w:hAnsiTheme="minorHAnsi"/>
        </w:rPr>
        <w:t>Health S</w:t>
      </w:r>
      <w:r w:rsidRPr="00000EDB">
        <w:rPr>
          <w:rStyle w:val="Hyperlink"/>
          <w:rFonts w:asciiTheme="minorHAnsi" w:hAnsiTheme="minorHAnsi"/>
        </w:rPr>
        <w:t>e</w:t>
      </w:r>
      <w:r w:rsidRPr="00000EDB">
        <w:rPr>
          <w:rStyle w:val="Hyperlink"/>
          <w:rFonts w:asciiTheme="minorHAnsi" w:hAnsiTheme="minorHAnsi"/>
        </w:rPr>
        <w:t>rvices</w:t>
      </w:r>
      <w:r w:rsidRPr="00000EDB">
        <w:rPr>
          <w:rFonts w:asciiTheme="minorHAnsi" w:hAnsiTheme="minorHAnsi"/>
          <w:color w:val="000000"/>
        </w:rPr>
        <w:fldChar w:fldCharType="end"/>
      </w:r>
      <w:r w:rsidR="00DA54DE">
        <w:rPr>
          <w:rFonts w:asciiTheme="minorHAnsi" w:hAnsiTheme="minorHAnsi"/>
          <w:color w:val="000000"/>
        </w:rPr>
        <w:tab/>
      </w:r>
      <w:r>
        <w:rPr>
          <w:rFonts w:asciiTheme="minorHAnsi" w:hAnsiTheme="minorHAnsi"/>
          <w:color w:val="000000"/>
        </w:rPr>
        <w:t xml:space="preserve">  </w:t>
      </w:r>
      <w:hyperlink r:id="rId17"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rsidR="00484085" w:rsidRDefault="00484085" w:rsidP="00484085">
      <w:pPr>
        <w:spacing w:before="120" w:line="252" w:lineRule="auto"/>
        <w:rPr>
          <w:rFonts w:asciiTheme="minorHAnsi" w:hAnsiTheme="minorHAnsi"/>
          <w:color w:val="364451"/>
        </w:rPr>
      </w:pPr>
    </w:p>
    <w:p w:rsidR="00484085" w:rsidRDefault="00484085">
      <w:pPr>
        <w:rPr>
          <w:rFonts w:ascii="Verdana" w:hAnsi="Verdana"/>
          <w:b/>
          <w:bCs/>
          <w:color w:val="000000"/>
          <w:sz w:val="29"/>
          <w:szCs w:val="29"/>
        </w:rPr>
      </w:pPr>
      <w:r>
        <w:rPr>
          <w:rFonts w:ascii="Verdana" w:hAnsi="Verdana"/>
          <w:color w:val="000000"/>
          <w:sz w:val="29"/>
          <w:szCs w:val="29"/>
        </w:rPr>
        <w:br w:type="page"/>
      </w:r>
    </w:p>
    <w:p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8"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lastRenderedPageBreak/>
        <w:t>Stouder</w:t>
      </w:r>
      <w:proofErr w:type="spellEnd"/>
      <w:r w:rsidRPr="00797CB6">
        <w:rPr>
          <w:rStyle w:val="important"/>
          <w:rFonts w:asciiTheme="minorHAnsi" w:hAnsiTheme="minorHAnsi"/>
          <w:color w:val="000000"/>
        </w:rPr>
        <w:t xml:space="preserve"> (</w:t>
      </w:r>
      <w:hyperlink r:id="rId19"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0"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Robert Williamson (</w:t>
      </w:r>
      <w:hyperlink r:id="rId21"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2"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rsidR="008D0C10" w:rsidRPr="00797CB6" w:rsidRDefault="008D0C10" w:rsidP="008D0C10">
      <w:pPr>
        <w:rPr>
          <w:rFonts w:asciiTheme="minorHAnsi" w:hAnsiTheme="minorHAnsi"/>
        </w:rPr>
      </w:pPr>
    </w:p>
    <w:p w:rsidR="00484085" w:rsidRPr="00797CB6" w:rsidRDefault="00484085" w:rsidP="00484085">
      <w:pPr>
        <w:spacing w:before="120" w:line="252" w:lineRule="auto"/>
        <w:rPr>
          <w:rFonts w:asciiTheme="minorHAnsi" w:hAnsiTheme="minorHAnsi"/>
          <w:color w:val="364451"/>
        </w:rPr>
      </w:pPr>
    </w:p>
    <w:p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rsidR="00BF6A3D" w:rsidRPr="00797CB6" w:rsidRDefault="00BF6A3D" w:rsidP="00BF6A3D">
      <w:pPr>
        <w:spacing w:before="120" w:line="252" w:lineRule="auto"/>
        <w:rPr>
          <w:rFonts w:asciiTheme="minorHAnsi" w:hAnsiTheme="minorHAnsi"/>
          <w:color w:val="364451"/>
        </w:rPr>
      </w:pPr>
    </w:p>
    <w:p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Constructing objects, and using their methods and instance variables (fields)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Components of a class, as expressed in code as well as in Unified Modeling Language (UML) or other such diagrams</w:t>
      </w:r>
    </w:p>
    <w:p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rsidR="009539E5" w:rsidRPr="00BF6A3D" w:rsidRDefault="009539E5" w:rsidP="00A06A9F">
      <w:pPr>
        <w:spacing w:before="120" w:line="252" w:lineRule="auto"/>
        <w:rPr>
          <w:rFonts w:asciiTheme="minorHAnsi" w:hAnsiTheme="minorHAnsi"/>
          <w:color w:val="000000"/>
        </w:rPr>
      </w:pPr>
    </w:p>
    <w:sectPr w:rsidR="009539E5" w:rsidRPr="00BF6A3D" w:rsidSect="00E35C79">
      <w:headerReference w:type="even" r:id="rId23"/>
      <w:headerReference w:type="default" r:id="rId24"/>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3916" w:rsidRDefault="00F83916" w:rsidP="00A06A9F">
      <w:r>
        <w:separator/>
      </w:r>
    </w:p>
  </w:endnote>
  <w:endnote w:type="continuationSeparator" w:id="0">
    <w:p w:rsidR="00F83916" w:rsidRDefault="00F83916"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3916" w:rsidRDefault="00F83916" w:rsidP="00A06A9F">
      <w:r>
        <w:separator/>
      </w:r>
    </w:p>
  </w:footnote>
  <w:footnote w:type="continuationSeparator" w:id="0">
    <w:p w:rsidR="00F83916" w:rsidRDefault="00F83916"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8325778"/>
      <w:docPartObj>
        <w:docPartGallery w:val="Page Numbers (Top of Page)"/>
        <w:docPartUnique/>
      </w:docPartObj>
    </w:sdtPr>
    <w:sdtContent>
      <w:p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149058"/>
      <w:docPartObj>
        <w:docPartGallery w:val="Page Numbers (Top of Page)"/>
        <w:docPartUnique/>
      </w:docPartObj>
    </w:sdtPr>
    <w:sdtContent>
      <w:p w:rsidR="00797CB6" w:rsidRDefault="00797CB6" w:rsidP="00797CB6">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7CB6" w:rsidRDefault="00797CB6" w:rsidP="00A06A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1D780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147452"/>
    <w:rsid w:val="00153D07"/>
    <w:rsid w:val="0023148F"/>
    <w:rsid w:val="00484085"/>
    <w:rsid w:val="004942D2"/>
    <w:rsid w:val="004B3FE0"/>
    <w:rsid w:val="00575A07"/>
    <w:rsid w:val="00797CB6"/>
    <w:rsid w:val="007C7F65"/>
    <w:rsid w:val="007F572E"/>
    <w:rsid w:val="008D0C10"/>
    <w:rsid w:val="009539E5"/>
    <w:rsid w:val="00953FFA"/>
    <w:rsid w:val="00A06A9F"/>
    <w:rsid w:val="00A2580A"/>
    <w:rsid w:val="00B871A1"/>
    <w:rsid w:val="00BF6A3D"/>
    <w:rsid w:val="00C743EC"/>
    <w:rsid w:val="00CB4254"/>
    <w:rsid w:val="00D254FC"/>
    <w:rsid w:val="00DA54DE"/>
    <w:rsid w:val="00DF5CD0"/>
    <w:rsid w:val="00E35C79"/>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4D21"/>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DB"/>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0">
    <w:name w:val="emphasis"/>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rahimi@rose-hulman.edu" TargetMode="External"/><Relationship Id="rId13" Type="http://schemas.openxmlformats.org/officeDocument/2006/relationships/image" Target="media/image3.png"/><Relationship Id="rId18" Type="http://schemas.openxmlformats.org/officeDocument/2006/relationships/hyperlink" Target="https://rosehulman.sharepoint.com/sites/Counseling/SitePages/Home.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williarj@rose-hulman.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osehulman.sharepoint.com/sites/Counseling/SitePages/Home.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rose-hulman.edu/SAS" TargetMode="External"/><Relationship Id="rId20" Type="http://schemas.openxmlformats.org/officeDocument/2006/relationships/hyperlink" Target="mailto:tracy@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eader" Target="header1.xml"/><Relationship Id="rId10" Type="http://schemas.openxmlformats.org/officeDocument/2006/relationships/hyperlink" Target="mailto:mutchler@rose-hulman.edu" TargetMode="External"/><Relationship Id="rId19" Type="http://schemas.openxmlformats.org/officeDocument/2006/relationships/hyperlink" Target="mailto:stouder@rose-hulman.edu" TargetMode="External"/><Relationship Id="rId4" Type="http://schemas.openxmlformats.org/officeDocument/2006/relationships/settings" Target="settings.xml"/><Relationship Id="rId9" Type="http://schemas.openxmlformats.org/officeDocument/2006/relationships/hyperlink" Target="mailto:noureddi@rose-hulman.edu" TargetMode="External"/><Relationship Id="rId14" Type="http://schemas.openxmlformats.org/officeDocument/2006/relationships/hyperlink" Target="https://www.rose-hulman.edu/campus-life/student-life/_assets/Student-Handbook.pdf" TargetMode="External"/><Relationship Id="rId22" Type="http://schemas.openxmlformats.org/officeDocument/2006/relationships/hyperlink" Target="https://rosehulman.sharepoint.com/sites/Counseling/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2</cp:revision>
  <dcterms:created xsi:type="dcterms:W3CDTF">2020-09-10T15:11:00Z</dcterms:created>
  <dcterms:modified xsi:type="dcterms:W3CDTF">2020-09-11T00:52:00Z</dcterms:modified>
</cp:coreProperties>
</file>