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D120" w14:textId="3A59FA5F" w:rsidR="00820AE5" w:rsidRDefault="00B8001E" w:rsidP="00B8001E">
      <w:r>
        <w:t>Session 1 Notes</w:t>
      </w:r>
    </w:p>
    <w:p w14:paraId="544465CF" w14:textId="77777777" w:rsidR="006D2B12" w:rsidRDefault="006D2B12" w:rsidP="00B8001E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As student arrives, they pick up colored sheets:</w:t>
      </w:r>
    </w:p>
    <w:p w14:paraId="396BEB74" w14:textId="77777777" w:rsidR="006D2B12" w:rsidRDefault="00A00899" w:rsidP="006D2B12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 xml:space="preserve">BLUE:  Has NOT done Computer Setup through but not including </w:t>
      </w:r>
      <w:proofErr w:type="spellStart"/>
      <w:r>
        <w:t>Test_Setup</w:t>
      </w:r>
      <w:proofErr w:type="spellEnd"/>
      <w:r>
        <w:t>.</w:t>
      </w:r>
    </w:p>
    <w:p w14:paraId="4B2190D7" w14:textId="77777777" w:rsidR="006D2B12" w:rsidRDefault="00C11BDA" w:rsidP="006D2B12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Green, Yellow, Pink:</w:t>
      </w:r>
    </w:p>
    <w:p w14:paraId="7BD07B34" w14:textId="3B732364" w:rsidR="00C11BDA" w:rsidRDefault="00C11BDA" w:rsidP="006D2B12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Sit with</w:t>
      </w:r>
      <w:r w:rsidR="00A00899">
        <w:t xml:space="preserve"> same, except Blue NOT with Blue.</w:t>
      </w:r>
    </w:p>
    <w:p w14:paraId="28E6D65F" w14:textId="1E09DF84" w:rsidR="00B8001E" w:rsidRDefault="00B8001E" w:rsidP="00B8001E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Instructor introduces themselves.</w:t>
      </w:r>
    </w:p>
    <w:p w14:paraId="0B179CD5" w14:textId="79375040" w:rsidR="00037C2F" w:rsidRDefault="00B8001E" w:rsidP="00037C2F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Instructor says “David Mutchler did course and computer setup.  I asked him to get today’s session started  for that reason.”</w:t>
      </w:r>
    </w:p>
    <w:p w14:paraId="5A0E92FF" w14:textId="47452F56" w:rsidR="00037C2F" w:rsidRDefault="00037C2F" w:rsidP="00037C2F">
      <w:pPr>
        <w:spacing w:before="120"/>
      </w:pPr>
      <w:r>
        <w:t>15 minutes to here.</w:t>
      </w:r>
    </w:p>
    <w:p w14:paraId="4435DF97" w14:textId="77777777" w:rsidR="00037C2F" w:rsidRDefault="00037C2F" w:rsidP="00037C2F">
      <w:pPr>
        <w:spacing w:before="120"/>
      </w:pPr>
    </w:p>
    <w:p w14:paraId="637D1D0D" w14:textId="77777777" w:rsidR="00AC603C" w:rsidRDefault="00AC603C" w:rsidP="00AC603C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Get info:  Who:</w:t>
      </w:r>
    </w:p>
    <w:p w14:paraId="51D06CB7" w14:textId="77777777" w:rsidR="00AC603C" w:rsidRDefault="00AC603C" w:rsidP="00AC60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Has Blue?  (Don’t work with another Blue.)</w:t>
      </w:r>
    </w:p>
    <w:p w14:paraId="43E77F06" w14:textId="05236AE5" w:rsidR="00AC603C" w:rsidRDefault="00AC603C" w:rsidP="00AC60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Has</w:t>
      </w:r>
      <w:r>
        <w:t xml:space="preserve"> done Videos/Reading?  (info only)</w:t>
      </w:r>
    </w:p>
    <w:p w14:paraId="2300DB27" w14:textId="39284833" w:rsidR="00AC603C" w:rsidRDefault="00AC603C" w:rsidP="00AC60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 xml:space="preserve">Has </w:t>
      </w:r>
      <w:r>
        <w:t>d</w:t>
      </w:r>
      <w:r>
        <w:t>one Preparation-Summary quiz?</w:t>
      </w:r>
    </w:p>
    <w:p w14:paraId="72E43611" w14:textId="0F353EA7" w:rsidR="00AC603C" w:rsidRDefault="00AC603C" w:rsidP="00AC603C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  <w:r>
        <w:t>Has</w:t>
      </w:r>
      <w:r>
        <w:t xml:space="preserve"> watched or done </w:t>
      </w:r>
      <w:r>
        <w:t xml:space="preserve">any </w:t>
      </w:r>
      <w:r>
        <w:t>Follow-Me?</w:t>
      </w:r>
    </w:p>
    <w:p w14:paraId="0375446F" w14:textId="6E9FCDDE" w:rsidR="00037C2F" w:rsidRDefault="00037C2F" w:rsidP="00037C2F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Choose partner.  Introduce selves.  Where for Thanksgiving.  Favorite course from fall.</w:t>
      </w:r>
      <w:r w:rsidR="00AC603C">
        <w:t xml:space="preserve">  5 min.</w:t>
      </w:r>
    </w:p>
    <w:p w14:paraId="47EDA1B7" w14:textId="2B12989B" w:rsidR="00037C2F" w:rsidRDefault="00A00899" w:rsidP="00037C2F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Flipped classroom.  Session 1 a bit awkward, will smooth.</w:t>
      </w:r>
    </w:p>
    <w:p w14:paraId="13DD3B7C" w14:textId="11DCA014" w:rsidR="00644562" w:rsidRDefault="00A00899" w:rsidP="00037C2F">
      <w:pPr>
        <w:pStyle w:val="ListParagraph"/>
        <w:numPr>
          <w:ilvl w:val="0"/>
          <w:numId w:val="5"/>
        </w:numPr>
        <w:spacing w:before="120"/>
        <w:contextualSpacing w:val="0"/>
      </w:pPr>
      <w:r>
        <w:t>Show</w:t>
      </w:r>
      <w:r w:rsidR="008D303A">
        <w:t xml:space="preserve"> </w:t>
      </w:r>
      <w:r>
        <w:t>flow</w:t>
      </w:r>
      <w:r w:rsidR="008D303A">
        <w:t>, using the handout.</w:t>
      </w:r>
      <w:r w:rsidR="00037C2F">
        <w:t xml:space="preserve">  5 min.</w:t>
      </w:r>
    </w:p>
    <w:p w14:paraId="6558AD92" w14:textId="77777777" w:rsidR="00037C2F" w:rsidRDefault="008D303A" w:rsidP="00037C2F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Demo </w:t>
      </w:r>
      <w:r w:rsidR="00644562">
        <w:t>steps 1 to 4 briefly.</w:t>
      </w:r>
      <w:r w:rsidR="00C83C33">
        <w:t xml:space="preserve">  </w:t>
      </w:r>
      <w:r w:rsidR="00037C2F">
        <w:t>Everyone get individual one.</w:t>
      </w:r>
    </w:p>
    <w:p w14:paraId="59A0A73F" w14:textId="39C59FC5" w:rsidR="00A00899" w:rsidRDefault="00C83C33" w:rsidP="00037C2F">
      <w:pPr>
        <w:pStyle w:val="ListParagraph"/>
        <w:spacing w:before="120"/>
        <w:ind w:left="1080"/>
        <w:contextualSpacing w:val="0"/>
      </w:pPr>
      <w:r>
        <w:t xml:space="preserve">Do KEY PARTS </w:t>
      </w:r>
      <w:r w:rsidR="00037C2F">
        <w:t>necessary for the Before-the-Coding quiz.  10 min.</w:t>
      </w:r>
    </w:p>
    <w:p w14:paraId="5BDF79B8" w14:textId="5068390E" w:rsidR="00037C2F" w:rsidRDefault="00644562" w:rsidP="00037C2F">
      <w:pPr>
        <w:pStyle w:val="ListParagraph"/>
        <w:numPr>
          <w:ilvl w:val="0"/>
          <w:numId w:val="5"/>
        </w:numPr>
        <w:spacing w:before="120"/>
        <w:contextualSpacing w:val="0"/>
      </w:pPr>
      <w:r>
        <w:t>Then do the TWO quizzes.  (ASK for answers if you did not do Videos/Quizzes yet.)</w:t>
      </w:r>
      <w:r w:rsidR="00037C2F">
        <w:t xml:space="preserve">  </w:t>
      </w:r>
      <w:r w:rsidR="00AC603C">
        <w:t>15</w:t>
      </w:r>
      <w:r w:rsidR="00037C2F">
        <w:t xml:space="preserve"> min.</w:t>
      </w:r>
    </w:p>
    <w:p w14:paraId="73CC57A1" w14:textId="08418E96" w:rsidR="00AC603C" w:rsidRDefault="00AC603C" w:rsidP="00037C2F">
      <w:pPr>
        <w:pStyle w:val="ListParagraph"/>
        <w:numPr>
          <w:ilvl w:val="0"/>
          <w:numId w:val="5"/>
        </w:numPr>
        <w:spacing w:before="120"/>
        <w:contextualSpacing w:val="0"/>
      </w:pPr>
      <w:r>
        <w:t>Check own answers of partner.  3 min</w:t>
      </w:r>
    </w:p>
    <w:p w14:paraId="05875CD8" w14:textId="4277F747" w:rsidR="00037C2F" w:rsidRDefault="00AC603C" w:rsidP="00037C2F">
      <w:pPr>
        <w:spacing w:before="120"/>
      </w:pPr>
      <w:r>
        <w:t>48</w:t>
      </w:r>
      <w:r w:rsidR="00037C2F">
        <w:t xml:space="preserve"> minutes to here.</w:t>
      </w:r>
      <w:r>
        <w:t xml:space="preserve">  2 minute break.</w:t>
      </w:r>
    </w:p>
    <w:p w14:paraId="4D36877D" w14:textId="3FF8B561" w:rsidR="00037C2F" w:rsidRDefault="00037C2F" w:rsidP="00037C2F">
      <w:pPr>
        <w:spacing w:before="120"/>
      </w:pPr>
    </w:p>
    <w:p w14:paraId="43532474" w14:textId="77777777" w:rsidR="00037C2F" w:rsidRDefault="00037C2F" w:rsidP="00037C2F">
      <w:pPr>
        <w:spacing w:before="120"/>
      </w:pPr>
    </w:p>
    <w:p w14:paraId="38E137D5" w14:textId="183418CA" w:rsidR="00644562" w:rsidRDefault="00037C2F" w:rsidP="00644562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Then have everyone do the </w:t>
      </w:r>
    </w:p>
    <w:p w14:paraId="4FC7DCD2" w14:textId="0B7A17A9" w:rsidR="008D303A" w:rsidRDefault="008D303A" w:rsidP="00EB7CA4">
      <w:pPr>
        <w:spacing w:before="120"/>
      </w:pPr>
    </w:p>
    <w:p w14:paraId="12D6C3E1" w14:textId="166F882D" w:rsidR="00A00899" w:rsidRDefault="00A00899" w:rsidP="00EB7CA4">
      <w:pPr>
        <w:spacing w:before="120"/>
      </w:pPr>
      <w:r>
        <w:t>Moodle.  Go to Home Page.  (Bookmark now.)</w:t>
      </w:r>
    </w:p>
    <w:p w14:paraId="6EDCC684" w14:textId="77777777" w:rsidR="00EB7CA4" w:rsidRDefault="00EB7CA4" w:rsidP="00A00899">
      <w:pPr>
        <w:pStyle w:val="ListParagraph"/>
        <w:numPr>
          <w:ilvl w:val="1"/>
          <w:numId w:val="1"/>
        </w:numPr>
        <w:spacing w:before="120"/>
        <w:ind w:left="720"/>
        <w:contextualSpacing w:val="0"/>
      </w:pPr>
    </w:p>
    <w:p w14:paraId="1B080739" w14:textId="0AB679FF" w:rsidR="00C11BDA" w:rsidRDefault="00C11BDA" w:rsidP="00A00899">
      <w:pPr>
        <w:spacing w:before="120"/>
        <w:ind w:left="360"/>
      </w:pPr>
    </w:p>
    <w:p w14:paraId="289421AB" w14:textId="499A68D4" w:rsidR="00B8001E" w:rsidRDefault="00B8001E" w:rsidP="00C11BDA">
      <w:pPr>
        <w:spacing w:before="120"/>
      </w:pPr>
    </w:p>
    <w:p w14:paraId="43B459BE" w14:textId="78E3A7DC" w:rsidR="00C11BDA" w:rsidRDefault="00C11BDA" w:rsidP="00C11BDA">
      <w:pPr>
        <w:spacing w:before="120"/>
      </w:pPr>
    </w:p>
    <w:p w14:paraId="50AB9AF5" w14:textId="6264828B" w:rsidR="00C11BDA" w:rsidRDefault="00C11BDA" w:rsidP="00C11BDA">
      <w:pPr>
        <w:spacing w:before="120"/>
      </w:pPr>
    </w:p>
    <w:p w14:paraId="44F0EAA8" w14:textId="44B7FF1A" w:rsidR="00C11BDA" w:rsidRDefault="00C11BDA" w:rsidP="00C11BDA">
      <w:pPr>
        <w:spacing w:before="120"/>
      </w:pPr>
    </w:p>
    <w:p w14:paraId="61C26C66" w14:textId="36F1FB6A" w:rsidR="00C11BDA" w:rsidRDefault="00C11BDA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Make the Begin-the-Coding quiz and its answers.</w:t>
      </w:r>
    </w:p>
    <w:p w14:paraId="7C46E606" w14:textId="7939036D" w:rsidR="00A00899" w:rsidRDefault="00A00899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Find Green/Yellow/Pink handout.  Put into Session 1.</w:t>
      </w:r>
    </w:p>
    <w:p w14:paraId="1B455DD1" w14:textId="19F41110" w:rsidR="00EB7CA4" w:rsidRDefault="00EB7CA4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Check the turn-in for computer work.  Individual and Pair, similar questions.  Post them for Session 1.</w:t>
      </w:r>
    </w:p>
    <w:p w14:paraId="034112CE" w14:textId="77777777" w:rsidR="00C11BDA" w:rsidRDefault="00C11BDA" w:rsidP="00C11BDA">
      <w:pPr>
        <w:pStyle w:val="ListParagraph"/>
        <w:spacing w:before="120"/>
        <w:ind w:left="360"/>
        <w:contextualSpacing w:val="0"/>
      </w:pPr>
    </w:p>
    <w:p w14:paraId="150A3EAF" w14:textId="4513893B" w:rsidR="00A00899" w:rsidRDefault="00C11BDA" w:rsidP="00C11BDA">
      <w:pPr>
        <w:spacing w:before="120"/>
      </w:pPr>
      <w:r>
        <w:t>At the office, print:</w:t>
      </w:r>
    </w:p>
    <w:p w14:paraId="69B6AB58" w14:textId="1CD223E6" w:rsidR="00C11BDA" w:rsidRDefault="00C11BDA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120 copies of Preparation-Summary quiz, 2-sided.</w:t>
      </w:r>
    </w:p>
    <w:p w14:paraId="0C99C985" w14:textId="5197E3D9" w:rsidR="00C11BDA" w:rsidRDefault="00C11BDA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Ditto Begin-the-Coding quiz.</w:t>
      </w:r>
    </w:p>
    <w:p w14:paraId="4B0CD36C" w14:textId="5645DA9A" w:rsidR="008D303A" w:rsidRDefault="008D303A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Ditto handout on What-to-do-When.</w:t>
      </w:r>
    </w:p>
    <w:p w14:paraId="217664FB" w14:textId="0D712186" w:rsidR="00C11BDA" w:rsidRDefault="00C11BDA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35 copies of answers, for each</w:t>
      </w:r>
      <w:r w:rsidR="008D303A">
        <w:t xml:space="preserve"> quiz.</w:t>
      </w:r>
    </w:p>
    <w:p w14:paraId="0727EAB9" w14:textId="63B1CC28" w:rsidR="00A00899" w:rsidRDefault="00A00899" w:rsidP="00C11BDA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>
        <w:t>30 copies of Green, 30 of Yellow, 30 of Pink.</w:t>
      </w:r>
    </w:p>
    <w:p w14:paraId="367D59DE" w14:textId="77777777" w:rsidR="00C11BDA" w:rsidRDefault="00C11BDA" w:rsidP="00C11BDA">
      <w:pPr>
        <w:pStyle w:val="ListParagraph"/>
        <w:spacing w:before="120"/>
        <w:ind w:left="360"/>
        <w:contextualSpacing w:val="0"/>
      </w:pPr>
    </w:p>
    <w:p w14:paraId="7BE0AEC4" w14:textId="5C9266C5" w:rsidR="00C11BDA" w:rsidRPr="00C11BDA" w:rsidRDefault="00C11BDA" w:rsidP="00C11BDA">
      <w:pPr>
        <w:pStyle w:val="ListParagraph"/>
        <w:numPr>
          <w:ilvl w:val="0"/>
          <w:numId w:val="1"/>
        </w:numPr>
        <w:spacing w:before="120"/>
        <w:contextualSpacing w:val="0"/>
        <w:rPr>
          <w:rFonts w:cstheme="minorHAnsi"/>
          <w:color w:val="FF0000"/>
        </w:rPr>
      </w:pPr>
      <w:r>
        <w:rPr>
          <w:rFonts w:cstheme="minorHAnsi"/>
          <w:color w:val="FF0000"/>
        </w:rPr>
        <w:t>Make Session 1 project for Classroom.</w:t>
      </w:r>
    </w:p>
    <w:sectPr w:rsidR="00C11BDA" w:rsidRPr="00C11BDA" w:rsidSect="00B8001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C43"/>
    <w:multiLevelType w:val="hybridMultilevel"/>
    <w:tmpl w:val="800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4EFA"/>
    <w:multiLevelType w:val="hybridMultilevel"/>
    <w:tmpl w:val="C222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0B90"/>
    <w:multiLevelType w:val="hybridMultilevel"/>
    <w:tmpl w:val="69BCE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C5825"/>
    <w:multiLevelType w:val="hybridMultilevel"/>
    <w:tmpl w:val="4C18C6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D8DA60">
      <w:start w:val="3"/>
      <w:numFmt w:val="decimal"/>
      <w:lvlText w:val="%5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 w:tplc="88247498">
      <w:numFmt w:val="bullet"/>
      <w:lvlText w:val=""/>
      <w:lvlJc w:val="left"/>
      <w:pPr>
        <w:ind w:left="4140" w:hanging="360"/>
      </w:pPr>
      <w:rPr>
        <w:rFonts w:ascii="Wingdings" w:eastAsia="Times New Roman" w:hAnsi="Wingdings" w:cstheme="minorHAns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205D31"/>
    <w:multiLevelType w:val="hybridMultilevel"/>
    <w:tmpl w:val="E71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E"/>
    <w:rsid w:val="00037C2F"/>
    <w:rsid w:val="004841C5"/>
    <w:rsid w:val="00644562"/>
    <w:rsid w:val="006D2B12"/>
    <w:rsid w:val="00793EFF"/>
    <w:rsid w:val="007C7F65"/>
    <w:rsid w:val="008D303A"/>
    <w:rsid w:val="00A00899"/>
    <w:rsid w:val="00AC603C"/>
    <w:rsid w:val="00B8001E"/>
    <w:rsid w:val="00C11BDA"/>
    <w:rsid w:val="00C83C33"/>
    <w:rsid w:val="00EB7CA4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8651"/>
  <w15:chartTrackingRefBased/>
  <w15:docId w15:val="{88BE6217-1762-ED49-9FC3-433351FA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2</cp:revision>
  <dcterms:created xsi:type="dcterms:W3CDTF">2021-11-30T08:26:00Z</dcterms:created>
  <dcterms:modified xsi:type="dcterms:W3CDTF">2021-12-08T14:59:00Z</dcterms:modified>
</cp:coreProperties>
</file>