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8F630" w14:textId="4E7D6F20" w:rsidR="001D7F9E" w:rsidRDefault="00C939F5">
      <w:r>
        <w:t>CSSE 304 list-recur follow-up</w:t>
      </w:r>
      <w:r w:rsidR="002C23E1">
        <w:t xml:space="preserve">   </w:t>
      </w:r>
      <w:r w:rsidR="00295BE1">
        <w:t xml:space="preserve"> </w:t>
      </w:r>
      <w:r w:rsidR="002C23E1">
        <w:t>Name ______________________    Section</w:t>
      </w:r>
      <w:r w:rsidR="00295BE1">
        <w:t xml:space="preserve"> (circle </w:t>
      </w:r>
      <w:proofErr w:type="gramStart"/>
      <w:r w:rsidR="00295BE1">
        <w:t xml:space="preserve">one)   </w:t>
      </w:r>
      <w:proofErr w:type="gramEnd"/>
      <w:r w:rsidR="00295BE1">
        <w:t>01(9:00)   02(9:55)  03(10:50)</w:t>
      </w:r>
    </w:p>
    <w:p w14:paraId="0C6F5724" w14:textId="2CBB2F0E" w:rsidR="00295BE1" w:rsidRDefault="00295BE1">
      <w:r>
        <w:t>You may use your notes and/or your computer for this problem.  You will not have time to make up an example, but you should have time to copy an example that you have already done.</w:t>
      </w:r>
    </w:p>
    <w:p w14:paraId="2408FDFC" w14:textId="51765444" w:rsidR="00295BE1" w:rsidRDefault="00295BE1" w:rsidP="00295BE1">
      <w:pPr>
        <w:pStyle w:val="ListParagraph"/>
        <w:numPr>
          <w:ilvl w:val="0"/>
          <w:numId w:val="1"/>
        </w:numPr>
      </w:pPr>
      <w:r>
        <w:t xml:space="preserve">(7 </w:t>
      </w:r>
      <w:proofErr w:type="gramStart"/>
      <w:r>
        <w:t>points)  Use</w:t>
      </w:r>
      <w:proofErr w:type="gramEnd"/>
      <w:r>
        <w:t xml:space="preserve"> </w:t>
      </w:r>
      <w:r w:rsidRPr="00724B36">
        <w:rPr>
          <w:rFonts w:ascii="Courier New" w:hAnsi="Courier New" w:cs="Courier New"/>
        </w:rPr>
        <w:t>list-recur</w:t>
      </w:r>
      <w:r>
        <w:t xml:space="preserve"> to create a procedure that is different than the ones we did in class.  For full credit, it should not be a “clone” of one of the in-class procedures.</w:t>
      </w:r>
      <w:r>
        <w:br/>
      </w:r>
      <w:r>
        <w:br/>
      </w:r>
      <w:r>
        <w:br/>
      </w:r>
      <w:r>
        <w:br/>
      </w:r>
      <w:r w:rsidR="00724B36">
        <w:br/>
      </w:r>
      <w:r w:rsidR="00724B36">
        <w:br/>
      </w:r>
      <w:bookmarkStart w:id="0" w:name="_GoBack"/>
      <w:bookmarkEnd w:id="0"/>
      <w:r>
        <w:br/>
      </w:r>
      <w:r>
        <w:br/>
      </w:r>
      <w:r>
        <w:br/>
      </w:r>
      <w:r>
        <w:br/>
      </w:r>
    </w:p>
    <w:p w14:paraId="0A97FA82" w14:textId="3095F3EA" w:rsidR="00295BE1" w:rsidRDefault="00295BE1" w:rsidP="00295BE1">
      <w:pPr>
        <w:pStyle w:val="ListParagraph"/>
        <w:numPr>
          <w:ilvl w:val="0"/>
          <w:numId w:val="1"/>
        </w:numPr>
      </w:pPr>
      <w:r>
        <w:t xml:space="preserve">(1 point) We used </w:t>
      </w:r>
      <w:proofErr w:type="gramStart"/>
      <w:r w:rsidR="00724B36" w:rsidRPr="00724B36">
        <w:rPr>
          <w:rFonts w:ascii="Courier New" w:hAnsi="Courier New" w:cs="Courier New"/>
        </w:rPr>
        <w:t>list-recur</w:t>
      </w:r>
      <w:proofErr w:type="gramEnd"/>
      <w:r w:rsidR="00724B36">
        <w:t xml:space="preserve"> </w:t>
      </w:r>
      <w:r>
        <w:t xml:space="preserve">to write 5 different procedures.  For one of those procedures, the efficiency cost of using list-recur is so great that we should not use </w:t>
      </w:r>
      <w:r w:rsidR="00724B36" w:rsidRPr="00724B36">
        <w:rPr>
          <w:rFonts w:ascii="Courier New" w:hAnsi="Courier New" w:cs="Courier New"/>
        </w:rPr>
        <w:t>list-recur</w:t>
      </w:r>
      <w:r>
        <w:t>.  Which procedure is it</w:t>
      </w:r>
      <w:r w:rsidR="00724B36">
        <w:t xml:space="preserve">? </w:t>
      </w:r>
      <w:r>
        <w:t xml:space="preserve"> </w:t>
      </w:r>
      <w:r w:rsidR="00724B36">
        <w:t>C</w:t>
      </w:r>
      <w:r>
        <w:t xml:space="preserve">ircle the </w:t>
      </w:r>
      <w:r w:rsidR="00724B36">
        <w:t>correct one.</w:t>
      </w:r>
      <w:r>
        <w:br/>
      </w:r>
      <w:r>
        <w:br/>
        <w:t xml:space="preserve">list-sum     </w:t>
      </w:r>
      <w:r w:rsidR="00724B36">
        <w:t xml:space="preserve">    </w:t>
      </w:r>
      <w:r>
        <w:t xml:space="preserve">   list-product    </w:t>
      </w:r>
      <w:r w:rsidR="00724B36">
        <w:t xml:space="preserve">   </w:t>
      </w:r>
      <w:r>
        <w:t xml:space="preserve">     apply-to-all    </w:t>
      </w:r>
      <w:r w:rsidR="00724B36">
        <w:t xml:space="preserve">   </w:t>
      </w:r>
      <w:r>
        <w:t xml:space="preserve">     </w:t>
      </w:r>
      <w:proofErr w:type="gramStart"/>
      <w:r>
        <w:t>member?-</w:t>
      </w:r>
      <w:proofErr w:type="gramEnd"/>
      <w:r w:rsidR="00724B36">
        <w:t xml:space="preserve"> </w:t>
      </w:r>
      <w:r>
        <w:t xml:space="preserve">         length   </w:t>
      </w:r>
      <w:r>
        <w:br/>
      </w:r>
      <w:r>
        <w:br/>
      </w:r>
    </w:p>
    <w:p w14:paraId="6D41F42B" w14:textId="3C522796" w:rsidR="00295BE1" w:rsidRDefault="00295BE1" w:rsidP="00295BE1">
      <w:pPr>
        <w:pStyle w:val="ListParagraph"/>
        <w:numPr>
          <w:ilvl w:val="0"/>
          <w:numId w:val="1"/>
        </w:numPr>
      </w:pPr>
      <w:r>
        <w:t xml:space="preserve">(4 </w:t>
      </w:r>
      <w:proofErr w:type="gramStart"/>
      <w:r>
        <w:t>points)  No</w:t>
      </w:r>
      <w:proofErr w:type="gramEnd"/>
      <w:r>
        <w:t xml:space="preserve"> credit if your answer to #2 is incorrect.  Explain why the original version of the procedure you chose in #2 is much more efficient than the “made with </w:t>
      </w:r>
      <w:r w:rsidR="00724B36" w:rsidRPr="00724B36">
        <w:rPr>
          <w:rFonts w:ascii="Courier New" w:hAnsi="Courier New" w:cs="Courier New"/>
        </w:rPr>
        <w:t>list-recur</w:t>
      </w:r>
      <w:r>
        <w:t>” version.  Your answer can be very brief.</w:t>
      </w:r>
      <w:r w:rsidR="003041EC">
        <w:t xml:space="preserve">  I can think of a four-word answer that is </w:t>
      </w:r>
      <w:proofErr w:type="gramStart"/>
      <w:r w:rsidR="003041EC">
        <w:t>sufficient</w:t>
      </w:r>
      <w:proofErr w:type="gramEnd"/>
      <w:r w:rsidR="003041EC">
        <w:t>.  Hopefully you can explain it in a couple of sentences.</w:t>
      </w:r>
    </w:p>
    <w:p w14:paraId="7F1F0970" w14:textId="77777777" w:rsidR="00295BE1" w:rsidRDefault="00295BE1"/>
    <w:sectPr w:rsidR="00295BE1" w:rsidSect="00295B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360A4"/>
    <w:multiLevelType w:val="hybridMultilevel"/>
    <w:tmpl w:val="BB88E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F5"/>
    <w:rsid w:val="001D7F9E"/>
    <w:rsid w:val="00295BE1"/>
    <w:rsid w:val="002C23E1"/>
    <w:rsid w:val="003041EC"/>
    <w:rsid w:val="00724B36"/>
    <w:rsid w:val="00C9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BA89"/>
  <w15:chartTrackingRefBased/>
  <w15:docId w15:val="{72426C27-61BC-48D8-86D1-15B9D8B2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2</cp:revision>
  <cp:lastPrinted>2018-12-12T21:34:00Z</cp:lastPrinted>
  <dcterms:created xsi:type="dcterms:W3CDTF">2018-12-11T19:17:00Z</dcterms:created>
  <dcterms:modified xsi:type="dcterms:W3CDTF">2018-12-12T21:35:00Z</dcterms:modified>
</cp:coreProperties>
</file>