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EAE19" w14:textId="28082163" w:rsidR="002228B3" w:rsidRDefault="002228B3" w:rsidP="002228B3">
      <w:pPr>
        <w:autoSpaceDE w:val="0"/>
        <w:autoSpaceDN w:val="0"/>
        <w:adjustRightInd w:val="0"/>
        <w:rPr>
          <w:rFonts w:eastAsiaTheme="minorHAnsi"/>
          <w:b/>
          <w:bCs/>
        </w:rPr>
      </w:pPr>
      <w:r>
        <w:rPr>
          <w:rFonts w:eastAsiaTheme="minorHAnsi"/>
          <w:b/>
          <w:bCs/>
        </w:rPr>
        <w:t xml:space="preserve">CSSE 304 Exam 2 </w:t>
      </w:r>
      <w:r w:rsidR="003B2EAF">
        <w:rPr>
          <w:rFonts w:eastAsiaTheme="minorHAnsi"/>
          <w:b/>
          <w:bCs/>
        </w:rPr>
        <w:t>Feb 5</w:t>
      </w:r>
      <w:r>
        <w:rPr>
          <w:rFonts w:eastAsiaTheme="minorHAnsi"/>
          <w:b/>
          <w:bCs/>
        </w:rPr>
        <w:t xml:space="preserve">, 2019 (day </w:t>
      </w:r>
      <w:r w:rsidR="0090367D">
        <w:rPr>
          <w:rFonts w:eastAsiaTheme="minorHAnsi"/>
          <w:b/>
          <w:bCs/>
        </w:rPr>
        <w:t>30</w:t>
      </w:r>
      <w:r>
        <w:rPr>
          <w:rFonts w:eastAsiaTheme="minorHAnsi"/>
          <w:b/>
          <w:bCs/>
        </w:rPr>
        <w:t>.5)   Name_</w:t>
      </w:r>
      <w:r w:rsidRPr="00B41D1E">
        <w:rPr>
          <w:rFonts w:eastAsiaTheme="minorHAnsi"/>
          <w:b/>
          <w:bCs/>
          <w:u w:val="single"/>
        </w:rPr>
        <w:t>___________________________</w:t>
      </w:r>
      <w:r>
        <w:rPr>
          <w:rFonts w:eastAsiaTheme="minorHAnsi"/>
          <w:b/>
          <w:bCs/>
        </w:rPr>
        <w:t>_ Section   01(</w:t>
      </w:r>
      <w:r w:rsidR="003B2EAF">
        <w:rPr>
          <w:rFonts w:eastAsiaTheme="minorHAnsi"/>
          <w:b/>
          <w:bCs/>
        </w:rPr>
        <w:t>10</w:t>
      </w:r>
      <w:r>
        <w:rPr>
          <w:rFonts w:eastAsiaTheme="minorHAnsi"/>
          <w:b/>
          <w:bCs/>
        </w:rPr>
        <w:t>:00)    02(</w:t>
      </w:r>
      <w:r w:rsidR="0090367D">
        <w:rPr>
          <w:rFonts w:eastAsiaTheme="minorHAnsi"/>
          <w:b/>
          <w:bCs/>
        </w:rPr>
        <w:t>1</w:t>
      </w:r>
      <w:r w:rsidR="003B2EAF">
        <w:rPr>
          <w:rFonts w:eastAsiaTheme="minorHAnsi"/>
          <w:b/>
          <w:bCs/>
        </w:rPr>
        <w:t>1</w:t>
      </w:r>
      <w:r>
        <w:rPr>
          <w:rFonts w:eastAsiaTheme="minorHAnsi"/>
          <w:b/>
          <w:bCs/>
        </w:rPr>
        <w:t>:</w:t>
      </w:r>
      <w:r w:rsidR="0090367D">
        <w:rPr>
          <w:rFonts w:eastAsiaTheme="minorHAnsi"/>
          <w:b/>
          <w:bCs/>
        </w:rPr>
        <w:t>00</w:t>
      </w:r>
      <w:r>
        <w:rPr>
          <w:rFonts w:eastAsiaTheme="minorHAnsi"/>
          <w:b/>
          <w:bCs/>
        </w:rPr>
        <w:t>)    03(</w:t>
      </w:r>
      <w:r w:rsidR="0090367D">
        <w:rPr>
          <w:rFonts w:eastAsiaTheme="minorHAnsi"/>
          <w:b/>
          <w:bCs/>
        </w:rPr>
        <w:t>1</w:t>
      </w:r>
      <w:r w:rsidR="003B2EAF">
        <w:rPr>
          <w:rFonts w:eastAsiaTheme="minorHAnsi"/>
          <w:b/>
          <w:bCs/>
        </w:rPr>
        <w:t>2</w:t>
      </w:r>
      <w:r>
        <w:rPr>
          <w:rFonts w:eastAsiaTheme="minorHAnsi"/>
          <w:b/>
          <w:bCs/>
        </w:rPr>
        <w:t>:</w:t>
      </w:r>
      <w:r w:rsidR="0090367D">
        <w:rPr>
          <w:rFonts w:eastAsiaTheme="minorHAnsi"/>
          <w:b/>
          <w:bCs/>
        </w:rPr>
        <w:t>0</w:t>
      </w:r>
      <w:r>
        <w:rPr>
          <w:rFonts w:eastAsiaTheme="minorHAnsi"/>
          <w:b/>
          <w:bCs/>
        </w:rPr>
        <w:t xml:space="preserve">0) </w:t>
      </w:r>
    </w:p>
    <w:p w14:paraId="1E0DF35C" w14:textId="77777777" w:rsidR="00157DDD" w:rsidRPr="00BB00D1" w:rsidRDefault="00157DDD" w:rsidP="00157DDD">
      <w:pPr>
        <w:rPr>
          <w:sz w:val="12"/>
          <w:szCs w:val="12"/>
        </w:rPr>
      </w:pPr>
    </w:p>
    <w:p w14:paraId="183DCCE5" w14:textId="39576AC2" w:rsidR="00157DDD" w:rsidRDefault="00157DDD" w:rsidP="00157DDD">
      <w:r w:rsidRPr="00A740DC">
        <w:rPr>
          <w:b/>
        </w:rPr>
        <w:t xml:space="preserve">Part 2, programming. </w:t>
      </w:r>
      <w:r w:rsidRPr="00A740DC">
        <w:t xml:space="preserve">For this part, you may use </w:t>
      </w:r>
      <w:r w:rsidR="0052308E">
        <w:t xml:space="preserve">TSPL, </w:t>
      </w:r>
      <w:r w:rsidR="00F34BB5">
        <w:t xml:space="preserve">EoPL, </w:t>
      </w:r>
      <w:r w:rsidR="0090367D">
        <w:t xml:space="preserve">CSUG, </w:t>
      </w:r>
      <w:r w:rsidR="00F34BB5">
        <w:t>your notes,</w:t>
      </w:r>
      <w:r w:rsidR="00206ED8">
        <w:t xml:space="preserve"> </w:t>
      </w:r>
      <w:r w:rsidR="00F34BB5">
        <w:t xml:space="preserve">and </w:t>
      </w:r>
      <w:r w:rsidRPr="00A740DC">
        <w:t>a Scheme programming environment</w:t>
      </w:r>
      <w:r w:rsidR="00BC0D43">
        <w:t xml:space="preserve">, </w:t>
      </w:r>
      <w:r w:rsidRPr="00A740DC">
        <w:t xml:space="preserve"> plus the PLC grading </w:t>
      </w:r>
      <w:r w:rsidR="00BC0D43">
        <w:t>server</w:t>
      </w:r>
      <w:r w:rsidRPr="00A740DC">
        <w:t xml:space="preserve"> and any materials that I provided online for the course.  You may not use any other web or network resources.</w:t>
      </w:r>
      <w:r w:rsidR="00B63B82">
        <w:t xml:space="preserve">  </w:t>
      </w:r>
      <w:r w:rsidRPr="00A740DC">
        <w:t xml:space="preserve">You </w:t>
      </w:r>
      <w:r w:rsidR="00BC0D43">
        <w:t>may</w:t>
      </w:r>
      <w:r w:rsidRPr="00A740DC">
        <w:t xml:space="preserve"> look at and use any Scheme code that you </w:t>
      </w:r>
      <w:r w:rsidR="005569CB">
        <w:t xml:space="preserve">(or you and your partner) </w:t>
      </w:r>
      <w:r w:rsidRPr="00A740DC">
        <w:t xml:space="preserve">have </w:t>
      </w:r>
      <w:r>
        <w:t xml:space="preserve">previously </w:t>
      </w:r>
      <w:r w:rsidRPr="00A740DC">
        <w:t>written.</w:t>
      </w:r>
    </w:p>
    <w:p w14:paraId="3045C3F9" w14:textId="5B169063" w:rsidR="003B2EAF" w:rsidRDefault="003B2EAF" w:rsidP="00157DDD"/>
    <w:p w14:paraId="0BAE18FC" w14:textId="1F7A2409" w:rsidR="003B2EAF" w:rsidRDefault="003B2EAF" w:rsidP="00157DDD">
      <w:r>
        <w:t>There are two assignment</w:t>
      </w:r>
      <w:r w:rsidR="00E52506">
        <w:t>s</w:t>
      </w:r>
      <w:r>
        <w:t xml:space="preserve"> on the PLC server, one for each problem.  I suggest that you have a separate solution file for problem 1.</w:t>
      </w:r>
    </w:p>
    <w:p w14:paraId="15EA1C36" w14:textId="77777777" w:rsidR="00F34BB5" w:rsidRPr="001508F5" w:rsidRDefault="00F34BB5" w:rsidP="00157DDD">
      <w:pPr>
        <w:rPr>
          <w:sz w:val="12"/>
          <w:szCs w:val="12"/>
        </w:rPr>
      </w:pPr>
    </w:p>
    <w:p w14:paraId="1D1AEFB3" w14:textId="69A764DF" w:rsidR="00891963" w:rsidRDefault="00D800DB" w:rsidP="00157DDD">
      <w:r>
        <w:rPr>
          <w:b/>
        </w:rPr>
        <w:t xml:space="preserve">Mutation is allowed </w:t>
      </w:r>
      <w:r w:rsidR="001508F5">
        <w:rPr>
          <w:b/>
        </w:rPr>
        <w:t>for</w:t>
      </w:r>
      <w:r w:rsidR="0090367D">
        <w:rPr>
          <w:b/>
        </w:rPr>
        <w:t xml:space="preserve"> the interpreter problem, but not the CPS problem</w:t>
      </w:r>
      <w:r w:rsidR="005569CB">
        <w:rPr>
          <w:b/>
        </w:rPr>
        <w:t>.</w:t>
      </w:r>
    </w:p>
    <w:p w14:paraId="16391C52" w14:textId="280045E4" w:rsidR="00BC0D43" w:rsidRPr="001508F5" w:rsidRDefault="00BC0D43" w:rsidP="00157DDD">
      <w:pPr>
        <w:rPr>
          <w:sz w:val="12"/>
          <w:szCs w:val="1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080"/>
        <w:gridCol w:w="950"/>
        <w:gridCol w:w="900"/>
        <w:gridCol w:w="7794"/>
      </w:tblGrid>
      <w:tr w:rsidR="00BC0D43" w14:paraId="62F3FC5A" w14:textId="77777777" w:rsidTr="00B018E5">
        <w:trPr>
          <w:jc w:val="right"/>
        </w:trPr>
        <w:tc>
          <w:tcPr>
            <w:tcW w:w="1080" w:type="dxa"/>
          </w:tcPr>
          <w:p w14:paraId="7FDAF36E" w14:textId="77777777" w:rsidR="00BC0D43" w:rsidRDefault="00BC0D43" w:rsidP="00B0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Problem</w:t>
            </w:r>
          </w:p>
        </w:tc>
        <w:tc>
          <w:tcPr>
            <w:tcW w:w="950" w:type="dxa"/>
          </w:tcPr>
          <w:p w14:paraId="0DB9B408" w14:textId="77777777" w:rsidR="00BC0D43" w:rsidRDefault="00BC0D43" w:rsidP="00B0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</w:tc>
        <w:tc>
          <w:tcPr>
            <w:tcW w:w="900" w:type="dxa"/>
          </w:tcPr>
          <w:p w14:paraId="283C4E21" w14:textId="77777777" w:rsidR="00BC0D43" w:rsidRDefault="00BC0D43" w:rsidP="00B018E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Earned</w:t>
            </w:r>
          </w:p>
        </w:tc>
        <w:tc>
          <w:tcPr>
            <w:tcW w:w="7794" w:type="dxa"/>
          </w:tcPr>
          <w:p w14:paraId="2C8E1CCF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Comments</w:t>
            </w:r>
          </w:p>
        </w:tc>
      </w:tr>
      <w:tr w:rsidR="00BC0D43" w14:paraId="5CA33030" w14:textId="77777777" w:rsidTr="00361EA5">
        <w:trPr>
          <w:trHeight w:val="890"/>
          <w:jc w:val="right"/>
        </w:trPr>
        <w:tc>
          <w:tcPr>
            <w:tcW w:w="1080" w:type="dxa"/>
            <w:vAlign w:val="center"/>
          </w:tcPr>
          <w:p w14:paraId="4524E9A7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C1</w:t>
            </w:r>
          </w:p>
        </w:tc>
        <w:tc>
          <w:tcPr>
            <w:tcW w:w="950" w:type="dxa"/>
            <w:vAlign w:val="center"/>
          </w:tcPr>
          <w:p w14:paraId="34248728" w14:textId="06DDF556" w:rsidR="00BC0D43" w:rsidRDefault="002F32BD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5569CB">
              <w:rPr>
                <w:sz w:val="22"/>
                <w:szCs w:val="22"/>
              </w:rPr>
              <w:t>5</w:t>
            </w:r>
          </w:p>
        </w:tc>
        <w:tc>
          <w:tcPr>
            <w:tcW w:w="900" w:type="dxa"/>
            <w:vAlign w:val="center"/>
          </w:tcPr>
          <w:p w14:paraId="7861DB0D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5D1D738A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4DE64BAD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  <w:p w14:paraId="16F1FDD2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</w:tr>
      <w:tr w:rsidR="00BC0D43" w14:paraId="670FBEE9" w14:textId="77777777" w:rsidTr="00361EA5">
        <w:trPr>
          <w:trHeight w:val="863"/>
          <w:jc w:val="right"/>
        </w:trPr>
        <w:tc>
          <w:tcPr>
            <w:tcW w:w="1080" w:type="dxa"/>
            <w:vAlign w:val="center"/>
          </w:tcPr>
          <w:p w14:paraId="7B7C858A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C2</w:t>
            </w:r>
          </w:p>
        </w:tc>
        <w:tc>
          <w:tcPr>
            <w:tcW w:w="950" w:type="dxa"/>
            <w:vAlign w:val="center"/>
          </w:tcPr>
          <w:p w14:paraId="731BF2BF" w14:textId="5F801CBD" w:rsidR="00BC0D43" w:rsidRDefault="005569CB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900" w:type="dxa"/>
            <w:vAlign w:val="center"/>
          </w:tcPr>
          <w:p w14:paraId="123C6DB8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3349E7B6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br/>
            </w:r>
          </w:p>
          <w:p w14:paraId="354B0FFA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  <w:p w14:paraId="1BB0C203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</w:tr>
      <w:tr w:rsidR="00BC0D43" w14:paraId="681C3DF2" w14:textId="77777777" w:rsidTr="00B018E5">
        <w:trPr>
          <w:trHeight w:val="360"/>
          <w:jc w:val="right"/>
        </w:trPr>
        <w:tc>
          <w:tcPr>
            <w:tcW w:w="1080" w:type="dxa"/>
            <w:vAlign w:val="center"/>
          </w:tcPr>
          <w:p w14:paraId="24A6D2DC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tcW w:w="950" w:type="dxa"/>
            <w:vAlign w:val="center"/>
          </w:tcPr>
          <w:p w14:paraId="2EF409DB" w14:textId="0B6BA654" w:rsidR="00BC0D43" w:rsidRDefault="001508F5" w:rsidP="00B018E5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5569CB">
              <w:rPr>
                <w:sz w:val="22"/>
                <w:szCs w:val="22"/>
              </w:rPr>
              <w:t>0</w:t>
            </w:r>
          </w:p>
        </w:tc>
        <w:tc>
          <w:tcPr>
            <w:tcW w:w="900" w:type="dxa"/>
            <w:vAlign w:val="center"/>
          </w:tcPr>
          <w:p w14:paraId="632AD86B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94" w:type="dxa"/>
          </w:tcPr>
          <w:p w14:paraId="7DBD741B" w14:textId="77777777" w:rsidR="00BC0D43" w:rsidRDefault="00BC0D43" w:rsidP="00B018E5">
            <w:pPr>
              <w:jc w:val="center"/>
              <w:rPr>
                <w:sz w:val="22"/>
                <w:szCs w:val="22"/>
              </w:rPr>
            </w:pPr>
          </w:p>
        </w:tc>
      </w:tr>
    </w:tbl>
    <w:p w14:paraId="64519786" w14:textId="77777777" w:rsidR="00157DDD" w:rsidRPr="001508F5" w:rsidRDefault="00157DDD" w:rsidP="00157DDD">
      <w:pPr>
        <w:rPr>
          <w:b/>
          <w:sz w:val="16"/>
          <w:szCs w:val="16"/>
        </w:rPr>
      </w:pPr>
    </w:p>
    <w:p w14:paraId="46E5A766" w14:textId="08B876E8" w:rsidR="003448FB" w:rsidRDefault="00D800DB" w:rsidP="007959F9">
      <w:r>
        <w:rPr>
          <w:b/>
          <w:bCs/>
        </w:rPr>
        <w:t>1</w:t>
      </w:r>
      <w:r w:rsidR="00157DDD">
        <w:rPr>
          <w:b/>
          <w:bCs/>
        </w:rPr>
        <w:t xml:space="preserve">.  </w:t>
      </w:r>
      <w:r w:rsidR="0052308E">
        <w:rPr>
          <w:b/>
          <w:bCs/>
        </w:rPr>
        <w:t>(</w:t>
      </w:r>
      <w:r w:rsidR="002F32BD">
        <w:rPr>
          <w:b/>
          <w:bCs/>
        </w:rPr>
        <w:t>1</w:t>
      </w:r>
      <w:r w:rsidR="0038149F">
        <w:rPr>
          <w:b/>
          <w:bCs/>
        </w:rPr>
        <w:t>5</w:t>
      </w:r>
      <w:r w:rsidR="00BB4FF2">
        <w:rPr>
          <w:b/>
          <w:bCs/>
        </w:rPr>
        <w:t xml:space="preserve"> </w:t>
      </w:r>
      <w:r w:rsidR="0052308E">
        <w:rPr>
          <w:b/>
          <w:bCs/>
        </w:rPr>
        <w:t>points)</w:t>
      </w:r>
      <w:r w:rsidR="0052308E">
        <w:t xml:space="preserve">  </w:t>
      </w:r>
      <w:r w:rsidR="007959F9">
        <w:t xml:space="preserve">The starting code that I will email to you contains two </w:t>
      </w:r>
      <w:r w:rsidR="005569CB">
        <w:t xml:space="preserve">cps procedures that use Scheme procedures to represent continuations.  You are to rewrite both procedures so that they use the “define-datatype” representations of </w:t>
      </w:r>
      <w:r w:rsidR="00E52506">
        <w:t>continuations</w:t>
      </w:r>
      <w:r w:rsidR="005569CB">
        <w:t xml:space="preserve">.  </w:t>
      </w:r>
      <w:r w:rsidR="00E52506">
        <w:br/>
      </w:r>
      <w:r w:rsidR="005569CB">
        <w:t>Be sure to read the comments at the top of the starting code.  Here are some test-cases:</w:t>
      </w:r>
    </w:p>
    <w:p w14:paraId="0FE4F181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'() (list-k))</w:t>
      </w:r>
    </w:p>
    <w:p w14:paraId="5D11A72C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(())</w:t>
      </w:r>
    </w:p>
    <w:p w14:paraId="09471D80" w14:textId="77777777" w:rsidR="005569CB" w:rsidRPr="005569CB" w:rsidRDefault="005569CB" w:rsidP="005569CB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'(a) (</w:t>
      </w:r>
      <w:proofErr w:type="spellStart"/>
      <w:r w:rsidRPr="005569CB">
        <w:rPr>
          <w:rFonts w:ascii="Courier New" w:hAnsi="Courier New" w:cs="Courier New"/>
          <w:b/>
          <w:sz w:val="18"/>
          <w:szCs w:val="18"/>
        </w:rPr>
        <w:t>init</w:t>
      </w:r>
      <w:proofErr w:type="spellEnd"/>
      <w:r w:rsidRPr="005569CB">
        <w:rPr>
          <w:rFonts w:ascii="Courier New" w:hAnsi="Courier New" w:cs="Courier New"/>
          <w:b/>
          <w:sz w:val="18"/>
          <w:szCs w:val="18"/>
        </w:rPr>
        <w:t>-k))</w:t>
      </w:r>
    </w:p>
    <w:p w14:paraId="08437B2A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(a)</w:t>
      </w:r>
    </w:p>
    <w:p w14:paraId="1FD8AE8F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'(a (b)) (</w:t>
      </w:r>
      <w:proofErr w:type="spellStart"/>
      <w:r w:rsidRPr="005569CB">
        <w:rPr>
          <w:rFonts w:ascii="Courier New" w:hAnsi="Courier New" w:cs="Courier New"/>
          <w:b/>
          <w:sz w:val="18"/>
          <w:szCs w:val="18"/>
        </w:rPr>
        <w:t>init</w:t>
      </w:r>
      <w:proofErr w:type="spellEnd"/>
      <w:r w:rsidRPr="005569CB">
        <w:rPr>
          <w:rFonts w:ascii="Courier New" w:hAnsi="Courier New" w:cs="Courier New"/>
          <w:b/>
          <w:sz w:val="18"/>
          <w:szCs w:val="18"/>
        </w:rPr>
        <w:t>-k))</w:t>
      </w:r>
    </w:p>
    <w:p w14:paraId="56AD758C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(a b)</w:t>
      </w:r>
    </w:p>
    <w:p w14:paraId="57834E48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'((a) b) (</w:t>
      </w:r>
      <w:proofErr w:type="spellStart"/>
      <w:r w:rsidRPr="005569CB">
        <w:rPr>
          <w:rFonts w:ascii="Courier New" w:hAnsi="Courier New" w:cs="Courier New"/>
          <w:b/>
          <w:sz w:val="18"/>
          <w:szCs w:val="18"/>
        </w:rPr>
        <w:t>init</w:t>
      </w:r>
      <w:proofErr w:type="spellEnd"/>
      <w:r w:rsidRPr="005569CB">
        <w:rPr>
          <w:rFonts w:ascii="Courier New" w:hAnsi="Courier New" w:cs="Courier New"/>
          <w:b/>
          <w:sz w:val="18"/>
          <w:szCs w:val="18"/>
        </w:rPr>
        <w:t>-k))</w:t>
      </w:r>
    </w:p>
    <w:p w14:paraId="635EF280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(a b)</w:t>
      </w:r>
    </w:p>
    <w:p w14:paraId="4C8A0A3E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'((a) ()  b) (list-k))</w:t>
      </w:r>
    </w:p>
    <w:p w14:paraId="66B7BC05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((a b))</w:t>
      </w:r>
    </w:p>
    <w:p w14:paraId="31B5014E" w14:textId="77777777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 xml:space="preserve">&gt; </w:t>
      </w:r>
      <w:r w:rsidRPr="005569CB">
        <w:rPr>
          <w:rFonts w:ascii="Courier New" w:hAnsi="Courier New" w:cs="Courier New"/>
          <w:b/>
          <w:sz w:val="18"/>
          <w:szCs w:val="18"/>
        </w:rPr>
        <w:t>(flatten-cps '(() (((a b (c)) () (d) e) () f)) (</w:t>
      </w:r>
      <w:proofErr w:type="spellStart"/>
      <w:r w:rsidRPr="005569CB">
        <w:rPr>
          <w:rFonts w:ascii="Courier New" w:hAnsi="Courier New" w:cs="Courier New"/>
          <w:b/>
          <w:sz w:val="18"/>
          <w:szCs w:val="18"/>
        </w:rPr>
        <w:t>init</w:t>
      </w:r>
      <w:proofErr w:type="spellEnd"/>
      <w:r w:rsidRPr="005569CB">
        <w:rPr>
          <w:rFonts w:ascii="Courier New" w:hAnsi="Courier New" w:cs="Courier New"/>
          <w:b/>
          <w:sz w:val="18"/>
          <w:szCs w:val="18"/>
        </w:rPr>
        <w:t>-k))</w:t>
      </w:r>
    </w:p>
    <w:p w14:paraId="5C568C80" w14:textId="561541E2" w:rsidR="005569CB" w:rsidRPr="005569CB" w:rsidRDefault="005569CB" w:rsidP="005569CB">
      <w:pPr>
        <w:ind w:left="720"/>
        <w:rPr>
          <w:rFonts w:ascii="Courier New" w:hAnsi="Courier New" w:cs="Courier New"/>
          <w:sz w:val="18"/>
          <w:szCs w:val="18"/>
        </w:rPr>
      </w:pPr>
      <w:r w:rsidRPr="005569CB">
        <w:rPr>
          <w:rFonts w:ascii="Courier New" w:hAnsi="Courier New" w:cs="Courier New"/>
          <w:sz w:val="18"/>
          <w:szCs w:val="18"/>
        </w:rPr>
        <w:t>(a b c d e f)</w:t>
      </w:r>
    </w:p>
    <w:p w14:paraId="13AF2794" w14:textId="77777777" w:rsidR="005569CB" w:rsidRPr="00DE7600" w:rsidRDefault="005569CB" w:rsidP="0052308E">
      <w:pPr>
        <w:rPr>
          <w:b/>
          <w:bCs/>
          <w:sz w:val="16"/>
          <w:szCs w:val="16"/>
        </w:rPr>
      </w:pPr>
    </w:p>
    <w:p w14:paraId="38EAC9C0" w14:textId="1BA14021" w:rsidR="007646C0" w:rsidRDefault="002E1FA7" w:rsidP="0052308E">
      <w:pPr>
        <w:rPr>
          <w:b/>
          <w:bCs/>
        </w:rPr>
      </w:pPr>
      <w:r>
        <w:rPr>
          <w:b/>
          <w:bCs/>
        </w:rPr>
        <w:t xml:space="preserve">Submit this problem to the </w:t>
      </w:r>
      <w:r w:rsidRPr="001508F5">
        <w:rPr>
          <w:bCs/>
        </w:rPr>
        <w:t>E2-2020</w:t>
      </w:r>
      <w:r w:rsidR="005569CB">
        <w:rPr>
          <w:bCs/>
        </w:rPr>
        <w:t>2</w:t>
      </w:r>
      <w:r w:rsidRPr="001508F5">
        <w:rPr>
          <w:bCs/>
        </w:rPr>
        <w:t>0-cps</w:t>
      </w:r>
      <w:r>
        <w:rPr>
          <w:b/>
          <w:bCs/>
        </w:rPr>
        <w:t xml:space="preserve"> assignment on the PLC grading server.</w:t>
      </w:r>
    </w:p>
    <w:p w14:paraId="247967F4" w14:textId="77777777" w:rsidR="007646C0" w:rsidRPr="00DE7600" w:rsidRDefault="007646C0" w:rsidP="0052308E">
      <w:pPr>
        <w:rPr>
          <w:b/>
          <w:bCs/>
          <w:sz w:val="16"/>
          <w:szCs w:val="16"/>
        </w:rPr>
      </w:pPr>
    </w:p>
    <w:p w14:paraId="3723DF50" w14:textId="5AABF3D3" w:rsidR="00155B95" w:rsidRDefault="008F3E13" w:rsidP="00A22962">
      <w:pPr>
        <w:rPr>
          <w:bCs/>
        </w:rPr>
      </w:pPr>
      <w:r>
        <w:rPr>
          <w:b/>
          <w:bCs/>
        </w:rPr>
        <w:t>2.  (</w:t>
      </w:r>
      <w:r w:rsidR="0038149F">
        <w:rPr>
          <w:b/>
          <w:bCs/>
        </w:rPr>
        <w:t>15</w:t>
      </w:r>
      <w:r w:rsidR="002E1FA7">
        <w:rPr>
          <w:b/>
          <w:bCs/>
        </w:rPr>
        <w:t xml:space="preserve"> </w:t>
      </w:r>
      <w:r>
        <w:rPr>
          <w:b/>
          <w:bCs/>
        </w:rPr>
        <w:t>points)</w:t>
      </w:r>
      <w:r>
        <w:t xml:space="preserve">  </w:t>
      </w:r>
      <w:r w:rsidR="00A22962">
        <w:t xml:space="preserve">Add local </w:t>
      </w:r>
      <w:r w:rsidR="00A22962" w:rsidRPr="00A22962">
        <w:rPr>
          <w:rFonts w:ascii="Courier New" w:hAnsi="Courier New" w:cs="Courier New"/>
        </w:rPr>
        <w:t>define</w:t>
      </w:r>
      <w:r w:rsidR="00A22962">
        <w:t xml:space="preserve">s to your interpreter’s interpreted language.  </w:t>
      </w:r>
      <w:r w:rsidR="00155B95">
        <w:rPr>
          <w:bCs/>
        </w:rPr>
        <w:t xml:space="preserve">For example, </w:t>
      </w:r>
    </w:p>
    <w:p w14:paraId="5C5B6FC6" w14:textId="1DD2D68A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>(let (</w:t>
      </w:r>
      <w:r>
        <w:rPr>
          <w:rFonts w:ascii="Courier New" w:hAnsi="Courier New" w:cs="Courier New"/>
          <w:bCs/>
        </w:rPr>
        <w:t>[</w:t>
      </w:r>
      <w:r w:rsidRPr="00155B95">
        <w:rPr>
          <w:rFonts w:ascii="Courier New" w:hAnsi="Courier New" w:cs="Courier New"/>
          <w:bCs/>
        </w:rPr>
        <w:t>x 5</w:t>
      </w:r>
      <w:r>
        <w:rPr>
          <w:rFonts w:ascii="Courier New" w:hAnsi="Courier New" w:cs="Courier New"/>
          <w:bCs/>
        </w:rPr>
        <w:t>]</w:t>
      </w:r>
      <w:r w:rsidRPr="00155B95">
        <w:rPr>
          <w:rFonts w:ascii="Courier New" w:hAnsi="Courier New" w:cs="Courier New"/>
          <w:bCs/>
        </w:rPr>
        <w:t>)</w:t>
      </w:r>
    </w:p>
    <w:p w14:paraId="22EEE303" w14:textId="536A1A26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(define foo (lambda (y) (bar x y)))</w:t>
      </w:r>
    </w:p>
    <w:p w14:paraId="0C2484CC" w14:textId="287A1579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(define bar (lambda (a b) (+ (* a b) a)))</w:t>
      </w:r>
    </w:p>
    <w:p w14:paraId="137CF850" w14:textId="6E968B7C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(foo (+ x 3)))</w:t>
      </w:r>
    </w:p>
    <w:p w14:paraId="34CC4F2D" w14:textId="3C7D20F5" w:rsidR="00155B95" w:rsidRDefault="00155B95" w:rsidP="00155B95">
      <w:pPr>
        <w:rPr>
          <w:bCs/>
        </w:rPr>
      </w:pPr>
      <w:r>
        <w:rPr>
          <w:bCs/>
        </w:rPr>
        <w:t xml:space="preserve">returns 45, and it is equivalent to: </w:t>
      </w:r>
    </w:p>
    <w:p w14:paraId="00003B93" w14:textId="77777777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>(let ((x 5))</w:t>
      </w:r>
    </w:p>
    <w:p w14:paraId="4E48185E" w14:textId="4C018722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(letrec (</w:t>
      </w:r>
      <w:r>
        <w:rPr>
          <w:rFonts w:ascii="Courier New" w:hAnsi="Courier New" w:cs="Courier New"/>
          <w:bCs/>
        </w:rPr>
        <w:t>[</w:t>
      </w:r>
      <w:r w:rsidRPr="00155B95">
        <w:rPr>
          <w:rFonts w:ascii="Courier New" w:hAnsi="Courier New" w:cs="Courier New"/>
          <w:bCs/>
        </w:rPr>
        <w:t>foo (lambda (y) (bar x y))</w:t>
      </w:r>
      <w:r>
        <w:rPr>
          <w:rFonts w:ascii="Courier New" w:hAnsi="Courier New" w:cs="Courier New"/>
          <w:bCs/>
        </w:rPr>
        <w:t>]</w:t>
      </w:r>
    </w:p>
    <w:p w14:paraId="0F579D97" w14:textId="23237E4D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         </w:t>
      </w:r>
      <w:r>
        <w:rPr>
          <w:rFonts w:ascii="Courier New" w:hAnsi="Courier New" w:cs="Courier New"/>
          <w:bCs/>
        </w:rPr>
        <w:t>[</w:t>
      </w:r>
      <w:r w:rsidRPr="00155B95">
        <w:rPr>
          <w:rFonts w:ascii="Courier New" w:hAnsi="Courier New" w:cs="Courier New"/>
          <w:bCs/>
        </w:rPr>
        <w:t>bar (lambda (a b) (+ (* a b) a))</w:t>
      </w:r>
      <w:r>
        <w:rPr>
          <w:rFonts w:ascii="Courier New" w:hAnsi="Courier New" w:cs="Courier New"/>
          <w:bCs/>
        </w:rPr>
        <w:t>]</w:t>
      </w:r>
      <w:r w:rsidRPr="00155B95">
        <w:rPr>
          <w:rFonts w:ascii="Courier New" w:hAnsi="Courier New" w:cs="Courier New"/>
          <w:bCs/>
        </w:rPr>
        <w:t>)</w:t>
      </w:r>
    </w:p>
    <w:p w14:paraId="27663305" w14:textId="2F455ADC" w:rsidR="00155B95" w:rsidRPr="00155B95" w:rsidRDefault="00155B95" w:rsidP="00155B95">
      <w:pPr>
        <w:ind w:left="720"/>
        <w:rPr>
          <w:rFonts w:ascii="Courier New" w:hAnsi="Courier New" w:cs="Courier New"/>
          <w:bCs/>
        </w:rPr>
      </w:pPr>
      <w:r w:rsidRPr="00155B95">
        <w:rPr>
          <w:rFonts w:ascii="Courier New" w:hAnsi="Courier New" w:cs="Courier New"/>
          <w:bCs/>
        </w:rPr>
        <w:t xml:space="preserve">    (foo (+ x 3))))</w:t>
      </w:r>
    </w:p>
    <w:p w14:paraId="2227648A" w14:textId="0D348BA7" w:rsidR="008F3E13" w:rsidRDefault="00155B95" w:rsidP="00157DDD">
      <w:pPr>
        <w:rPr>
          <w:bCs/>
        </w:rPr>
      </w:pPr>
      <w:r w:rsidRPr="00155B95">
        <w:rPr>
          <w:bCs/>
        </w:rPr>
        <w:t xml:space="preserve">While </w:t>
      </w:r>
      <w:r w:rsidR="0038149F">
        <w:rPr>
          <w:bCs/>
        </w:rPr>
        <w:t>Scheme</w:t>
      </w:r>
      <w:r w:rsidR="0038149F" w:rsidRPr="00155B95">
        <w:rPr>
          <w:bCs/>
        </w:rPr>
        <w:t xml:space="preserve"> </w:t>
      </w:r>
      <w:r w:rsidR="0038149F">
        <w:rPr>
          <w:bCs/>
        </w:rPr>
        <w:t xml:space="preserve">allows </w:t>
      </w:r>
      <w:r w:rsidRPr="00155B95">
        <w:rPr>
          <w:bCs/>
        </w:rPr>
        <w:t xml:space="preserve">local </w:t>
      </w:r>
      <w:r w:rsidRPr="003B2EAF">
        <w:rPr>
          <w:rFonts w:ascii="Courier New" w:hAnsi="Courier New" w:cs="Courier New"/>
          <w:bCs/>
        </w:rPr>
        <w:t>define</w:t>
      </w:r>
      <w:r w:rsidRPr="00155B95">
        <w:rPr>
          <w:bCs/>
        </w:rPr>
        <w:t>s (</w:t>
      </w:r>
      <w:r w:rsidR="00DA2921">
        <w:rPr>
          <w:bCs/>
        </w:rPr>
        <w:t>just l</w:t>
      </w:r>
      <w:r w:rsidRPr="00155B95">
        <w:rPr>
          <w:bCs/>
        </w:rPr>
        <w:t xml:space="preserve">ike </w:t>
      </w:r>
      <w:r w:rsidRPr="003B2EAF">
        <w:rPr>
          <w:rFonts w:ascii="Courier New" w:hAnsi="Courier New" w:cs="Courier New"/>
          <w:bCs/>
        </w:rPr>
        <w:t>letrec</w:t>
      </w:r>
      <w:r w:rsidRPr="00155B95">
        <w:rPr>
          <w:bCs/>
        </w:rPr>
        <w:t xml:space="preserve">) </w:t>
      </w:r>
      <w:r w:rsidR="00DA2921">
        <w:rPr>
          <w:bCs/>
        </w:rPr>
        <w:t xml:space="preserve">to bind the variables to something other than </w:t>
      </w:r>
      <w:r w:rsidR="00DA2921" w:rsidRPr="003B2EAF">
        <w:rPr>
          <w:rFonts w:ascii="Courier New" w:hAnsi="Courier New" w:cs="Courier New"/>
          <w:bCs/>
        </w:rPr>
        <w:t>lambda</w:t>
      </w:r>
      <w:r w:rsidR="00DA2921">
        <w:rPr>
          <w:bCs/>
        </w:rPr>
        <w:t xml:space="preserve">-expressions, your </w:t>
      </w:r>
      <w:r w:rsidR="003B2EAF">
        <w:rPr>
          <w:bCs/>
        </w:rPr>
        <w:t xml:space="preserve">interpreter’s </w:t>
      </w:r>
      <w:r w:rsidR="00DA2921">
        <w:rPr>
          <w:bCs/>
        </w:rPr>
        <w:t xml:space="preserve">local </w:t>
      </w:r>
      <w:r w:rsidR="00DA2921" w:rsidRPr="003B2EAF">
        <w:rPr>
          <w:rFonts w:ascii="Courier New" w:hAnsi="Courier New" w:cs="Courier New"/>
          <w:bCs/>
        </w:rPr>
        <w:t>define</w:t>
      </w:r>
      <w:r w:rsidR="00DA2921">
        <w:rPr>
          <w:bCs/>
        </w:rPr>
        <w:t xml:space="preserve">s (just like </w:t>
      </w:r>
      <w:r w:rsidR="00DA2921" w:rsidRPr="003B2EAF">
        <w:rPr>
          <w:rFonts w:ascii="Courier New" w:hAnsi="Courier New" w:cs="Courier New"/>
          <w:bCs/>
        </w:rPr>
        <w:t>letrec</w:t>
      </w:r>
      <w:r w:rsidR="00DA2921">
        <w:rPr>
          <w:bCs/>
        </w:rPr>
        <w:t xml:space="preserve"> in your interpreter) </w:t>
      </w:r>
      <w:r w:rsidR="0038149F">
        <w:rPr>
          <w:bCs/>
        </w:rPr>
        <w:t>are not required</w:t>
      </w:r>
      <w:r w:rsidR="00DA2921">
        <w:rPr>
          <w:bCs/>
        </w:rPr>
        <w:t xml:space="preserve"> to do so; you </w:t>
      </w:r>
      <w:r w:rsidR="00E52506">
        <w:rPr>
          <w:bCs/>
        </w:rPr>
        <w:t xml:space="preserve">are allowed to </w:t>
      </w:r>
      <w:r w:rsidR="00DA2921">
        <w:rPr>
          <w:bCs/>
        </w:rPr>
        <w:t xml:space="preserve"> treat a local </w:t>
      </w:r>
      <w:r w:rsidR="00DA2921" w:rsidRPr="003B2EAF">
        <w:rPr>
          <w:rFonts w:ascii="Courier New" w:hAnsi="Courier New" w:cs="Courier New"/>
          <w:bCs/>
        </w:rPr>
        <w:t>define</w:t>
      </w:r>
      <w:r w:rsidR="00DA2921">
        <w:rPr>
          <w:bCs/>
        </w:rPr>
        <w:t xml:space="preserve"> whose expression is not a lambda-expression as an error.  My test</w:t>
      </w:r>
      <w:r w:rsidR="005569CB">
        <w:rPr>
          <w:bCs/>
        </w:rPr>
        <w:t xml:space="preserve"> </w:t>
      </w:r>
      <w:r w:rsidR="00DA2921">
        <w:rPr>
          <w:bCs/>
        </w:rPr>
        <w:t>code will not have any of those.</w:t>
      </w:r>
    </w:p>
    <w:p w14:paraId="555A1D10" w14:textId="7D19CD72" w:rsidR="00DA2921" w:rsidRDefault="00DA2921" w:rsidP="00157DDD">
      <w:pPr>
        <w:rPr>
          <w:bCs/>
        </w:rPr>
      </w:pPr>
    </w:p>
    <w:p w14:paraId="5B5AAC23" w14:textId="77777777" w:rsidR="006475FC" w:rsidRDefault="006475FC">
      <w:pPr>
        <w:spacing w:after="200" w:line="276" w:lineRule="auto"/>
        <w:rPr>
          <w:bCs/>
        </w:rPr>
      </w:pPr>
    </w:p>
    <w:p w14:paraId="21E48111" w14:textId="77777777" w:rsidR="006475FC" w:rsidRDefault="006475FC">
      <w:pPr>
        <w:spacing w:after="200" w:line="276" w:lineRule="auto"/>
        <w:rPr>
          <w:bCs/>
        </w:rPr>
      </w:pPr>
    </w:p>
    <w:p w14:paraId="7B8AF497" w14:textId="1B7B4677" w:rsidR="005569CB" w:rsidRDefault="005569CB">
      <w:pPr>
        <w:spacing w:after="200" w:line="276" w:lineRule="auto"/>
        <w:rPr>
          <w:bCs/>
        </w:rPr>
      </w:pPr>
      <w:r>
        <w:rPr>
          <w:bCs/>
        </w:rPr>
        <w:t>(</w:t>
      </w:r>
      <w:r w:rsidR="006475FC">
        <w:rPr>
          <w:bCs/>
        </w:rPr>
        <w:t xml:space="preserve">Problem description </w:t>
      </w:r>
      <w:r>
        <w:rPr>
          <w:bCs/>
        </w:rPr>
        <w:t>continue</w:t>
      </w:r>
      <w:r w:rsidR="006475FC">
        <w:rPr>
          <w:bCs/>
        </w:rPr>
        <w:t xml:space="preserve">s </w:t>
      </w:r>
      <w:r>
        <w:rPr>
          <w:bCs/>
        </w:rPr>
        <w:t xml:space="preserve"> on the back of this page</w:t>
      </w:r>
      <w:r w:rsidR="006475FC">
        <w:rPr>
          <w:bCs/>
        </w:rPr>
        <w:t>)</w:t>
      </w:r>
      <w:r>
        <w:rPr>
          <w:bCs/>
        </w:rPr>
        <w:br w:type="page"/>
      </w:r>
    </w:p>
    <w:p w14:paraId="251A9F75" w14:textId="46B7281E" w:rsidR="003C46F3" w:rsidRDefault="00DA2921" w:rsidP="00157DDD">
      <w:pPr>
        <w:rPr>
          <w:bCs/>
        </w:rPr>
      </w:pPr>
      <w:r>
        <w:rPr>
          <w:bCs/>
        </w:rPr>
        <w:lastRenderedPageBreak/>
        <w:t xml:space="preserve">Local defines must be immediately inside the </w:t>
      </w:r>
      <w:r w:rsidRPr="0038149F">
        <w:rPr>
          <w:rFonts w:ascii="Courier New" w:hAnsi="Courier New" w:cs="Courier New"/>
          <w:bCs/>
        </w:rPr>
        <w:t>lambda</w:t>
      </w:r>
      <w:r>
        <w:rPr>
          <w:bCs/>
        </w:rPr>
        <w:t xml:space="preserve">, </w:t>
      </w:r>
      <w:r w:rsidRPr="0038149F">
        <w:rPr>
          <w:rFonts w:ascii="Courier New" w:hAnsi="Courier New" w:cs="Courier New"/>
          <w:bCs/>
        </w:rPr>
        <w:t>let</w:t>
      </w:r>
      <w:r>
        <w:rPr>
          <w:bCs/>
        </w:rPr>
        <w:t xml:space="preserve">, etc. in which they live, and must come before any actual bodies.  Otherwise your parser should call </w:t>
      </w:r>
      <w:r w:rsidRPr="003C46F3">
        <w:rPr>
          <w:rFonts w:ascii="Courier New" w:hAnsi="Courier New" w:cs="Courier New"/>
          <w:bCs/>
        </w:rPr>
        <w:t xml:space="preserve">(eopl:error </w:t>
      </w:r>
      <w:r w:rsidR="003C46F3" w:rsidRPr="003C46F3">
        <w:rPr>
          <w:rFonts w:ascii="Courier New" w:hAnsi="Courier New" w:cs="Courier New"/>
          <w:b/>
          <w:sz w:val="16"/>
        </w:rPr>
        <w:t>'</w:t>
      </w:r>
      <w:r w:rsidRPr="003C46F3">
        <w:rPr>
          <w:rFonts w:ascii="Courier New" w:hAnsi="Courier New" w:cs="Courier New"/>
          <w:bCs/>
        </w:rPr>
        <w:t>parse-expression</w:t>
      </w:r>
      <w:r w:rsidR="003C46F3" w:rsidRPr="003C46F3">
        <w:rPr>
          <w:rFonts w:ascii="Courier New" w:hAnsi="Courier New" w:cs="Courier New"/>
          <w:bCs/>
        </w:rPr>
        <w:t xml:space="preserve"> </w:t>
      </w:r>
      <w:r w:rsidR="003C46F3">
        <w:rPr>
          <w:rFonts w:ascii="Courier New" w:hAnsi="Courier New" w:cs="Courier New"/>
          <w:bCs/>
        </w:rPr>
        <w:t>″</w:t>
      </w:r>
      <w:r w:rsidR="003C46F3" w:rsidRPr="003C46F3">
        <w:rPr>
          <w:rFonts w:ascii="Courier New" w:hAnsi="Courier New" w:cs="Courier New"/>
          <w:bCs/>
        </w:rPr>
        <w:t>some descriptive string</w:t>
      </w:r>
      <w:r w:rsidR="003C46F3">
        <w:rPr>
          <w:rFonts w:ascii="Courier New" w:hAnsi="Courier New" w:cs="Courier New"/>
          <w:bCs/>
        </w:rPr>
        <w:t>″</w:t>
      </w:r>
      <w:r w:rsidR="003C46F3" w:rsidRPr="003C46F3">
        <w:rPr>
          <w:rFonts w:ascii="Courier New" w:hAnsi="Courier New" w:cs="Courier New"/>
          <w:bCs/>
        </w:rPr>
        <w:t>)</w:t>
      </w:r>
      <w:r w:rsidR="003C46F3">
        <w:rPr>
          <w:bCs/>
        </w:rPr>
        <w:t xml:space="preserve"> as in assignment A11.</w:t>
      </w:r>
      <w:r w:rsidR="0038149F">
        <w:rPr>
          <w:bCs/>
        </w:rPr>
        <w:t xml:space="preserve">  </w:t>
      </w:r>
      <w:r w:rsidR="003C46F3">
        <w:rPr>
          <w:bCs/>
        </w:rPr>
        <w:t>Some example inputs that should cause parse</w:t>
      </w:r>
      <w:r w:rsidR="00EE414A">
        <w:rPr>
          <w:bCs/>
        </w:rPr>
        <w:t xml:space="preserve"> </w:t>
      </w:r>
      <w:r w:rsidR="003C46F3">
        <w:rPr>
          <w:bCs/>
        </w:rPr>
        <w:t>errors include</w:t>
      </w:r>
    </w:p>
    <w:p w14:paraId="4EA3AA66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>(eval-one-exp '</w:t>
      </w:r>
    </w:p>
    <w:p w14:paraId="77CCF214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(let ([a 4])</w:t>
      </w:r>
    </w:p>
    <w:p w14:paraId="0C6FE01B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(define a (lambda (x) (* x (+ x 2))))</w:t>
      </w:r>
    </w:p>
    <w:p w14:paraId="3AF52295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(a 4)</w:t>
      </w:r>
    </w:p>
    <w:p w14:paraId="693C7F80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(define b (lambda (y) (- y 7))</w:t>
      </w:r>
    </w:p>
    <w:p w14:paraId="50F43561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(b 2))))</w:t>
      </w:r>
    </w:p>
    <w:p w14:paraId="43B0A8F3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</w:p>
    <w:p w14:paraId="6B4E3C87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>(eval-one-exp '</w:t>
      </w:r>
    </w:p>
    <w:p w14:paraId="33750779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(let ([a 4])</w:t>
      </w:r>
    </w:p>
    <w:p w14:paraId="2BAC6D52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(define a (lambda (x) (* x (+ x 2))))</w:t>
      </w:r>
    </w:p>
    <w:p w14:paraId="10EABDC1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(define b (lambda (y) (- y 7)))))</w:t>
      </w:r>
    </w:p>
    <w:p w14:paraId="187E5C39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</w:p>
    <w:p w14:paraId="42A4B8A5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>(eval-one-exp '</w:t>
      </w:r>
    </w:p>
    <w:p w14:paraId="444C65C9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(let ([x 3])</w:t>
      </w:r>
    </w:p>
    <w:p w14:paraId="41E9B3AD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(if (&lt; x 2)</w:t>
      </w:r>
    </w:p>
    <w:p w14:paraId="3D9EBDA7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    (define a (lambda (x) (- 2 x)))</w:t>
      </w:r>
    </w:p>
    <w:p w14:paraId="0DDE864A" w14:textId="77777777" w:rsidR="00961C06" w:rsidRPr="00961C06" w:rsidRDefault="00961C06" w:rsidP="00961C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    (define a (lambda (x) (+ 3 x))))</w:t>
      </w:r>
    </w:p>
    <w:p w14:paraId="72C6C9A2" w14:textId="095F3457" w:rsidR="00E52506" w:rsidRPr="00E52506" w:rsidRDefault="00961C06" w:rsidP="00E52506">
      <w:pPr>
        <w:ind w:left="720"/>
        <w:rPr>
          <w:rFonts w:ascii="Courier New" w:hAnsi="Courier New" w:cs="Courier New"/>
          <w:bCs/>
          <w:sz w:val="18"/>
        </w:rPr>
      </w:pPr>
      <w:r w:rsidRPr="00961C06">
        <w:rPr>
          <w:rFonts w:ascii="Courier New" w:hAnsi="Courier New" w:cs="Courier New"/>
          <w:bCs/>
          <w:sz w:val="18"/>
        </w:rPr>
        <w:t xml:space="preserve">   (a 7))</w:t>
      </w:r>
    </w:p>
    <w:p w14:paraId="58A6023C" w14:textId="33DE5099" w:rsidR="00961C06" w:rsidRPr="00961C06" w:rsidRDefault="00961C06" w:rsidP="00961C06">
      <w:pPr>
        <w:rPr>
          <w:bCs/>
        </w:rPr>
      </w:pPr>
      <w:r w:rsidRPr="00961C06">
        <w:rPr>
          <w:bCs/>
        </w:rPr>
        <w:t>Some valid test cases:</w:t>
      </w:r>
    </w:p>
    <w:p w14:paraId="685FD687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 xml:space="preserve">&gt; </w:t>
      </w:r>
      <w:r w:rsidRPr="003077CE">
        <w:rPr>
          <w:rFonts w:ascii="Courier New" w:hAnsi="Courier New" w:cs="Courier New"/>
          <w:b/>
          <w:bCs/>
          <w:sz w:val="18"/>
        </w:rPr>
        <w:t>(eval-one-exp '</w:t>
      </w:r>
    </w:p>
    <w:p w14:paraId="3FB5EC5C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((lambda (x y)</w:t>
      </w:r>
    </w:p>
    <w:p w14:paraId="41394DCE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(define a (lambda (z) (+ x y z)))</w:t>
      </w:r>
    </w:p>
    <w:p w14:paraId="4E6A9D25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(define b (lambda (w) (+ w (* x y))))</w:t>
      </w:r>
    </w:p>
    <w:p w14:paraId="6B1B6EF4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(list (a 4) (b 5)))</w:t>
      </w:r>
    </w:p>
    <w:p w14:paraId="167C70AB" w14:textId="77777777" w:rsidR="003077CE" w:rsidRPr="003077CE" w:rsidRDefault="003077CE" w:rsidP="003077CE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6 7))</w:t>
      </w:r>
    </w:p>
    <w:p w14:paraId="3EFB047F" w14:textId="77777777" w:rsidR="003077CE" w:rsidRPr="003077CE" w:rsidRDefault="003077CE" w:rsidP="003077CE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>(17 47)</w:t>
      </w:r>
    </w:p>
    <w:p w14:paraId="3EE854B4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 xml:space="preserve">&gt; </w:t>
      </w:r>
      <w:r w:rsidRPr="003077CE">
        <w:rPr>
          <w:rFonts w:ascii="Courier New" w:hAnsi="Courier New" w:cs="Courier New"/>
          <w:b/>
          <w:bCs/>
          <w:sz w:val="18"/>
        </w:rPr>
        <w:t>(eval-one-exp '</w:t>
      </w:r>
    </w:p>
    <w:p w14:paraId="72064BB0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(let ([a 10] [b (list 6)])</w:t>
      </w:r>
    </w:p>
    <w:p w14:paraId="76929805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(set-car! b 7)</w:t>
      </w:r>
    </w:p>
    <w:p w14:paraId="70DEE609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(letrec ([fact (lambda (n)</w:t>
      </w:r>
    </w:p>
    <w:p w14:paraId="322BC89A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 xml:space="preserve">    (if (zero? n)</w:t>
      </w:r>
    </w:p>
    <w:p w14:paraId="54BB93FC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>1</w:t>
      </w:r>
    </w:p>
    <w:p w14:paraId="3B2914CC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>(* n (fact (- n 1)))))])</w:t>
      </w:r>
    </w:p>
    <w:p w14:paraId="320F9F51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(define fib (lambda (n)</w:t>
      </w:r>
    </w:p>
    <w:p w14:paraId="1C5FABA9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 xml:space="preserve">   (if (&lt; n 2)</w:t>
      </w:r>
    </w:p>
    <w:p w14:paraId="1D4945F1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 xml:space="preserve">       n</w:t>
      </w:r>
    </w:p>
    <w:p w14:paraId="1F0CF656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ab/>
      </w:r>
      <w:r w:rsidRPr="003077CE">
        <w:rPr>
          <w:rFonts w:ascii="Courier New" w:hAnsi="Courier New" w:cs="Courier New"/>
          <w:b/>
          <w:bCs/>
          <w:sz w:val="18"/>
        </w:rPr>
        <w:tab/>
        <w:t xml:space="preserve">       (+ (fib (- n 1)) (fib (- n 2))))))</w:t>
      </w:r>
    </w:p>
    <w:p w14:paraId="4F52F52B" w14:textId="77777777" w:rsidR="003077CE" w:rsidRPr="003077CE" w:rsidRDefault="003077CE" w:rsidP="003077CE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(list (fib a) (fact (car b))))))</w:t>
      </w:r>
    </w:p>
    <w:p w14:paraId="3C9447BD" w14:textId="77777777" w:rsidR="003077CE" w:rsidRPr="003077CE" w:rsidRDefault="003077CE" w:rsidP="003077CE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>(55 5040)</w:t>
      </w:r>
    </w:p>
    <w:p w14:paraId="1F9104B0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 xml:space="preserve">&gt; </w:t>
      </w:r>
      <w:r w:rsidRPr="003077CE">
        <w:rPr>
          <w:rFonts w:ascii="Courier New" w:hAnsi="Courier New" w:cs="Courier New"/>
          <w:b/>
          <w:bCs/>
          <w:sz w:val="18"/>
        </w:rPr>
        <w:t>(eval-one-exp '</w:t>
      </w:r>
    </w:p>
    <w:p w14:paraId="196DA46A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(begin</w:t>
      </w:r>
    </w:p>
    <w:p w14:paraId="1E492D22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(define odd?</w:t>
      </w:r>
    </w:p>
    <w:p w14:paraId="785534C9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(lambda (x)</w:t>
      </w:r>
    </w:p>
    <w:p w14:paraId="77D6EF23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  (define odd? (lambda (n) (if (zero? n) #f (even? (- n 1)))))</w:t>
      </w:r>
    </w:p>
    <w:p w14:paraId="0BA1161E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  (define even? (lambda (m) (if (zero? m) #t (odd? (- m 1)))))</w:t>
      </w:r>
    </w:p>
    <w:p w14:paraId="3DDA2EE0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   (odd? x)))</w:t>
      </w:r>
    </w:p>
    <w:p w14:paraId="76452721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(list (odd? 3) (odd? 4))))</w:t>
      </w:r>
    </w:p>
    <w:p w14:paraId="21A3F16A" w14:textId="1E64E97F" w:rsidR="00961C06" w:rsidRDefault="003077CE" w:rsidP="003077CE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>(#t #f)</w:t>
      </w:r>
    </w:p>
    <w:p w14:paraId="5CF44B50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 xml:space="preserve">&gt; </w:t>
      </w:r>
      <w:r w:rsidRPr="003077CE">
        <w:rPr>
          <w:rFonts w:ascii="Courier New" w:hAnsi="Courier New" w:cs="Courier New"/>
          <w:b/>
          <w:bCs/>
          <w:sz w:val="18"/>
        </w:rPr>
        <w:t>(eval-one-exp '</w:t>
      </w:r>
    </w:p>
    <w:p w14:paraId="22FA2C02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((lambda (x y)</w:t>
      </w:r>
    </w:p>
    <w:p w14:paraId="72770A70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(define a (lambda (z) (+ (b x) y z)))</w:t>
      </w:r>
    </w:p>
    <w:p w14:paraId="5BD84FFD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(define b (lambda (w) (+ w (* x y))))</w:t>
      </w:r>
    </w:p>
    <w:p w14:paraId="14818CEE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  (list (a 4) (b 5)))</w:t>
      </w:r>
    </w:p>
    <w:p w14:paraId="49084F24" w14:textId="77777777" w:rsidR="003077CE" w:rsidRPr="003077CE" w:rsidRDefault="003077CE" w:rsidP="003077CE">
      <w:pPr>
        <w:ind w:left="720"/>
        <w:rPr>
          <w:rFonts w:ascii="Courier New" w:hAnsi="Courier New" w:cs="Courier New"/>
          <w:b/>
          <w:bCs/>
          <w:sz w:val="18"/>
        </w:rPr>
      </w:pPr>
      <w:r w:rsidRPr="003077CE">
        <w:rPr>
          <w:rFonts w:ascii="Courier New" w:hAnsi="Courier New" w:cs="Courier New"/>
          <w:b/>
          <w:bCs/>
          <w:sz w:val="18"/>
        </w:rPr>
        <w:t xml:space="preserve">  6 7))</w:t>
      </w:r>
    </w:p>
    <w:p w14:paraId="5A3714EE" w14:textId="25AF8617" w:rsidR="00155B95" w:rsidRPr="00961C06" w:rsidRDefault="003077CE" w:rsidP="0038149F">
      <w:pPr>
        <w:ind w:left="720"/>
        <w:rPr>
          <w:rFonts w:ascii="Courier New" w:hAnsi="Courier New" w:cs="Courier New"/>
          <w:bCs/>
          <w:sz w:val="18"/>
        </w:rPr>
      </w:pPr>
      <w:r w:rsidRPr="003077CE">
        <w:rPr>
          <w:rFonts w:ascii="Courier New" w:hAnsi="Courier New" w:cs="Courier New"/>
          <w:bCs/>
          <w:sz w:val="18"/>
        </w:rPr>
        <w:t>(59 47)</w:t>
      </w:r>
    </w:p>
    <w:p w14:paraId="15AC97C8" w14:textId="555DC519" w:rsidR="00143907" w:rsidRDefault="003077CE" w:rsidP="00157DDD">
      <w:pPr>
        <w:rPr>
          <w:bCs/>
        </w:rPr>
      </w:pPr>
      <w:r>
        <w:rPr>
          <w:bCs/>
        </w:rPr>
        <w:t>All but one of the</w:t>
      </w:r>
      <w:r w:rsidR="00E52506">
        <w:rPr>
          <w:bCs/>
        </w:rPr>
        <w:t xml:space="preserve">se  valid </w:t>
      </w:r>
      <w:r>
        <w:rPr>
          <w:bCs/>
        </w:rPr>
        <w:t xml:space="preserve"> test cases can work if you start with your A16 interpreter.  That one needs top-level define from A17a. </w:t>
      </w:r>
    </w:p>
    <w:p w14:paraId="41E0B4D1" w14:textId="19479EF6" w:rsidR="00FA5DB9" w:rsidRDefault="002E1FA7" w:rsidP="00157DDD">
      <w:pPr>
        <w:rPr>
          <w:bCs/>
        </w:rPr>
      </w:pPr>
      <w:r>
        <w:rPr>
          <w:bCs/>
        </w:rPr>
        <w:t xml:space="preserve">When you add code </w:t>
      </w:r>
      <w:r w:rsidR="005D6432">
        <w:rPr>
          <w:bCs/>
        </w:rPr>
        <w:t xml:space="preserve">to one of the major procedures </w:t>
      </w:r>
      <w:r w:rsidR="003077CE">
        <w:rPr>
          <w:bCs/>
        </w:rPr>
        <w:t xml:space="preserve">(such as </w:t>
      </w:r>
      <w:r w:rsidR="003077CE" w:rsidRPr="003077CE">
        <w:rPr>
          <w:rFonts w:ascii="Courier New" w:hAnsi="Courier New" w:cs="Courier New"/>
          <w:bCs/>
        </w:rPr>
        <w:t>parse-exp</w:t>
      </w:r>
      <w:r w:rsidR="003077CE">
        <w:rPr>
          <w:bCs/>
        </w:rPr>
        <w:t xml:space="preserve">) </w:t>
      </w:r>
      <w:r w:rsidR="005D6432">
        <w:rPr>
          <w:bCs/>
        </w:rPr>
        <w:t xml:space="preserve">that has </w:t>
      </w:r>
      <w:r w:rsidR="001508F5">
        <w:rPr>
          <w:bCs/>
        </w:rPr>
        <w:t xml:space="preserve">several </w:t>
      </w:r>
      <w:r w:rsidR="005D6432">
        <w:rPr>
          <w:bCs/>
        </w:rPr>
        <w:t xml:space="preserve">cases, please add </w:t>
      </w:r>
      <w:r w:rsidR="00FA5DB9">
        <w:rPr>
          <w:bCs/>
        </w:rPr>
        <w:t>your</w:t>
      </w:r>
      <w:r w:rsidR="005D6432">
        <w:rPr>
          <w:bCs/>
        </w:rPr>
        <w:t xml:space="preserve"> new case near the top so it is easy for us to find.  </w:t>
      </w:r>
      <w:r w:rsidR="003077CE">
        <w:rPr>
          <w:bCs/>
        </w:rPr>
        <w:t xml:space="preserve">Most likely, </w:t>
      </w:r>
      <w:r w:rsidR="005D6432">
        <w:rPr>
          <w:bCs/>
        </w:rPr>
        <w:t xml:space="preserve"> your score for this problem will be the score that you get on the server, unless </w:t>
      </w:r>
      <w:r w:rsidR="00FA5DB9">
        <w:rPr>
          <w:bCs/>
        </w:rPr>
        <w:t xml:space="preserve">it is reduced because </w:t>
      </w:r>
      <w:r w:rsidR="005D6432">
        <w:rPr>
          <w:bCs/>
        </w:rPr>
        <w:t xml:space="preserve">we discover that you wrote code that is customized for some of the test cases </w:t>
      </w:r>
      <w:proofErr w:type="gramStart"/>
      <w:r w:rsidR="005D6432">
        <w:rPr>
          <w:bCs/>
        </w:rPr>
        <w:t>in order to</w:t>
      </w:r>
      <w:proofErr w:type="gramEnd"/>
      <w:r w:rsidR="005D6432">
        <w:rPr>
          <w:bCs/>
        </w:rPr>
        <w:t xml:space="preserve"> get a few </w:t>
      </w:r>
      <w:r w:rsidR="00FA5DB9">
        <w:rPr>
          <w:bCs/>
        </w:rPr>
        <w:t xml:space="preserve">server </w:t>
      </w:r>
      <w:r w:rsidR="005D6432">
        <w:rPr>
          <w:bCs/>
        </w:rPr>
        <w:t>points.</w:t>
      </w:r>
      <w:r w:rsidR="001508F5">
        <w:rPr>
          <w:bCs/>
        </w:rPr>
        <w:t xml:space="preserve">  </w:t>
      </w:r>
    </w:p>
    <w:p w14:paraId="6BAA0BE5" w14:textId="27CDEB0D" w:rsidR="00143907" w:rsidRDefault="00143907" w:rsidP="00157DDD">
      <w:pPr>
        <w:rPr>
          <w:bCs/>
        </w:rPr>
      </w:pPr>
      <w:r>
        <w:rPr>
          <w:bCs/>
        </w:rPr>
        <w:t xml:space="preserve">[Hint: parsing may be the hardest part of this problem, so be very careful with that.  If you don’t already have a </w:t>
      </w:r>
      <w:r w:rsidRPr="00143907">
        <w:rPr>
          <w:rFonts w:ascii="Courier New" w:hAnsi="Courier New" w:cs="Courier New"/>
          <w:bCs/>
        </w:rPr>
        <w:t>parse-bodies</w:t>
      </w:r>
      <w:r>
        <w:rPr>
          <w:bCs/>
        </w:rPr>
        <w:t xml:space="preserve"> procedure (yours may have a different name) that parses </w:t>
      </w:r>
      <w:proofErr w:type="gramStart"/>
      <w:r>
        <w:rPr>
          <w:bCs/>
        </w:rPr>
        <w:t>all of</w:t>
      </w:r>
      <w:proofErr w:type="gramEnd"/>
      <w:r>
        <w:rPr>
          <w:bCs/>
        </w:rPr>
        <w:t xml:space="preserve"> the bodies of a </w:t>
      </w:r>
      <w:r w:rsidRPr="00143907">
        <w:rPr>
          <w:rFonts w:ascii="Courier New" w:hAnsi="Courier New" w:cs="Courier New"/>
          <w:bCs/>
        </w:rPr>
        <w:t>lambda</w:t>
      </w:r>
      <w:r>
        <w:rPr>
          <w:bCs/>
        </w:rPr>
        <w:t xml:space="preserve">, </w:t>
      </w:r>
      <w:r w:rsidRPr="00143907">
        <w:rPr>
          <w:rFonts w:ascii="Courier New" w:hAnsi="Courier New" w:cs="Courier New"/>
          <w:bCs/>
        </w:rPr>
        <w:t>let</w:t>
      </w:r>
      <w:r>
        <w:rPr>
          <w:bCs/>
        </w:rPr>
        <w:t>, etc. adding it might be very helpful.]</w:t>
      </w:r>
    </w:p>
    <w:p w14:paraId="0C7FE97A" w14:textId="77777777" w:rsidR="00A22962" w:rsidRDefault="00A22962" w:rsidP="00157DDD">
      <w:pPr>
        <w:rPr>
          <w:bCs/>
        </w:rPr>
      </w:pPr>
    </w:p>
    <w:p w14:paraId="219091D9" w14:textId="0F6ABD43" w:rsidR="00DE7600" w:rsidRDefault="00FA5DB9" w:rsidP="00157DDD">
      <w:pPr>
        <w:rPr>
          <w:b/>
          <w:bCs/>
        </w:rPr>
      </w:pPr>
      <w:r>
        <w:rPr>
          <w:b/>
          <w:bCs/>
        </w:rPr>
        <w:t xml:space="preserve">Submit </w:t>
      </w:r>
      <w:r w:rsidR="003077CE">
        <w:rPr>
          <w:b/>
          <w:bCs/>
        </w:rPr>
        <w:t xml:space="preserve">your code for </w:t>
      </w:r>
      <w:r>
        <w:rPr>
          <w:b/>
          <w:bCs/>
        </w:rPr>
        <w:t xml:space="preserve">this problem to the </w:t>
      </w:r>
      <w:r w:rsidRPr="001508F5">
        <w:rPr>
          <w:bCs/>
        </w:rPr>
        <w:t>E2-2020</w:t>
      </w:r>
      <w:r w:rsidR="00961C06">
        <w:rPr>
          <w:bCs/>
        </w:rPr>
        <w:t>2</w:t>
      </w:r>
      <w:r w:rsidRPr="001508F5">
        <w:rPr>
          <w:bCs/>
        </w:rPr>
        <w:t>0-</w:t>
      </w:r>
      <w:r w:rsidRPr="00E52506">
        <w:rPr>
          <w:rFonts w:ascii="Courier New" w:hAnsi="Courier New" w:cs="Courier New"/>
          <w:bCs/>
        </w:rPr>
        <w:t>int</w:t>
      </w:r>
      <w:r w:rsidRPr="00FA5DB9">
        <w:rPr>
          <w:b/>
          <w:bCs/>
        </w:rPr>
        <w:t xml:space="preserve"> assignment on the PLC server</w:t>
      </w:r>
      <w:r>
        <w:rPr>
          <w:b/>
          <w:bCs/>
        </w:rPr>
        <w:t>.</w:t>
      </w:r>
      <w:r w:rsidR="001508F5">
        <w:rPr>
          <w:b/>
          <w:bCs/>
        </w:rPr>
        <w:t xml:space="preserve">  </w:t>
      </w:r>
      <w:r w:rsidR="001508F5">
        <w:rPr>
          <w:b/>
          <w:bCs/>
        </w:rPr>
        <w:br/>
        <w:t xml:space="preserve">If you submit multiple files, please include </w:t>
      </w:r>
      <w:r w:rsidR="001508F5" w:rsidRPr="00E52506">
        <w:rPr>
          <w:bCs/>
          <w:i/>
        </w:rPr>
        <w:t>chez-</w:t>
      </w:r>
      <w:proofErr w:type="spellStart"/>
      <w:r w:rsidR="001508F5" w:rsidRPr="00E52506">
        <w:rPr>
          <w:bCs/>
          <w:i/>
        </w:rPr>
        <w:t>init.ss</w:t>
      </w:r>
      <w:proofErr w:type="spellEnd"/>
      <w:r w:rsidR="001508F5">
        <w:rPr>
          <w:b/>
          <w:bCs/>
        </w:rPr>
        <w:t xml:space="preserve"> </w:t>
      </w:r>
      <w:bookmarkStart w:id="0" w:name="_GoBack"/>
      <w:bookmarkEnd w:id="0"/>
      <w:r w:rsidR="001508F5">
        <w:rPr>
          <w:b/>
          <w:bCs/>
        </w:rPr>
        <w:t>in your ZIP archive.</w:t>
      </w:r>
      <w:r w:rsidR="00DE7600">
        <w:rPr>
          <w:b/>
          <w:bCs/>
        </w:rPr>
        <w:t xml:space="preserve"> This will make grading easier.</w:t>
      </w:r>
    </w:p>
    <w:sectPr w:rsidR="00DE7600" w:rsidSect="007646C0">
      <w:footerReference w:type="default" r:id="rId7"/>
      <w:type w:val="continuous"/>
      <w:pgSz w:w="12240" w:h="15840"/>
      <w:pgMar w:top="720" w:right="720" w:bottom="720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F3C1F" w14:textId="77777777" w:rsidR="003410D7" w:rsidRDefault="003410D7" w:rsidP="002C1ADB">
      <w:r>
        <w:separator/>
      </w:r>
    </w:p>
  </w:endnote>
  <w:endnote w:type="continuationSeparator" w:id="0">
    <w:p w14:paraId="48781D60" w14:textId="77777777" w:rsidR="003410D7" w:rsidRDefault="003410D7" w:rsidP="002C1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71DB7" w14:textId="5E6B4134" w:rsidR="00D64214" w:rsidRDefault="00D64214">
    <w:pPr>
      <w:pStyle w:val="Footer"/>
      <w:tabs>
        <w:tab w:val="clear" w:pos="8640"/>
        <w:tab w:val="right" w:pos="9360"/>
      </w:tabs>
      <w:rPr>
        <w:sz w:val="14"/>
      </w:rPr>
    </w:pPr>
    <w:r>
      <w:rPr>
        <w:sz w:val="14"/>
      </w:rPr>
      <w:tab/>
    </w:r>
    <w:r>
      <w:rPr>
        <w:sz w:val="14"/>
      </w:rPr>
      <w:tab/>
      <w:t xml:space="preserve">       CSSE 304     Test #</w:t>
    </w:r>
    <w:r w:rsidR="000C0DE1">
      <w:rPr>
        <w:sz w:val="14"/>
      </w:rPr>
      <w:t>2 computer</w:t>
    </w:r>
    <w:r>
      <w:rPr>
        <w:sz w:val="14"/>
      </w:rPr>
      <w:t xml:space="preserve">    </w:t>
    </w:r>
    <w:r w:rsidR="00387272">
      <w:rPr>
        <w:sz w:val="14"/>
      </w:rPr>
      <w:fldChar w:fldCharType="begin"/>
    </w:r>
    <w:r>
      <w:rPr>
        <w:sz w:val="14"/>
      </w:rPr>
      <w:instrText xml:space="preserve"> DATE \@ "M/d/yy" </w:instrText>
    </w:r>
    <w:r w:rsidR="00387272">
      <w:rPr>
        <w:sz w:val="14"/>
      </w:rPr>
      <w:fldChar w:fldCharType="separate"/>
    </w:r>
    <w:r w:rsidR="00372CAF">
      <w:rPr>
        <w:noProof/>
        <w:sz w:val="14"/>
      </w:rPr>
      <w:t>2/4/20</w:t>
    </w:r>
    <w:r w:rsidR="00387272">
      <w:rPr>
        <w:sz w:val="14"/>
      </w:rPr>
      <w:fldChar w:fldCharType="end"/>
    </w:r>
    <w:r>
      <w:rPr>
        <w:sz w:val="14"/>
      </w:rPr>
      <w:t xml:space="preserve">  Page </w:t>
    </w:r>
    <w:r w:rsidR="00387272"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PAGE </w:instrText>
    </w:r>
    <w:r w:rsidR="00387272">
      <w:rPr>
        <w:rStyle w:val="PageNumber"/>
        <w:sz w:val="14"/>
      </w:rPr>
      <w:fldChar w:fldCharType="separate"/>
    </w:r>
    <w:r w:rsidR="00595FF0">
      <w:rPr>
        <w:rStyle w:val="PageNumber"/>
        <w:noProof/>
        <w:sz w:val="14"/>
      </w:rPr>
      <w:t>3</w:t>
    </w:r>
    <w:r w:rsidR="00387272">
      <w:rPr>
        <w:rStyle w:val="PageNumber"/>
        <w:sz w:val="14"/>
      </w:rPr>
      <w:fldChar w:fldCharType="end"/>
    </w:r>
    <w:r>
      <w:rPr>
        <w:rStyle w:val="PageNumber"/>
        <w:sz w:val="14"/>
      </w:rPr>
      <w:t xml:space="preserve"> of </w:t>
    </w:r>
    <w:r w:rsidR="00387272">
      <w:rPr>
        <w:rStyle w:val="PageNumber"/>
        <w:sz w:val="14"/>
      </w:rPr>
      <w:fldChar w:fldCharType="begin"/>
    </w:r>
    <w:r>
      <w:rPr>
        <w:rStyle w:val="PageNumber"/>
        <w:sz w:val="14"/>
      </w:rPr>
      <w:instrText xml:space="preserve"> NUMPAGES </w:instrText>
    </w:r>
    <w:r w:rsidR="00387272">
      <w:rPr>
        <w:rStyle w:val="PageNumber"/>
        <w:sz w:val="14"/>
      </w:rPr>
      <w:fldChar w:fldCharType="separate"/>
    </w:r>
    <w:r w:rsidR="00595FF0">
      <w:rPr>
        <w:rStyle w:val="PageNumber"/>
        <w:noProof/>
        <w:sz w:val="14"/>
      </w:rPr>
      <w:t>3</w:t>
    </w:r>
    <w:r w:rsidR="00387272">
      <w:rPr>
        <w:rStyle w:val="PageNumber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13EA2" w14:textId="77777777" w:rsidR="003410D7" w:rsidRDefault="003410D7" w:rsidP="002C1ADB">
      <w:r>
        <w:separator/>
      </w:r>
    </w:p>
  </w:footnote>
  <w:footnote w:type="continuationSeparator" w:id="0">
    <w:p w14:paraId="16D215E2" w14:textId="77777777" w:rsidR="003410D7" w:rsidRDefault="003410D7" w:rsidP="002C1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01A0F"/>
    <w:multiLevelType w:val="hybridMultilevel"/>
    <w:tmpl w:val="DD4EB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A5B10"/>
    <w:multiLevelType w:val="hybridMultilevel"/>
    <w:tmpl w:val="7A2EA8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A6AA7"/>
    <w:multiLevelType w:val="hybridMultilevel"/>
    <w:tmpl w:val="EFA8AA4E"/>
    <w:lvl w:ilvl="0" w:tplc="96C6D61E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63563445"/>
    <w:multiLevelType w:val="hybridMultilevel"/>
    <w:tmpl w:val="F620D8DC"/>
    <w:lvl w:ilvl="0" w:tplc="04090001">
      <w:start w:val="1"/>
      <w:numFmt w:val="bullet"/>
      <w:lvlText w:val=""/>
      <w:lvlJc w:val="left"/>
      <w:pPr>
        <w:tabs>
          <w:tab w:val="num" w:pos="768"/>
        </w:tabs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8"/>
        </w:tabs>
        <w:ind w:left="14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8"/>
        </w:tabs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8"/>
        </w:tabs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8"/>
        </w:tabs>
        <w:ind w:left="36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8"/>
        </w:tabs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8"/>
        </w:tabs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8"/>
        </w:tabs>
        <w:ind w:left="58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8"/>
        </w:tabs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655A779F"/>
    <w:multiLevelType w:val="hybridMultilevel"/>
    <w:tmpl w:val="91F4B484"/>
    <w:lvl w:ilvl="0" w:tplc="2E98EAC2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DDD"/>
    <w:rsid w:val="00003FAE"/>
    <w:rsid w:val="000564CA"/>
    <w:rsid w:val="000C0DE1"/>
    <w:rsid w:val="000E33F8"/>
    <w:rsid w:val="000F52D6"/>
    <w:rsid w:val="001060BB"/>
    <w:rsid w:val="00135268"/>
    <w:rsid w:val="00143907"/>
    <w:rsid w:val="001508F5"/>
    <w:rsid w:val="00155B95"/>
    <w:rsid w:val="00157DDD"/>
    <w:rsid w:val="001936B8"/>
    <w:rsid w:val="001D5089"/>
    <w:rsid w:val="001F132F"/>
    <w:rsid w:val="001F2346"/>
    <w:rsid w:val="00206ED8"/>
    <w:rsid w:val="002228B3"/>
    <w:rsid w:val="002971D1"/>
    <w:rsid w:val="002A4027"/>
    <w:rsid w:val="002B50A2"/>
    <w:rsid w:val="002C1ADB"/>
    <w:rsid w:val="002E1FA7"/>
    <w:rsid w:val="002E281C"/>
    <w:rsid w:val="002F32BD"/>
    <w:rsid w:val="0030515C"/>
    <w:rsid w:val="003077CE"/>
    <w:rsid w:val="003410D7"/>
    <w:rsid w:val="003448FB"/>
    <w:rsid w:val="0034687B"/>
    <w:rsid w:val="00361EA5"/>
    <w:rsid w:val="00370461"/>
    <w:rsid w:val="00372311"/>
    <w:rsid w:val="00372CAF"/>
    <w:rsid w:val="00373FAC"/>
    <w:rsid w:val="0038149F"/>
    <w:rsid w:val="00381976"/>
    <w:rsid w:val="00387272"/>
    <w:rsid w:val="003A7701"/>
    <w:rsid w:val="003B049C"/>
    <w:rsid w:val="003B2EAF"/>
    <w:rsid w:val="003B7000"/>
    <w:rsid w:val="003C14CE"/>
    <w:rsid w:val="003C2DE0"/>
    <w:rsid w:val="003C46F3"/>
    <w:rsid w:val="003D13F1"/>
    <w:rsid w:val="003D1F90"/>
    <w:rsid w:val="003F345D"/>
    <w:rsid w:val="0043070E"/>
    <w:rsid w:val="004430E6"/>
    <w:rsid w:val="004715F4"/>
    <w:rsid w:val="00485211"/>
    <w:rsid w:val="004B4BF5"/>
    <w:rsid w:val="004F5436"/>
    <w:rsid w:val="00505D8D"/>
    <w:rsid w:val="005121C0"/>
    <w:rsid w:val="00521D59"/>
    <w:rsid w:val="0052308E"/>
    <w:rsid w:val="00554524"/>
    <w:rsid w:val="005569CB"/>
    <w:rsid w:val="0056767E"/>
    <w:rsid w:val="005712BE"/>
    <w:rsid w:val="00595FF0"/>
    <w:rsid w:val="005A4B68"/>
    <w:rsid w:val="005D6432"/>
    <w:rsid w:val="00641A17"/>
    <w:rsid w:val="006475FC"/>
    <w:rsid w:val="00664E54"/>
    <w:rsid w:val="00666719"/>
    <w:rsid w:val="006751AD"/>
    <w:rsid w:val="00697587"/>
    <w:rsid w:val="006E270A"/>
    <w:rsid w:val="007646C0"/>
    <w:rsid w:val="0079045E"/>
    <w:rsid w:val="00793DD4"/>
    <w:rsid w:val="007959F9"/>
    <w:rsid w:val="007A718A"/>
    <w:rsid w:val="007C0CEA"/>
    <w:rsid w:val="007D35AE"/>
    <w:rsid w:val="007D6C79"/>
    <w:rsid w:val="007E5BEF"/>
    <w:rsid w:val="00806CD9"/>
    <w:rsid w:val="00813ECB"/>
    <w:rsid w:val="0083561D"/>
    <w:rsid w:val="0084452F"/>
    <w:rsid w:val="00870F1A"/>
    <w:rsid w:val="00880F2D"/>
    <w:rsid w:val="00891963"/>
    <w:rsid w:val="008A3C80"/>
    <w:rsid w:val="008B0595"/>
    <w:rsid w:val="008F3E13"/>
    <w:rsid w:val="0090367D"/>
    <w:rsid w:val="00912865"/>
    <w:rsid w:val="00914DEC"/>
    <w:rsid w:val="00943A72"/>
    <w:rsid w:val="00961C06"/>
    <w:rsid w:val="009620BD"/>
    <w:rsid w:val="0097670A"/>
    <w:rsid w:val="00993F50"/>
    <w:rsid w:val="009B2904"/>
    <w:rsid w:val="009C1F2F"/>
    <w:rsid w:val="009F2B71"/>
    <w:rsid w:val="009F7F15"/>
    <w:rsid w:val="00A03BD2"/>
    <w:rsid w:val="00A069BB"/>
    <w:rsid w:val="00A22962"/>
    <w:rsid w:val="00A24AAE"/>
    <w:rsid w:val="00A96D76"/>
    <w:rsid w:val="00AD2593"/>
    <w:rsid w:val="00AE4E12"/>
    <w:rsid w:val="00AF4035"/>
    <w:rsid w:val="00B2340C"/>
    <w:rsid w:val="00B34D94"/>
    <w:rsid w:val="00B41D1E"/>
    <w:rsid w:val="00B51BAC"/>
    <w:rsid w:val="00B553C6"/>
    <w:rsid w:val="00B63848"/>
    <w:rsid w:val="00B63B82"/>
    <w:rsid w:val="00B7728C"/>
    <w:rsid w:val="00B8275F"/>
    <w:rsid w:val="00BA12BA"/>
    <w:rsid w:val="00BB4FF2"/>
    <w:rsid w:val="00BC0D43"/>
    <w:rsid w:val="00BC75ED"/>
    <w:rsid w:val="00BD642D"/>
    <w:rsid w:val="00BF2564"/>
    <w:rsid w:val="00BF7E5D"/>
    <w:rsid w:val="00C145BC"/>
    <w:rsid w:val="00C30DA2"/>
    <w:rsid w:val="00C71B88"/>
    <w:rsid w:val="00C83CA9"/>
    <w:rsid w:val="00CD2DAE"/>
    <w:rsid w:val="00CF09C1"/>
    <w:rsid w:val="00D07412"/>
    <w:rsid w:val="00D148E1"/>
    <w:rsid w:val="00D22DFF"/>
    <w:rsid w:val="00D2705B"/>
    <w:rsid w:val="00D4750C"/>
    <w:rsid w:val="00D64214"/>
    <w:rsid w:val="00D67B0A"/>
    <w:rsid w:val="00D800DB"/>
    <w:rsid w:val="00DA178A"/>
    <w:rsid w:val="00DA2921"/>
    <w:rsid w:val="00DA53E2"/>
    <w:rsid w:val="00DB01D9"/>
    <w:rsid w:val="00DE7600"/>
    <w:rsid w:val="00E151A4"/>
    <w:rsid w:val="00E26117"/>
    <w:rsid w:val="00E40285"/>
    <w:rsid w:val="00E52506"/>
    <w:rsid w:val="00E82050"/>
    <w:rsid w:val="00E84A0F"/>
    <w:rsid w:val="00ED1EDB"/>
    <w:rsid w:val="00EE414A"/>
    <w:rsid w:val="00F004B7"/>
    <w:rsid w:val="00F03341"/>
    <w:rsid w:val="00F34BB5"/>
    <w:rsid w:val="00F9261D"/>
    <w:rsid w:val="00FA5DB9"/>
    <w:rsid w:val="00FA5F3A"/>
    <w:rsid w:val="00FA7485"/>
    <w:rsid w:val="00FA7DEB"/>
    <w:rsid w:val="00FD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4DCA"/>
  <w15:docId w15:val="{A9CB2F2C-42C1-4ED4-B77B-0FEA97AE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157D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57DD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157DDD"/>
  </w:style>
  <w:style w:type="table" w:styleId="TableGrid">
    <w:name w:val="Table Grid"/>
    <w:basedOn w:val="TableNormal"/>
    <w:rsid w:val="00157D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D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4D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D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0DE1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2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W. Anderson</dc:creator>
  <cp:keywords/>
  <dc:description/>
  <cp:lastModifiedBy>Claude Anderson</cp:lastModifiedBy>
  <cp:revision>19</cp:revision>
  <cp:lastPrinted>2020-02-04T20:02:00Z</cp:lastPrinted>
  <dcterms:created xsi:type="dcterms:W3CDTF">2010-05-11T18:34:00Z</dcterms:created>
  <dcterms:modified xsi:type="dcterms:W3CDTF">2020-02-04T20:20:00Z</dcterms:modified>
</cp:coreProperties>
</file>