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5080" w14:textId="6D37DB69" w:rsidR="00505D8D" w:rsidRDefault="00505D8D" w:rsidP="00505D8D">
      <w:pPr>
        <w:autoSpaceDE w:val="0"/>
        <w:autoSpaceDN w:val="0"/>
        <w:adjustRightInd w:val="0"/>
        <w:rPr>
          <w:rFonts w:eastAsiaTheme="minorHAnsi"/>
          <w:b/>
          <w:bCs/>
        </w:rPr>
      </w:pPr>
      <w:bookmarkStart w:id="0" w:name="_Hlk535676612"/>
      <w:r>
        <w:rPr>
          <w:rFonts w:eastAsiaTheme="minorHAnsi"/>
          <w:b/>
          <w:bCs/>
        </w:rPr>
        <w:t xml:space="preserve">CSSE 304 Exam </w:t>
      </w:r>
      <w:r w:rsidR="001F59F7">
        <w:rPr>
          <w:rFonts w:eastAsiaTheme="minorHAnsi"/>
          <w:b/>
          <w:bCs/>
        </w:rPr>
        <w:t>2</w:t>
      </w:r>
      <w:r>
        <w:rPr>
          <w:rFonts w:eastAsiaTheme="minorHAnsi"/>
          <w:b/>
          <w:bCs/>
        </w:rPr>
        <w:t xml:space="preserve"> </w:t>
      </w:r>
      <w:r w:rsidR="00295BEA">
        <w:rPr>
          <w:rFonts w:eastAsiaTheme="minorHAnsi"/>
          <w:b/>
          <w:bCs/>
        </w:rPr>
        <w:t>Feb 5</w:t>
      </w:r>
      <w:r w:rsidR="001F59F7">
        <w:rPr>
          <w:rFonts w:eastAsiaTheme="minorHAnsi"/>
          <w:b/>
          <w:bCs/>
        </w:rPr>
        <w:t>, 20</w:t>
      </w:r>
      <w:r w:rsidR="00295BEA">
        <w:rPr>
          <w:rFonts w:eastAsiaTheme="minorHAnsi"/>
          <w:b/>
          <w:bCs/>
        </w:rPr>
        <w:t>20</w:t>
      </w:r>
      <w:r>
        <w:rPr>
          <w:rFonts w:eastAsiaTheme="minorHAnsi"/>
          <w:b/>
          <w:bCs/>
        </w:rPr>
        <w:t xml:space="preserve"> </w:t>
      </w:r>
      <w:r w:rsidR="001F59F7">
        <w:rPr>
          <w:rFonts w:eastAsiaTheme="minorHAnsi"/>
          <w:b/>
          <w:bCs/>
        </w:rPr>
        <w:t xml:space="preserve">(day </w:t>
      </w:r>
      <w:r w:rsidR="008E01F8">
        <w:rPr>
          <w:rFonts w:eastAsiaTheme="minorHAnsi"/>
          <w:b/>
          <w:bCs/>
        </w:rPr>
        <w:t>30</w:t>
      </w:r>
      <w:r w:rsidR="001F59F7">
        <w:rPr>
          <w:rFonts w:eastAsiaTheme="minorHAnsi"/>
          <w:b/>
          <w:bCs/>
        </w:rPr>
        <w:t>.5)</w:t>
      </w:r>
      <w:r>
        <w:rPr>
          <w:rFonts w:eastAsiaTheme="minorHAnsi"/>
          <w:b/>
          <w:bCs/>
        </w:rPr>
        <w:t xml:space="preserve">   Name_</w:t>
      </w:r>
      <w:r w:rsidRPr="00295BEA">
        <w:rPr>
          <w:rFonts w:eastAsiaTheme="minorHAnsi"/>
          <w:b/>
          <w:bCs/>
          <w:u w:val="single"/>
        </w:rPr>
        <w:t>_________</w:t>
      </w:r>
      <w:r w:rsidR="001F59F7" w:rsidRPr="00295BEA">
        <w:rPr>
          <w:rFonts w:eastAsiaTheme="minorHAnsi"/>
          <w:b/>
          <w:bCs/>
          <w:u w:val="single"/>
        </w:rPr>
        <w:t>_</w:t>
      </w:r>
      <w:r w:rsidRPr="00295BEA">
        <w:rPr>
          <w:rFonts w:eastAsiaTheme="minorHAnsi"/>
          <w:b/>
          <w:bCs/>
          <w:u w:val="single"/>
        </w:rPr>
        <w:t>_____</w:t>
      </w:r>
      <w:r w:rsidR="001F59F7" w:rsidRPr="00295BEA">
        <w:rPr>
          <w:rFonts w:eastAsiaTheme="minorHAnsi"/>
          <w:b/>
          <w:bCs/>
          <w:u w:val="single"/>
        </w:rPr>
        <w:t>__</w:t>
      </w:r>
      <w:r w:rsidRPr="00295BEA">
        <w:rPr>
          <w:rFonts w:eastAsiaTheme="minorHAnsi"/>
          <w:b/>
          <w:bCs/>
          <w:u w:val="single"/>
        </w:rPr>
        <w:t>__________</w:t>
      </w:r>
      <w:r>
        <w:rPr>
          <w:rFonts w:eastAsiaTheme="minorHAnsi"/>
          <w:b/>
          <w:bCs/>
        </w:rPr>
        <w:t>_ Section   01</w:t>
      </w:r>
      <w:r w:rsidR="001F59F7">
        <w:rPr>
          <w:rFonts w:eastAsiaTheme="minorHAnsi"/>
          <w:b/>
          <w:bCs/>
        </w:rPr>
        <w:t>(</w:t>
      </w:r>
      <w:r w:rsidR="00295BEA">
        <w:rPr>
          <w:rFonts w:eastAsiaTheme="minorHAnsi"/>
          <w:b/>
          <w:bCs/>
        </w:rPr>
        <w:t>10</w:t>
      </w:r>
      <w:r w:rsidR="001F59F7">
        <w:rPr>
          <w:rFonts w:eastAsiaTheme="minorHAnsi"/>
          <w:b/>
          <w:bCs/>
        </w:rPr>
        <w:t>:00)</w:t>
      </w:r>
      <w:r>
        <w:rPr>
          <w:rFonts w:eastAsiaTheme="minorHAnsi"/>
          <w:b/>
          <w:bCs/>
        </w:rPr>
        <w:t xml:space="preserve"> </w:t>
      </w:r>
      <w:r w:rsidR="001F59F7">
        <w:rPr>
          <w:rFonts w:eastAsiaTheme="minorHAnsi"/>
          <w:b/>
          <w:bCs/>
        </w:rPr>
        <w:t xml:space="preserve">  </w:t>
      </w:r>
      <w:r>
        <w:rPr>
          <w:rFonts w:eastAsiaTheme="minorHAnsi"/>
          <w:b/>
          <w:bCs/>
        </w:rPr>
        <w:t xml:space="preserve"> 02</w:t>
      </w:r>
      <w:r w:rsidR="001F59F7">
        <w:rPr>
          <w:rFonts w:eastAsiaTheme="minorHAnsi"/>
          <w:b/>
          <w:bCs/>
        </w:rPr>
        <w:t>(</w:t>
      </w:r>
      <w:r w:rsidR="004047C5">
        <w:rPr>
          <w:rFonts w:eastAsiaTheme="minorHAnsi"/>
          <w:b/>
          <w:bCs/>
        </w:rPr>
        <w:t>1</w:t>
      </w:r>
      <w:r w:rsidR="00295BEA">
        <w:rPr>
          <w:rFonts w:eastAsiaTheme="minorHAnsi"/>
          <w:b/>
          <w:bCs/>
        </w:rPr>
        <w:t>1</w:t>
      </w:r>
      <w:r w:rsidR="001F59F7">
        <w:rPr>
          <w:rFonts w:eastAsiaTheme="minorHAnsi"/>
          <w:b/>
          <w:bCs/>
        </w:rPr>
        <w:t>:</w:t>
      </w:r>
      <w:r w:rsidR="004047C5">
        <w:rPr>
          <w:rFonts w:eastAsiaTheme="minorHAnsi"/>
          <w:b/>
          <w:bCs/>
        </w:rPr>
        <w:t>00)</w:t>
      </w:r>
      <w:r w:rsidR="001F59F7">
        <w:rPr>
          <w:rFonts w:eastAsiaTheme="minorHAnsi"/>
          <w:b/>
          <w:bCs/>
        </w:rPr>
        <w:t xml:space="preserve">  </w:t>
      </w:r>
      <w:r>
        <w:rPr>
          <w:rFonts w:eastAsiaTheme="minorHAnsi"/>
          <w:b/>
          <w:bCs/>
        </w:rPr>
        <w:t xml:space="preserve">  03</w:t>
      </w:r>
      <w:r w:rsidR="001F59F7">
        <w:rPr>
          <w:rFonts w:eastAsiaTheme="minorHAnsi"/>
          <w:b/>
          <w:bCs/>
        </w:rPr>
        <w:t>(1</w:t>
      </w:r>
      <w:r w:rsidR="00295BEA">
        <w:rPr>
          <w:rFonts w:eastAsiaTheme="minorHAnsi"/>
          <w:b/>
          <w:bCs/>
        </w:rPr>
        <w:t>2</w:t>
      </w:r>
      <w:r w:rsidR="001F59F7">
        <w:rPr>
          <w:rFonts w:eastAsiaTheme="minorHAnsi"/>
          <w:b/>
          <w:bCs/>
        </w:rPr>
        <w:t>:</w:t>
      </w:r>
      <w:r w:rsidR="004047C5">
        <w:rPr>
          <w:rFonts w:eastAsiaTheme="minorHAnsi"/>
          <w:b/>
          <w:bCs/>
        </w:rPr>
        <w:t>0</w:t>
      </w:r>
      <w:r w:rsidR="001F59F7">
        <w:rPr>
          <w:rFonts w:eastAsiaTheme="minorHAnsi"/>
          <w:b/>
          <w:bCs/>
        </w:rPr>
        <w:t>0)</w:t>
      </w:r>
      <w:r>
        <w:rPr>
          <w:rFonts w:eastAsiaTheme="minorHAnsi"/>
          <w:b/>
          <w:bCs/>
        </w:rPr>
        <w:t xml:space="preserve"> </w:t>
      </w:r>
    </w:p>
    <w:bookmarkEnd w:id="0"/>
    <w:p w14:paraId="2377ED84" w14:textId="6D541CFE" w:rsidR="00E4575B" w:rsidRPr="00255C81" w:rsidRDefault="00255C81" w:rsidP="00505D8D">
      <w:pPr>
        <w:autoSpaceDE w:val="0"/>
        <w:autoSpaceDN w:val="0"/>
        <w:adjustRightInd w:val="0"/>
        <w:rPr>
          <w:rFonts w:eastAsiaTheme="minorHAnsi"/>
          <w:b/>
        </w:rPr>
      </w:pPr>
      <w:r w:rsidRPr="00255C81">
        <w:rPr>
          <w:rFonts w:eastAsiaTheme="minorHAnsi"/>
          <w:b/>
        </w:rPr>
        <w:t>PART 1</w:t>
      </w:r>
    </w:p>
    <w:p w14:paraId="09AA2315" w14:textId="3C633AC9" w:rsidR="00505D8D" w:rsidRDefault="00505D8D" w:rsidP="00505D8D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During the exam you may not use email, IM,</w:t>
      </w:r>
      <w:r w:rsidR="002E281C">
        <w:rPr>
          <w:rFonts w:eastAsiaTheme="minorHAnsi"/>
        </w:rPr>
        <w:t xml:space="preserve"> or other chat tools,</w:t>
      </w:r>
      <w:r>
        <w:rPr>
          <w:rFonts w:eastAsiaTheme="minorHAnsi"/>
        </w:rPr>
        <w:t xml:space="preserve"> cell phone, PDA, headphones, ear buds,</w:t>
      </w:r>
      <w:r w:rsidR="002E281C">
        <w:rPr>
          <w:rFonts w:eastAsiaTheme="minorHAnsi"/>
        </w:rPr>
        <w:t xml:space="preserve"> </w:t>
      </w:r>
      <w:r>
        <w:rPr>
          <w:rFonts w:eastAsiaTheme="minorHAnsi"/>
        </w:rPr>
        <w:t>or any other communication device or software.</w:t>
      </w:r>
      <w:r w:rsidR="0095429D">
        <w:rPr>
          <w:rFonts w:eastAsiaTheme="minorHAnsi"/>
        </w:rPr>
        <w:t xml:space="preserve">  If you have accommodations that allow one or more of these, you may use it/them.</w:t>
      </w:r>
    </w:p>
    <w:p w14:paraId="5F109B6B" w14:textId="77777777" w:rsidR="002E281C" w:rsidRDefault="002E281C" w:rsidP="00505D8D">
      <w:pPr>
        <w:autoSpaceDE w:val="0"/>
        <w:autoSpaceDN w:val="0"/>
        <w:adjustRightInd w:val="0"/>
        <w:rPr>
          <w:rFonts w:eastAsiaTheme="minorHAnsi"/>
        </w:rPr>
      </w:pPr>
    </w:p>
    <w:p w14:paraId="59F92687" w14:textId="707B239F" w:rsidR="00505D8D" w:rsidRDefault="001F59F7" w:rsidP="00505D8D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b/>
          <w:bCs/>
        </w:rPr>
        <w:t xml:space="preserve">Part 1 </w:t>
      </w:r>
      <w:r w:rsidR="00505D8D">
        <w:rPr>
          <w:rFonts w:eastAsiaTheme="minorHAnsi"/>
          <w:b/>
          <w:bCs/>
        </w:rPr>
        <w:t xml:space="preserve">Suggestion: </w:t>
      </w:r>
      <w:r w:rsidR="00505D8D">
        <w:rPr>
          <w:rFonts w:eastAsiaTheme="minorHAnsi"/>
        </w:rPr>
        <w:t xml:space="preserve">Spend no more than </w:t>
      </w:r>
      <w:r w:rsidR="008E01F8">
        <w:rPr>
          <w:rFonts w:eastAsiaTheme="minorHAnsi"/>
        </w:rPr>
        <w:t>75</w:t>
      </w:r>
      <w:r w:rsidR="00505D8D">
        <w:rPr>
          <w:rFonts w:eastAsiaTheme="minorHAnsi"/>
        </w:rPr>
        <w:t xml:space="preserve"> minutes on this part.</w:t>
      </w:r>
      <w:r>
        <w:rPr>
          <w:rFonts w:eastAsiaTheme="minorHAnsi"/>
        </w:rPr>
        <w:t xml:space="preserve">  No resources allowed other </w:t>
      </w:r>
      <w:r w:rsidR="008E01F8">
        <w:rPr>
          <w:rFonts w:eastAsiaTheme="minorHAnsi"/>
        </w:rPr>
        <w:t xml:space="preserve">than a </w:t>
      </w:r>
      <w:r>
        <w:rPr>
          <w:rFonts w:eastAsiaTheme="minorHAnsi"/>
        </w:rPr>
        <w:t xml:space="preserve">writing implement </w:t>
      </w:r>
      <w:r w:rsidR="007E1592">
        <w:rPr>
          <w:rFonts w:eastAsiaTheme="minorHAnsi"/>
        </w:rPr>
        <w:t>and</w:t>
      </w:r>
      <w:r>
        <w:rPr>
          <w:rFonts w:eastAsiaTheme="minorHAnsi"/>
        </w:rPr>
        <w:t xml:space="preserve"> eraser.</w:t>
      </w:r>
    </w:p>
    <w:p w14:paraId="4647F41E" w14:textId="77777777" w:rsidR="00505D8D" w:rsidRDefault="00505D8D" w:rsidP="00505D8D">
      <w:pPr>
        <w:autoSpaceDE w:val="0"/>
        <w:autoSpaceDN w:val="0"/>
        <w:adjustRightInd w:val="0"/>
        <w:rPr>
          <w:rFonts w:eastAsiaTheme="minorHAnsi"/>
          <w:b/>
          <w:bCs/>
        </w:rPr>
      </w:pPr>
    </w:p>
    <w:p w14:paraId="516CEC07" w14:textId="12E942CF" w:rsidR="00505D8D" w:rsidRDefault="00505D8D" w:rsidP="00505D8D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b/>
          <w:bCs/>
        </w:rPr>
        <w:t xml:space="preserve">Part </w:t>
      </w:r>
      <w:r w:rsidR="008E01F8">
        <w:rPr>
          <w:rFonts w:eastAsiaTheme="minorHAnsi"/>
          <w:b/>
          <w:bCs/>
        </w:rPr>
        <w:t>2</w:t>
      </w:r>
      <w:r>
        <w:rPr>
          <w:rFonts w:eastAsiaTheme="minorHAnsi"/>
          <w:b/>
          <w:bCs/>
        </w:rPr>
        <w:t xml:space="preserve">, </w:t>
      </w:r>
      <w:r w:rsidR="001F59F7">
        <w:rPr>
          <w:rFonts w:eastAsiaTheme="minorHAnsi"/>
          <w:b/>
          <w:bCs/>
        </w:rPr>
        <w:t>computer</w:t>
      </w:r>
      <w:r>
        <w:rPr>
          <w:rFonts w:eastAsiaTheme="minorHAnsi"/>
          <w:b/>
          <w:bCs/>
        </w:rPr>
        <w:t xml:space="preserve">. </w:t>
      </w:r>
      <w:r w:rsidR="008E01F8">
        <w:rPr>
          <w:rFonts w:eastAsiaTheme="minorHAnsi"/>
        </w:rPr>
        <w:t>Y</w:t>
      </w:r>
      <w:r>
        <w:rPr>
          <w:rFonts w:eastAsiaTheme="minorHAnsi"/>
        </w:rPr>
        <w:t xml:space="preserve">ou may use </w:t>
      </w:r>
      <w:r w:rsidR="003C2DE0">
        <w:rPr>
          <w:rFonts w:eastAsiaTheme="minorHAnsi"/>
        </w:rPr>
        <w:t>TSPL and</w:t>
      </w:r>
      <w:r>
        <w:rPr>
          <w:rFonts w:eastAsiaTheme="minorHAnsi"/>
        </w:rPr>
        <w:t xml:space="preserve"> EoPL, your notes, and a Scheme programming</w:t>
      </w:r>
      <w:r w:rsidR="003C2DE0">
        <w:rPr>
          <w:rFonts w:eastAsiaTheme="minorHAnsi"/>
        </w:rPr>
        <w:t xml:space="preserve"> </w:t>
      </w:r>
      <w:r>
        <w:rPr>
          <w:rFonts w:eastAsiaTheme="minorHAnsi"/>
        </w:rPr>
        <w:t>environment plus the PLC grading program and any materials that I provided online for</w:t>
      </w:r>
      <w:r w:rsidR="003C2DE0">
        <w:rPr>
          <w:rFonts w:eastAsiaTheme="minorHAnsi"/>
        </w:rPr>
        <w:t xml:space="preserve"> </w:t>
      </w:r>
      <w:r>
        <w:rPr>
          <w:rFonts w:eastAsiaTheme="minorHAnsi"/>
        </w:rPr>
        <w:t xml:space="preserve">the course. You </w:t>
      </w:r>
      <w:proofErr w:type="gramStart"/>
      <w:r>
        <w:rPr>
          <w:rFonts w:eastAsiaTheme="minorHAnsi"/>
        </w:rPr>
        <w:t>are allowed to</w:t>
      </w:r>
      <w:proofErr w:type="gramEnd"/>
      <w:r>
        <w:rPr>
          <w:rFonts w:eastAsiaTheme="minorHAnsi"/>
        </w:rPr>
        <w:t xml:space="preserve"> use </w:t>
      </w:r>
      <w:r w:rsidR="008E01F8">
        <w:rPr>
          <w:rFonts w:eastAsiaTheme="minorHAnsi"/>
        </w:rPr>
        <w:t xml:space="preserve">your notes and </w:t>
      </w:r>
      <w:r>
        <w:rPr>
          <w:rFonts w:eastAsiaTheme="minorHAnsi"/>
        </w:rPr>
        <w:t xml:space="preserve">any Scheme code that </w:t>
      </w:r>
      <w:r>
        <w:rPr>
          <w:rFonts w:eastAsiaTheme="minorHAnsi"/>
          <w:b/>
          <w:bCs/>
        </w:rPr>
        <w:t>you</w:t>
      </w:r>
      <w:r w:rsidR="003C2DE0"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>have previously written.</w:t>
      </w:r>
    </w:p>
    <w:p w14:paraId="5AA7AD2C" w14:textId="77777777" w:rsidR="00505D8D" w:rsidRDefault="00505D8D" w:rsidP="00505D8D">
      <w:pPr>
        <w:autoSpaceDE w:val="0"/>
        <w:autoSpaceDN w:val="0"/>
        <w:adjustRightInd w:val="0"/>
        <w:rPr>
          <w:rFonts w:eastAsiaTheme="minorHAnsi"/>
          <w:b/>
          <w:bCs/>
        </w:rPr>
      </w:pPr>
    </w:p>
    <w:p w14:paraId="6DAB48A6" w14:textId="77777777" w:rsidR="00505D8D" w:rsidRDefault="00505D8D" w:rsidP="00505D8D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b/>
          <w:bCs/>
        </w:rPr>
        <w:t xml:space="preserve">Caution! </w:t>
      </w:r>
      <w:r>
        <w:rPr>
          <w:rFonts w:eastAsiaTheme="minorHAnsi"/>
        </w:rPr>
        <w:t xml:space="preserve">It is possible to get so caught up in getting </w:t>
      </w:r>
      <w:proofErr w:type="gramStart"/>
      <w:r>
        <w:rPr>
          <w:rFonts w:eastAsiaTheme="minorHAnsi"/>
        </w:rPr>
        <w:t>all of</w:t>
      </w:r>
      <w:proofErr w:type="gramEnd"/>
      <w:r>
        <w:rPr>
          <w:rFonts w:eastAsiaTheme="minorHAnsi"/>
        </w:rPr>
        <w:t xml:space="preserve"> the points for one problem that you do not get to the other problems.</w:t>
      </w:r>
    </w:p>
    <w:p w14:paraId="5F0EF613" w14:textId="77777777" w:rsidR="00505D8D" w:rsidRDefault="00505D8D" w:rsidP="00505D8D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Don’t do that! I will </w:t>
      </w:r>
      <w:r w:rsidR="0083561D">
        <w:rPr>
          <w:rFonts w:eastAsiaTheme="minorHAnsi"/>
        </w:rPr>
        <w:t xml:space="preserve">give </w:t>
      </w:r>
      <w:r>
        <w:rPr>
          <w:rFonts w:eastAsiaTheme="minorHAnsi"/>
        </w:rPr>
        <w:t xml:space="preserve">partial credit if you have the main ideas, even if a procedure does </w:t>
      </w:r>
      <w:r w:rsidR="0083561D">
        <w:rPr>
          <w:rFonts w:eastAsiaTheme="minorHAnsi"/>
        </w:rPr>
        <w:t xml:space="preserve">not </w:t>
      </w:r>
      <w:r>
        <w:rPr>
          <w:rFonts w:eastAsiaTheme="minorHAnsi"/>
        </w:rPr>
        <w:t>produce correct answers for</w:t>
      </w:r>
    </w:p>
    <w:p w14:paraId="5C0314C9" w14:textId="29AF5164" w:rsidR="00505D8D" w:rsidRDefault="006C7394" w:rsidP="00505D8D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00878" wp14:editId="01C1F920">
                <wp:simplePos x="0" y="0"/>
                <wp:positionH relativeFrom="column">
                  <wp:posOffset>2634507</wp:posOffset>
                </wp:positionH>
                <wp:positionV relativeFrom="paragraph">
                  <wp:posOffset>121129</wp:posOffset>
                </wp:positionV>
                <wp:extent cx="3959525" cy="1423359"/>
                <wp:effectExtent l="0" t="0" r="2222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525" cy="1423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A5815" w14:textId="406BCB90" w:rsidR="00FD6A00" w:rsidRDefault="00FD6A00">
                            <w:r>
                              <w:t>Sign the following statement if it is true:</w:t>
                            </w:r>
                            <w:r>
                              <w:br/>
                            </w:r>
                            <w:r>
                              <w:br/>
                              <w:t xml:space="preserve">No one other than the instructor has given me any information about the contents of this exam.  Furthermore, I will not communicate anything to anyone about the exam’s contents or difficulty level until after 10 PM on </w:t>
                            </w:r>
                            <w:r w:rsidR="007E1592">
                              <w:t>February 5</w:t>
                            </w:r>
                            <w:r>
                              <w:t>.</w:t>
                            </w:r>
                          </w:p>
                          <w:p w14:paraId="6FC8CBA0" w14:textId="0538B56F" w:rsidR="00FD6A00" w:rsidRDefault="00FD6A00"/>
                          <w:p w14:paraId="6B9523FC" w14:textId="2D783763" w:rsidR="00FD6A00" w:rsidRDefault="00FD6A00">
                            <w:r>
                              <w:t>Signed:</w:t>
                            </w:r>
                            <w:r w:rsidR="006C7394">
                              <w:t xml:space="preserve">   </w:t>
                            </w:r>
                            <w:r>
                              <w:t>_________________________________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008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7.45pt;margin-top:9.55pt;width:311.75pt;height:11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" fillcolor="white [3201]" strokeweight=".5pt">
                <v:textbox>
                  <w:txbxContent>
                    <w:p w14:paraId="55DA5815" w14:textId="406BCB90" w:rsidR="00FD6A00" w:rsidRDefault="00FD6A00">
                      <w:r>
                        <w:t>Sign the following statement if it is true:</w:t>
                      </w:r>
                      <w:r>
                        <w:br/>
                      </w:r>
                      <w:r>
                        <w:br/>
                        <w:t xml:space="preserve">No one other than the instructor has given me any information about the contents of this exam.  Furthermore, I will not communicate anything to anyone about the exam’s contents or difficulty level until after 10 PM on </w:t>
                      </w:r>
                      <w:r w:rsidR="007E1592">
                        <w:t>February 5</w:t>
                      </w:r>
                      <w:r>
                        <w:t>.</w:t>
                      </w:r>
                    </w:p>
                    <w:p w14:paraId="6FC8CBA0" w14:textId="0538B56F" w:rsidR="00FD6A00" w:rsidRDefault="00FD6A00"/>
                    <w:p w14:paraId="6B9523FC" w14:textId="2D783763" w:rsidR="00FD6A00" w:rsidRDefault="00FD6A00">
                      <w:r>
                        <w:t>Signed:</w:t>
                      </w:r>
                      <w:r w:rsidR="006C7394">
                        <w:t xml:space="preserve">   </w:t>
                      </w:r>
                      <w:r>
                        <w:t>_________________________________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3561D">
        <w:rPr>
          <w:rFonts w:eastAsiaTheme="minorHAnsi"/>
        </w:rPr>
        <w:t>any test cases.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1113"/>
        <w:gridCol w:w="1169"/>
      </w:tblGrid>
      <w:tr w:rsidR="00D64214" w14:paraId="5DD753FD" w14:textId="77777777" w:rsidTr="009816A6">
        <w:trPr>
          <w:trHeight w:val="278"/>
        </w:trPr>
        <w:tc>
          <w:tcPr>
            <w:tcW w:w="0" w:type="auto"/>
            <w:noWrap/>
            <w:vAlign w:val="center"/>
          </w:tcPr>
          <w:p w14:paraId="2741B99D" w14:textId="65DDF0A9" w:rsidR="00D64214" w:rsidRDefault="006751AD" w:rsidP="006751AD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9F7F15">
              <w:rPr>
                <w:b/>
                <w:bCs/>
              </w:rPr>
              <w:t>roblem</w:t>
            </w:r>
          </w:p>
        </w:tc>
        <w:tc>
          <w:tcPr>
            <w:tcW w:w="0" w:type="auto"/>
            <w:noWrap/>
            <w:vAlign w:val="center"/>
          </w:tcPr>
          <w:p w14:paraId="1F7A83E5" w14:textId="77777777" w:rsidR="00D64214" w:rsidRDefault="009F7F15" w:rsidP="006751AD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score</w:t>
            </w:r>
          </w:p>
        </w:tc>
        <w:tc>
          <w:tcPr>
            <w:tcW w:w="0" w:type="auto"/>
            <w:noWrap/>
            <w:vAlign w:val="center"/>
          </w:tcPr>
          <w:p w14:paraId="3A22A316" w14:textId="77777777" w:rsidR="00D64214" w:rsidRDefault="00F91102" w:rsidP="006751AD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7FF278" wp14:editId="1E85B40C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80645</wp:posOffset>
                      </wp:positionV>
                      <wp:extent cx="2010410" cy="274320"/>
                      <wp:effectExtent l="3810" t="0" r="0" b="3810"/>
                      <wp:wrapNone/>
                      <wp:docPr id="17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041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7F38C9" w14:textId="77777777" w:rsidR="00FD6A00" w:rsidRDefault="00FD6A0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FF278" id="Text Box 29" o:spid="_x0000_s1027" type="#_x0000_t202" style="position:absolute;left:0;text-align:left;margin-left:89.5pt;margin-top:6.35pt;width:158.3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" stroked="f">
                      <v:textbox>
                        <w:txbxContent>
                          <w:p w14:paraId="2F7F38C9" w14:textId="77777777" w:rsidR="00FD6A00" w:rsidRDefault="00FD6A00"/>
                        </w:txbxContent>
                      </v:textbox>
                    </v:shape>
                  </w:pict>
                </mc:Fallback>
              </mc:AlternateContent>
            </w:r>
            <w:r w:rsidR="009F7F15">
              <w:rPr>
                <w:b/>
                <w:bCs/>
              </w:rPr>
              <w:t>Your score</w:t>
            </w:r>
          </w:p>
        </w:tc>
      </w:tr>
      <w:tr w:rsidR="00D64214" w14:paraId="527D860D" w14:textId="77777777" w:rsidTr="009816A6">
        <w:trPr>
          <w:trHeight w:hRule="exact" w:val="352"/>
        </w:trPr>
        <w:tc>
          <w:tcPr>
            <w:tcW w:w="0" w:type="auto"/>
            <w:vAlign w:val="center"/>
          </w:tcPr>
          <w:p w14:paraId="28BDF850" w14:textId="77777777" w:rsidR="00D64214" w:rsidRPr="009816A6" w:rsidRDefault="00806CD9" w:rsidP="007A718A">
            <w:pPr>
              <w:spacing w:after="200" w:line="276" w:lineRule="auto"/>
              <w:jc w:val="center"/>
              <w:rPr>
                <w:bCs/>
              </w:rPr>
            </w:pPr>
            <w:r w:rsidRPr="009816A6">
              <w:rPr>
                <w:bCs/>
              </w:rPr>
              <w:t>1</w:t>
            </w:r>
          </w:p>
        </w:tc>
        <w:tc>
          <w:tcPr>
            <w:tcW w:w="0" w:type="auto"/>
          </w:tcPr>
          <w:p w14:paraId="1AEBE204" w14:textId="38AD948E" w:rsidR="00D64214" w:rsidRPr="009816A6" w:rsidRDefault="000B6095" w:rsidP="006751AD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0" w:type="auto"/>
          </w:tcPr>
          <w:p w14:paraId="664A7BD5" w14:textId="77777777" w:rsidR="00D64214" w:rsidRPr="009816A6" w:rsidRDefault="00D64214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D64214" w14:paraId="7F0AF23C" w14:textId="77777777" w:rsidTr="009816A6">
        <w:trPr>
          <w:trHeight w:hRule="exact" w:val="280"/>
        </w:trPr>
        <w:tc>
          <w:tcPr>
            <w:tcW w:w="0" w:type="auto"/>
          </w:tcPr>
          <w:p w14:paraId="348C7B3D" w14:textId="77777777" w:rsidR="00D64214" w:rsidRPr="009816A6" w:rsidRDefault="00806CD9" w:rsidP="007A718A">
            <w:pPr>
              <w:spacing w:after="200" w:line="276" w:lineRule="auto"/>
              <w:jc w:val="center"/>
              <w:rPr>
                <w:bCs/>
              </w:rPr>
            </w:pPr>
            <w:r w:rsidRPr="009816A6">
              <w:rPr>
                <w:bCs/>
              </w:rPr>
              <w:t>2</w:t>
            </w:r>
          </w:p>
        </w:tc>
        <w:tc>
          <w:tcPr>
            <w:tcW w:w="0" w:type="auto"/>
          </w:tcPr>
          <w:p w14:paraId="0C6096D3" w14:textId="31ADE0D6" w:rsidR="00D64214" w:rsidRPr="009816A6" w:rsidRDefault="000B6095" w:rsidP="006751AD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0" w:type="auto"/>
          </w:tcPr>
          <w:p w14:paraId="7086D0F3" w14:textId="77777777" w:rsidR="00D64214" w:rsidRPr="009816A6" w:rsidRDefault="00D64214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8C3307" w14:paraId="6F58349A" w14:textId="77777777" w:rsidTr="001F59F7">
        <w:trPr>
          <w:trHeight w:hRule="exact" w:val="352"/>
        </w:trPr>
        <w:tc>
          <w:tcPr>
            <w:tcW w:w="0" w:type="auto"/>
          </w:tcPr>
          <w:p w14:paraId="7F5D9E64" w14:textId="25E6D8D4" w:rsidR="008C3307" w:rsidRPr="009816A6" w:rsidRDefault="008C3307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0" w:type="auto"/>
          </w:tcPr>
          <w:p w14:paraId="459256EB" w14:textId="2629FA12" w:rsidR="008C3307" w:rsidRPr="009816A6" w:rsidRDefault="000B6095" w:rsidP="006751AD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0" w:type="auto"/>
          </w:tcPr>
          <w:p w14:paraId="1A1D4120" w14:textId="77777777" w:rsidR="008C3307" w:rsidRPr="009816A6" w:rsidRDefault="008C3307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D64214" w14:paraId="7068799E" w14:textId="77777777" w:rsidTr="001F59F7">
        <w:trPr>
          <w:trHeight w:hRule="exact" w:val="352"/>
        </w:trPr>
        <w:tc>
          <w:tcPr>
            <w:tcW w:w="0" w:type="auto"/>
          </w:tcPr>
          <w:p w14:paraId="61FBE0A8" w14:textId="5828D7C2" w:rsidR="00D64214" w:rsidRPr="009816A6" w:rsidRDefault="008C3307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0" w:type="auto"/>
          </w:tcPr>
          <w:p w14:paraId="16E6666C" w14:textId="1ACE33DD" w:rsidR="00D64214" w:rsidRPr="009816A6" w:rsidRDefault="000B6095" w:rsidP="006751AD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0" w:type="auto"/>
          </w:tcPr>
          <w:p w14:paraId="1FF40B76" w14:textId="77777777" w:rsidR="00D64214" w:rsidRPr="009816A6" w:rsidRDefault="00D64214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1D66EF" w14:paraId="51CB1A21" w14:textId="77777777" w:rsidTr="001F59F7">
        <w:trPr>
          <w:trHeight w:hRule="exact" w:val="352"/>
        </w:trPr>
        <w:tc>
          <w:tcPr>
            <w:tcW w:w="0" w:type="auto"/>
          </w:tcPr>
          <w:p w14:paraId="5FD72D0A" w14:textId="5C6CDB97" w:rsidR="001D66EF" w:rsidRPr="009816A6" w:rsidRDefault="008C3307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0" w:type="auto"/>
          </w:tcPr>
          <w:p w14:paraId="5CE7B877" w14:textId="35AFE3D8" w:rsidR="001D66EF" w:rsidRPr="009816A6" w:rsidRDefault="00FE526B" w:rsidP="006751AD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0" w:type="auto"/>
          </w:tcPr>
          <w:p w14:paraId="409C9348" w14:textId="77777777" w:rsidR="001D66EF" w:rsidRPr="009816A6" w:rsidRDefault="001D66EF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0B6095" w14:paraId="569155D9" w14:textId="77777777" w:rsidTr="001F59F7">
        <w:trPr>
          <w:trHeight w:hRule="exact" w:val="352"/>
        </w:trPr>
        <w:tc>
          <w:tcPr>
            <w:tcW w:w="0" w:type="auto"/>
          </w:tcPr>
          <w:p w14:paraId="31093530" w14:textId="20973B7A" w:rsidR="000B6095" w:rsidRDefault="000B6095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0" w:type="auto"/>
          </w:tcPr>
          <w:p w14:paraId="494A3E6A" w14:textId="73A85B61" w:rsidR="000B6095" w:rsidRDefault="000B6095" w:rsidP="006751AD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0" w:type="auto"/>
          </w:tcPr>
          <w:p w14:paraId="40494964" w14:textId="77777777" w:rsidR="000B6095" w:rsidRPr="009816A6" w:rsidRDefault="000B6095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8C3307" w14:paraId="2DACE228" w14:textId="77777777" w:rsidTr="001F59F7">
        <w:trPr>
          <w:trHeight w:hRule="exact" w:val="352"/>
        </w:trPr>
        <w:tc>
          <w:tcPr>
            <w:tcW w:w="0" w:type="auto"/>
          </w:tcPr>
          <w:p w14:paraId="0EE43120" w14:textId="54845D0B" w:rsidR="008C3307" w:rsidRPr="009816A6" w:rsidRDefault="000B6095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0" w:type="auto"/>
          </w:tcPr>
          <w:p w14:paraId="633D5936" w14:textId="0AA7AF3B" w:rsidR="008C3307" w:rsidRPr="009816A6" w:rsidRDefault="000B6095" w:rsidP="006751AD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0" w:type="auto"/>
          </w:tcPr>
          <w:p w14:paraId="43945C7C" w14:textId="77777777" w:rsidR="008C3307" w:rsidRPr="009816A6" w:rsidRDefault="008C3307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D64214" w14:paraId="3BD676C0" w14:textId="77777777" w:rsidTr="009816A6">
        <w:trPr>
          <w:trHeight w:hRule="exact" w:val="370"/>
        </w:trPr>
        <w:tc>
          <w:tcPr>
            <w:tcW w:w="0" w:type="auto"/>
          </w:tcPr>
          <w:p w14:paraId="730E94BC" w14:textId="77777777" w:rsidR="00D64214" w:rsidRPr="009816A6" w:rsidRDefault="001F59F7" w:rsidP="007A718A">
            <w:pPr>
              <w:spacing w:after="200" w:line="276" w:lineRule="auto"/>
              <w:jc w:val="center"/>
              <w:rPr>
                <w:b/>
                <w:bCs/>
              </w:rPr>
            </w:pPr>
            <w:r w:rsidRPr="009816A6">
              <w:rPr>
                <w:b/>
                <w:bCs/>
              </w:rPr>
              <w:t>T</w:t>
            </w:r>
            <w:r w:rsidR="00806CD9" w:rsidRPr="009816A6">
              <w:rPr>
                <w:b/>
                <w:bCs/>
              </w:rPr>
              <w:t>otal</w:t>
            </w:r>
          </w:p>
        </w:tc>
        <w:tc>
          <w:tcPr>
            <w:tcW w:w="0" w:type="auto"/>
          </w:tcPr>
          <w:p w14:paraId="116CF7B2" w14:textId="52B57CA6" w:rsidR="00D64214" w:rsidRPr="009816A6" w:rsidRDefault="00E965AE" w:rsidP="006751AD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0" w:type="auto"/>
          </w:tcPr>
          <w:p w14:paraId="1C6723D5" w14:textId="77777777" w:rsidR="00D64214" w:rsidRPr="009816A6" w:rsidRDefault="00D64214" w:rsidP="00505D8D">
            <w:pPr>
              <w:spacing w:after="200" w:line="276" w:lineRule="auto"/>
              <w:rPr>
                <w:b/>
                <w:bCs/>
              </w:rPr>
            </w:pPr>
          </w:p>
        </w:tc>
      </w:tr>
    </w:tbl>
    <w:p w14:paraId="7EA53AD2" w14:textId="4ED4A305" w:rsidR="001F59F7" w:rsidRDefault="001F59F7" w:rsidP="009816A6">
      <w:pPr>
        <w:spacing w:line="276" w:lineRule="auto"/>
        <w:rPr>
          <w:b/>
        </w:rPr>
      </w:pPr>
    </w:p>
    <w:p w14:paraId="4B3830CE" w14:textId="77777777" w:rsidR="001154D0" w:rsidRDefault="001154D0" w:rsidP="001154D0">
      <w:pPr>
        <w:pStyle w:val="ListParagraph"/>
        <w:numPr>
          <w:ilvl w:val="0"/>
          <w:numId w:val="3"/>
        </w:numPr>
        <w:ind w:left="720"/>
        <w:rPr>
          <w:bCs/>
        </w:rPr>
      </w:pPr>
      <w:r w:rsidRPr="00C34A23">
        <w:rPr>
          <w:b/>
          <w:bCs/>
        </w:rPr>
        <w:t>(</w:t>
      </w:r>
      <w:r>
        <w:rPr>
          <w:b/>
          <w:bCs/>
        </w:rPr>
        <w:t>10</w:t>
      </w:r>
      <w:r w:rsidRPr="00C34A23">
        <w:rPr>
          <w:b/>
          <w:bCs/>
        </w:rPr>
        <w:t xml:space="preserve"> points) </w:t>
      </w:r>
      <w:r>
        <w:rPr>
          <w:bCs/>
        </w:rPr>
        <w:t>Consider the following lambda-calculus expression.  Fill in the table for the occurrences of each variable:</w:t>
      </w:r>
    </w:p>
    <w:p w14:paraId="45B51EB6" w14:textId="7983A716" w:rsidR="001154D0" w:rsidRDefault="001154D0" w:rsidP="001154D0">
      <w:pPr>
        <w:ind w:left="360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3085ED" wp14:editId="66E4FB25">
                <wp:simplePos x="0" y="0"/>
                <wp:positionH relativeFrom="column">
                  <wp:posOffset>4198620</wp:posOffset>
                </wp:positionH>
                <wp:positionV relativeFrom="paragraph">
                  <wp:posOffset>83185</wp:posOffset>
                </wp:positionV>
                <wp:extent cx="1636395" cy="605790"/>
                <wp:effectExtent l="7620" t="9525" r="13335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ECE7B" w14:textId="77777777" w:rsidR="001154D0" w:rsidRPr="00502576" w:rsidRDefault="001154D0" w:rsidP="001154D0">
                            <w:pPr>
                              <w:rPr>
                                <w:rFonts w:ascii="Consolas" w:hAnsi="Consolas" w:cs="Consolas"/>
                                <w:bCs/>
                                <w:sz w:val="18"/>
                                <w:szCs w:val="18"/>
                              </w:rPr>
                            </w:pPr>
                            <w:r w:rsidRPr="00502576">
                              <w:rPr>
                                <w:rFonts w:ascii="Consolas" w:hAnsi="Consolas" w:cs="Consolas"/>
                                <w:bCs/>
                                <w:sz w:val="18"/>
                                <w:szCs w:val="18"/>
                              </w:rPr>
                              <w:t>(lambda (a c e)</w:t>
                            </w:r>
                          </w:p>
                          <w:p w14:paraId="1B94286A" w14:textId="77777777" w:rsidR="001154D0" w:rsidRPr="00502576" w:rsidRDefault="001154D0" w:rsidP="001154D0">
                            <w:pPr>
                              <w:rPr>
                                <w:rFonts w:ascii="Consolas" w:hAnsi="Consolas" w:cs="Consolas"/>
                                <w:bCs/>
                                <w:sz w:val="18"/>
                                <w:szCs w:val="18"/>
                              </w:rPr>
                            </w:pPr>
                            <w:r w:rsidRPr="00502576">
                              <w:rPr>
                                <w:rFonts w:ascii="Consolas" w:hAnsi="Consolas" w:cs="Consolas"/>
                                <w:bCs/>
                                <w:sz w:val="18"/>
                                <w:szCs w:val="18"/>
                              </w:rPr>
                              <w:t xml:space="preserve">  (lambda (b c d)</w:t>
                            </w:r>
                          </w:p>
                          <w:p w14:paraId="1DDF3B48" w14:textId="77777777" w:rsidR="001154D0" w:rsidRPr="00502576" w:rsidRDefault="001154D0" w:rsidP="001154D0">
                            <w:pPr>
                              <w:rPr>
                                <w:rFonts w:ascii="Consolas" w:hAnsi="Consolas" w:cs="Consolas"/>
                                <w:bCs/>
                                <w:sz w:val="18"/>
                                <w:szCs w:val="18"/>
                              </w:rPr>
                            </w:pPr>
                            <w:r w:rsidRPr="00502576">
                              <w:rPr>
                                <w:rFonts w:ascii="Consolas" w:hAnsi="Consolas" w:cs="Consolas"/>
                                <w:bCs/>
                                <w:sz w:val="18"/>
                                <w:szCs w:val="18"/>
                              </w:rPr>
                              <w:t xml:space="preserve">   (lambda (a d)</w:t>
                            </w:r>
                          </w:p>
                          <w:p w14:paraId="17F20BA8" w14:textId="77777777" w:rsidR="001154D0" w:rsidRPr="00502576" w:rsidRDefault="001154D0" w:rsidP="001154D0">
                            <w:pPr>
                              <w:rPr>
                                <w:rFonts w:ascii="Consolas" w:hAnsi="Consolas" w:cs="Consolas"/>
                                <w:bCs/>
                                <w:sz w:val="18"/>
                                <w:szCs w:val="18"/>
                              </w:rPr>
                            </w:pPr>
                            <w:r w:rsidRPr="00502576">
                              <w:rPr>
                                <w:rFonts w:ascii="Consolas" w:hAnsi="Consolas" w:cs="Consolas"/>
                                <w:bCs/>
                                <w:sz w:val="18"/>
                                <w:szCs w:val="18"/>
                              </w:rPr>
                              <w:t xml:space="preserve">      (a b c d e)))))</w:t>
                            </w:r>
                          </w:p>
                          <w:p w14:paraId="3BB5DEFC" w14:textId="77777777" w:rsidR="001154D0" w:rsidRDefault="001154D0" w:rsidP="001154D0"/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085ED" id="Text Box 4" o:spid="_x0000_s1028" type="#_x0000_t202" style="position:absolute;left:0;text-align:left;margin-left:330.6pt;margin-top:6.55pt;width:128.85pt;height:4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">
                <v:textbox inset=",2.16pt,,2.16pt">
                  <w:txbxContent>
                    <w:p w14:paraId="628ECE7B" w14:textId="77777777" w:rsidR="001154D0" w:rsidRPr="00502576" w:rsidRDefault="001154D0" w:rsidP="001154D0">
                      <w:pPr>
                        <w:rPr>
                          <w:rFonts w:ascii="Consolas" w:hAnsi="Consolas" w:cs="Consolas"/>
                          <w:bCs/>
                          <w:sz w:val="18"/>
                          <w:szCs w:val="18"/>
                        </w:rPr>
                      </w:pPr>
                      <w:r w:rsidRPr="00502576">
                        <w:rPr>
                          <w:rFonts w:ascii="Consolas" w:hAnsi="Consolas" w:cs="Consolas"/>
                          <w:bCs/>
                          <w:sz w:val="18"/>
                          <w:szCs w:val="18"/>
                        </w:rPr>
                        <w:t>(lambda (a c e)</w:t>
                      </w:r>
                    </w:p>
                    <w:p w14:paraId="1B94286A" w14:textId="77777777" w:rsidR="001154D0" w:rsidRPr="00502576" w:rsidRDefault="001154D0" w:rsidP="001154D0">
                      <w:pPr>
                        <w:rPr>
                          <w:rFonts w:ascii="Consolas" w:hAnsi="Consolas" w:cs="Consolas"/>
                          <w:bCs/>
                          <w:sz w:val="18"/>
                          <w:szCs w:val="18"/>
                        </w:rPr>
                      </w:pPr>
                      <w:r w:rsidRPr="00502576">
                        <w:rPr>
                          <w:rFonts w:ascii="Consolas" w:hAnsi="Consolas" w:cs="Consolas"/>
                          <w:bCs/>
                          <w:sz w:val="18"/>
                          <w:szCs w:val="18"/>
                        </w:rPr>
                        <w:t xml:space="preserve">  (lambda (b c d)</w:t>
                      </w:r>
                    </w:p>
                    <w:p w14:paraId="1DDF3B48" w14:textId="77777777" w:rsidR="001154D0" w:rsidRPr="00502576" w:rsidRDefault="001154D0" w:rsidP="001154D0">
                      <w:pPr>
                        <w:rPr>
                          <w:rFonts w:ascii="Consolas" w:hAnsi="Consolas" w:cs="Consolas"/>
                          <w:bCs/>
                          <w:sz w:val="18"/>
                          <w:szCs w:val="18"/>
                        </w:rPr>
                      </w:pPr>
                      <w:r w:rsidRPr="00502576">
                        <w:rPr>
                          <w:rFonts w:ascii="Consolas" w:hAnsi="Consolas" w:cs="Consolas"/>
                          <w:bCs/>
                          <w:sz w:val="18"/>
                          <w:szCs w:val="18"/>
                        </w:rPr>
                        <w:t xml:space="preserve">   (lambda (a d)</w:t>
                      </w:r>
                    </w:p>
                    <w:p w14:paraId="17F20BA8" w14:textId="77777777" w:rsidR="001154D0" w:rsidRPr="00502576" w:rsidRDefault="001154D0" w:rsidP="001154D0">
                      <w:pPr>
                        <w:rPr>
                          <w:rFonts w:ascii="Consolas" w:hAnsi="Consolas" w:cs="Consolas"/>
                          <w:bCs/>
                          <w:sz w:val="18"/>
                          <w:szCs w:val="18"/>
                        </w:rPr>
                      </w:pPr>
                      <w:r w:rsidRPr="00502576">
                        <w:rPr>
                          <w:rFonts w:ascii="Consolas" w:hAnsi="Consolas" w:cs="Consolas"/>
                          <w:bCs/>
                          <w:sz w:val="18"/>
                          <w:szCs w:val="18"/>
                        </w:rPr>
                        <w:t xml:space="preserve">      (a b c d e)))))</w:t>
                      </w:r>
                    </w:p>
                    <w:p w14:paraId="3BB5DEFC" w14:textId="77777777" w:rsidR="001154D0" w:rsidRDefault="001154D0" w:rsidP="001154D0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530"/>
        <w:gridCol w:w="540"/>
        <w:gridCol w:w="720"/>
        <w:gridCol w:w="720"/>
        <w:gridCol w:w="810"/>
        <w:gridCol w:w="720"/>
      </w:tblGrid>
      <w:tr w:rsidR="001154D0" w14:paraId="05B50FD4" w14:textId="77777777" w:rsidTr="00F756C5">
        <w:tc>
          <w:tcPr>
            <w:tcW w:w="1530" w:type="dxa"/>
          </w:tcPr>
          <w:p w14:paraId="5067F7B8" w14:textId="77777777" w:rsidR="001154D0" w:rsidRDefault="001154D0" w:rsidP="00F756C5">
            <w:pPr>
              <w:rPr>
                <w:bCs/>
              </w:rPr>
            </w:pPr>
          </w:p>
        </w:tc>
        <w:tc>
          <w:tcPr>
            <w:tcW w:w="540" w:type="dxa"/>
          </w:tcPr>
          <w:p w14:paraId="3F97323F" w14:textId="77777777" w:rsidR="001154D0" w:rsidRDefault="001154D0" w:rsidP="00F756C5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720" w:type="dxa"/>
          </w:tcPr>
          <w:p w14:paraId="266F8403" w14:textId="77777777" w:rsidR="001154D0" w:rsidRDefault="001154D0" w:rsidP="00F756C5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720" w:type="dxa"/>
          </w:tcPr>
          <w:p w14:paraId="1F283ADD" w14:textId="77777777" w:rsidR="001154D0" w:rsidRDefault="001154D0" w:rsidP="00F756C5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810" w:type="dxa"/>
          </w:tcPr>
          <w:p w14:paraId="6566E69B" w14:textId="77777777" w:rsidR="001154D0" w:rsidRDefault="001154D0" w:rsidP="00F756C5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720" w:type="dxa"/>
          </w:tcPr>
          <w:p w14:paraId="37A9BC99" w14:textId="77777777" w:rsidR="001154D0" w:rsidRDefault="001154D0" w:rsidP="00F756C5">
            <w:pPr>
              <w:jc w:val="center"/>
              <w:rPr>
                <w:bCs/>
              </w:rPr>
            </w:pPr>
            <w:r>
              <w:rPr>
                <w:bCs/>
              </w:rPr>
              <w:t>e</w:t>
            </w:r>
          </w:p>
        </w:tc>
      </w:tr>
      <w:tr w:rsidR="001154D0" w14:paraId="21D8ACF5" w14:textId="77777777" w:rsidTr="00F756C5">
        <w:tc>
          <w:tcPr>
            <w:tcW w:w="1530" w:type="dxa"/>
          </w:tcPr>
          <w:p w14:paraId="0E2CEE1E" w14:textId="77777777" w:rsidR="001154D0" w:rsidRDefault="001154D0" w:rsidP="00F756C5">
            <w:pPr>
              <w:rPr>
                <w:bCs/>
              </w:rPr>
            </w:pPr>
            <w:r>
              <w:rPr>
                <w:bCs/>
              </w:rPr>
              <w:t>Lexical depth</w:t>
            </w:r>
          </w:p>
        </w:tc>
        <w:tc>
          <w:tcPr>
            <w:tcW w:w="540" w:type="dxa"/>
          </w:tcPr>
          <w:p w14:paraId="6CB7ADEB" w14:textId="77777777" w:rsidR="001154D0" w:rsidRDefault="001154D0" w:rsidP="00F756C5">
            <w:pPr>
              <w:rPr>
                <w:bCs/>
              </w:rPr>
            </w:pPr>
          </w:p>
        </w:tc>
        <w:tc>
          <w:tcPr>
            <w:tcW w:w="720" w:type="dxa"/>
          </w:tcPr>
          <w:p w14:paraId="5D97F2FA" w14:textId="77777777" w:rsidR="001154D0" w:rsidRDefault="001154D0" w:rsidP="00F756C5">
            <w:pPr>
              <w:rPr>
                <w:bCs/>
              </w:rPr>
            </w:pPr>
          </w:p>
        </w:tc>
        <w:tc>
          <w:tcPr>
            <w:tcW w:w="720" w:type="dxa"/>
          </w:tcPr>
          <w:p w14:paraId="29513C29" w14:textId="77777777" w:rsidR="001154D0" w:rsidRDefault="001154D0" w:rsidP="00F756C5">
            <w:pPr>
              <w:rPr>
                <w:bCs/>
              </w:rPr>
            </w:pPr>
          </w:p>
        </w:tc>
        <w:tc>
          <w:tcPr>
            <w:tcW w:w="810" w:type="dxa"/>
          </w:tcPr>
          <w:p w14:paraId="2C7DB47B" w14:textId="77777777" w:rsidR="001154D0" w:rsidRDefault="001154D0" w:rsidP="00F756C5">
            <w:pPr>
              <w:rPr>
                <w:bCs/>
              </w:rPr>
            </w:pPr>
          </w:p>
        </w:tc>
        <w:tc>
          <w:tcPr>
            <w:tcW w:w="720" w:type="dxa"/>
          </w:tcPr>
          <w:p w14:paraId="6D81A660" w14:textId="77777777" w:rsidR="001154D0" w:rsidRDefault="001154D0" w:rsidP="00F756C5">
            <w:pPr>
              <w:rPr>
                <w:bCs/>
              </w:rPr>
            </w:pPr>
          </w:p>
        </w:tc>
      </w:tr>
      <w:tr w:rsidR="001154D0" w14:paraId="1CFDB947" w14:textId="77777777" w:rsidTr="00F756C5">
        <w:tc>
          <w:tcPr>
            <w:tcW w:w="1530" w:type="dxa"/>
          </w:tcPr>
          <w:p w14:paraId="1070050E" w14:textId="77777777" w:rsidR="001154D0" w:rsidRDefault="001154D0" w:rsidP="00F756C5">
            <w:pPr>
              <w:rPr>
                <w:bCs/>
              </w:rPr>
            </w:pPr>
            <w:r>
              <w:rPr>
                <w:bCs/>
              </w:rPr>
              <w:t>Lexical position</w:t>
            </w:r>
          </w:p>
        </w:tc>
        <w:tc>
          <w:tcPr>
            <w:tcW w:w="540" w:type="dxa"/>
          </w:tcPr>
          <w:p w14:paraId="347E9997" w14:textId="77777777" w:rsidR="001154D0" w:rsidRDefault="001154D0" w:rsidP="00F756C5">
            <w:pPr>
              <w:rPr>
                <w:bCs/>
              </w:rPr>
            </w:pPr>
          </w:p>
        </w:tc>
        <w:tc>
          <w:tcPr>
            <w:tcW w:w="720" w:type="dxa"/>
          </w:tcPr>
          <w:p w14:paraId="77D715D6" w14:textId="77777777" w:rsidR="001154D0" w:rsidRDefault="001154D0" w:rsidP="00F756C5">
            <w:pPr>
              <w:rPr>
                <w:bCs/>
              </w:rPr>
            </w:pPr>
          </w:p>
        </w:tc>
        <w:tc>
          <w:tcPr>
            <w:tcW w:w="720" w:type="dxa"/>
          </w:tcPr>
          <w:p w14:paraId="116DA6BC" w14:textId="77777777" w:rsidR="001154D0" w:rsidRDefault="001154D0" w:rsidP="00F756C5">
            <w:pPr>
              <w:rPr>
                <w:bCs/>
              </w:rPr>
            </w:pPr>
          </w:p>
        </w:tc>
        <w:tc>
          <w:tcPr>
            <w:tcW w:w="810" w:type="dxa"/>
          </w:tcPr>
          <w:p w14:paraId="36A234AB" w14:textId="77777777" w:rsidR="001154D0" w:rsidRDefault="001154D0" w:rsidP="00F756C5">
            <w:pPr>
              <w:rPr>
                <w:bCs/>
              </w:rPr>
            </w:pPr>
          </w:p>
        </w:tc>
        <w:tc>
          <w:tcPr>
            <w:tcW w:w="720" w:type="dxa"/>
          </w:tcPr>
          <w:p w14:paraId="07CB4AB5" w14:textId="77777777" w:rsidR="001154D0" w:rsidRDefault="001154D0" w:rsidP="00F756C5">
            <w:pPr>
              <w:rPr>
                <w:bCs/>
              </w:rPr>
            </w:pPr>
          </w:p>
        </w:tc>
      </w:tr>
    </w:tbl>
    <w:p w14:paraId="4CB9A31F" w14:textId="77777777" w:rsidR="001154D0" w:rsidRDefault="001154D0" w:rsidP="001154D0">
      <w:pPr>
        <w:ind w:left="360"/>
        <w:rPr>
          <w:bCs/>
        </w:rPr>
      </w:pPr>
      <w:r>
        <w:rPr>
          <w:bCs/>
        </w:rPr>
        <w:br/>
      </w:r>
    </w:p>
    <w:p w14:paraId="08B3BD4C" w14:textId="7D091664" w:rsidR="001154D0" w:rsidRDefault="001154D0" w:rsidP="001154D0">
      <w:pPr>
        <w:pStyle w:val="ListParagraph"/>
        <w:numPr>
          <w:ilvl w:val="0"/>
          <w:numId w:val="3"/>
        </w:numPr>
        <w:ind w:left="720"/>
        <w:rPr>
          <w:bCs/>
        </w:rPr>
      </w:pPr>
      <w:r w:rsidRPr="0058756A">
        <w:rPr>
          <w:b/>
          <w:bCs/>
        </w:rPr>
        <w:t xml:space="preserve"> (10 points)</w:t>
      </w:r>
      <w:r>
        <w:rPr>
          <w:bCs/>
        </w:rPr>
        <w:t xml:space="preserve"> Based on the following code, write </w:t>
      </w:r>
      <w:r w:rsidRPr="00610F25">
        <w:rPr>
          <w:rFonts w:ascii="Courier New" w:hAnsi="Courier New" w:cs="Courier New"/>
          <w:bCs/>
        </w:rPr>
        <w:t>comb-cps</w:t>
      </w:r>
      <w:r>
        <w:rPr>
          <w:bCs/>
        </w:rPr>
        <w:t xml:space="preserve"> in proper CPS form</w:t>
      </w:r>
      <w:r w:rsidR="003878C1">
        <w:rPr>
          <w:bCs/>
        </w:rPr>
        <w:t>, using “scheme procedure” continuations</w:t>
      </w:r>
      <w:r>
        <w:rPr>
          <w:bCs/>
        </w:rPr>
        <w:t xml:space="preserve">.  </w:t>
      </w:r>
      <w:r w:rsidR="007E1592">
        <w:rPr>
          <w:bCs/>
        </w:rPr>
        <w:t>All c</w:t>
      </w:r>
      <w:r>
        <w:rPr>
          <w:bCs/>
        </w:rPr>
        <w:t xml:space="preserve">alls to </w:t>
      </w:r>
      <w:r w:rsidRPr="00610F25">
        <w:rPr>
          <w:rFonts w:ascii="Courier New" w:hAnsi="Courier New" w:cs="Courier New"/>
          <w:bCs/>
        </w:rPr>
        <w:t>fact-cps</w:t>
      </w:r>
      <w:r>
        <w:rPr>
          <w:bCs/>
        </w:rPr>
        <w:t xml:space="preserve"> must be in tail position.  You may assume that </w:t>
      </w:r>
      <w:r w:rsidRPr="00610F25">
        <w:rPr>
          <w:rFonts w:ascii="Courier New" w:hAnsi="Courier New" w:cs="Courier New"/>
          <w:bCs/>
        </w:rPr>
        <w:t>fact-cps</w:t>
      </w:r>
      <w:r>
        <w:rPr>
          <w:bCs/>
        </w:rPr>
        <w:t xml:space="preserve"> and </w:t>
      </w:r>
      <w:r w:rsidRPr="00502576">
        <w:rPr>
          <w:rFonts w:ascii="Courier New" w:hAnsi="Courier New" w:cs="Courier New"/>
          <w:bCs/>
        </w:rPr>
        <w:t>apply-</w:t>
      </w:r>
      <w:r w:rsidR="003878C1">
        <w:rPr>
          <w:rFonts w:ascii="Courier New" w:hAnsi="Courier New" w:cs="Courier New"/>
          <w:bCs/>
        </w:rPr>
        <w:t xml:space="preserve">k </w:t>
      </w:r>
      <w:r>
        <w:rPr>
          <w:bCs/>
        </w:rPr>
        <w:t xml:space="preserve"> have already been written, and that – and / are primitives (can be called in non-tail position).</w:t>
      </w:r>
      <w:r w:rsidR="003878C1">
        <w:rPr>
          <w:bCs/>
        </w:rPr>
        <w:t xml:space="preserve">  To save time, you are not required to call </w:t>
      </w:r>
      <w:r w:rsidR="003878C1" w:rsidRPr="00D93657">
        <w:rPr>
          <w:rFonts w:ascii="Courier New" w:hAnsi="Courier New" w:cs="Courier New"/>
          <w:bCs/>
        </w:rPr>
        <w:t>make-k</w:t>
      </w:r>
      <w:r w:rsidR="003878C1">
        <w:rPr>
          <w:bCs/>
        </w:rPr>
        <w:t>.</w:t>
      </w:r>
    </w:p>
    <w:p w14:paraId="7271C8B3" w14:textId="2E2AB89A" w:rsidR="001154D0" w:rsidRPr="00502576" w:rsidRDefault="00D93657" w:rsidP="00D93657">
      <w:pPr>
        <w:ind w:left="72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  </w:t>
      </w:r>
      <w:r w:rsidR="001154D0" w:rsidRPr="00502576">
        <w:rPr>
          <w:rFonts w:ascii="Courier New" w:hAnsi="Courier New" w:cs="Courier New"/>
          <w:bCs/>
          <w:sz w:val="18"/>
          <w:szCs w:val="18"/>
        </w:rPr>
        <w:t xml:space="preserve">(define comb (n </w:t>
      </w:r>
      <w:r w:rsidR="007E1592">
        <w:rPr>
          <w:rFonts w:ascii="Courier New" w:hAnsi="Courier New" w:cs="Courier New"/>
          <w:bCs/>
          <w:sz w:val="18"/>
          <w:szCs w:val="18"/>
        </w:rPr>
        <w:t>m</w:t>
      </w:r>
      <w:r w:rsidR="001154D0" w:rsidRPr="00502576">
        <w:rPr>
          <w:rFonts w:ascii="Courier New" w:hAnsi="Courier New" w:cs="Courier New"/>
          <w:bCs/>
          <w:sz w:val="18"/>
          <w:szCs w:val="18"/>
        </w:rPr>
        <w:t>)</w:t>
      </w:r>
    </w:p>
    <w:p w14:paraId="122D6ECB" w14:textId="2AC76FE7" w:rsidR="001154D0" w:rsidRPr="00502576" w:rsidRDefault="001154D0" w:rsidP="001154D0">
      <w:pPr>
        <w:ind w:left="1440"/>
        <w:rPr>
          <w:rFonts w:ascii="Courier New" w:hAnsi="Courier New" w:cs="Courier New"/>
          <w:bCs/>
          <w:sz w:val="18"/>
          <w:szCs w:val="18"/>
        </w:rPr>
      </w:pPr>
      <w:r w:rsidRPr="00502576">
        <w:rPr>
          <w:rFonts w:ascii="Courier New" w:hAnsi="Courier New" w:cs="Courier New"/>
          <w:bCs/>
          <w:sz w:val="18"/>
          <w:szCs w:val="18"/>
        </w:rPr>
        <w:tab/>
        <w:t xml:space="preserve">(/ (fact n) (fact </w:t>
      </w:r>
      <w:r w:rsidR="007E1592">
        <w:rPr>
          <w:rFonts w:ascii="Courier New" w:hAnsi="Courier New" w:cs="Courier New"/>
          <w:bCs/>
          <w:sz w:val="18"/>
          <w:szCs w:val="18"/>
        </w:rPr>
        <w:t>m</w:t>
      </w:r>
      <w:r w:rsidRPr="00502576">
        <w:rPr>
          <w:rFonts w:ascii="Courier New" w:hAnsi="Courier New" w:cs="Courier New"/>
          <w:bCs/>
          <w:sz w:val="18"/>
          <w:szCs w:val="18"/>
        </w:rPr>
        <w:t xml:space="preserve">) (fact (- n </w:t>
      </w:r>
      <w:r w:rsidR="007E1592">
        <w:rPr>
          <w:rFonts w:ascii="Courier New" w:hAnsi="Courier New" w:cs="Courier New"/>
          <w:bCs/>
          <w:sz w:val="18"/>
          <w:szCs w:val="18"/>
        </w:rPr>
        <w:t>m</w:t>
      </w:r>
      <w:r w:rsidRPr="00502576">
        <w:rPr>
          <w:rFonts w:ascii="Courier New" w:hAnsi="Courier New" w:cs="Courier New"/>
          <w:bCs/>
          <w:sz w:val="18"/>
          <w:szCs w:val="18"/>
        </w:rPr>
        <w:t>))))</w:t>
      </w:r>
    </w:p>
    <w:p w14:paraId="74002DA5" w14:textId="12B63A96" w:rsidR="001154D0" w:rsidRPr="00502576" w:rsidRDefault="001154D0" w:rsidP="00D93657">
      <w:pPr>
        <w:ind w:left="720"/>
        <w:rPr>
          <w:bCs/>
          <w:sz w:val="18"/>
          <w:szCs w:val="18"/>
        </w:rPr>
      </w:pPr>
      <w:r w:rsidRPr="00502576">
        <w:rPr>
          <w:bCs/>
          <w:sz w:val="18"/>
          <w:szCs w:val="18"/>
        </w:rPr>
        <w:br/>
      </w:r>
      <w:r w:rsidR="00D93657">
        <w:rPr>
          <w:rFonts w:ascii="Courier New" w:hAnsi="Courier New" w:cs="Courier New"/>
          <w:bCs/>
          <w:sz w:val="18"/>
          <w:szCs w:val="18"/>
        </w:rPr>
        <w:t xml:space="preserve">  </w:t>
      </w:r>
      <w:r w:rsidRPr="00502576">
        <w:rPr>
          <w:rFonts w:ascii="Courier New" w:hAnsi="Courier New" w:cs="Courier New"/>
          <w:bCs/>
          <w:sz w:val="18"/>
          <w:szCs w:val="18"/>
        </w:rPr>
        <w:t xml:space="preserve">(define comb-cps     </w:t>
      </w:r>
      <w:r w:rsidRPr="00502576">
        <w:rPr>
          <w:bCs/>
          <w:sz w:val="18"/>
          <w:szCs w:val="18"/>
        </w:rPr>
        <w:t xml:space="preserve"> ; you fill in the rest</w:t>
      </w:r>
      <w:r w:rsidRPr="00502576">
        <w:rPr>
          <w:bCs/>
          <w:sz w:val="18"/>
          <w:szCs w:val="18"/>
        </w:rPr>
        <w:br/>
      </w:r>
    </w:p>
    <w:p w14:paraId="45E41338" w14:textId="77777777" w:rsidR="001154D0" w:rsidRDefault="001154D0" w:rsidP="001154D0">
      <w:pPr>
        <w:ind w:left="360"/>
        <w:rPr>
          <w:bCs/>
        </w:rPr>
      </w:pPr>
      <w:r>
        <w:rPr>
          <w:bCs/>
        </w:rPr>
        <w:br/>
      </w:r>
      <w:r>
        <w:rPr>
          <w:bCs/>
        </w:rPr>
        <w:br/>
      </w:r>
    </w:p>
    <w:p w14:paraId="59C223FC" w14:textId="77777777" w:rsidR="001154D0" w:rsidRPr="00C34A23" w:rsidRDefault="001154D0" w:rsidP="001154D0">
      <w:pPr>
        <w:ind w:left="360"/>
        <w:rPr>
          <w:bCs/>
        </w:rPr>
      </w:pP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</w:p>
    <w:p w14:paraId="07EB4FD2" w14:textId="336B3ADD" w:rsidR="001154D0" w:rsidRPr="009557BE" w:rsidRDefault="001154D0" w:rsidP="001154D0">
      <w:r>
        <w:br/>
      </w:r>
    </w:p>
    <w:p w14:paraId="6961D386" w14:textId="77777777" w:rsidR="001154D0" w:rsidRDefault="001154D0" w:rsidP="001154D0">
      <w:pPr>
        <w:rPr>
          <w:sz w:val="16"/>
        </w:rPr>
      </w:pPr>
      <w:r>
        <w:rPr>
          <w:sz w:val="16"/>
        </w:rPr>
        <w:t xml:space="preserve">         </w:t>
      </w:r>
    </w:p>
    <w:p w14:paraId="68FCAA46" w14:textId="77777777" w:rsidR="001154D0" w:rsidRDefault="001154D0" w:rsidP="001154D0">
      <w:pPr>
        <w:pStyle w:val="ListParagraph"/>
        <w:numPr>
          <w:ilvl w:val="0"/>
          <w:numId w:val="3"/>
        </w:numPr>
        <w:spacing w:after="120"/>
        <w:ind w:left="720"/>
      </w:pPr>
      <w:r>
        <w:rPr>
          <w:b/>
        </w:rPr>
        <w:t xml:space="preserve"> </w:t>
      </w:r>
      <w:r w:rsidRPr="00A71D6F">
        <w:rPr>
          <w:b/>
        </w:rPr>
        <w:t>(</w:t>
      </w:r>
      <w:r>
        <w:rPr>
          <w:b/>
        </w:rPr>
        <w:t xml:space="preserve">3 points) </w:t>
      </w:r>
      <w:r>
        <w:t>Is the following statement true?    (circle one)  Yes   No.      Explain your answer below.</w:t>
      </w:r>
    </w:p>
    <w:p w14:paraId="401D1D2A" w14:textId="776F82DF" w:rsidR="001154D0" w:rsidRDefault="001154D0" w:rsidP="001154D0">
      <w:r>
        <w:tab/>
      </w:r>
      <w:r w:rsidRPr="006548AE">
        <w:rPr>
          <w:b/>
        </w:rPr>
        <w:t>Statement:</w:t>
      </w:r>
      <w:r>
        <w:t xml:space="preserve">  When Scheme evaluates a </w:t>
      </w:r>
      <w:r w:rsidRPr="007E1592">
        <w:rPr>
          <w:rFonts w:ascii="Courier New" w:hAnsi="Courier New" w:cs="Courier New"/>
        </w:rPr>
        <w:t>lambda</w:t>
      </w:r>
      <w:r>
        <w:t xml:space="preserve">-expression, it creates a closure, then immediately uses that closure to </w:t>
      </w:r>
      <w:r>
        <w:br/>
        <w:t xml:space="preserve">                                 </w:t>
      </w:r>
      <w:r w:rsidR="003878C1">
        <w:t xml:space="preserve">  </w:t>
      </w:r>
      <w:r>
        <w:t>build an extended environment that will be used when the body is executed.</w:t>
      </w:r>
      <w:r>
        <w:br/>
      </w:r>
      <w:r>
        <w:br/>
      </w:r>
      <w:r>
        <w:lastRenderedPageBreak/>
        <w:br/>
      </w:r>
    </w:p>
    <w:p w14:paraId="4E926748" w14:textId="308BA7E5" w:rsidR="003878C1" w:rsidRDefault="008C3307" w:rsidP="003878C1">
      <w:pPr>
        <w:pStyle w:val="ListParagraph"/>
        <w:numPr>
          <w:ilvl w:val="0"/>
          <w:numId w:val="3"/>
        </w:numPr>
        <w:spacing w:after="40"/>
      </w:pPr>
      <w:r w:rsidRPr="00EF64D9">
        <w:rPr>
          <w:b/>
        </w:rPr>
        <w:t>(</w:t>
      </w:r>
      <w:r w:rsidR="003878C1">
        <w:rPr>
          <w:b/>
        </w:rPr>
        <w:t>8</w:t>
      </w:r>
      <w:r w:rsidRPr="00EF64D9">
        <w:rPr>
          <w:b/>
        </w:rPr>
        <w:t xml:space="preserve"> points)</w:t>
      </w:r>
      <w:r w:rsidRPr="00EF64D9">
        <w:t xml:space="preserve"> </w:t>
      </w:r>
      <w:r>
        <w:t xml:space="preserve">In our interpreters, application of most </w:t>
      </w:r>
      <w:r w:rsidR="00B4050E">
        <w:t xml:space="preserve">of the </w:t>
      </w:r>
      <w:r>
        <w:t xml:space="preserve">primitive procedures in </w:t>
      </w:r>
      <w:r w:rsidRPr="008C3307">
        <w:rPr>
          <w:rFonts w:ascii="Courier New" w:hAnsi="Courier New" w:cs="Courier New"/>
        </w:rPr>
        <w:t>apply-prim-proc</w:t>
      </w:r>
      <w:r>
        <w:t xml:space="preserve"> can and should be implemented by simply applying the corresponding Scheme procedure to the arguments.  But there are a few prim-procs that either cannot or should not (because there is a simpler way) be implemented that way. For each of the following primitive procedures, fill in the code for a correct and efficient implementation (an implementation whose code is as short as possible). Do not call the corresponding Scheme procedures.</w:t>
      </w:r>
      <w:r w:rsidR="00EB1B13">
        <w:t xml:space="preserve">  </w:t>
      </w:r>
      <w:r w:rsidR="00EB1B13" w:rsidRPr="00EB1B13">
        <w:rPr>
          <w:b/>
        </w:rPr>
        <w:t xml:space="preserve">For this problem only, </w:t>
      </w:r>
      <w:proofErr w:type="gramStart"/>
      <w:r w:rsidR="00EB1B13" w:rsidRPr="00EB1B13">
        <w:rPr>
          <w:b/>
        </w:rPr>
        <w:t>exactly correct</w:t>
      </w:r>
      <w:proofErr w:type="gramEnd"/>
      <w:r w:rsidR="00EB1B13" w:rsidRPr="00EB1B13">
        <w:rPr>
          <w:b/>
        </w:rPr>
        <w:t xml:space="preserve"> code is required for full credit.</w:t>
      </w:r>
      <w:r w:rsidR="003878C1">
        <w:rPr>
          <w:b/>
        </w:rPr>
        <w:br/>
      </w:r>
      <w:r w:rsidR="003878C1">
        <w:t xml:space="preserve">You are not allowed to use Scheme’s </w:t>
      </w:r>
      <w:r w:rsidR="003878C1" w:rsidRPr="003878C1">
        <w:rPr>
          <w:rFonts w:ascii="Courier New" w:hAnsi="Courier New" w:cs="Courier New"/>
        </w:rPr>
        <w:t>list</w:t>
      </w:r>
      <w:r w:rsidR="003878C1">
        <w:t xml:space="preserve"> </w:t>
      </w:r>
      <w:r w:rsidR="003878C1">
        <w:t xml:space="preserve">procedure </w:t>
      </w:r>
      <w:r w:rsidR="003878C1">
        <w:t xml:space="preserve">in your implementation of </w:t>
      </w:r>
      <w:r w:rsidR="003878C1" w:rsidRPr="003878C1">
        <w:rPr>
          <w:rFonts w:ascii="Courier New" w:hAnsi="Courier New" w:cs="Courier New"/>
        </w:rPr>
        <w:t>list</w:t>
      </w:r>
      <w:r w:rsidR="003878C1">
        <w:t>.  No such restriction on the others.</w:t>
      </w:r>
    </w:p>
    <w:p w14:paraId="3C287A9E" w14:textId="40D88C7D" w:rsidR="008C3307" w:rsidRPr="00EB1B13" w:rsidRDefault="008C3307" w:rsidP="003878C1">
      <w:pPr>
        <w:pStyle w:val="ListParagraph"/>
        <w:spacing w:after="120"/>
        <w:ind w:left="360"/>
        <w:rPr>
          <w:b/>
        </w:rPr>
      </w:pPr>
    </w:p>
    <w:p w14:paraId="77F4CA40" w14:textId="77777777" w:rsidR="008C3307" w:rsidRPr="00DD59C5" w:rsidRDefault="008C3307" w:rsidP="008C3307">
      <w:pPr>
        <w:pStyle w:val="ListParagraph"/>
        <w:spacing w:after="120"/>
        <w:ind w:left="360"/>
        <w:rPr>
          <w:sz w:val="16"/>
          <w:szCs w:val="16"/>
        </w:rPr>
      </w:pPr>
    </w:p>
    <w:p w14:paraId="04FFE4B3" w14:textId="77777777" w:rsidR="008C3307" w:rsidRPr="006548AE" w:rsidRDefault="008C3307" w:rsidP="008C3307">
      <w:pPr>
        <w:ind w:left="360"/>
        <w:rPr>
          <w:rFonts w:ascii="Courier New" w:hAnsi="Courier New" w:cs="Courier New"/>
          <w:sz w:val="18"/>
          <w:szCs w:val="18"/>
        </w:rPr>
      </w:pPr>
      <w:r w:rsidRPr="006548AE">
        <w:rPr>
          <w:rFonts w:ascii="Courier New" w:hAnsi="Courier New" w:cs="Courier New"/>
          <w:sz w:val="18"/>
          <w:szCs w:val="18"/>
        </w:rPr>
        <w:t>(define apply-prim-proc</w:t>
      </w:r>
    </w:p>
    <w:p w14:paraId="67F56CC9" w14:textId="09805518" w:rsidR="008C3307" w:rsidRPr="006548AE" w:rsidRDefault="008C3307" w:rsidP="008C3307">
      <w:pPr>
        <w:rPr>
          <w:rFonts w:ascii="Courier New" w:hAnsi="Courier New" w:cs="Courier New"/>
          <w:sz w:val="18"/>
          <w:szCs w:val="18"/>
        </w:rPr>
      </w:pPr>
      <w:r w:rsidRPr="006548AE">
        <w:rPr>
          <w:rFonts w:ascii="Courier New" w:hAnsi="Courier New" w:cs="Courier New"/>
          <w:sz w:val="18"/>
          <w:szCs w:val="18"/>
        </w:rPr>
        <w:t xml:space="preserve">      (lambda (prim-proc </w:t>
      </w:r>
      <w:proofErr w:type="spellStart"/>
      <w:r w:rsidRPr="006548A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548AE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03F48">
        <w:rPr>
          <w:b/>
          <w:sz w:val="18"/>
          <w:szCs w:val="18"/>
        </w:rPr>
        <w:t xml:space="preserve">; </w:t>
      </w:r>
      <w:proofErr w:type="spellStart"/>
      <w:r w:rsidRPr="003878C1">
        <w:rPr>
          <w:sz w:val="18"/>
          <w:szCs w:val="18"/>
        </w:rPr>
        <w:t>args</w:t>
      </w:r>
      <w:proofErr w:type="spellEnd"/>
      <w:r w:rsidRPr="00703F48">
        <w:rPr>
          <w:b/>
          <w:sz w:val="18"/>
          <w:szCs w:val="18"/>
        </w:rPr>
        <w:t xml:space="preserve"> is a list of </w:t>
      </w:r>
      <w:r>
        <w:rPr>
          <w:b/>
          <w:sz w:val="18"/>
          <w:szCs w:val="18"/>
        </w:rPr>
        <w:t xml:space="preserve">Scheme </w:t>
      </w:r>
      <w:r w:rsidRPr="00703F48">
        <w:rPr>
          <w:b/>
          <w:sz w:val="18"/>
          <w:szCs w:val="18"/>
        </w:rPr>
        <w:t>values</w:t>
      </w:r>
      <w:r>
        <w:rPr>
          <w:b/>
          <w:sz w:val="18"/>
          <w:szCs w:val="18"/>
        </w:rPr>
        <w:t xml:space="preserve">.  </w:t>
      </w:r>
      <w:r w:rsidRPr="003878C1">
        <w:rPr>
          <w:sz w:val="18"/>
          <w:szCs w:val="18"/>
        </w:rPr>
        <w:t>prim-proc</w:t>
      </w:r>
      <w:r>
        <w:rPr>
          <w:b/>
          <w:sz w:val="18"/>
          <w:szCs w:val="18"/>
        </w:rPr>
        <w:t xml:space="preserve"> is the symbol that names the primitive procedure.</w:t>
      </w:r>
    </w:p>
    <w:p w14:paraId="4D5B38FB" w14:textId="3F6C397D" w:rsidR="008C3307" w:rsidRPr="006548AE" w:rsidRDefault="008C3307" w:rsidP="008C3307">
      <w:pPr>
        <w:rPr>
          <w:rFonts w:ascii="Courier New" w:hAnsi="Courier New" w:cs="Courier New"/>
          <w:sz w:val="18"/>
          <w:szCs w:val="18"/>
        </w:rPr>
      </w:pPr>
      <w:r w:rsidRPr="006548AE">
        <w:rPr>
          <w:rFonts w:ascii="Courier New" w:hAnsi="Courier New" w:cs="Courier New"/>
          <w:sz w:val="18"/>
          <w:szCs w:val="18"/>
        </w:rPr>
        <w:t xml:space="preserve">         (case prim-proc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703F48">
        <w:rPr>
          <w:b/>
          <w:sz w:val="18"/>
          <w:szCs w:val="18"/>
        </w:rPr>
        <w:t xml:space="preserve">; many cases are omitted; I only show the </w:t>
      </w:r>
      <w:r>
        <w:rPr>
          <w:b/>
          <w:sz w:val="18"/>
          <w:szCs w:val="18"/>
        </w:rPr>
        <w:t xml:space="preserve">ones </w:t>
      </w:r>
      <w:r w:rsidRPr="00703F48">
        <w:rPr>
          <w:b/>
          <w:sz w:val="18"/>
          <w:szCs w:val="18"/>
        </w:rPr>
        <w:t xml:space="preserve"> that you </w:t>
      </w:r>
      <w:r w:rsidR="003878C1">
        <w:rPr>
          <w:b/>
          <w:sz w:val="18"/>
          <w:szCs w:val="18"/>
        </w:rPr>
        <w:t>must</w:t>
      </w:r>
      <w:r w:rsidRPr="00703F48">
        <w:rPr>
          <w:b/>
          <w:sz w:val="18"/>
          <w:szCs w:val="18"/>
        </w:rPr>
        <w:t xml:space="preserve"> implement here</w:t>
      </w:r>
      <w:r>
        <w:rPr>
          <w:sz w:val="18"/>
          <w:szCs w:val="18"/>
        </w:rPr>
        <w:t>.</w:t>
      </w:r>
    </w:p>
    <w:p w14:paraId="30FA5F0D" w14:textId="549E274C" w:rsidR="008C3307" w:rsidRPr="006548AE" w:rsidRDefault="00326066" w:rsidP="008C3307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8323A" wp14:editId="0884D6AF">
                <wp:simplePos x="0" y="0"/>
                <wp:positionH relativeFrom="column">
                  <wp:posOffset>4776826</wp:posOffset>
                </wp:positionH>
                <wp:positionV relativeFrom="paragraph">
                  <wp:posOffset>205943</wp:posOffset>
                </wp:positionV>
                <wp:extent cx="1912543" cy="595222"/>
                <wp:effectExtent l="0" t="0" r="120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543" cy="595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3FB25" w14:textId="0A21F703" w:rsidR="006C7394" w:rsidRPr="006C7394" w:rsidRDefault="006C7394">
                            <w:pPr>
                              <w:rPr>
                                <w:sz w:val="32"/>
                              </w:rPr>
                            </w:pPr>
                            <w:r w:rsidRPr="006C7394">
                              <w:rPr>
                                <w:sz w:val="32"/>
                              </w:rPr>
                              <w:t>Did you sign the statement on page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323A" id="Text Box 2" o:spid="_x0000_s1029" type="#_x0000_t202" style="position:absolute;margin-left:376.15pt;margin-top:16.2pt;width:150.6pt;height:4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" fillcolor="white [3201]" strokeweight=".5pt">
                <v:textbox>
                  <w:txbxContent>
                    <w:p w14:paraId="46E3FB25" w14:textId="0A21F703" w:rsidR="006C7394" w:rsidRPr="006C7394" w:rsidRDefault="006C7394">
                      <w:pPr>
                        <w:rPr>
                          <w:sz w:val="32"/>
                        </w:rPr>
                      </w:pPr>
                      <w:r w:rsidRPr="006C7394">
                        <w:rPr>
                          <w:sz w:val="32"/>
                        </w:rPr>
                        <w:t>Did you sign the statement on page 1?</w:t>
                      </w:r>
                    </w:p>
                  </w:txbxContent>
                </v:textbox>
              </v:shape>
            </w:pict>
          </mc:Fallback>
        </mc:AlternateContent>
      </w:r>
      <w:r w:rsidR="008C3307" w:rsidRPr="006548AE">
        <w:rPr>
          <w:rFonts w:ascii="Courier New" w:hAnsi="Courier New" w:cs="Courier New"/>
          <w:sz w:val="18"/>
          <w:szCs w:val="18"/>
        </w:rPr>
        <w:tab/>
        <w:t xml:space="preserve">    [(list)</w:t>
      </w:r>
      <w:r w:rsidR="008C3307">
        <w:rPr>
          <w:rFonts w:ascii="Courier New" w:hAnsi="Courier New" w:cs="Courier New"/>
          <w:sz w:val="18"/>
          <w:szCs w:val="18"/>
        </w:rPr>
        <w:br/>
      </w:r>
    </w:p>
    <w:p w14:paraId="101D3F9B" w14:textId="2215961C" w:rsidR="008C3307" w:rsidRPr="006548AE" w:rsidRDefault="008C3307" w:rsidP="008C3307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</w:t>
      </w:r>
    </w:p>
    <w:p w14:paraId="4D1DD488" w14:textId="77777777" w:rsidR="008C3307" w:rsidRDefault="008C3307" w:rsidP="008C3307">
      <w:pPr>
        <w:spacing w:after="40"/>
        <w:rPr>
          <w:rFonts w:ascii="Courier New" w:hAnsi="Courier New" w:cs="Courier New"/>
          <w:sz w:val="18"/>
          <w:szCs w:val="18"/>
        </w:rPr>
      </w:pPr>
      <w:r w:rsidRPr="006548AE">
        <w:rPr>
          <w:rFonts w:ascii="Courier New" w:hAnsi="Courier New" w:cs="Courier New"/>
          <w:sz w:val="18"/>
          <w:szCs w:val="18"/>
        </w:rPr>
        <w:tab/>
        <w:t xml:space="preserve">    [(apply)</w:t>
      </w:r>
    </w:p>
    <w:p w14:paraId="22198E3A" w14:textId="1FE3AA15" w:rsidR="008C3307" w:rsidRDefault="008C3307" w:rsidP="008C3307">
      <w:pPr>
        <w:spacing w:after="40"/>
        <w:rPr>
          <w:rFonts w:ascii="Courier New" w:hAnsi="Courier New" w:cs="Courier New"/>
          <w:sz w:val="18"/>
          <w:szCs w:val="18"/>
        </w:rPr>
      </w:pPr>
    </w:p>
    <w:p w14:paraId="497201AA" w14:textId="77777777" w:rsidR="008C3307" w:rsidRDefault="008C3307" w:rsidP="008C3307">
      <w:pPr>
        <w:spacing w:after="40"/>
        <w:rPr>
          <w:rFonts w:ascii="Courier New" w:hAnsi="Courier New" w:cs="Courier New"/>
          <w:sz w:val="18"/>
          <w:szCs w:val="18"/>
        </w:rPr>
      </w:pPr>
    </w:p>
    <w:p w14:paraId="5F2D5307" w14:textId="77777777" w:rsidR="003878C1" w:rsidRDefault="008C3307" w:rsidP="008C3307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[(procedure?)</w:t>
      </w:r>
    </w:p>
    <w:p w14:paraId="1DAD7454" w14:textId="1F8405D4" w:rsidR="003878C1" w:rsidRDefault="003878C1" w:rsidP="008C3307">
      <w:pPr>
        <w:spacing w:after="40"/>
        <w:rPr>
          <w:rFonts w:ascii="Courier New" w:hAnsi="Courier New" w:cs="Courier New"/>
          <w:sz w:val="18"/>
          <w:szCs w:val="18"/>
        </w:rPr>
      </w:pPr>
    </w:p>
    <w:p w14:paraId="1C5177D8" w14:textId="77777777" w:rsidR="003878C1" w:rsidRDefault="003878C1" w:rsidP="008C3307">
      <w:pPr>
        <w:spacing w:after="40"/>
        <w:rPr>
          <w:rFonts w:ascii="Courier New" w:hAnsi="Courier New" w:cs="Courier New"/>
          <w:sz w:val="18"/>
          <w:szCs w:val="18"/>
        </w:rPr>
      </w:pPr>
    </w:p>
    <w:p w14:paraId="52B2B24A" w14:textId="249193B1" w:rsidR="00A069BB" w:rsidRPr="00326066" w:rsidRDefault="003878C1" w:rsidP="00326066">
      <w:pPr>
        <w:spacing w:after="40"/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  <w:szCs w:val="18"/>
        </w:rPr>
        <w:t xml:space="preserve">           [(map)</w:t>
      </w:r>
      <w:r w:rsidR="008C3307">
        <w:rPr>
          <w:rFonts w:ascii="Courier New" w:hAnsi="Courier New" w:cs="Courier New"/>
        </w:rPr>
        <w:br/>
      </w:r>
      <w:r w:rsidR="000B6095">
        <w:rPr>
          <w:rFonts w:ascii="Courier New" w:hAnsi="Courier New" w:cs="Courier New"/>
        </w:rPr>
        <w:br/>
      </w:r>
    </w:p>
    <w:p w14:paraId="4DFBC75F" w14:textId="67C143E9" w:rsidR="00326066" w:rsidRPr="00326066" w:rsidRDefault="00326066" w:rsidP="003878C1">
      <w:pPr>
        <w:pStyle w:val="ListParagraph"/>
        <w:numPr>
          <w:ilvl w:val="0"/>
          <w:numId w:val="3"/>
        </w:numPr>
        <w:rPr>
          <w:bCs/>
        </w:rPr>
      </w:pPr>
      <w:r w:rsidRPr="00326066">
        <w:rPr>
          <w:b/>
        </w:rPr>
        <w:t>(10 points)</w:t>
      </w:r>
      <w:r w:rsidR="006C7394" w:rsidRPr="00326066">
        <w:rPr>
          <w:b/>
        </w:rPr>
        <w:t xml:space="preserve"> </w:t>
      </w:r>
      <w:r>
        <w:t xml:space="preserve">I am not sure if my definition of flipflop exactly matches any common electronic device. But it should be easy to see how it works.  </w:t>
      </w:r>
      <w:r w:rsidR="008D4278">
        <w:br/>
      </w:r>
      <w:r w:rsidRPr="00326066">
        <w:rPr>
          <w:rFonts w:ascii="Courier New" w:hAnsi="Courier New" w:cs="Courier New"/>
        </w:rPr>
        <w:t>(make-flipflop name bool-value)</w:t>
      </w:r>
      <w:r>
        <w:t xml:space="preserve"> creates a flipflop with the given name and value.  </w:t>
      </w:r>
      <w:r w:rsidR="005378EA">
        <w:br/>
      </w:r>
      <w:r w:rsidRPr="00326066">
        <w:rPr>
          <w:rFonts w:ascii="Courier New" w:hAnsi="Courier New" w:cs="Courier New"/>
        </w:rPr>
        <w:t>(toggle-flipflop name)</w:t>
      </w:r>
      <w:r>
        <w:t xml:space="preserve"> toggles the value of the flipflop with that name.  </w:t>
      </w:r>
      <w:r w:rsidR="005378EA">
        <w:br/>
      </w:r>
      <w:r w:rsidRPr="00875B8A">
        <w:rPr>
          <w:rFonts w:ascii="Courier New" w:hAnsi="Courier New" w:cs="Courier New"/>
        </w:rPr>
        <w:t>(flipflop-value name)</w:t>
      </w:r>
      <w:r>
        <w:t xml:space="preserve"> returns the current value of that flipflop.  Here is a transcript:</w:t>
      </w:r>
    </w:p>
    <w:p w14:paraId="18BCA3B8" w14:textId="77777777" w:rsidR="00875B8A" w:rsidRPr="00875B8A" w:rsidRDefault="00875B8A" w:rsidP="00875B8A">
      <w:pPr>
        <w:ind w:left="720"/>
        <w:rPr>
          <w:rFonts w:ascii="Courier New" w:hAnsi="Courier New" w:cs="Courier New"/>
        </w:rPr>
      </w:pPr>
      <w:r w:rsidRPr="00875B8A">
        <w:rPr>
          <w:rFonts w:ascii="Courier New" w:hAnsi="Courier New" w:cs="Courier New"/>
        </w:rPr>
        <w:t>&gt; (load "</w:t>
      </w:r>
      <w:proofErr w:type="spellStart"/>
      <w:r w:rsidRPr="00875B8A">
        <w:rPr>
          <w:rFonts w:ascii="Courier New" w:hAnsi="Courier New" w:cs="Courier New"/>
        </w:rPr>
        <w:t>flipflop.ss</w:t>
      </w:r>
      <w:proofErr w:type="spellEnd"/>
      <w:r w:rsidRPr="00875B8A">
        <w:rPr>
          <w:rFonts w:ascii="Courier New" w:hAnsi="Courier New" w:cs="Courier New"/>
        </w:rPr>
        <w:t>")</w:t>
      </w:r>
    </w:p>
    <w:p w14:paraId="17E18FC1" w14:textId="77777777" w:rsidR="00875B8A" w:rsidRPr="00875B8A" w:rsidRDefault="00875B8A" w:rsidP="00875B8A">
      <w:pPr>
        <w:ind w:left="720"/>
        <w:rPr>
          <w:rFonts w:ascii="Courier New" w:hAnsi="Courier New" w:cs="Courier New"/>
        </w:rPr>
      </w:pPr>
      <w:r w:rsidRPr="00875B8A">
        <w:rPr>
          <w:rFonts w:ascii="Courier New" w:hAnsi="Courier New" w:cs="Courier New"/>
        </w:rPr>
        <w:t>&gt; (make-flipflop ff1 #t)</w:t>
      </w:r>
    </w:p>
    <w:p w14:paraId="4354A4A6" w14:textId="77777777" w:rsidR="00875B8A" w:rsidRPr="00875B8A" w:rsidRDefault="00875B8A" w:rsidP="00875B8A">
      <w:pPr>
        <w:ind w:left="720"/>
        <w:rPr>
          <w:rFonts w:ascii="Courier New" w:hAnsi="Courier New" w:cs="Courier New"/>
        </w:rPr>
      </w:pPr>
      <w:r w:rsidRPr="00875B8A">
        <w:rPr>
          <w:rFonts w:ascii="Courier New" w:hAnsi="Courier New" w:cs="Courier New"/>
        </w:rPr>
        <w:t>&gt; (make-flipflop ff2 #t)</w:t>
      </w:r>
    </w:p>
    <w:p w14:paraId="213D3D5D" w14:textId="77777777" w:rsidR="00875B8A" w:rsidRPr="00875B8A" w:rsidRDefault="00875B8A" w:rsidP="00875B8A">
      <w:pPr>
        <w:ind w:left="720"/>
        <w:rPr>
          <w:rFonts w:ascii="Courier New" w:hAnsi="Courier New" w:cs="Courier New"/>
        </w:rPr>
      </w:pPr>
      <w:r w:rsidRPr="00875B8A">
        <w:rPr>
          <w:rFonts w:ascii="Courier New" w:hAnsi="Courier New" w:cs="Courier New"/>
        </w:rPr>
        <w:t>&gt; (make-flipflop ff3 #f)</w:t>
      </w:r>
    </w:p>
    <w:p w14:paraId="4567D015" w14:textId="77777777" w:rsidR="00875B8A" w:rsidRPr="00875B8A" w:rsidRDefault="00875B8A" w:rsidP="00875B8A">
      <w:pPr>
        <w:ind w:left="720"/>
        <w:rPr>
          <w:rFonts w:ascii="Courier New" w:hAnsi="Courier New" w:cs="Courier New"/>
        </w:rPr>
      </w:pPr>
      <w:r w:rsidRPr="00875B8A">
        <w:rPr>
          <w:rFonts w:ascii="Courier New" w:hAnsi="Courier New" w:cs="Courier New"/>
        </w:rPr>
        <w:t>&gt; (make-flipflop ff4 #t)</w:t>
      </w:r>
    </w:p>
    <w:p w14:paraId="3AA6916B" w14:textId="77777777" w:rsidR="00875B8A" w:rsidRPr="00875B8A" w:rsidRDefault="00875B8A" w:rsidP="00875B8A">
      <w:pPr>
        <w:ind w:left="720"/>
        <w:rPr>
          <w:rFonts w:ascii="Courier New" w:hAnsi="Courier New" w:cs="Courier New"/>
        </w:rPr>
      </w:pPr>
      <w:r w:rsidRPr="00875B8A">
        <w:rPr>
          <w:rFonts w:ascii="Courier New" w:hAnsi="Courier New" w:cs="Courier New"/>
        </w:rPr>
        <w:t>&gt; (toggle-flipflop ff2)</w:t>
      </w:r>
    </w:p>
    <w:p w14:paraId="23257CE8" w14:textId="77777777" w:rsidR="00875B8A" w:rsidRPr="00875B8A" w:rsidRDefault="00875B8A" w:rsidP="00875B8A">
      <w:pPr>
        <w:ind w:left="720"/>
        <w:rPr>
          <w:rFonts w:ascii="Courier New" w:hAnsi="Courier New" w:cs="Courier New"/>
        </w:rPr>
      </w:pPr>
      <w:r w:rsidRPr="00875B8A">
        <w:rPr>
          <w:rFonts w:ascii="Courier New" w:hAnsi="Courier New" w:cs="Courier New"/>
        </w:rPr>
        <w:t>&gt; (toggle-flipflop ff4)</w:t>
      </w:r>
    </w:p>
    <w:p w14:paraId="70358B3F" w14:textId="77777777" w:rsidR="00875B8A" w:rsidRPr="00875B8A" w:rsidRDefault="00875B8A" w:rsidP="00875B8A">
      <w:pPr>
        <w:ind w:left="720"/>
        <w:rPr>
          <w:rFonts w:ascii="Courier New" w:hAnsi="Courier New" w:cs="Courier New"/>
        </w:rPr>
      </w:pPr>
      <w:r w:rsidRPr="00875B8A">
        <w:rPr>
          <w:rFonts w:ascii="Courier New" w:hAnsi="Courier New" w:cs="Courier New"/>
        </w:rPr>
        <w:t>&gt; (map flipflop-value (list ff1 ff2 ff3 ff4))</w:t>
      </w:r>
    </w:p>
    <w:p w14:paraId="512BEE37" w14:textId="77777777" w:rsidR="00875B8A" w:rsidRPr="00875B8A" w:rsidRDefault="00875B8A" w:rsidP="00875B8A">
      <w:pPr>
        <w:ind w:left="720"/>
        <w:rPr>
          <w:rFonts w:ascii="Courier New" w:hAnsi="Courier New" w:cs="Courier New"/>
        </w:rPr>
      </w:pPr>
      <w:r w:rsidRPr="00875B8A">
        <w:rPr>
          <w:rFonts w:ascii="Courier New" w:hAnsi="Courier New" w:cs="Courier New"/>
        </w:rPr>
        <w:t>(#t #f #f #f)</w:t>
      </w:r>
    </w:p>
    <w:p w14:paraId="1D5E976A" w14:textId="77777777" w:rsidR="00875B8A" w:rsidRPr="00875B8A" w:rsidRDefault="00875B8A" w:rsidP="00875B8A">
      <w:pPr>
        <w:ind w:left="720"/>
        <w:rPr>
          <w:rFonts w:ascii="Courier New" w:hAnsi="Courier New" w:cs="Courier New"/>
        </w:rPr>
      </w:pPr>
      <w:r w:rsidRPr="00875B8A">
        <w:rPr>
          <w:rFonts w:ascii="Courier New" w:hAnsi="Courier New" w:cs="Courier New"/>
        </w:rPr>
        <w:t>&gt; (toggle-flipflop ff3)</w:t>
      </w:r>
    </w:p>
    <w:p w14:paraId="50E37268" w14:textId="77777777" w:rsidR="00875B8A" w:rsidRPr="00875B8A" w:rsidRDefault="00875B8A" w:rsidP="00875B8A">
      <w:pPr>
        <w:ind w:left="720"/>
        <w:rPr>
          <w:rFonts w:ascii="Courier New" w:hAnsi="Courier New" w:cs="Courier New"/>
        </w:rPr>
      </w:pPr>
      <w:r w:rsidRPr="00875B8A">
        <w:rPr>
          <w:rFonts w:ascii="Courier New" w:hAnsi="Courier New" w:cs="Courier New"/>
        </w:rPr>
        <w:t>&gt; (map flipflop-value (list ff1 ff2 ff3 ff4))</w:t>
      </w:r>
    </w:p>
    <w:p w14:paraId="12C3ACC7" w14:textId="40A8E2C3" w:rsidR="00D54738" w:rsidRPr="00326066" w:rsidRDefault="00875B8A" w:rsidP="00875B8A">
      <w:pPr>
        <w:ind w:left="720"/>
        <w:rPr>
          <w:bCs/>
        </w:rPr>
      </w:pPr>
      <w:r w:rsidRPr="00875B8A">
        <w:rPr>
          <w:rFonts w:ascii="Courier New" w:hAnsi="Courier New" w:cs="Courier New"/>
        </w:rPr>
        <w:t>(#t #f #t #f)</w:t>
      </w:r>
      <w:r w:rsidR="009812DF" w:rsidRPr="00326066">
        <w:rPr>
          <w:rFonts w:ascii="Courier New" w:hAnsi="Courier New" w:cs="Courier New"/>
        </w:rPr>
        <w:br/>
      </w:r>
      <w:r w:rsidR="009812DF">
        <w:t xml:space="preserve">   </w:t>
      </w:r>
    </w:p>
    <w:p w14:paraId="55B767A1" w14:textId="1134B2C0" w:rsidR="009812DF" w:rsidRDefault="00875B8A">
      <w:pPr>
        <w:spacing w:after="200" w:line="276" w:lineRule="auto"/>
        <w:rPr>
          <w:bCs/>
        </w:rPr>
      </w:pPr>
      <w:r>
        <w:rPr>
          <w:bCs/>
        </w:rPr>
        <w:t>Show code that could be the content</w:t>
      </w:r>
      <w:r w:rsidR="005378EA">
        <w:rPr>
          <w:bCs/>
        </w:rPr>
        <w:t>s</w:t>
      </w:r>
      <w:r>
        <w:rPr>
          <w:bCs/>
        </w:rPr>
        <w:t xml:space="preserve"> of the file </w:t>
      </w:r>
      <w:proofErr w:type="spellStart"/>
      <w:r w:rsidRPr="00875B8A">
        <w:rPr>
          <w:bCs/>
          <w:i/>
        </w:rPr>
        <w:t>flipflop.ss</w:t>
      </w:r>
      <w:proofErr w:type="spellEnd"/>
      <w:r>
        <w:rPr>
          <w:bCs/>
        </w:rPr>
        <w:t xml:space="preserve">, </w:t>
      </w:r>
      <w:r w:rsidR="005378EA">
        <w:rPr>
          <w:bCs/>
        </w:rPr>
        <w:t xml:space="preserve">code </w:t>
      </w:r>
      <w:r>
        <w:rPr>
          <w:bCs/>
        </w:rPr>
        <w:t xml:space="preserve">that would make the above transcript be valid.  Your code must not contain any of the symbols </w:t>
      </w:r>
      <w:r w:rsidRPr="00875B8A">
        <w:rPr>
          <w:rFonts w:ascii="Courier New" w:hAnsi="Courier New" w:cs="Courier New"/>
          <w:bCs/>
        </w:rPr>
        <w:t>ff1</w:t>
      </w:r>
      <w:r>
        <w:rPr>
          <w:bCs/>
        </w:rPr>
        <w:t xml:space="preserve">, </w:t>
      </w:r>
      <w:r w:rsidRPr="00875B8A">
        <w:rPr>
          <w:rFonts w:ascii="Courier New" w:hAnsi="Courier New" w:cs="Courier New"/>
          <w:bCs/>
        </w:rPr>
        <w:t>ff2</w:t>
      </w:r>
      <w:r>
        <w:rPr>
          <w:bCs/>
        </w:rPr>
        <w:t xml:space="preserve">, </w:t>
      </w:r>
      <w:r w:rsidRPr="00875B8A">
        <w:rPr>
          <w:rFonts w:ascii="Courier New" w:hAnsi="Courier New" w:cs="Courier New"/>
          <w:bCs/>
        </w:rPr>
        <w:t>ff3</w:t>
      </w:r>
      <w:r>
        <w:rPr>
          <w:bCs/>
        </w:rPr>
        <w:t xml:space="preserve">, or </w:t>
      </w:r>
      <w:r w:rsidRPr="00875B8A">
        <w:rPr>
          <w:rFonts w:ascii="Courier New" w:hAnsi="Courier New" w:cs="Courier New"/>
          <w:bCs/>
        </w:rPr>
        <w:t>ff4</w:t>
      </w:r>
      <w:r>
        <w:rPr>
          <w:bCs/>
        </w:rPr>
        <w:t>.</w:t>
      </w:r>
      <w:r w:rsidR="009812DF">
        <w:rPr>
          <w:bCs/>
        </w:rPr>
        <w:br w:type="page"/>
      </w:r>
    </w:p>
    <w:p w14:paraId="4B81B2BE" w14:textId="22168A0B" w:rsidR="00D93657" w:rsidRPr="00D93657" w:rsidRDefault="00D93657" w:rsidP="00D93657">
      <w:pPr>
        <w:pStyle w:val="ListParagraph"/>
        <w:numPr>
          <w:ilvl w:val="0"/>
          <w:numId w:val="3"/>
        </w:numPr>
        <w:rPr>
          <w:rFonts w:ascii="Courier New" w:hAnsi="Courier New" w:cs="Courier New"/>
          <w:bCs/>
        </w:rPr>
      </w:pPr>
      <w:r w:rsidRPr="00326066">
        <w:rPr>
          <w:b/>
        </w:rPr>
        <w:lastRenderedPageBreak/>
        <w:t>(</w:t>
      </w:r>
      <w:r w:rsidR="000B6095">
        <w:rPr>
          <w:b/>
        </w:rPr>
        <w:t>5</w:t>
      </w:r>
      <w:r w:rsidRPr="00326066">
        <w:rPr>
          <w:b/>
        </w:rPr>
        <w:t xml:space="preserve"> points)</w:t>
      </w:r>
      <w:r>
        <w:rPr>
          <w:b/>
        </w:rPr>
        <w:t xml:space="preserve"> </w:t>
      </w:r>
      <w:r>
        <w:t xml:space="preserve">In class, we discussed </w:t>
      </w:r>
      <w:r w:rsidR="007D08A9">
        <w:t>3</w:t>
      </w:r>
      <w:r>
        <w:t xml:space="preserve"> approaches to creating the effect of the “circular environment” needed to implement letrec.</w:t>
      </w:r>
      <w:r w:rsidR="007D08A9">
        <w:br/>
      </w:r>
    </w:p>
    <w:p w14:paraId="7FB109AE" w14:textId="77777777" w:rsidR="007D08A9" w:rsidRPr="007D08A9" w:rsidRDefault="00D93657" w:rsidP="00D93657">
      <w:pPr>
        <w:pStyle w:val="ListParagraph"/>
        <w:numPr>
          <w:ilvl w:val="1"/>
          <w:numId w:val="3"/>
        </w:numPr>
        <w:rPr>
          <w:rFonts w:ascii="Courier New" w:hAnsi="Courier New" w:cs="Courier New"/>
          <w:bCs/>
        </w:rPr>
      </w:pPr>
      <w:r>
        <w:t xml:space="preserve">(2) </w:t>
      </w:r>
      <w:r w:rsidRPr="00D93657">
        <w:t>Circle the approach that you used</w:t>
      </w:r>
      <w:r w:rsidR="00356B04">
        <w:t>:</w:t>
      </w:r>
      <w:r>
        <w:t xml:space="preserve">   no mutation </w:t>
      </w:r>
      <w:r w:rsidR="007D08A9">
        <w:t xml:space="preserve"> </w:t>
      </w:r>
      <w:r>
        <w:t xml:space="preserve">   </w:t>
      </w:r>
      <w:proofErr w:type="spellStart"/>
      <w:r>
        <w:t>mutation</w:t>
      </w:r>
      <w:proofErr w:type="spellEnd"/>
      <w:r>
        <w:t xml:space="preserve"> </w:t>
      </w:r>
      <w:r w:rsidR="007D08A9">
        <w:t xml:space="preserve">   </w:t>
      </w:r>
      <w:r>
        <w:t xml:space="preserve">   syntax-expand        other</w:t>
      </w:r>
      <w:r w:rsidR="007D08A9">
        <w:br/>
      </w:r>
    </w:p>
    <w:p w14:paraId="49D6E6E2" w14:textId="5E1D70E3" w:rsidR="007D08A9" w:rsidRPr="007D08A9" w:rsidRDefault="007D08A9" w:rsidP="007D08A9">
      <w:pPr>
        <w:pStyle w:val="ListParagraph"/>
        <w:numPr>
          <w:ilvl w:val="1"/>
          <w:numId w:val="3"/>
        </w:numPr>
        <w:rPr>
          <w:rFonts w:ascii="Courier New" w:hAnsi="Courier New" w:cs="Courier New"/>
          <w:bCs/>
        </w:rPr>
      </w:pPr>
      <w:r>
        <w:t>(</w:t>
      </w:r>
      <w:r w:rsidR="000B6095">
        <w:t>3</w:t>
      </w:r>
      <w:r>
        <w:t>) Describe a different approach in enough detail (English and/or code) to convince me that you know how it works.  If you used the no-mutation approach, describe the mutation approach.  Otherwise describe the no-mutation approach.</w:t>
      </w:r>
      <w:r w:rsidR="00901CF3" w:rsidRPr="00D93657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445BB14" w14:textId="4E4B66AF" w:rsidR="00800DB3" w:rsidRPr="00800DB3" w:rsidRDefault="007D08A9" w:rsidP="007D08A9">
      <w:pPr>
        <w:pStyle w:val="ListParagraph"/>
        <w:numPr>
          <w:ilvl w:val="0"/>
          <w:numId w:val="3"/>
        </w:numPr>
        <w:rPr>
          <w:rFonts w:ascii="Courier New" w:hAnsi="Courier New" w:cs="Courier New"/>
          <w:bCs/>
        </w:rPr>
      </w:pPr>
      <w:r w:rsidRPr="00326066">
        <w:rPr>
          <w:b/>
        </w:rPr>
        <w:t>(</w:t>
      </w:r>
      <w:r w:rsidR="000B6095">
        <w:rPr>
          <w:b/>
        </w:rPr>
        <w:t>4</w:t>
      </w:r>
      <w:r w:rsidRPr="00326066">
        <w:rPr>
          <w:b/>
        </w:rPr>
        <w:t xml:space="preserve"> points)</w:t>
      </w:r>
      <w:r>
        <w:rPr>
          <w:b/>
        </w:rPr>
        <w:t xml:space="preserve"> </w:t>
      </w:r>
      <w:r w:rsidR="0046532A">
        <w:t xml:space="preserve">My solution for </w:t>
      </w:r>
      <w:r w:rsidR="00374CD4">
        <w:t xml:space="preserve"> the in-class E&amp;C exam is on </w:t>
      </w:r>
      <w:r w:rsidR="0046532A">
        <w:t xml:space="preserve">the next </w:t>
      </w:r>
      <w:r w:rsidR="00374CD4">
        <w:t xml:space="preserve"> page.  </w:t>
      </w:r>
      <w:r w:rsidR="006066F3">
        <w:t xml:space="preserve">I drew the diagram </w:t>
      </w:r>
      <w:proofErr w:type="gramStart"/>
      <w:r w:rsidR="006066F3">
        <w:t>assuming that</w:t>
      </w:r>
      <w:proofErr w:type="gramEnd"/>
      <w:r w:rsidR="006066F3">
        <w:t xml:space="preserve"> </w:t>
      </w:r>
      <w:r w:rsidR="00800DB3">
        <w:t xml:space="preserve">each application of c </w:t>
      </w:r>
      <w:r w:rsidR="00800DB3" w:rsidRPr="00800DB3">
        <w:rPr>
          <w:i/>
        </w:rPr>
        <w:t>will</w:t>
      </w:r>
      <w:r w:rsidR="00800DB3">
        <w:t xml:space="preserve"> create a new environment</w:t>
      </w:r>
      <w:r w:rsidR="0046532A">
        <w:t>; you should assume the same thing when you answer this question</w:t>
      </w:r>
      <w:r w:rsidR="00800DB3">
        <w:t xml:space="preserve">.  </w:t>
      </w:r>
      <w:r w:rsidR="009E4A38">
        <w:t xml:space="preserve"> In that solution, there are four closures and six environments</w:t>
      </w:r>
      <w:r w:rsidR="00C3522A">
        <w:t>.</w:t>
      </w:r>
    </w:p>
    <w:p w14:paraId="27430BAE" w14:textId="77777777" w:rsidR="00800DB3" w:rsidRDefault="00800DB3" w:rsidP="00800DB3"/>
    <w:p w14:paraId="455C93FC" w14:textId="77777777" w:rsidR="00C3522A" w:rsidRDefault="00800DB3" w:rsidP="00C3522A">
      <w:pPr>
        <w:ind w:left="720"/>
      </w:pPr>
      <w:r>
        <w:t xml:space="preserve">If the </w:t>
      </w:r>
      <w:r w:rsidR="00C3522A">
        <w:t xml:space="preserve">code </w:t>
      </w:r>
      <w:proofErr w:type="gramStart"/>
      <w:r w:rsidR="00C3522A" w:rsidRPr="00C3522A">
        <w:rPr>
          <w:rFonts w:ascii="Courier New" w:hAnsi="Courier New" w:cs="Courier New"/>
        </w:rPr>
        <w:t>define</w:t>
      </w:r>
      <w:proofErr w:type="gramEnd"/>
      <w:r w:rsidR="00C3522A">
        <w:t xml:space="preserve"> form the same as the previous example, but the </w:t>
      </w:r>
      <w:r>
        <w:t xml:space="preserve">second expression is changed to </w:t>
      </w:r>
    </w:p>
    <w:p w14:paraId="011A83FA" w14:textId="0BA60942" w:rsidR="00800DB3" w:rsidRPr="0046532A" w:rsidRDefault="00800DB3" w:rsidP="00C3522A">
      <w:pPr>
        <w:ind w:left="1440"/>
        <w:rPr>
          <w:rFonts w:ascii="Courier New" w:hAnsi="Courier New" w:cs="Courier New"/>
        </w:rPr>
      </w:pPr>
      <w:r>
        <w:br/>
      </w:r>
      <w:r w:rsidRPr="0046532A">
        <w:rPr>
          <w:rFonts w:ascii="Courier New" w:hAnsi="Courier New" w:cs="Courier New"/>
        </w:rPr>
        <w:t>(((curry (lambda(z t) (* z t 2))</w:t>
      </w:r>
    </w:p>
    <w:p w14:paraId="7145BBAC" w14:textId="77777777" w:rsidR="00800DB3" w:rsidRPr="0046532A" w:rsidRDefault="00800DB3" w:rsidP="00C3522A">
      <w:pPr>
        <w:ind w:left="1440"/>
        <w:rPr>
          <w:rFonts w:ascii="Courier New" w:hAnsi="Courier New" w:cs="Courier New"/>
        </w:rPr>
      </w:pPr>
      <w:r w:rsidRPr="0046532A">
        <w:rPr>
          <w:rFonts w:ascii="Courier New" w:hAnsi="Courier New" w:cs="Courier New"/>
        </w:rPr>
        <w:tab/>
        <w:t xml:space="preserve"> 2)</w:t>
      </w:r>
    </w:p>
    <w:p w14:paraId="1B3DBBFC" w14:textId="77777777" w:rsidR="00800DB3" w:rsidRPr="0046532A" w:rsidRDefault="00800DB3" w:rsidP="00C3522A">
      <w:pPr>
        <w:ind w:left="1440"/>
        <w:rPr>
          <w:rFonts w:ascii="Courier New" w:hAnsi="Courier New" w:cs="Courier New"/>
        </w:rPr>
      </w:pPr>
      <w:r w:rsidRPr="0046532A">
        <w:rPr>
          <w:rFonts w:ascii="Courier New" w:hAnsi="Courier New" w:cs="Courier New"/>
        </w:rPr>
        <w:t xml:space="preserve">  5)</w:t>
      </w:r>
    </w:p>
    <w:p w14:paraId="4128F87F" w14:textId="77777777" w:rsidR="00C3522A" w:rsidRDefault="00800DB3" w:rsidP="00C3522A">
      <w:pPr>
        <w:ind w:left="1440"/>
        <w:rPr>
          <w:rFonts w:ascii="Courier New" w:hAnsi="Courier New" w:cs="Courier New"/>
        </w:rPr>
      </w:pPr>
      <w:r w:rsidRPr="0046532A">
        <w:rPr>
          <w:rFonts w:ascii="Courier New" w:hAnsi="Courier New" w:cs="Courier New"/>
        </w:rPr>
        <w:t xml:space="preserve"> 7)</w:t>
      </w:r>
    </w:p>
    <w:p w14:paraId="24E6505C" w14:textId="77777777" w:rsidR="00C3522A" w:rsidRDefault="00C3522A" w:rsidP="00C3522A">
      <w:pPr>
        <w:ind w:left="1440"/>
        <w:rPr>
          <w:rFonts w:ascii="Courier New" w:hAnsi="Courier New" w:cs="Courier New"/>
        </w:rPr>
      </w:pPr>
    </w:p>
    <w:p w14:paraId="08E62FD5" w14:textId="6E14895B" w:rsidR="009812DF" w:rsidRPr="00800DB3" w:rsidRDefault="0046532A" w:rsidP="00C3522A">
      <w:pPr>
        <w:ind w:left="720"/>
        <w:rPr>
          <w:rFonts w:ascii="Courier New" w:hAnsi="Courier New" w:cs="Courier New"/>
          <w:bCs/>
        </w:rPr>
      </w:pPr>
      <w:r>
        <w:t>How many closures ______   and environments ______   will be created during the execution of the entire code?</w:t>
      </w:r>
      <w:bookmarkStart w:id="1" w:name="_GoBack"/>
      <w:bookmarkEnd w:id="1"/>
    </w:p>
    <w:p w14:paraId="5C0BD5D1" w14:textId="3BE8B28B" w:rsidR="00901CF3" w:rsidRDefault="00901CF3">
      <w:pPr>
        <w:spacing w:after="200" w:line="276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br w:type="page"/>
      </w:r>
      <w:r w:rsidR="006B44BA">
        <w:rPr>
          <w:noProof/>
        </w:rPr>
        <w:lastRenderedPageBreak/>
        <w:drawing>
          <wp:inline distT="0" distB="0" distL="0" distR="0" wp14:anchorId="69166525" wp14:editId="3A51E30F">
            <wp:extent cx="6766560" cy="4012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CF3" w:rsidSect="003E75B1">
      <w:footerReference w:type="default" r:id="rId9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E99D4" w14:textId="77777777" w:rsidR="00572AFC" w:rsidRDefault="00572AFC" w:rsidP="002C1ADB">
      <w:r>
        <w:separator/>
      </w:r>
    </w:p>
  </w:endnote>
  <w:endnote w:type="continuationSeparator" w:id="0">
    <w:p w14:paraId="1791B402" w14:textId="77777777" w:rsidR="00572AFC" w:rsidRDefault="00572AFC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25911" w14:textId="306375D8" w:rsidR="00FD6A00" w:rsidRDefault="00FD6A00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#1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6B44BA">
      <w:rPr>
        <w:noProof/>
        <w:sz w:val="14"/>
      </w:rPr>
      <w:t>2/4/20</w:t>
    </w:r>
    <w:r>
      <w:rPr>
        <w:sz w:val="14"/>
      </w:rPr>
      <w:fldChar w:fldCharType="end"/>
    </w:r>
    <w:r>
      <w:rPr>
        <w:sz w:val="14"/>
      </w:rPr>
      <w:t xml:space="preserve">  Page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2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5</w:t>
    </w:r>
    <w:r>
      <w:rPr>
        <w:rStyle w:val="PageNumber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AED6E" w14:textId="77777777" w:rsidR="00572AFC" w:rsidRDefault="00572AFC" w:rsidP="002C1ADB">
      <w:r>
        <w:separator/>
      </w:r>
    </w:p>
  </w:footnote>
  <w:footnote w:type="continuationSeparator" w:id="0">
    <w:p w14:paraId="69C439BC" w14:textId="77777777" w:rsidR="00572AFC" w:rsidRDefault="00572AFC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5B10"/>
    <w:multiLevelType w:val="hybridMultilevel"/>
    <w:tmpl w:val="7A2EA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666FC"/>
    <w:multiLevelType w:val="hybridMultilevel"/>
    <w:tmpl w:val="56CE86B8"/>
    <w:lvl w:ilvl="0" w:tplc="241A4F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8389B"/>
    <w:multiLevelType w:val="hybridMultilevel"/>
    <w:tmpl w:val="BAB8BD38"/>
    <w:lvl w:ilvl="0" w:tplc="241A4F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63445"/>
    <w:multiLevelType w:val="hybridMultilevel"/>
    <w:tmpl w:val="F620D8DC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6E40CEE"/>
    <w:multiLevelType w:val="hybridMultilevel"/>
    <w:tmpl w:val="D656578E"/>
    <w:lvl w:ilvl="0" w:tplc="241A4F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DD"/>
    <w:rsid w:val="00003FAE"/>
    <w:rsid w:val="000108FF"/>
    <w:rsid w:val="00052B90"/>
    <w:rsid w:val="000564CA"/>
    <w:rsid w:val="00087F52"/>
    <w:rsid w:val="00090591"/>
    <w:rsid w:val="00094781"/>
    <w:rsid w:val="000B6095"/>
    <w:rsid w:val="000F52D6"/>
    <w:rsid w:val="001060BB"/>
    <w:rsid w:val="001154D0"/>
    <w:rsid w:val="00127BD3"/>
    <w:rsid w:val="00135268"/>
    <w:rsid w:val="001410C6"/>
    <w:rsid w:val="00157DDD"/>
    <w:rsid w:val="001A1F8D"/>
    <w:rsid w:val="001D5089"/>
    <w:rsid w:val="001D66EF"/>
    <w:rsid w:val="001F132F"/>
    <w:rsid w:val="001F2346"/>
    <w:rsid w:val="001F24F3"/>
    <w:rsid w:val="001F59F7"/>
    <w:rsid w:val="00206ED8"/>
    <w:rsid w:val="00255C81"/>
    <w:rsid w:val="00295BEA"/>
    <w:rsid w:val="002971D1"/>
    <w:rsid w:val="00297EA0"/>
    <w:rsid w:val="002B1D21"/>
    <w:rsid w:val="002B50A2"/>
    <w:rsid w:val="002C1ADB"/>
    <w:rsid w:val="002E281C"/>
    <w:rsid w:val="0030515C"/>
    <w:rsid w:val="0031081B"/>
    <w:rsid w:val="00326066"/>
    <w:rsid w:val="00356B04"/>
    <w:rsid w:val="00357287"/>
    <w:rsid w:val="00357C0C"/>
    <w:rsid w:val="00370461"/>
    <w:rsid w:val="00372311"/>
    <w:rsid w:val="00373FAC"/>
    <w:rsid w:val="00374CD4"/>
    <w:rsid w:val="00380245"/>
    <w:rsid w:val="00381976"/>
    <w:rsid w:val="003878C1"/>
    <w:rsid w:val="003A0BE1"/>
    <w:rsid w:val="003A7701"/>
    <w:rsid w:val="003B049C"/>
    <w:rsid w:val="003B7000"/>
    <w:rsid w:val="003C14CE"/>
    <w:rsid w:val="003C2DE0"/>
    <w:rsid w:val="003D13F1"/>
    <w:rsid w:val="003D1F90"/>
    <w:rsid w:val="003E654C"/>
    <w:rsid w:val="003E75B1"/>
    <w:rsid w:val="004047C5"/>
    <w:rsid w:val="0043070E"/>
    <w:rsid w:val="00432484"/>
    <w:rsid w:val="0046532A"/>
    <w:rsid w:val="00466459"/>
    <w:rsid w:val="004715F4"/>
    <w:rsid w:val="004843CE"/>
    <w:rsid w:val="00485211"/>
    <w:rsid w:val="004A6DB9"/>
    <w:rsid w:val="004B2286"/>
    <w:rsid w:val="004B4BF5"/>
    <w:rsid w:val="004F5436"/>
    <w:rsid w:val="00505D8D"/>
    <w:rsid w:val="005121C0"/>
    <w:rsid w:val="0052308E"/>
    <w:rsid w:val="005378EA"/>
    <w:rsid w:val="00554524"/>
    <w:rsid w:val="005617D4"/>
    <w:rsid w:val="005712BE"/>
    <w:rsid w:val="00572AFC"/>
    <w:rsid w:val="006066F3"/>
    <w:rsid w:val="006160D6"/>
    <w:rsid w:val="00641A17"/>
    <w:rsid w:val="00666719"/>
    <w:rsid w:val="006751AD"/>
    <w:rsid w:val="00697587"/>
    <w:rsid w:val="006B44BA"/>
    <w:rsid w:val="006C2C15"/>
    <w:rsid w:val="006C7394"/>
    <w:rsid w:val="006E041D"/>
    <w:rsid w:val="006E270A"/>
    <w:rsid w:val="007033C1"/>
    <w:rsid w:val="007550D1"/>
    <w:rsid w:val="00793DD4"/>
    <w:rsid w:val="007A718A"/>
    <w:rsid w:val="007C0CEA"/>
    <w:rsid w:val="007D08A9"/>
    <w:rsid w:val="007D35AE"/>
    <w:rsid w:val="007E1592"/>
    <w:rsid w:val="007F7338"/>
    <w:rsid w:val="00800DB3"/>
    <w:rsid w:val="00806CD9"/>
    <w:rsid w:val="00813AD4"/>
    <w:rsid w:val="0083561D"/>
    <w:rsid w:val="0084452F"/>
    <w:rsid w:val="00870B0B"/>
    <w:rsid w:val="00870BBD"/>
    <w:rsid w:val="00870F1A"/>
    <w:rsid w:val="00875B8A"/>
    <w:rsid w:val="00891963"/>
    <w:rsid w:val="008A3C80"/>
    <w:rsid w:val="008B0595"/>
    <w:rsid w:val="008C3307"/>
    <w:rsid w:val="008D4278"/>
    <w:rsid w:val="008E01F8"/>
    <w:rsid w:val="008E1EA0"/>
    <w:rsid w:val="00901CF3"/>
    <w:rsid w:val="0090760D"/>
    <w:rsid w:val="00914DEC"/>
    <w:rsid w:val="00943A72"/>
    <w:rsid w:val="009512BA"/>
    <w:rsid w:val="0095429D"/>
    <w:rsid w:val="0096169E"/>
    <w:rsid w:val="009620BD"/>
    <w:rsid w:val="0097670A"/>
    <w:rsid w:val="009812DF"/>
    <w:rsid w:val="009816A6"/>
    <w:rsid w:val="00993F50"/>
    <w:rsid w:val="009B2904"/>
    <w:rsid w:val="009E4A38"/>
    <w:rsid w:val="009F2B71"/>
    <w:rsid w:val="009F2D55"/>
    <w:rsid w:val="009F7F15"/>
    <w:rsid w:val="00A069BB"/>
    <w:rsid w:val="00A24AAE"/>
    <w:rsid w:val="00A96D76"/>
    <w:rsid w:val="00AC42A0"/>
    <w:rsid w:val="00AD2593"/>
    <w:rsid w:val="00AE4E12"/>
    <w:rsid w:val="00AF239F"/>
    <w:rsid w:val="00AF4035"/>
    <w:rsid w:val="00B2340C"/>
    <w:rsid w:val="00B34D94"/>
    <w:rsid w:val="00B4050E"/>
    <w:rsid w:val="00B51BAC"/>
    <w:rsid w:val="00B63848"/>
    <w:rsid w:val="00B63B82"/>
    <w:rsid w:val="00B811C2"/>
    <w:rsid w:val="00B8275F"/>
    <w:rsid w:val="00BA12BA"/>
    <w:rsid w:val="00BC75ED"/>
    <w:rsid w:val="00BD17B8"/>
    <w:rsid w:val="00BD642D"/>
    <w:rsid w:val="00C145BC"/>
    <w:rsid w:val="00C21FDD"/>
    <w:rsid w:val="00C30DA2"/>
    <w:rsid w:val="00C3522A"/>
    <w:rsid w:val="00C36EA7"/>
    <w:rsid w:val="00C60909"/>
    <w:rsid w:val="00C71B88"/>
    <w:rsid w:val="00C83CA9"/>
    <w:rsid w:val="00CD2DAE"/>
    <w:rsid w:val="00CF09C1"/>
    <w:rsid w:val="00D07412"/>
    <w:rsid w:val="00D148E1"/>
    <w:rsid w:val="00D22DFF"/>
    <w:rsid w:val="00D2705B"/>
    <w:rsid w:val="00D342E4"/>
    <w:rsid w:val="00D4750C"/>
    <w:rsid w:val="00D54738"/>
    <w:rsid w:val="00D64214"/>
    <w:rsid w:val="00D67B0A"/>
    <w:rsid w:val="00D93657"/>
    <w:rsid w:val="00DA178A"/>
    <w:rsid w:val="00DA53E2"/>
    <w:rsid w:val="00DB01D9"/>
    <w:rsid w:val="00DE55D4"/>
    <w:rsid w:val="00E26117"/>
    <w:rsid w:val="00E40285"/>
    <w:rsid w:val="00E4575B"/>
    <w:rsid w:val="00E55E60"/>
    <w:rsid w:val="00E82050"/>
    <w:rsid w:val="00E965AE"/>
    <w:rsid w:val="00EB1B13"/>
    <w:rsid w:val="00ED1EDB"/>
    <w:rsid w:val="00F03341"/>
    <w:rsid w:val="00F34041"/>
    <w:rsid w:val="00F34BB5"/>
    <w:rsid w:val="00F418B8"/>
    <w:rsid w:val="00F91102"/>
    <w:rsid w:val="00FA5F3A"/>
    <w:rsid w:val="00FA7485"/>
    <w:rsid w:val="00FA7DEB"/>
    <w:rsid w:val="00FD413F"/>
    <w:rsid w:val="00FD6A00"/>
    <w:rsid w:val="00FE526B"/>
    <w:rsid w:val="00FF1A97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9604"/>
  <w15:docId w15:val="{A9CB2F2C-42C1-4ED4-B77B-0FEA97A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F9B91-EC9E-4901-B657-7AE01DCB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29</cp:revision>
  <cp:lastPrinted>2020-02-04T18:50:00Z</cp:lastPrinted>
  <dcterms:created xsi:type="dcterms:W3CDTF">2019-01-19T20:01:00Z</dcterms:created>
  <dcterms:modified xsi:type="dcterms:W3CDTF">2020-02-04T19:38:00Z</dcterms:modified>
</cp:coreProperties>
</file>