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no single code repo yet, just research docs and code samples from multiple official sources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Project Plan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meet with key stakeholders: Drs. Ryder Winck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recent research provided by Dr. Wollowski from conference proceedings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choice of Kinect vs Leap Motion (brought up by Wollowski as interest of Dr. Winck)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Continue experimenting with Kinect SDKs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Questions/Concerns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Thoughts on research plan’s direction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formal?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Lacking details?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Especially concerned with respect to how this serves as evidence of our overall objectives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Events we should look out for in next couple of weeks?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Career fair storm and interviews will begin to consume time, want to get advanced idea of deliverables (if any) we will need to produce outside of our regular work.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