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Gather Components: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Arduino board (e.g., Arduino Uno, Arduino Nano)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USB keyboard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Jumper wires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Breadboard (optional, for easy connections)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Understanding USB Communication: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USB keyboards communicate using the USB Human Interface Device (HID) protocol.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Arduino boards don't have native USB HID support, so you'll need to use a library to interpret USB HID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Install Necessary Libraries: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Install the "HID-Project" library in the Arduino IDE. You can do this by navigating to Sketch &gt; Include Library &gt; Manage Libraries, then search for "HID-Project" and install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Connect the Keyboard to Arduino: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Connect the USB keyboard to the USB port of your computer.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Connect the Arduino board to your computer via USB.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Write Arduino Sketch: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Open the Arduino IDE on your computer.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Write a sketch that listens for keyboard inputs using the HID-Project library.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Include the necessary headers and define variables to store keyboard input.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Set up the Arduino to listen for keyboard inputs and print them to the Serial Monitor for testing.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Test Keyboard Input: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Upload the Arduino sketch to the Arduino board.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Open the Serial Monitor in the Arduino IDE.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Press keys on the keyboard and verify that the Arduino receives and displays the corresponding key codes in the Serial Monitor.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Map Keyboard Inputs to Drone Commands: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Once you've confirmed that the Arduino can receive keyboard inputs, map these inputs to specific drone commands.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Define a mapping between keyboard keys and drone movements in your Arduino sketch.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For example, assign specific keys to control forward/backward movement, left/right movement, altitude control, yaw control, etc.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Integrate with Drone Flight Controller: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Determine how you'll interface the Arduino with the drone's flight controller. This could involve using PWM signals, specific communication protocols (e.g., UART), or digital/analog signals depending on the drone's hardware.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Connect the appropriate output pins of the Arduino to the inputs on the drone's flight controller.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Test Drone Control: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Power on the drone and verify that it responds correctly to keyboard commands received through the Arduino.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Test basic maneuvers, stability, altitude control, yaw control, and emergency stop to ensure proper functionality.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Certainly! Testing drone control involves ensuring that your Arduino-based setup effectively translates keyboard inputs into commands that the drone's flight controller understands. Here's a more detailed approach to testing drone control: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Basic Movement Testing: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Begin by testing each basic movement command individually to ensure they work as expected.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Press the designated keys for forward ('W'), backward ('S'), left ('A'), and right ('D') movements.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Observe the drone's response to each command and verify that it moves in the corresponding direction.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Repeat the process for other basic maneuvers such as ascending ('Q') and descending ('E').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Combined Movement Testing: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Test combinations of movement commands to ensure smooth and coordinated drone control.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For example, try pressing both forward and left keys simultaneously to make the drone move diagonally forward-left.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Verify that the drone responds appropriately to combined commands without any unexpected behavior.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Stability Testing: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Assess the drone's stability while executing different commands.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Command the drone to hover in place (stop all movement) and observe if it maintains a stable position.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Test stability during forward, backward, left, and right movements to ensure the drone doesn't drift unintentionally.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Check for any oscillations or instability that may indicate issues with control or calibration.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Altitude Control Testing: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Test the drone's ability to maintain altitude using keyboard commands.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Press the designated keys for ascending ('Q') and descending ('E') movements.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Verify that the drone ascends or descends smoothly and maintains the desired altitude without drifting.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Yaw Control Testing: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Test the drone's yaw control (rotation) using keyboard inputs.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Press the designated keys for rotating left ('Z') and right ('C').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Observe the drone's rotation and ensure it turns smoothly without excessive wobbling or drift.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6. Emergency Stop Testing: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Verify the effectiveness of the emergency stop command.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Press the designated emergency stop key ('Spacebar' or any other key assigned for this function).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Confirm that the drone immediately halts all movement and enters a safe state.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7. Flight Duration Testing: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Conduct extended flight tests to assess the stability and reliability of the control system over time.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Fly the drone for an extended duration, monitoring its behavior and responsiveness to keyboard commands.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Note any issues such as signal loss, control lag, or unexpected behavior that may arise during prolonged operation.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Fine-Tuning and Adjustment: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If any issues or inconsistencies are observed during testing, make necessary adjustments to the Arduino code or control settings.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Fine-tune parameters such as control gains, sensitivity, and response curves to optimize drone performance and control.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9. Repeat Testing: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Repeat the testing process as needed, especially after making adjustments or modifications to the control system.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Ensure that all commands are functioning correctly and that the drone responds predictably to keyboard inputs in various flight scenarios.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By thoroughly testing drone control functionality, you can identify and address any issues or limitations in your setup, ensuring safe and reliable operation during actual flights.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