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1F3A5F"/>
          <w:left w:val="single" w:sz="0" w:space="0" w:color="1F3A5F"/>
          <w:bottom w:val="single" w:sz="0" w:space="0" w:color="1F3A5F"/>
          <w:right w:val="single" w:sz="0" w:space="0" w:color="1F3A5F"/>
          <w:insideH w:val="single" w:sz="0" w:space="0" w:color="1F3A5F"/>
          <w:insideV w:val="single" w:sz="0" w:space="0" w:color="1F3A5F"/>
        </w:tblBorders>
        <w:tblLayout w:type="fixed"/>
        <w:tblLook w:val="04A0" w:firstRow="1" w:lastRow="0" w:firstColumn="1" w:lastColumn="0" w:noHBand="0" w:noVBand="1"/>
      </w:tblPr>
      <w:tblGrid>
        <w:gridCol w:w="9865"/>
      </w:tblGrid>
      <w:tr w:rsidR="007825E0" w14:paraId="1A8E93D4" w14:textId="77777777">
        <w:trPr>
          <w:jc w:val="center"/>
        </w:trPr>
        <w:tc>
          <w:tcPr>
            <w:tcW w:w="9865" w:type="dxa"/>
            <w:shd w:val="clear" w:color="auto" w:fill="1F3A5F"/>
            <w:vAlign w:val="center"/>
          </w:tcPr>
          <w:p w14:paraId="2F02D412" w14:textId="77777777" w:rsidR="007825E0" w:rsidRDefault="00000000">
            <w:pPr>
              <w:jc w:val="center"/>
            </w:pPr>
            <w:r>
              <w:rPr>
                <w:b/>
                <w:color w:val="FFFFFF"/>
                <w:sz w:val="36"/>
              </w:rPr>
              <w:t>19EE416 — RENEWABLE ENERGY SYSTEMS I</w:t>
            </w:r>
          </w:p>
        </w:tc>
      </w:tr>
    </w:tbl>
    <w:p w14:paraId="6AC9E4F5" w14:textId="77777777" w:rsidR="007825E0" w:rsidRDefault="00000000">
      <w:pPr>
        <w:jc w:val="center"/>
      </w:pPr>
      <w:r>
        <w:rPr>
          <w:b/>
          <w:color w:val="1F3A5F"/>
          <w:sz w:val="40"/>
        </w:rPr>
        <w:br/>
        <w:t>DETAILED LABORATORY MANUAL RECORD</w:t>
      </w:r>
      <w:r>
        <w:rPr>
          <w:b/>
          <w:color w:val="1F3A5F"/>
          <w:sz w:val="40"/>
        </w:rPr>
        <w:br/>
      </w:r>
      <w:r>
        <w:rPr>
          <w:b/>
          <w:sz w:val="36"/>
        </w:rPr>
        <w:t>Experiment 1</w:t>
      </w:r>
      <w:r>
        <w:rPr>
          <w:b/>
          <w:sz w:val="36"/>
        </w:rPr>
        <w:br/>
        <w:t>Modelling and Simulation of 1 kW Solar Photovoltaic Array</w:t>
      </w:r>
      <w:r>
        <w:rPr>
          <w:b/>
          <w:sz w:val="36"/>
        </w:rPr>
        <w:br/>
      </w:r>
      <w:r>
        <w:rPr>
          <w:i/>
          <w:color w:val="666666"/>
          <w:sz w:val="24"/>
        </w:rPr>
        <w:br/>
        <w:t>Native Simscape Electrical Workflow in MATLAB R2025b</w:t>
      </w:r>
      <w:r>
        <w:rPr>
          <w:i/>
          <w:color w:val="666666"/>
          <w:sz w:val="24"/>
        </w:rPr>
        <w:br/>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2835"/>
        <w:gridCol w:w="5669"/>
      </w:tblGrid>
      <w:tr w:rsidR="007825E0" w14:paraId="3058C7BC" w14:textId="77777777">
        <w:trPr>
          <w:jc w:val="center"/>
        </w:trPr>
        <w:tc>
          <w:tcPr>
            <w:tcW w:w="2835" w:type="dxa"/>
            <w:shd w:val="clear" w:color="auto" w:fill="F4F7FB"/>
            <w:vAlign w:val="center"/>
          </w:tcPr>
          <w:p w14:paraId="5E618D01" w14:textId="77777777" w:rsidR="007825E0" w:rsidRDefault="00000000">
            <w:r>
              <w:rPr>
                <w:b/>
                <w:color w:val="1F3A5F"/>
              </w:rPr>
              <w:t>Student Name</w:t>
            </w:r>
          </w:p>
        </w:tc>
        <w:tc>
          <w:tcPr>
            <w:tcW w:w="5669" w:type="dxa"/>
            <w:vAlign w:val="center"/>
          </w:tcPr>
          <w:p w14:paraId="5F6B3EE5" w14:textId="77777777" w:rsidR="007825E0" w:rsidRDefault="00000000">
            <w:r>
              <w:rPr>
                <w:color w:val="000000"/>
              </w:rPr>
              <w:t>Rhudhresh</w:t>
            </w:r>
          </w:p>
        </w:tc>
      </w:tr>
      <w:tr w:rsidR="007825E0" w14:paraId="4321DE32" w14:textId="77777777">
        <w:trPr>
          <w:jc w:val="center"/>
        </w:trPr>
        <w:tc>
          <w:tcPr>
            <w:tcW w:w="2835" w:type="dxa"/>
            <w:vAlign w:val="center"/>
          </w:tcPr>
          <w:p w14:paraId="58F34A64" w14:textId="77777777" w:rsidR="007825E0" w:rsidRDefault="00000000">
            <w:r>
              <w:rPr>
                <w:b/>
                <w:color w:val="1F3A5F"/>
              </w:rPr>
              <w:t>Register Number</w:t>
            </w:r>
          </w:p>
        </w:tc>
        <w:tc>
          <w:tcPr>
            <w:tcW w:w="5669" w:type="dxa"/>
            <w:vAlign w:val="center"/>
          </w:tcPr>
          <w:p w14:paraId="0879C908" w14:textId="77777777" w:rsidR="007825E0" w:rsidRDefault="00000000">
            <w:r>
              <w:rPr>
                <w:color w:val="000000"/>
              </w:rPr>
              <w:t>212223050039</w:t>
            </w:r>
          </w:p>
        </w:tc>
      </w:tr>
      <w:tr w:rsidR="007825E0" w14:paraId="7B0A40D3" w14:textId="77777777">
        <w:trPr>
          <w:jc w:val="center"/>
        </w:trPr>
        <w:tc>
          <w:tcPr>
            <w:tcW w:w="2835" w:type="dxa"/>
            <w:shd w:val="clear" w:color="auto" w:fill="F4F7FB"/>
            <w:vAlign w:val="center"/>
          </w:tcPr>
          <w:p w14:paraId="0555F70A" w14:textId="77777777" w:rsidR="007825E0" w:rsidRDefault="00000000">
            <w:r>
              <w:rPr>
                <w:b/>
                <w:color w:val="1F3A5F"/>
              </w:rPr>
              <w:t>Department</w:t>
            </w:r>
          </w:p>
        </w:tc>
        <w:tc>
          <w:tcPr>
            <w:tcW w:w="5669" w:type="dxa"/>
            <w:vAlign w:val="center"/>
          </w:tcPr>
          <w:p w14:paraId="4DF2EA10" w14:textId="77777777" w:rsidR="007825E0" w:rsidRDefault="00000000">
            <w:r>
              <w:rPr>
                <w:color w:val="000000"/>
              </w:rPr>
              <w:t>Electrical and Electronics Engineering</w:t>
            </w:r>
          </w:p>
        </w:tc>
      </w:tr>
      <w:tr w:rsidR="007825E0" w14:paraId="0D0B6981" w14:textId="77777777">
        <w:trPr>
          <w:jc w:val="center"/>
        </w:trPr>
        <w:tc>
          <w:tcPr>
            <w:tcW w:w="2835" w:type="dxa"/>
            <w:vAlign w:val="center"/>
          </w:tcPr>
          <w:p w14:paraId="5365D6C3" w14:textId="77777777" w:rsidR="007825E0" w:rsidRDefault="00000000">
            <w:r>
              <w:rPr>
                <w:b/>
                <w:color w:val="1F3A5F"/>
              </w:rPr>
              <w:t>Course / Lab</w:t>
            </w:r>
          </w:p>
        </w:tc>
        <w:tc>
          <w:tcPr>
            <w:tcW w:w="5669" w:type="dxa"/>
            <w:vAlign w:val="center"/>
          </w:tcPr>
          <w:p w14:paraId="04ECD747" w14:textId="77777777" w:rsidR="007825E0" w:rsidRDefault="00000000">
            <w:r>
              <w:rPr>
                <w:color w:val="000000"/>
              </w:rPr>
              <w:t>19EE416 – Renewable Energy Systems I Laboratory</w:t>
            </w:r>
          </w:p>
        </w:tc>
      </w:tr>
      <w:tr w:rsidR="007825E0" w14:paraId="71AAB739" w14:textId="77777777">
        <w:trPr>
          <w:jc w:val="center"/>
        </w:trPr>
        <w:tc>
          <w:tcPr>
            <w:tcW w:w="2835" w:type="dxa"/>
            <w:shd w:val="clear" w:color="auto" w:fill="F4F7FB"/>
            <w:vAlign w:val="center"/>
          </w:tcPr>
          <w:p w14:paraId="09DB41DF" w14:textId="77777777" w:rsidR="007825E0" w:rsidRDefault="00000000">
            <w:r>
              <w:rPr>
                <w:b/>
                <w:color w:val="1F3A5F"/>
              </w:rPr>
              <w:t>Document Type</w:t>
            </w:r>
          </w:p>
        </w:tc>
        <w:tc>
          <w:tcPr>
            <w:tcW w:w="5669" w:type="dxa"/>
            <w:vAlign w:val="center"/>
          </w:tcPr>
          <w:p w14:paraId="3B7AD0D8" w14:textId="77777777" w:rsidR="007825E0" w:rsidRDefault="00000000">
            <w:r>
              <w:rPr>
                <w:color w:val="000000"/>
              </w:rPr>
              <w:t>Formal experiment record with build-from-scratch procedure</w:t>
            </w:r>
          </w:p>
        </w:tc>
      </w:tr>
    </w:tbl>
    <w:p w14:paraId="3D43EDDC" w14:textId="77777777" w:rsidR="007825E0" w:rsidRDefault="00000000">
      <w:pPr>
        <w:jc w:val="center"/>
      </w:pPr>
      <w:r>
        <w:rPr>
          <w:i/>
          <w:color w:val="666666"/>
          <w:sz w:val="21"/>
        </w:rPr>
        <w:t>Prepared from the uploaded college laboratory manual, the verified R2025b native Simscape model, and the successfully generated I–V and P–V characteristics.</w:t>
      </w:r>
    </w:p>
    <w:p w14:paraId="7208D6FA" w14:textId="77777777" w:rsidR="007825E0" w:rsidRDefault="00000000">
      <w:r>
        <w:br w:type="page"/>
      </w:r>
    </w:p>
    <w:tbl>
      <w:tblPr>
        <w:tblW w:w="0" w:type="auto"/>
        <w:jc w:val="center"/>
        <w:tblBorders>
          <w:top w:val="single" w:sz="0" w:space="0" w:color="1F3A5F"/>
          <w:left w:val="single" w:sz="0" w:space="0" w:color="1F3A5F"/>
          <w:bottom w:val="single" w:sz="0" w:space="0" w:color="1F3A5F"/>
          <w:right w:val="single" w:sz="0" w:space="0" w:color="1F3A5F"/>
          <w:insideH w:val="single" w:sz="0" w:space="0" w:color="1F3A5F"/>
          <w:insideV w:val="single" w:sz="0" w:space="0" w:color="1F3A5F"/>
        </w:tblBorders>
        <w:tblLayout w:type="fixed"/>
        <w:tblLook w:val="04A0" w:firstRow="1" w:lastRow="0" w:firstColumn="1" w:lastColumn="0" w:noHBand="0" w:noVBand="1"/>
      </w:tblPr>
      <w:tblGrid>
        <w:gridCol w:w="9865"/>
      </w:tblGrid>
      <w:tr w:rsidR="007825E0" w14:paraId="3206A3FF" w14:textId="77777777">
        <w:trPr>
          <w:jc w:val="center"/>
        </w:trPr>
        <w:tc>
          <w:tcPr>
            <w:tcW w:w="9865" w:type="dxa"/>
            <w:shd w:val="clear" w:color="auto" w:fill="1F3A5F"/>
            <w:vAlign w:val="center"/>
          </w:tcPr>
          <w:p w14:paraId="582C2EA7" w14:textId="77777777" w:rsidR="007825E0" w:rsidRDefault="00000000">
            <w:pPr>
              <w:jc w:val="center"/>
            </w:pPr>
            <w:r>
              <w:rPr>
                <w:b/>
                <w:color w:val="FFFFFF"/>
                <w:sz w:val="28"/>
              </w:rPr>
              <w:lastRenderedPageBreak/>
              <w:t>Experiment Record Overview</w:t>
            </w:r>
          </w:p>
        </w:tc>
      </w:tr>
    </w:tbl>
    <w:p w14:paraId="43CE339F" w14:textId="77777777" w:rsidR="007825E0" w:rsidRDefault="007825E0"/>
    <w:p w14:paraId="589F2743" w14:textId="77777777" w:rsidR="007825E0" w:rsidRDefault="00000000">
      <w:r>
        <w:rPr>
          <w:b/>
        </w:rPr>
        <w:t xml:space="preserve">Aim. </w:t>
      </w:r>
      <w:r>
        <w:t>To model and simulate a solar photovoltaic array in MATLAB/Simulink, obtain the array current, voltage, and power, and generate the I–V and P–V characteristic curves under standard irradiance and temperature conditions.</w:t>
      </w:r>
    </w:p>
    <w:p w14:paraId="6CB220A2" w14:textId="77777777" w:rsidR="007825E0" w:rsidRDefault="00000000">
      <w:r>
        <w:rPr>
          <w:b/>
        </w:rPr>
        <w:t xml:space="preserve">What this document contains. </w:t>
      </w:r>
      <w:r>
        <w:t>This record is intentionally more detailed than a short class-note write-up. It includes the original experiment aim and design data, the exact native Simscape Electrical block architecture used in MATLAB R2025b, a build-from-scratch procedure, exact block settings, signal-logging method, post-processing code, final results, representative tabulated values, calculations, inference, troubleshooting notes, and viva-voce questions.</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4932"/>
        <w:gridCol w:w="4932"/>
      </w:tblGrid>
      <w:tr w:rsidR="007825E0" w14:paraId="3CE5569D" w14:textId="77777777">
        <w:trPr>
          <w:jc w:val="center"/>
        </w:trPr>
        <w:tc>
          <w:tcPr>
            <w:tcW w:w="4932" w:type="dxa"/>
            <w:shd w:val="clear" w:color="auto" w:fill="F4F7FB"/>
            <w:vAlign w:val="center"/>
          </w:tcPr>
          <w:p w14:paraId="089AEB41" w14:textId="77777777" w:rsidR="007825E0" w:rsidRDefault="00000000">
            <w:pPr>
              <w:jc w:val="center"/>
            </w:pPr>
            <w:r>
              <w:rPr>
                <w:b/>
                <w:color w:val="1F3A5F"/>
              </w:rPr>
              <w:t>Section Highlights</w:t>
            </w:r>
          </w:p>
        </w:tc>
        <w:tc>
          <w:tcPr>
            <w:tcW w:w="4932" w:type="dxa"/>
            <w:shd w:val="clear" w:color="auto" w:fill="F4F7FB"/>
            <w:vAlign w:val="center"/>
          </w:tcPr>
          <w:p w14:paraId="3A3FCE97" w14:textId="77777777" w:rsidR="007825E0" w:rsidRDefault="00000000">
            <w:pPr>
              <w:jc w:val="center"/>
            </w:pPr>
            <w:r>
              <w:rPr>
                <w:b/>
                <w:color w:val="1F3A5F"/>
              </w:rPr>
              <w:t>Important Implementation Notes</w:t>
            </w:r>
          </w:p>
        </w:tc>
      </w:tr>
      <w:tr w:rsidR="007825E0" w14:paraId="0CF59F19" w14:textId="77777777">
        <w:trPr>
          <w:jc w:val="center"/>
        </w:trPr>
        <w:tc>
          <w:tcPr>
            <w:tcW w:w="4819" w:type="dxa"/>
            <w:vAlign w:val="center"/>
          </w:tcPr>
          <w:p w14:paraId="4538A41F" w14:textId="77777777" w:rsidR="007825E0" w:rsidRDefault="00000000">
            <w:r>
              <w:rPr>
                <w:color w:val="000000"/>
                <w:sz w:val="20"/>
              </w:rPr>
              <w:t>• Experiment objective and theory</w:t>
            </w:r>
          </w:p>
        </w:tc>
        <w:tc>
          <w:tcPr>
            <w:tcW w:w="4819" w:type="dxa"/>
            <w:vAlign w:val="center"/>
          </w:tcPr>
          <w:p w14:paraId="28FCFFFF" w14:textId="77777777" w:rsidR="007825E0" w:rsidRDefault="00000000">
            <w:r>
              <w:rPr>
                <w:color w:val="000000"/>
                <w:sz w:val="20"/>
              </w:rPr>
              <w:t>• Native Simscape Electrical model was used.</w:t>
            </w:r>
          </w:p>
        </w:tc>
      </w:tr>
      <w:tr w:rsidR="007825E0" w14:paraId="2FA9D5D5" w14:textId="77777777">
        <w:trPr>
          <w:jc w:val="center"/>
        </w:trPr>
        <w:tc>
          <w:tcPr>
            <w:tcW w:w="4819" w:type="dxa"/>
            <w:vAlign w:val="center"/>
          </w:tcPr>
          <w:p w14:paraId="45E5442B" w14:textId="77777777" w:rsidR="007825E0" w:rsidRDefault="00000000">
            <w:r>
              <w:rPr>
                <w:color w:val="000000"/>
                <w:sz w:val="20"/>
              </w:rPr>
              <w:t>• Manual specification versus implemented model</w:t>
            </w:r>
          </w:p>
        </w:tc>
        <w:tc>
          <w:tcPr>
            <w:tcW w:w="4819" w:type="dxa"/>
            <w:vAlign w:val="center"/>
          </w:tcPr>
          <w:p w14:paraId="07750768" w14:textId="77777777" w:rsidR="007825E0" w:rsidRDefault="00000000">
            <w:r>
              <w:rPr>
                <w:color w:val="000000"/>
                <w:sz w:val="20"/>
              </w:rPr>
              <w:t>• The final record used To Workspace logging (ipv, vpv, ppv) and script-based plotting.</w:t>
            </w:r>
          </w:p>
        </w:tc>
      </w:tr>
      <w:tr w:rsidR="007825E0" w14:paraId="41FA8526" w14:textId="77777777">
        <w:trPr>
          <w:jc w:val="center"/>
        </w:trPr>
        <w:tc>
          <w:tcPr>
            <w:tcW w:w="4819" w:type="dxa"/>
            <w:vAlign w:val="center"/>
          </w:tcPr>
          <w:p w14:paraId="217D16EF" w14:textId="77777777" w:rsidR="007825E0" w:rsidRDefault="00000000">
            <w:r>
              <w:rPr>
                <w:color w:val="000000"/>
                <w:sz w:val="20"/>
              </w:rPr>
              <w:t>• Complete block-by-block construction steps</w:t>
            </w:r>
          </w:p>
        </w:tc>
        <w:tc>
          <w:tcPr>
            <w:tcW w:w="4819" w:type="dxa"/>
            <w:vAlign w:val="center"/>
          </w:tcPr>
          <w:p w14:paraId="56E59E66" w14:textId="77777777" w:rsidR="007825E0" w:rsidRDefault="00000000">
            <w:r>
              <w:rPr>
                <w:color w:val="000000"/>
                <w:sz w:val="20"/>
              </w:rPr>
              <w:t>• In the verified run, a sufficiently long stop time was used to sweep the variable resistor and obtain the complete characteristics.</w:t>
            </w:r>
          </w:p>
        </w:tc>
      </w:tr>
      <w:tr w:rsidR="007825E0" w14:paraId="46DC25EF" w14:textId="77777777">
        <w:trPr>
          <w:jc w:val="center"/>
        </w:trPr>
        <w:tc>
          <w:tcPr>
            <w:tcW w:w="4819" w:type="dxa"/>
            <w:vAlign w:val="center"/>
          </w:tcPr>
          <w:p w14:paraId="42D2D154" w14:textId="77777777" w:rsidR="007825E0" w:rsidRDefault="00000000">
            <w:r>
              <w:rPr>
                <w:color w:val="000000"/>
                <w:sz w:val="20"/>
              </w:rPr>
              <w:t>• Exact settings for Solar Cell, solver, ramp, sensors, and data logging</w:t>
            </w:r>
          </w:p>
        </w:tc>
        <w:tc>
          <w:tcPr>
            <w:tcW w:w="4819" w:type="dxa"/>
            <w:vAlign w:val="center"/>
          </w:tcPr>
          <w:p w14:paraId="2CB56B25" w14:textId="77777777" w:rsidR="007825E0" w:rsidRDefault="00000000">
            <w:r>
              <w:rPr>
                <w:color w:val="000000"/>
                <w:sz w:val="20"/>
              </w:rPr>
              <w:t>• The script included in this manual is the working post-processing routine used to generate the final graphs.</w:t>
            </w:r>
          </w:p>
        </w:tc>
      </w:tr>
      <w:tr w:rsidR="007825E0" w14:paraId="3D6FEEE3" w14:textId="77777777">
        <w:trPr>
          <w:jc w:val="center"/>
        </w:trPr>
        <w:tc>
          <w:tcPr>
            <w:tcW w:w="4819" w:type="dxa"/>
            <w:vAlign w:val="center"/>
          </w:tcPr>
          <w:p w14:paraId="06A82435" w14:textId="77777777" w:rsidR="007825E0" w:rsidRDefault="00000000">
            <w:r>
              <w:rPr>
                <w:color w:val="000000"/>
                <w:sz w:val="20"/>
              </w:rPr>
              <w:t>• Final I–V and P–V plots</w:t>
            </w:r>
          </w:p>
        </w:tc>
        <w:tc>
          <w:tcPr>
            <w:tcW w:w="4819" w:type="dxa"/>
            <w:vAlign w:val="center"/>
          </w:tcPr>
          <w:p w14:paraId="7B81CBAF" w14:textId="77777777" w:rsidR="007825E0" w:rsidRDefault="00000000">
            <w:r>
              <w:rPr>
                <w:color w:val="000000"/>
                <w:sz w:val="20"/>
              </w:rPr>
              <w:t>• The result is reported exactly as obtained from the verified model.</w:t>
            </w:r>
          </w:p>
        </w:tc>
      </w:tr>
      <w:tr w:rsidR="007825E0" w14:paraId="1EAA9E9D" w14:textId="77777777">
        <w:trPr>
          <w:jc w:val="center"/>
        </w:trPr>
        <w:tc>
          <w:tcPr>
            <w:tcW w:w="4819" w:type="dxa"/>
            <w:vAlign w:val="center"/>
          </w:tcPr>
          <w:p w14:paraId="0A2C4D1D" w14:textId="77777777" w:rsidR="007825E0" w:rsidRDefault="00000000">
            <w:r>
              <w:rPr>
                <w:color w:val="000000"/>
                <w:sz w:val="20"/>
              </w:rPr>
              <w:t>• Tabulated voltage-current-power values and derived performance points</w:t>
            </w:r>
          </w:p>
        </w:tc>
        <w:tc>
          <w:tcPr>
            <w:tcW w:w="4819" w:type="dxa"/>
            <w:vAlign w:val="center"/>
          </w:tcPr>
          <w:p w14:paraId="6097126C" w14:textId="77777777" w:rsidR="007825E0" w:rsidRDefault="007825E0"/>
        </w:tc>
      </w:tr>
    </w:tbl>
    <w:p w14:paraId="1293BDA9" w14:textId="77777777" w:rsidR="007825E0" w:rsidRDefault="00000000">
      <w:pPr>
        <w:pStyle w:val="SmallBody"/>
      </w:pPr>
      <w:r>
        <w:rPr>
          <w:b/>
        </w:rPr>
        <w:t xml:space="preserve">Learning outcomes. </w:t>
      </w:r>
      <w:r>
        <w:t>At the completion of this experiment, the student shall be able to: (i) construct a PV array model in native Simscape Electrical, (ii) use a variable-resistance sweep to trace array characteristics, (iii) log and post-process simulation data in MATLAB, and (iv) interpret short-circuit current, open-circuit voltage, maximum-power point, and fill factor.</w:t>
      </w:r>
    </w:p>
    <w:p w14:paraId="48DFC0F4" w14:textId="77777777" w:rsidR="007825E0" w:rsidRDefault="00000000">
      <w:pPr>
        <w:pStyle w:val="Heading1"/>
      </w:pPr>
      <w:r>
        <w:t>1. Original Experiment Statement and Design Data</w:t>
      </w:r>
    </w:p>
    <w:p w14:paraId="4AFA3232" w14:textId="77777777" w:rsidR="007825E0" w:rsidRDefault="00000000">
      <w:r>
        <w:rPr>
          <w:b/>
        </w:rPr>
        <w:t xml:space="preserve">Original experiment title from the department manual. </w:t>
      </w:r>
      <w:r>
        <w:t>“Modelling and Simulation of 1 kW Solar Photovoltaic Array.”</w:t>
      </w:r>
    </w:p>
    <w:p w14:paraId="7B649508" w14:textId="77777777" w:rsidR="007825E0" w:rsidRDefault="00000000">
      <w:r>
        <w:rPr>
          <w:b/>
        </w:rPr>
        <w:t xml:space="preserve">Original manual intent. </w:t>
      </w:r>
      <w:r>
        <w:t>The department manual asks the student to model a 1 kW PV array, obtain current, voltage and power values, and generate the solar PV characteristic curves. The manual also lists the modelling data for the array and the resistive load.</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5102"/>
        <w:gridCol w:w="4932"/>
        <w:gridCol w:w="228"/>
      </w:tblGrid>
      <w:tr w:rsidR="007825E0" w14:paraId="3D3F211F" w14:textId="77777777">
        <w:trPr>
          <w:gridAfter w:val="1"/>
          <w:wAfter w:w="228" w:type="dxa"/>
          <w:jc w:val="center"/>
        </w:trPr>
        <w:tc>
          <w:tcPr>
            <w:tcW w:w="4932" w:type="dxa"/>
            <w:shd w:val="clear" w:color="auto" w:fill="1F3A5F"/>
            <w:vAlign w:val="center"/>
          </w:tcPr>
          <w:p w14:paraId="5CB6512F" w14:textId="77777777" w:rsidR="007825E0" w:rsidRDefault="00000000">
            <w:pPr>
              <w:jc w:val="center"/>
            </w:pPr>
            <w:r>
              <w:rPr>
                <w:b/>
                <w:color w:val="FFFFFF"/>
              </w:rPr>
              <w:t>Manual Parameter</w:t>
            </w:r>
          </w:p>
        </w:tc>
        <w:tc>
          <w:tcPr>
            <w:tcW w:w="4932" w:type="dxa"/>
            <w:shd w:val="clear" w:color="auto" w:fill="1F3A5F"/>
            <w:vAlign w:val="center"/>
          </w:tcPr>
          <w:p w14:paraId="59556CE3" w14:textId="77777777" w:rsidR="007825E0" w:rsidRDefault="00000000">
            <w:pPr>
              <w:jc w:val="center"/>
            </w:pPr>
            <w:r>
              <w:rPr>
                <w:b/>
                <w:color w:val="FFFFFF"/>
              </w:rPr>
              <w:t>Value</w:t>
            </w:r>
          </w:p>
        </w:tc>
      </w:tr>
      <w:tr w:rsidR="007825E0" w14:paraId="57603193" w14:textId="77777777">
        <w:trPr>
          <w:gridAfter w:val="1"/>
          <w:wAfter w:w="228" w:type="dxa"/>
          <w:jc w:val="center"/>
        </w:trPr>
        <w:tc>
          <w:tcPr>
            <w:tcW w:w="5102" w:type="dxa"/>
            <w:shd w:val="clear" w:color="auto" w:fill="F4F7FB"/>
            <w:vAlign w:val="center"/>
          </w:tcPr>
          <w:p w14:paraId="39E6883D" w14:textId="77777777" w:rsidR="007825E0" w:rsidRDefault="00000000">
            <w:r>
              <w:rPr>
                <w:color w:val="000000"/>
                <w:sz w:val="21"/>
              </w:rPr>
              <w:t>Number of solar cells</w:t>
            </w:r>
          </w:p>
        </w:tc>
        <w:tc>
          <w:tcPr>
            <w:tcW w:w="4535" w:type="dxa"/>
            <w:vAlign w:val="center"/>
          </w:tcPr>
          <w:p w14:paraId="5C056E2A" w14:textId="77777777" w:rsidR="007825E0" w:rsidRDefault="00000000">
            <w:pPr>
              <w:jc w:val="center"/>
            </w:pPr>
            <w:r>
              <w:rPr>
                <w:color w:val="000000"/>
                <w:sz w:val="21"/>
              </w:rPr>
              <w:t>216</w:t>
            </w:r>
          </w:p>
        </w:tc>
      </w:tr>
      <w:tr w:rsidR="007825E0" w14:paraId="7F4247EA" w14:textId="77777777">
        <w:trPr>
          <w:gridAfter w:val="1"/>
          <w:wAfter w:w="228" w:type="dxa"/>
          <w:jc w:val="center"/>
        </w:trPr>
        <w:tc>
          <w:tcPr>
            <w:tcW w:w="5102" w:type="dxa"/>
            <w:vAlign w:val="center"/>
          </w:tcPr>
          <w:p w14:paraId="205AB8F5" w14:textId="77777777" w:rsidR="007825E0" w:rsidRDefault="00000000">
            <w:r>
              <w:rPr>
                <w:color w:val="000000"/>
                <w:sz w:val="21"/>
              </w:rPr>
              <w:t>Number of series cells per panel</w:t>
            </w:r>
          </w:p>
        </w:tc>
        <w:tc>
          <w:tcPr>
            <w:tcW w:w="4535" w:type="dxa"/>
            <w:vAlign w:val="center"/>
          </w:tcPr>
          <w:p w14:paraId="53765FB3" w14:textId="77777777" w:rsidR="007825E0" w:rsidRDefault="00000000">
            <w:pPr>
              <w:jc w:val="center"/>
            </w:pPr>
            <w:r>
              <w:rPr>
                <w:color w:val="000000"/>
                <w:sz w:val="21"/>
              </w:rPr>
              <w:t>36</w:t>
            </w:r>
          </w:p>
        </w:tc>
      </w:tr>
      <w:tr w:rsidR="007825E0" w14:paraId="068B0BE6" w14:textId="77777777">
        <w:trPr>
          <w:gridAfter w:val="1"/>
          <w:wAfter w:w="228" w:type="dxa"/>
          <w:jc w:val="center"/>
        </w:trPr>
        <w:tc>
          <w:tcPr>
            <w:tcW w:w="5102" w:type="dxa"/>
            <w:shd w:val="clear" w:color="auto" w:fill="F4F7FB"/>
            <w:vAlign w:val="center"/>
          </w:tcPr>
          <w:p w14:paraId="2CCDDFCF" w14:textId="77777777" w:rsidR="007825E0" w:rsidRDefault="00000000">
            <w:r>
              <w:rPr>
                <w:color w:val="000000"/>
                <w:sz w:val="21"/>
              </w:rPr>
              <w:t>Short-circuit current per panel</w:t>
            </w:r>
          </w:p>
        </w:tc>
        <w:tc>
          <w:tcPr>
            <w:tcW w:w="4535" w:type="dxa"/>
            <w:vAlign w:val="center"/>
          </w:tcPr>
          <w:p w14:paraId="710FCF27" w14:textId="77777777" w:rsidR="007825E0" w:rsidRDefault="00000000">
            <w:pPr>
              <w:jc w:val="center"/>
            </w:pPr>
            <w:r>
              <w:rPr>
                <w:color w:val="000000"/>
                <w:sz w:val="21"/>
              </w:rPr>
              <w:t>2.54 A</w:t>
            </w:r>
          </w:p>
        </w:tc>
      </w:tr>
      <w:tr w:rsidR="007825E0" w14:paraId="5EB6B1A8" w14:textId="77777777">
        <w:trPr>
          <w:gridAfter w:val="1"/>
          <w:wAfter w:w="228" w:type="dxa"/>
          <w:jc w:val="center"/>
        </w:trPr>
        <w:tc>
          <w:tcPr>
            <w:tcW w:w="5102" w:type="dxa"/>
            <w:vAlign w:val="center"/>
          </w:tcPr>
          <w:p w14:paraId="1F542C6E" w14:textId="77777777" w:rsidR="007825E0" w:rsidRDefault="00000000">
            <w:r>
              <w:rPr>
                <w:color w:val="000000"/>
                <w:sz w:val="21"/>
              </w:rPr>
              <w:lastRenderedPageBreak/>
              <w:t>Open-circuit voltage (manual wording)</w:t>
            </w:r>
          </w:p>
        </w:tc>
        <w:tc>
          <w:tcPr>
            <w:tcW w:w="4535" w:type="dxa"/>
            <w:vAlign w:val="center"/>
          </w:tcPr>
          <w:p w14:paraId="7B394270" w14:textId="77777777" w:rsidR="007825E0" w:rsidRDefault="00000000">
            <w:pPr>
              <w:jc w:val="center"/>
            </w:pPr>
            <w:r>
              <w:rPr>
                <w:color w:val="000000"/>
                <w:sz w:val="21"/>
              </w:rPr>
              <w:t>21.80 V</w:t>
            </w:r>
          </w:p>
        </w:tc>
      </w:tr>
      <w:tr w:rsidR="007825E0" w14:paraId="41A3854F" w14:textId="77777777">
        <w:trPr>
          <w:gridAfter w:val="1"/>
          <w:wAfter w:w="228" w:type="dxa"/>
          <w:jc w:val="center"/>
        </w:trPr>
        <w:tc>
          <w:tcPr>
            <w:tcW w:w="5102" w:type="dxa"/>
            <w:shd w:val="clear" w:color="auto" w:fill="F4F7FB"/>
            <w:vAlign w:val="center"/>
          </w:tcPr>
          <w:p w14:paraId="21CA5452" w14:textId="77777777" w:rsidR="007825E0" w:rsidRDefault="00000000">
            <w:r>
              <w:rPr>
                <w:color w:val="000000"/>
                <w:sz w:val="21"/>
              </w:rPr>
              <w:t>Irradiance</w:t>
            </w:r>
          </w:p>
        </w:tc>
        <w:tc>
          <w:tcPr>
            <w:tcW w:w="4535" w:type="dxa"/>
            <w:vAlign w:val="center"/>
          </w:tcPr>
          <w:p w14:paraId="6A11A2E8" w14:textId="77777777" w:rsidR="007825E0" w:rsidRDefault="00000000">
            <w:pPr>
              <w:jc w:val="center"/>
            </w:pPr>
            <w:r>
              <w:rPr>
                <w:color w:val="000000"/>
                <w:sz w:val="21"/>
              </w:rPr>
              <w:t>1000 W/m²</w:t>
            </w:r>
          </w:p>
        </w:tc>
      </w:tr>
      <w:tr w:rsidR="007825E0" w14:paraId="0E3AEFE5" w14:textId="77777777">
        <w:trPr>
          <w:gridAfter w:val="1"/>
          <w:wAfter w:w="228" w:type="dxa"/>
          <w:jc w:val="center"/>
        </w:trPr>
        <w:tc>
          <w:tcPr>
            <w:tcW w:w="5102" w:type="dxa"/>
            <w:vAlign w:val="center"/>
          </w:tcPr>
          <w:p w14:paraId="393DF82C" w14:textId="77777777" w:rsidR="007825E0" w:rsidRDefault="00000000">
            <w:r>
              <w:rPr>
                <w:color w:val="000000"/>
                <w:sz w:val="21"/>
              </w:rPr>
              <w:t>Quality factor</w:t>
            </w:r>
          </w:p>
        </w:tc>
        <w:tc>
          <w:tcPr>
            <w:tcW w:w="4535" w:type="dxa"/>
            <w:vAlign w:val="center"/>
          </w:tcPr>
          <w:p w14:paraId="19668CF9" w14:textId="77777777" w:rsidR="007825E0" w:rsidRDefault="00000000">
            <w:pPr>
              <w:jc w:val="center"/>
            </w:pPr>
            <w:r>
              <w:rPr>
                <w:color w:val="000000"/>
                <w:sz w:val="21"/>
              </w:rPr>
              <w:t>1.6</w:t>
            </w:r>
          </w:p>
        </w:tc>
      </w:tr>
      <w:tr w:rsidR="007825E0" w14:paraId="20C20E76" w14:textId="77777777">
        <w:trPr>
          <w:gridAfter w:val="1"/>
          <w:wAfter w:w="228" w:type="dxa"/>
          <w:jc w:val="center"/>
        </w:trPr>
        <w:tc>
          <w:tcPr>
            <w:tcW w:w="5102" w:type="dxa"/>
            <w:shd w:val="clear" w:color="auto" w:fill="F4F7FB"/>
            <w:vAlign w:val="center"/>
          </w:tcPr>
          <w:p w14:paraId="0611E9F4" w14:textId="77777777" w:rsidR="007825E0" w:rsidRDefault="00000000">
            <w:r>
              <w:rPr>
                <w:color w:val="000000"/>
                <w:sz w:val="21"/>
              </w:rPr>
              <w:t>Series resistance</w:t>
            </w:r>
          </w:p>
        </w:tc>
        <w:tc>
          <w:tcPr>
            <w:tcW w:w="4535" w:type="dxa"/>
            <w:vAlign w:val="center"/>
          </w:tcPr>
          <w:p w14:paraId="7848ED3C" w14:textId="77777777" w:rsidR="007825E0" w:rsidRDefault="00000000">
            <w:pPr>
              <w:jc w:val="center"/>
            </w:pPr>
            <w:r>
              <w:rPr>
                <w:color w:val="000000"/>
                <w:sz w:val="21"/>
              </w:rPr>
              <w:t>5.10 mΩ</w:t>
            </w:r>
          </w:p>
        </w:tc>
      </w:tr>
      <w:tr w:rsidR="007825E0" w14:paraId="073A6161" w14:textId="77777777">
        <w:trPr>
          <w:gridAfter w:val="1"/>
          <w:wAfter w:w="228" w:type="dxa"/>
          <w:jc w:val="center"/>
        </w:trPr>
        <w:tc>
          <w:tcPr>
            <w:tcW w:w="5102" w:type="dxa"/>
            <w:vAlign w:val="center"/>
          </w:tcPr>
          <w:p w14:paraId="4FB17B7D" w14:textId="77777777" w:rsidR="007825E0" w:rsidRDefault="00000000">
            <w:r>
              <w:rPr>
                <w:color w:val="000000"/>
                <w:sz w:val="21"/>
              </w:rPr>
              <w:t>Temperature at STC</w:t>
            </w:r>
          </w:p>
        </w:tc>
        <w:tc>
          <w:tcPr>
            <w:tcW w:w="4535" w:type="dxa"/>
            <w:vAlign w:val="center"/>
          </w:tcPr>
          <w:p w14:paraId="66DB5435" w14:textId="77777777" w:rsidR="007825E0" w:rsidRDefault="00000000">
            <w:pPr>
              <w:jc w:val="center"/>
            </w:pPr>
            <w:r>
              <w:rPr>
                <w:color w:val="000000"/>
                <w:sz w:val="21"/>
              </w:rPr>
              <w:t>25 °C</w:t>
            </w:r>
          </w:p>
        </w:tc>
      </w:tr>
      <w:tr w:rsidR="007825E0" w14:paraId="7D9FF88A" w14:textId="77777777">
        <w:trPr>
          <w:gridAfter w:val="1"/>
          <w:wAfter w:w="228" w:type="dxa"/>
          <w:jc w:val="center"/>
        </w:trPr>
        <w:tc>
          <w:tcPr>
            <w:tcW w:w="5102" w:type="dxa"/>
            <w:shd w:val="clear" w:color="auto" w:fill="F4F7FB"/>
            <w:vAlign w:val="center"/>
          </w:tcPr>
          <w:p w14:paraId="65B67DD5" w14:textId="77777777" w:rsidR="007825E0" w:rsidRDefault="00000000">
            <w:r>
              <w:rPr>
                <w:color w:val="000000"/>
                <w:sz w:val="21"/>
              </w:rPr>
              <w:t>Load</w:t>
            </w:r>
          </w:p>
        </w:tc>
        <w:tc>
          <w:tcPr>
            <w:tcW w:w="4535" w:type="dxa"/>
            <w:vAlign w:val="center"/>
          </w:tcPr>
          <w:p w14:paraId="25064C0B" w14:textId="77777777" w:rsidR="007825E0" w:rsidRDefault="00000000">
            <w:pPr>
              <w:jc w:val="center"/>
            </w:pPr>
            <w:r>
              <w:rPr>
                <w:color w:val="000000"/>
                <w:sz w:val="21"/>
              </w:rPr>
              <w:t>Resistive load, 10 Ω</w:t>
            </w:r>
          </w:p>
        </w:tc>
      </w:tr>
      <w:tr w:rsidR="007825E0" w14:paraId="3C349378" w14:textId="77777777">
        <w:tblPrEx>
          <w:tblBorders>
            <w:top w:val="single" w:sz="6" w:space="0" w:color="C79A2B"/>
            <w:left w:val="single" w:sz="6" w:space="0" w:color="C79A2B"/>
            <w:bottom w:val="single" w:sz="6" w:space="0" w:color="C79A2B"/>
            <w:right w:val="single" w:sz="6" w:space="0" w:color="C79A2B"/>
            <w:insideH w:val="single" w:sz="6" w:space="0" w:color="C79A2B"/>
            <w:insideV w:val="single" w:sz="6" w:space="0" w:color="C79A2B"/>
          </w:tblBorders>
        </w:tblPrEx>
        <w:trPr>
          <w:jc w:val="center"/>
        </w:trPr>
        <w:tc>
          <w:tcPr>
            <w:tcW w:w="9865" w:type="dxa"/>
            <w:gridSpan w:val="3"/>
            <w:shd w:val="clear" w:color="auto" w:fill="FFF8E7"/>
            <w:vAlign w:val="center"/>
          </w:tcPr>
          <w:p w14:paraId="7D0ECF53" w14:textId="77777777" w:rsidR="007825E0" w:rsidRDefault="00000000">
            <w:r>
              <w:rPr>
                <w:color w:val="000000"/>
                <w:sz w:val="20"/>
              </w:rPr>
              <w:t>Implementation note: In the working native Simscape model, the Solar Cell block was entered at the cell level and the complete array was represented using 216 series-connected cells. This produced a practical open-circuit array voltage of approximately 131 V in the final result. The simulation outcome documented here is the actual verified result obtained from the working model.</w:t>
            </w:r>
          </w:p>
        </w:tc>
      </w:tr>
    </w:tbl>
    <w:p w14:paraId="480A4739" w14:textId="77777777" w:rsidR="007825E0" w:rsidRDefault="00000000">
      <w:pPr>
        <w:pStyle w:val="Heading1"/>
      </w:pPr>
      <w:r>
        <w:t>2. Theory of Operation</w:t>
      </w:r>
    </w:p>
    <w:p w14:paraId="4D5B2D5F" w14:textId="77777777" w:rsidR="007825E0" w:rsidRDefault="00000000">
      <w:r>
        <w:t>A photovoltaic cell converts incident solar radiation into electrical energy by the photovoltaic effect. When photons strike the semiconductor junction, charge carriers are generated and separated by the internal electric field, producing direct current at the output terminals.</w:t>
      </w:r>
    </w:p>
    <w:p w14:paraId="3DE88348" w14:textId="77777777" w:rsidR="007825E0" w:rsidRDefault="00000000">
      <w:r>
        <w:t>A practical PV cell is not ideal. The output current varies with terminal voltage, irradiance, temperature, series resistance, and diode quality factor. For this reason, a PV array must be represented by a nonlinear characteristic rather than by a fixed-voltage source.</w:t>
      </w:r>
    </w:p>
    <w:p w14:paraId="1C013EF8" w14:textId="77777777" w:rsidR="007825E0" w:rsidRDefault="00000000">
      <w:r>
        <w:t>When many cells are connected in series, the array voltage increases while the current remains approximately equal to the current of one series string. Therefore, the full PV array characteristic can be obtained by modelling a cell or module correctly and then scaling it through series and parallel connections.</w:t>
      </w:r>
    </w:p>
    <w:p w14:paraId="76D97374" w14:textId="77777777" w:rsidR="007825E0" w:rsidRDefault="00000000">
      <w:r>
        <w:t>In this experiment, a variable resistor is swept over time. As the load resistance changes, the operating point moves across the PV characteristic. Recording the array current and array voltage during this sweep provides the data required to generate the I–V and P–V curves.</w:t>
      </w:r>
    </w:p>
    <w:p w14:paraId="0F2F0E4C" w14:textId="77777777" w:rsidR="007825E0" w:rsidRDefault="00000000">
      <w:r>
        <w:t>The I–V curve shows how current remains nearly constant over a wide voltage range before dropping sharply near the open-circuit region. The P–V curve rises with voltage, reaches a maximum at the maximum-power point, and then falls to zero at open circuit.</w:t>
      </w:r>
    </w:p>
    <w:p w14:paraId="1B44357B" w14:textId="77777777" w:rsidR="007825E0" w:rsidRDefault="00000000">
      <w:pPr>
        <w:pStyle w:val="Heading1"/>
      </w:pPr>
      <w:r>
        <w:t>3. Native Simscape Electrical Build Used for This Record</w:t>
      </w:r>
    </w:p>
    <w:p w14:paraId="22C4682E" w14:textId="77777777" w:rsidR="007825E0" w:rsidRDefault="00000000">
      <w:r>
        <w:rPr>
          <w:b/>
        </w:rPr>
        <w:t xml:space="preserve">Why this section matters. </w:t>
      </w:r>
      <w:r>
        <w:t>The department manual was written around a generic MATLAB/Simulink workflow. The verified model used here was built directly in native Simscape Electrical in MATLAB R2025b. Therefore, the working build relied on physical-network blocks and workspace logging rather than depending solely on the older XY-graph-style display path.</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4932"/>
        <w:gridCol w:w="4932"/>
      </w:tblGrid>
      <w:tr w:rsidR="007825E0" w14:paraId="753F30FC" w14:textId="77777777">
        <w:trPr>
          <w:jc w:val="center"/>
        </w:trPr>
        <w:tc>
          <w:tcPr>
            <w:tcW w:w="4932" w:type="dxa"/>
            <w:shd w:val="clear" w:color="auto" w:fill="1F3A5F"/>
            <w:vAlign w:val="center"/>
          </w:tcPr>
          <w:p w14:paraId="63DD84E6" w14:textId="77777777" w:rsidR="007825E0" w:rsidRDefault="00000000">
            <w:pPr>
              <w:jc w:val="center"/>
            </w:pPr>
            <w:r>
              <w:rPr>
                <w:b/>
                <w:color w:val="FFFFFF"/>
              </w:rPr>
              <w:t>Working Native Blocks</w:t>
            </w:r>
          </w:p>
        </w:tc>
        <w:tc>
          <w:tcPr>
            <w:tcW w:w="4932" w:type="dxa"/>
            <w:shd w:val="clear" w:color="auto" w:fill="1F3A5F"/>
            <w:vAlign w:val="center"/>
          </w:tcPr>
          <w:p w14:paraId="444063BD" w14:textId="77777777" w:rsidR="007825E0" w:rsidRDefault="00000000">
            <w:pPr>
              <w:jc w:val="center"/>
            </w:pPr>
            <w:r>
              <w:rPr>
                <w:b/>
                <w:color w:val="FFFFFF"/>
              </w:rPr>
              <w:t>Purpose in the Verified Model</w:t>
            </w:r>
          </w:p>
        </w:tc>
      </w:tr>
      <w:tr w:rsidR="007825E0" w14:paraId="08531158" w14:textId="77777777">
        <w:trPr>
          <w:jc w:val="center"/>
        </w:trPr>
        <w:tc>
          <w:tcPr>
            <w:tcW w:w="4706" w:type="dxa"/>
            <w:shd w:val="clear" w:color="auto" w:fill="F4F7FB"/>
            <w:vAlign w:val="center"/>
          </w:tcPr>
          <w:p w14:paraId="14471FE5" w14:textId="77777777" w:rsidR="007825E0" w:rsidRDefault="00000000">
            <w:r>
              <w:rPr>
                <w:b/>
                <w:color w:val="000000"/>
                <w:sz w:val="20"/>
              </w:rPr>
              <w:t>Solar Cell</w:t>
            </w:r>
          </w:p>
        </w:tc>
        <w:tc>
          <w:tcPr>
            <w:tcW w:w="4932" w:type="dxa"/>
            <w:vAlign w:val="center"/>
          </w:tcPr>
          <w:p w14:paraId="079F60D9" w14:textId="77777777" w:rsidR="007825E0" w:rsidRDefault="00000000">
            <w:r>
              <w:rPr>
                <w:color w:val="000000"/>
                <w:sz w:val="20"/>
              </w:rPr>
              <w:t>Nonlinear source representing the PV element/array model.</w:t>
            </w:r>
          </w:p>
        </w:tc>
      </w:tr>
      <w:tr w:rsidR="007825E0" w14:paraId="752E4A48" w14:textId="77777777">
        <w:trPr>
          <w:jc w:val="center"/>
        </w:trPr>
        <w:tc>
          <w:tcPr>
            <w:tcW w:w="4706" w:type="dxa"/>
            <w:vAlign w:val="center"/>
          </w:tcPr>
          <w:p w14:paraId="75CD0C65" w14:textId="77777777" w:rsidR="007825E0" w:rsidRDefault="00000000">
            <w:r>
              <w:rPr>
                <w:b/>
                <w:color w:val="000000"/>
                <w:sz w:val="20"/>
              </w:rPr>
              <w:t>Current Sensor</w:t>
            </w:r>
          </w:p>
        </w:tc>
        <w:tc>
          <w:tcPr>
            <w:tcW w:w="4932" w:type="dxa"/>
            <w:vAlign w:val="center"/>
          </w:tcPr>
          <w:p w14:paraId="56617E12" w14:textId="77777777" w:rsidR="007825E0" w:rsidRDefault="00000000">
            <w:r>
              <w:rPr>
                <w:color w:val="000000"/>
                <w:sz w:val="20"/>
              </w:rPr>
              <w:t>Measures array current in the physical electrical path.</w:t>
            </w:r>
          </w:p>
        </w:tc>
      </w:tr>
      <w:tr w:rsidR="007825E0" w14:paraId="5E378956" w14:textId="77777777">
        <w:trPr>
          <w:jc w:val="center"/>
        </w:trPr>
        <w:tc>
          <w:tcPr>
            <w:tcW w:w="4706" w:type="dxa"/>
            <w:shd w:val="clear" w:color="auto" w:fill="F4F7FB"/>
            <w:vAlign w:val="center"/>
          </w:tcPr>
          <w:p w14:paraId="0BE4B2E1" w14:textId="77777777" w:rsidR="007825E0" w:rsidRDefault="00000000">
            <w:r>
              <w:rPr>
                <w:b/>
                <w:color w:val="000000"/>
                <w:sz w:val="20"/>
              </w:rPr>
              <w:t>Voltage Sensor</w:t>
            </w:r>
          </w:p>
        </w:tc>
        <w:tc>
          <w:tcPr>
            <w:tcW w:w="4932" w:type="dxa"/>
            <w:vAlign w:val="center"/>
          </w:tcPr>
          <w:p w14:paraId="5FAF2BFE" w14:textId="77777777" w:rsidR="007825E0" w:rsidRDefault="00000000">
            <w:r>
              <w:rPr>
                <w:color w:val="000000"/>
                <w:sz w:val="20"/>
              </w:rPr>
              <w:t>Measures array terminal voltage across the array.</w:t>
            </w:r>
          </w:p>
        </w:tc>
      </w:tr>
      <w:tr w:rsidR="007825E0" w14:paraId="792D81C6" w14:textId="77777777">
        <w:trPr>
          <w:jc w:val="center"/>
        </w:trPr>
        <w:tc>
          <w:tcPr>
            <w:tcW w:w="4706" w:type="dxa"/>
            <w:vAlign w:val="center"/>
          </w:tcPr>
          <w:p w14:paraId="139C8ED2" w14:textId="77777777" w:rsidR="007825E0" w:rsidRDefault="00000000">
            <w:r>
              <w:rPr>
                <w:b/>
                <w:color w:val="000000"/>
                <w:sz w:val="20"/>
              </w:rPr>
              <w:lastRenderedPageBreak/>
              <w:t>Variable Resistor</w:t>
            </w:r>
          </w:p>
        </w:tc>
        <w:tc>
          <w:tcPr>
            <w:tcW w:w="4932" w:type="dxa"/>
            <w:vAlign w:val="center"/>
          </w:tcPr>
          <w:p w14:paraId="781FDB50" w14:textId="77777777" w:rsidR="007825E0" w:rsidRDefault="00000000">
            <w:r>
              <w:rPr>
                <w:color w:val="000000"/>
                <w:sz w:val="20"/>
              </w:rPr>
              <w:t>Acts as the swept load to move the operating point.</w:t>
            </w:r>
          </w:p>
        </w:tc>
      </w:tr>
      <w:tr w:rsidR="007825E0" w14:paraId="363F864E" w14:textId="77777777">
        <w:trPr>
          <w:jc w:val="center"/>
        </w:trPr>
        <w:tc>
          <w:tcPr>
            <w:tcW w:w="4706" w:type="dxa"/>
            <w:shd w:val="clear" w:color="auto" w:fill="F4F7FB"/>
            <w:vAlign w:val="center"/>
          </w:tcPr>
          <w:p w14:paraId="61D8708E" w14:textId="77777777" w:rsidR="007825E0" w:rsidRDefault="00000000">
            <w:r>
              <w:rPr>
                <w:b/>
                <w:color w:val="000000"/>
                <w:sz w:val="20"/>
              </w:rPr>
              <w:t>Solver Configuration</w:t>
            </w:r>
          </w:p>
        </w:tc>
        <w:tc>
          <w:tcPr>
            <w:tcW w:w="4932" w:type="dxa"/>
            <w:vAlign w:val="center"/>
          </w:tcPr>
          <w:p w14:paraId="4762D984" w14:textId="77777777" w:rsidR="007825E0" w:rsidRDefault="00000000">
            <w:r>
              <w:rPr>
                <w:color w:val="000000"/>
                <w:sz w:val="20"/>
              </w:rPr>
              <w:t>Required by the Simscape physical network.</w:t>
            </w:r>
          </w:p>
        </w:tc>
      </w:tr>
      <w:tr w:rsidR="007825E0" w14:paraId="123EFF8A" w14:textId="77777777">
        <w:trPr>
          <w:jc w:val="center"/>
        </w:trPr>
        <w:tc>
          <w:tcPr>
            <w:tcW w:w="4706" w:type="dxa"/>
            <w:vAlign w:val="center"/>
          </w:tcPr>
          <w:p w14:paraId="3E1020A6" w14:textId="77777777" w:rsidR="007825E0" w:rsidRDefault="00000000">
            <w:r>
              <w:rPr>
                <w:b/>
                <w:color w:val="000000"/>
                <w:sz w:val="20"/>
              </w:rPr>
              <w:t>Electrical Reference</w:t>
            </w:r>
          </w:p>
        </w:tc>
        <w:tc>
          <w:tcPr>
            <w:tcW w:w="4932" w:type="dxa"/>
            <w:vAlign w:val="center"/>
          </w:tcPr>
          <w:p w14:paraId="0BC150A2" w14:textId="77777777" w:rsidR="007825E0" w:rsidRDefault="00000000">
            <w:r>
              <w:rPr>
                <w:color w:val="000000"/>
                <w:sz w:val="20"/>
              </w:rPr>
              <w:t>Provides the electrical reference node for the network.</w:t>
            </w:r>
          </w:p>
        </w:tc>
      </w:tr>
      <w:tr w:rsidR="007825E0" w14:paraId="09C8F20C" w14:textId="77777777">
        <w:trPr>
          <w:jc w:val="center"/>
        </w:trPr>
        <w:tc>
          <w:tcPr>
            <w:tcW w:w="4706" w:type="dxa"/>
            <w:shd w:val="clear" w:color="auto" w:fill="F4F7FB"/>
            <w:vAlign w:val="center"/>
          </w:tcPr>
          <w:p w14:paraId="15DE1CD0" w14:textId="77777777" w:rsidR="007825E0" w:rsidRDefault="00000000">
            <w:r>
              <w:rPr>
                <w:color w:val="000000"/>
                <w:sz w:val="20"/>
              </w:rPr>
              <w:t>Simulink-PS Converter</w:t>
            </w:r>
          </w:p>
        </w:tc>
        <w:tc>
          <w:tcPr>
            <w:tcW w:w="4932" w:type="dxa"/>
            <w:vAlign w:val="center"/>
          </w:tcPr>
          <w:p w14:paraId="05041C93" w14:textId="77777777" w:rsidR="007825E0" w:rsidRDefault="00000000">
            <w:r>
              <w:rPr>
                <w:color w:val="000000"/>
                <w:sz w:val="20"/>
              </w:rPr>
              <w:t>Transfers Simulink signals into the physical network.</w:t>
            </w:r>
          </w:p>
        </w:tc>
      </w:tr>
      <w:tr w:rsidR="007825E0" w14:paraId="3E57345B" w14:textId="77777777">
        <w:trPr>
          <w:jc w:val="center"/>
        </w:trPr>
        <w:tc>
          <w:tcPr>
            <w:tcW w:w="4706" w:type="dxa"/>
            <w:vAlign w:val="center"/>
          </w:tcPr>
          <w:p w14:paraId="7CFA6423" w14:textId="77777777" w:rsidR="007825E0" w:rsidRDefault="00000000">
            <w:r>
              <w:rPr>
                <w:color w:val="000000"/>
                <w:sz w:val="20"/>
              </w:rPr>
              <w:t>PS-Simulink Converter</w:t>
            </w:r>
          </w:p>
        </w:tc>
        <w:tc>
          <w:tcPr>
            <w:tcW w:w="4932" w:type="dxa"/>
            <w:vAlign w:val="center"/>
          </w:tcPr>
          <w:p w14:paraId="2CE0923F" w14:textId="77777777" w:rsidR="007825E0" w:rsidRDefault="00000000">
            <w:r>
              <w:rPr>
                <w:color w:val="000000"/>
                <w:sz w:val="20"/>
              </w:rPr>
              <w:t>Transfers measured physical signals back to Simulink.</w:t>
            </w:r>
          </w:p>
        </w:tc>
      </w:tr>
      <w:tr w:rsidR="007825E0" w14:paraId="4499DBA3" w14:textId="77777777">
        <w:trPr>
          <w:jc w:val="center"/>
        </w:trPr>
        <w:tc>
          <w:tcPr>
            <w:tcW w:w="4706" w:type="dxa"/>
            <w:shd w:val="clear" w:color="auto" w:fill="F4F7FB"/>
            <w:vAlign w:val="center"/>
          </w:tcPr>
          <w:p w14:paraId="32806D1D" w14:textId="77777777" w:rsidR="007825E0" w:rsidRDefault="00000000">
            <w:r>
              <w:rPr>
                <w:color w:val="000000"/>
                <w:sz w:val="20"/>
              </w:rPr>
              <w:t>Product</w:t>
            </w:r>
          </w:p>
        </w:tc>
        <w:tc>
          <w:tcPr>
            <w:tcW w:w="4932" w:type="dxa"/>
            <w:vAlign w:val="center"/>
          </w:tcPr>
          <w:p w14:paraId="03E6B427" w14:textId="77777777" w:rsidR="007825E0" w:rsidRDefault="00000000">
            <w:r>
              <w:rPr>
                <w:color w:val="000000"/>
                <w:sz w:val="20"/>
              </w:rPr>
              <w:t>Calculates power as P = V × I.</w:t>
            </w:r>
          </w:p>
        </w:tc>
      </w:tr>
      <w:tr w:rsidR="007825E0" w14:paraId="40CF2BAF" w14:textId="77777777">
        <w:trPr>
          <w:jc w:val="center"/>
        </w:trPr>
        <w:tc>
          <w:tcPr>
            <w:tcW w:w="4706" w:type="dxa"/>
            <w:vAlign w:val="center"/>
          </w:tcPr>
          <w:p w14:paraId="5D8BE124" w14:textId="77777777" w:rsidR="007825E0" w:rsidRDefault="00000000">
            <w:r>
              <w:rPr>
                <w:color w:val="000000"/>
                <w:sz w:val="20"/>
              </w:rPr>
              <w:t>To Workspace</w:t>
            </w:r>
          </w:p>
        </w:tc>
        <w:tc>
          <w:tcPr>
            <w:tcW w:w="4932" w:type="dxa"/>
            <w:vAlign w:val="center"/>
          </w:tcPr>
          <w:p w14:paraId="5A49159E" w14:textId="77777777" w:rsidR="007825E0" w:rsidRDefault="00000000">
            <w:r>
              <w:rPr>
                <w:color w:val="000000"/>
                <w:sz w:val="20"/>
              </w:rPr>
              <w:t>Stores ipv, vpv, and ppv for plotting after simulation.</w:t>
            </w:r>
          </w:p>
        </w:tc>
      </w:tr>
    </w:tbl>
    <w:p w14:paraId="66CBB7E2" w14:textId="77777777" w:rsidR="007825E0" w:rsidRDefault="00000000">
      <w:pPr>
        <w:pStyle w:val="SmallBody"/>
      </w:pPr>
      <w:r>
        <w:rPr>
          <w:b/>
        </w:rPr>
        <w:t xml:space="preserve">Verified implementation practice. </w:t>
      </w:r>
      <w:r>
        <w:t>The final working model used To Workspace outputs named ipv, vpv and ppv. These were then processed using a post-simulation MATLAB script to generate the final I–V and P–V plots cleanly and repeatably.</w:t>
      </w:r>
    </w:p>
    <w:p w14:paraId="305A34BD" w14:textId="77777777" w:rsidR="007825E0" w:rsidRDefault="00000000">
      <w:r>
        <w:rPr>
          <w:noProof/>
        </w:rPr>
        <w:drawing>
          <wp:inline distT="0" distB="0" distL="0" distR="0" wp14:anchorId="687CF192" wp14:editId="1C4C5CC9">
            <wp:extent cx="5760720" cy="3183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rop.png"/>
                    <pic:cNvPicPr/>
                  </pic:nvPicPr>
                  <pic:blipFill>
                    <a:blip r:embed="rId8"/>
                    <a:stretch>
                      <a:fillRect/>
                    </a:stretch>
                  </pic:blipFill>
                  <pic:spPr>
                    <a:xfrm>
                      <a:off x="0" y="0"/>
                      <a:ext cx="5760720" cy="3183556"/>
                    </a:xfrm>
                    <a:prstGeom prst="rect">
                      <a:avLst/>
                    </a:prstGeom>
                  </pic:spPr>
                </pic:pic>
              </a:graphicData>
            </a:graphic>
          </wp:inline>
        </w:drawing>
      </w:r>
    </w:p>
    <w:p w14:paraId="0FA6161F" w14:textId="77777777" w:rsidR="007825E0" w:rsidRDefault="00000000">
      <w:pPr>
        <w:pStyle w:val="FigureCaption"/>
      </w:pPr>
      <w:r>
        <w:t>Figure 1. Final verified native Simscape Electrical model used for Experiment 1 (current, voltage and power signals logged to workspace).</w:t>
      </w:r>
    </w:p>
    <w:p w14:paraId="71AB6678" w14:textId="77777777" w:rsidR="007825E0" w:rsidRDefault="00000000">
      <w:pPr>
        <w:pStyle w:val="Heading1"/>
      </w:pPr>
      <w:r>
        <w:t>4. Build-from-Scratch Procedure</w:t>
      </w:r>
    </w:p>
    <w:p w14:paraId="5787072C" w14:textId="77777777" w:rsidR="007825E0" w:rsidRDefault="00000000">
      <w:r>
        <w:rPr>
          <w:b/>
        </w:rPr>
        <w:t xml:space="preserve">Follow the steps below exactly to reconstruct the working model in MATLAB R2025b. </w:t>
      </w:r>
      <w:r>
        <w:t>The sequence below mirrors the verified model and is suitable for practical laboratory reproduction.</w:t>
      </w:r>
    </w:p>
    <w:p w14:paraId="722B0D4E" w14:textId="77777777" w:rsidR="007825E0" w:rsidRDefault="00000000">
      <w:pPr>
        <w:pStyle w:val="ListNumber"/>
      </w:pPr>
      <w:r>
        <w:t>Open MATLAB and create a new blank Simulink model.</w:t>
      </w:r>
    </w:p>
    <w:p w14:paraId="78AA5FDF" w14:textId="77777777" w:rsidR="007825E0" w:rsidRDefault="00000000">
      <w:pPr>
        <w:pStyle w:val="ListNumber"/>
      </w:pPr>
      <w:r>
        <w:t>From the Simscape Electrical library, insert a Solar Cell block, Current Sensor, Voltage Sensor, Variable Resistor, Solver Configuration, and Electrical Reference.</w:t>
      </w:r>
    </w:p>
    <w:p w14:paraId="3B2CD5A3" w14:textId="77777777" w:rsidR="007825E0" w:rsidRDefault="00000000">
      <w:pPr>
        <w:pStyle w:val="ListNumber"/>
      </w:pPr>
      <w:r>
        <w:t>From the Simulink library, insert one Constant block, one Ramp block, one Product block, and three To Workspace blocks.</w:t>
      </w:r>
    </w:p>
    <w:p w14:paraId="420CB025" w14:textId="77777777" w:rsidR="007825E0" w:rsidRDefault="00000000">
      <w:pPr>
        <w:pStyle w:val="ListNumber"/>
      </w:pPr>
      <w:r>
        <w:t>Insert two Simulink-PS Converter blocks and two PS-Simulink Converter blocks.</w:t>
      </w:r>
    </w:p>
    <w:p w14:paraId="7BCE64CA" w14:textId="77777777" w:rsidR="007825E0" w:rsidRDefault="00000000">
      <w:pPr>
        <w:pStyle w:val="ListNumber"/>
      </w:pPr>
      <w:r>
        <w:t>Connect the Constant block to the first Simulink-PS Converter. This path provides the irradiance input to the Solar Cell block.</w:t>
      </w:r>
    </w:p>
    <w:p w14:paraId="37FD820F" w14:textId="77777777" w:rsidR="007825E0" w:rsidRDefault="00000000">
      <w:pPr>
        <w:pStyle w:val="ListNumber"/>
      </w:pPr>
      <w:r>
        <w:t>Connect the first Simulink-PS Converter to the irradiance control input of the Solar Cell block.</w:t>
      </w:r>
    </w:p>
    <w:p w14:paraId="137349DA" w14:textId="77777777" w:rsidR="007825E0" w:rsidRDefault="00000000">
      <w:pPr>
        <w:pStyle w:val="ListNumber"/>
      </w:pPr>
      <w:r>
        <w:t>Place the Current Sensor in series with the positive terminal path of the Solar Cell block.</w:t>
      </w:r>
    </w:p>
    <w:p w14:paraId="48E4DFD9" w14:textId="77777777" w:rsidR="007825E0" w:rsidRDefault="00000000">
      <w:pPr>
        <w:pStyle w:val="ListNumber"/>
      </w:pPr>
      <w:r>
        <w:lastRenderedPageBreak/>
        <w:t>Connect the output side of the Current Sensor to the Variable Resistor so that the array current flows through the swept resistive load.</w:t>
      </w:r>
    </w:p>
    <w:p w14:paraId="0F6C75C1" w14:textId="77777777" w:rsidR="007825E0" w:rsidRDefault="00000000">
      <w:pPr>
        <w:pStyle w:val="ListNumber"/>
      </w:pPr>
      <w:r>
        <w:t>Connect the Voltage Sensor across the positive and negative electrical terminals of the Solar Cell block.</w:t>
      </w:r>
    </w:p>
    <w:p w14:paraId="4EEE327F" w14:textId="77777777" w:rsidR="007825E0" w:rsidRDefault="00000000">
      <w:pPr>
        <w:pStyle w:val="ListNumber"/>
      </w:pPr>
      <w:r>
        <w:t>Connect the negative return side of the electrical network to the Electrical Reference.</w:t>
      </w:r>
    </w:p>
    <w:p w14:paraId="2314139F" w14:textId="77777777" w:rsidR="007825E0" w:rsidRDefault="00000000">
      <w:pPr>
        <w:pStyle w:val="ListNumber"/>
      </w:pPr>
      <w:r>
        <w:t>Connect the Solver Configuration block to the same electrical network.</w:t>
      </w:r>
    </w:p>
    <w:p w14:paraId="54417A4D" w14:textId="77777777" w:rsidR="007825E0" w:rsidRDefault="00000000">
      <w:pPr>
        <w:pStyle w:val="ListNumber"/>
      </w:pPr>
      <w:r>
        <w:t>Connect the Ramp block to the second Simulink-PS Converter and then to the R control port of the Variable Resistor. This provides the resistance sweep.</w:t>
      </w:r>
    </w:p>
    <w:p w14:paraId="6EFDB702" w14:textId="77777777" w:rsidR="007825E0" w:rsidRDefault="00000000">
      <w:pPr>
        <w:pStyle w:val="ListNumber"/>
      </w:pPr>
      <w:r>
        <w:t>Connect the output of the Current Sensor to a PS-Simulink Converter and route it to the Product block and to a To Workspace block named ipv.</w:t>
      </w:r>
    </w:p>
    <w:p w14:paraId="1662BC2B" w14:textId="77777777" w:rsidR="007825E0" w:rsidRDefault="00000000">
      <w:pPr>
        <w:pStyle w:val="ListNumber"/>
      </w:pPr>
      <w:r>
        <w:t>Connect the output of the Voltage Sensor to a PS-Simulink Converter and route it to the Product block and to a To Workspace block named vpv.</w:t>
      </w:r>
    </w:p>
    <w:p w14:paraId="64D97B96" w14:textId="77777777" w:rsidR="007825E0" w:rsidRDefault="00000000">
      <w:pPr>
        <w:pStyle w:val="ListNumber"/>
      </w:pPr>
      <w:r>
        <w:t>Connect the Product block output to a To Workspace block named ppv.</w:t>
      </w:r>
    </w:p>
    <w:p w14:paraId="06670BA7" w14:textId="77777777" w:rsidR="007825E0" w:rsidRDefault="00000000">
      <w:pPr>
        <w:pStyle w:val="ListNumber"/>
      </w:pPr>
      <w:r>
        <w:t>Verify that the three To Workspace blocks store array current, array voltage, and array power respectively.</w:t>
      </w:r>
    </w:p>
    <w:p w14:paraId="3A36B732" w14:textId="77777777" w:rsidR="007825E0" w:rsidRDefault="00000000">
      <w:pPr>
        <w:pStyle w:val="ListNumber"/>
      </w:pPr>
      <w:r>
        <w:t>Set the simulation stop time sufficiently long to allow the ramp-driven load sweep to cover the desired operating region. In the verified working run, a stop time of 10000 was used.</w:t>
      </w:r>
    </w:p>
    <w:p w14:paraId="601ED579" w14:textId="77777777" w:rsidR="007825E0" w:rsidRDefault="00000000">
      <w:pPr>
        <w:pStyle w:val="ListNumber"/>
      </w:pPr>
      <w:r>
        <w:t>Run the simulation once to ensure no wiring errors are present and that the workspace output object contains ipv, vpv, ppv, and tout.</w:t>
      </w:r>
    </w:p>
    <w:p w14:paraId="19F07AC5" w14:textId="77777777" w:rsidR="007825E0" w:rsidRDefault="00000000">
      <w:pPr>
        <w:pStyle w:val="ListNumber"/>
      </w:pPr>
      <w:r>
        <w:t>Paste the post-processing code given later in this manual either in the Command Window after the run or inside the model StopFcn callback for automatic plot generation.</w:t>
      </w:r>
    </w:p>
    <w:p w14:paraId="39A29C0D" w14:textId="77777777" w:rsidR="007825E0" w:rsidRDefault="00000000">
      <w:pPr>
        <w:pStyle w:val="ListNumber"/>
      </w:pPr>
      <w:r>
        <w:t>Re-run the model and confirm that clean I–V and P–V plots are obtained.</w:t>
      </w:r>
    </w:p>
    <w:p w14:paraId="2E497950" w14:textId="77777777" w:rsidR="007825E0" w:rsidRDefault="00000000">
      <w:pPr>
        <w:pStyle w:val="Heading1"/>
      </w:pPr>
      <w:r>
        <w:t>5. Connection Map for Verification</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3288"/>
        <w:gridCol w:w="3969"/>
        <w:gridCol w:w="3288"/>
      </w:tblGrid>
      <w:tr w:rsidR="007825E0" w14:paraId="161A161A" w14:textId="77777777">
        <w:trPr>
          <w:jc w:val="center"/>
        </w:trPr>
        <w:tc>
          <w:tcPr>
            <w:tcW w:w="3288" w:type="dxa"/>
            <w:shd w:val="clear" w:color="auto" w:fill="1F3A5F"/>
            <w:vAlign w:val="center"/>
          </w:tcPr>
          <w:p w14:paraId="53BFBCB1" w14:textId="77777777" w:rsidR="007825E0" w:rsidRDefault="00000000">
            <w:pPr>
              <w:jc w:val="center"/>
            </w:pPr>
            <w:r>
              <w:rPr>
                <w:b/>
                <w:color w:val="FFFFFF"/>
                <w:sz w:val="21"/>
              </w:rPr>
              <w:t>Signal / Path</w:t>
            </w:r>
          </w:p>
        </w:tc>
        <w:tc>
          <w:tcPr>
            <w:tcW w:w="3288" w:type="dxa"/>
            <w:shd w:val="clear" w:color="auto" w:fill="1F3A5F"/>
            <w:vAlign w:val="center"/>
          </w:tcPr>
          <w:p w14:paraId="7DB6A8D7" w14:textId="77777777" w:rsidR="007825E0" w:rsidRDefault="00000000">
            <w:pPr>
              <w:jc w:val="center"/>
            </w:pPr>
            <w:r>
              <w:rPr>
                <w:b/>
                <w:color w:val="FFFFFF"/>
                <w:sz w:val="21"/>
              </w:rPr>
              <w:t>Connection Chain</w:t>
            </w:r>
          </w:p>
        </w:tc>
        <w:tc>
          <w:tcPr>
            <w:tcW w:w="3288" w:type="dxa"/>
            <w:shd w:val="clear" w:color="auto" w:fill="1F3A5F"/>
            <w:vAlign w:val="center"/>
          </w:tcPr>
          <w:p w14:paraId="63783870" w14:textId="77777777" w:rsidR="007825E0" w:rsidRDefault="00000000">
            <w:pPr>
              <w:jc w:val="center"/>
            </w:pPr>
            <w:r>
              <w:rPr>
                <w:b/>
                <w:color w:val="FFFFFF"/>
                <w:sz w:val="21"/>
              </w:rPr>
              <w:t>Function</w:t>
            </w:r>
          </w:p>
        </w:tc>
      </w:tr>
      <w:tr w:rsidR="007825E0" w14:paraId="62EBD6C7" w14:textId="77777777">
        <w:trPr>
          <w:jc w:val="center"/>
        </w:trPr>
        <w:tc>
          <w:tcPr>
            <w:tcW w:w="2268" w:type="dxa"/>
            <w:shd w:val="clear" w:color="auto" w:fill="F4F7FB"/>
            <w:vAlign w:val="center"/>
          </w:tcPr>
          <w:p w14:paraId="01CEAF21" w14:textId="77777777" w:rsidR="007825E0" w:rsidRDefault="00000000">
            <w:r>
              <w:rPr>
                <w:color w:val="000000"/>
                <w:sz w:val="19"/>
              </w:rPr>
              <w:t>Irradiance input</w:t>
            </w:r>
          </w:p>
        </w:tc>
        <w:tc>
          <w:tcPr>
            <w:tcW w:w="3969" w:type="dxa"/>
            <w:vAlign w:val="center"/>
          </w:tcPr>
          <w:p w14:paraId="712123A2" w14:textId="77777777" w:rsidR="007825E0" w:rsidRDefault="00000000">
            <w:r>
              <w:rPr>
                <w:color w:val="000000"/>
                <w:sz w:val="19"/>
              </w:rPr>
              <w:t>Constant → Simulink-PS Converter → Solar Cell</w:t>
            </w:r>
          </w:p>
        </w:tc>
        <w:tc>
          <w:tcPr>
            <w:tcW w:w="2948" w:type="dxa"/>
            <w:vAlign w:val="center"/>
          </w:tcPr>
          <w:p w14:paraId="1F60E2DC" w14:textId="77777777" w:rsidR="007825E0" w:rsidRDefault="00000000">
            <w:r>
              <w:rPr>
                <w:color w:val="000000"/>
                <w:sz w:val="19"/>
              </w:rPr>
              <w:t>Applies the irradiance level to the PV model.</w:t>
            </w:r>
          </w:p>
        </w:tc>
      </w:tr>
      <w:tr w:rsidR="007825E0" w14:paraId="30BFAE94" w14:textId="77777777">
        <w:trPr>
          <w:jc w:val="center"/>
        </w:trPr>
        <w:tc>
          <w:tcPr>
            <w:tcW w:w="2268" w:type="dxa"/>
            <w:vAlign w:val="center"/>
          </w:tcPr>
          <w:p w14:paraId="0C9B8DBA" w14:textId="77777777" w:rsidR="007825E0" w:rsidRDefault="00000000">
            <w:r>
              <w:rPr>
                <w:color w:val="000000"/>
                <w:sz w:val="19"/>
              </w:rPr>
              <w:t>Load sweep</w:t>
            </w:r>
          </w:p>
        </w:tc>
        <w:tc>
          <w:tcPr>
            <w:tcW w:w="3969" w:type="dxa"/>
            <w:vAlign w:val="center"/>
          </w:tcPr>
          <w:p w14:paraId="4698CE98" w14:textId="77777777" w:rsidR="007825E0" w:rsidRDefault="00000000">
            <w:r>
              <w:rPr>
                <w:color w:val="000000"/>
                <w:sz w:val="19"/>
              </w:rPr>
              <w:t>Ramp → Simulink-PS Converter → Variable Resistor (R port)</w:t>
            </w:r>
          </w:p>
        </w:tc>
        <w:tc>
          <w:tcPr>
            <w:tcW w:w="2948" w:type="dxa"/>
            <w:vAlign w:val="center"/>
          </w:tcPr>
          <w:p w14:paraId="6F3A75A2" w14:textId="77777777" w:rsidR="007825E0" w:rsidRDefault="00000000">
            <w:r>
              <w:rPr>
                <w:color w:val="000000"/>
                <w:sz w:val="19"/>
              </w:rPr>
              <w:t>Varies the resistive load with simulation time.</w:t>
            </w:r>
          </w:p>
        </w:tc>
      </w:tr>
      <w:tr w:rsidR="007825E0" w14:paraId="24D28AE0" w14:textId="77777777">
        <w:trPr>
          <w:jc w:val="center"/>
        </w:trPr>
        <w:tc>
          <w:tcPr>
            <w:tcW w:w="2268" w:type="dxa"/>
            <w:shd w:val="clear" w:color="auto" w:fill="F4F7FB"/>
            <w:vAlign w:val="center"/>
          </w:tcPr>
          <w:p w14:paraId="44993ECE" w14:textId="77777777" w:rsidR="007825E0" w:rsidRDefault="00000000">
            <w:r>
              <w:rPr>
                <w:color w:val="000000"/>
                <w:sz w:val="19"/>
              </w:rPr>
              <w:t>Current measurement</w:t>
            </w:r>
          </w:p>
        </w:tc>
        <w:tc>
          <w:tcPr>
            <w:tcW w:w="3969" w:type="dxa"/>
            <w:vAlign w:val="center"/>
          </w:tcPr>
          <w:p w14:paraId="460B32E9" w14:textId="77777777" w:rsidR="007825E0" w:rsidRDefault="00000000">
            <w:r>
              <w:rPr>
                <w:color w:val="000000"/>
                <w:sz w:val="19"/>
              </w:rPr>
              <w:t>Solar Cell positive path → Current Sensor → load</w:t>
            </w:r>
          </w:p>
        </w:tc>
        <w:tc>
          <w:tcPr>
            <w:tcW w:w="2948" w:type="dxa"/>
            <w:vAlign w:val="center"/>
          </w:tcPr>
          <w:p w14:paraId="36ACF8D3" w14:textId="77777777" w:rsidR="007825E0" w:rsidRDefault="00000000">
            <w:r>
              <w:rPr>
                <w:color w:val="000000"/>
                <w:sz w:val="19"/>
              </w:rPr>
              <w:t>Measures array current in series.</w:t>
            </w:r>
          </w:p>
        </w:tc>
      </w:tr>
      <w:tr w:rsidR="007825E0" w14:paraId="15FFDEE5" w14:textId="77777777">
        <w:trPr>
          <w:jc w:val="center"/>
        </w:trPr>
        <w:tc>
          <w:tcPr>
            <w:tcW w:w="2268" w:type="dxa"/>
            <w:vAlign w:val="center"/>
          </w:tcPr>
          <w:p w14:paraId="3C266D25" w14:textId="77777777" w:rsidR="007825E0" w:rsidRDefault="00000000">
            <w:r>
              <w:rPr>
                <w:color w:val="000000"/>
                <w:sz w:val="19"/>
              </w:rPr>
              <w:t>Voltage measurement</w:t>
            </w:r>
          </w:p>
        </w:tc>
        <w:tc>
          <w:tcPr>
            <w:tcW w:w="3969" w:type="dxa"/>
            <w:vAlign w:val="center"/>
          </w:tcPr>
          <w:p w14:paraId="29360001" w14:textId="77777777" w:rsidR="007825E0" w:rsidRDefault="00000000">
            <w:r>
              <w:rPr>
                <w:color w:val="000000"/>
                <w:sz w:val="19"/>
              </w:rPr>
              <w:t>Voltage Sensor across Solar Cell terminals</w:t>
            </w:r>
          </w:p>
        </w:tc>
        <w:tc>
          <w:tcPr>
            <w:tcW w:w="2948" w:type="dxa"/>
            <w:vAlign w:val="center"/>
          </w:tcPr>
          <w:p w14:paraId="17AAFEDB" w14:textId="77777777" w:rsidR="007825E0" w:rsidRDefault="00000000">
            <w:r>
              <w:rPr>
                <w:color w:val="000000"/>
                <w:sz w:val="19"/>
              </w:rPr>
              <w:t>Measures array terminal voltage.</w:t>
            </w:r>
          </w:p>
        </w:tc>
      </w:tr>
      <w:tr w:rsidR="007825E0" w14:paraId="1AF8A0D5" w14:textId="77777777">
        <w:trPr>
          <w:jc w:val="center"/>
        </w:trPr>
        <w:tc>
          <w:tcPr>
            <w:tcW w:w="2268" w:type="dxa"/>
            <w:shd w:val="clear" w:color="auto" w:fill="F4F7FB"/>
            <w:vAlign w:val="center"/>
          </w:tcPr>
          <w:p w14:paraId="1416A7AC" w14:textId="77777777" w:rsidR="007825E0" w:rsidRDefault="00000000">
            <w:r>
              <w:rPr>
                <w:color w:val="000000"/>
                <w:sz w:val="19"/>
              </w:rPr>
              <w:t>Current logging</w:t>
            </w:r>
          </w:p>
        </w:tc>
        <w:tc>
          <w:tcPr>
            <w:tcW w:w="3969" w:type="dxa"/>
            <w:vAlign w:val="center"/>
          </w:tcPr>
          <w:p w14:paraId="442B38F7" w14:textId="77777777" w:rsidR="007825E0" w:rsidRDefault="00000000">
            <w:r>
              <w:rPr>
                <w:color w:val="000000"/>
                <w:sz w:val="19"/>
              </w:rPr>
              <w:t>Current Sensor → PS-Simulink Converter → ipv</w:t>
            </w:r>
          </w:p>
        </w:tc>
        <w:tc>
          <w:tcPr>
            <w:tcW w:w="2948" w:type="dxa"/>
            <w:vAlign w:val="center"/>
          </w:tcPr>
          <w:p w14:paraId="49354082" w14:textId="77777777" w:rsidR="007825E0" w:rsidRDefault="00000000">
            <w:r>
              <w:rPr>
                <w:color w:val="000000"/>
                <w:sz w:val="19"/>
              </w:rPr>
              <w:t>Stores Ipv signal for plotting.</w:t>
            </w:r>
          </w:p>
        </w:tc>
      </w:tr>
      <w:tr w:rsidR="007825E0" w14:paraId="7C83ED81" w14:textId="77777777">
        <w:trPr>
          <w:jc w:val="center"/>
        </w:trPr>
        <w:tc>
          <w:tcPr>
            <w:tcW w:w="2268" w:type="dxa"/>
            <w:vAlign w:val="center"/>
          </w:tcPr>
          <w:p w14:paraId="4F3ECA8B" w14:textId="77777777" w:rsidR="007825E0" w:rsidRDefault="00000000">
            <w:r>
              <w:rPr>
                <w:color w:val="000000"/>
                <w:sz w:val="19"/>
              </w:rPr>
              <w:t>Voltage logging</w:t>
            </w:r>
          </w:p>
        </w:tc>
        <w:tc>
          <w:tcPr>
            <w:tcW w:w="3969" w:type="dxa"/>
            <w:vAlign w:val="center"/>
          </w:tcPr>
          <w:p w14:paraId="36ED150E" w14:textId="77777777" w:rsidR="007825E0" w:rsidRDefault="00000000">
            <w:r>
              <w:rPr>
                <w:color w:val="000000"/>
                <w:sz w:val="19"/>
              </w:rPr>
              <w:t>Voltage Sensor → PS-Simulink Converter → vpv</w:t>
            </w:r>
          </w:p>
        </w:tc>
        <w:tc>
          <w:tcPr>
            <w:tcW w:w="2948" w:type="dxa"/>
            <w:vAlign w:val="center"/>
          </w:tcPr>
          <w:p w14:paraId="404D9CC4" w14:textId="77777777" w:rsidR="007825E0" w:rsidRDefault="00000000">
            <w:r>
              <w:rPr>
                <w:color w:val="000000"/>
                <w:sz w:val="19"/>
              </w:rPr>
              <w:t>Stores Vpv signal for plotting.</w:t>
            </w:r>
          </w:p>
        </w:tc>
      </w:tr>
      <w:tr w:rsidR="007825E0" w14:paraId="63521422" w14:textId="77777777">
        <w:trPr>
          <w:jc w:val="center"/>
        </w:trPr>
        <w:tc>
          <w:tcPr>
            <w:tcW w:w="2268" w:type="dxa"/>
            <w:shd w:val="clear" w:color="auto" w:fill="F4F7FB"/>
            <w:vAlign w:val="center"/>
          </w:tcPr>
          <w:p w14:paraId="6C3B7A0D" w14:textId="77777777" w:rsidR="007825E0" w:rsidRDefault="00000000">
            <w:r>
              <w:rPr>
                <w:color w:val="000000"/>
                <w:sz w:val="19"/>
              </w:rPr>
              <w:t>Power computation</w:t>
            </w:r>
          </w:p>
        </w:tc>
        <w:tc>
          <w:tcPr>
            <w:tcW w:w="3969" w:type="dxa"/>
            <w:vAlign w:val="center"/>
          </w:tcPr>
          <w:p w14:paraId="40C63F3B" w14:textId="77777777" w:rsidR="007825E0" w:rsidRDefault="00000000">
            <w:r>
              <w:rPr>
                <w:color w:val="000000"/>
                <w:sz w:val="19"/>
              </w:rPr>
              <w:t>ipv × vpv → Product → ppv</w:t>
            </w:r>
          </w:p>
        </w:tc>
        <w:tc>
          <w:tcPr>
            <w:tcW w:w="2948" w:type="dxa"/>
            <w:vAlign w:val="center"/>
          </w:tcPr>
          <w:p w14:paraId="107493AD" w14:textId="77777777" w:rsidR="007825E0" w:rsidRDefault="00000000">
            <w:r>
              <w:rPr>
                <w:color w:val="000000"/>
                <w:sz w:val="19"/>
              </w:rPr>
              <w:t>Computes instantaneous array power.</w:t>
            </w:r>
          </w:p>
        </w:tc>
      </w:tr>
      <w:tr w:rsidR="007825E0" w14:paraId="008E8A90" w14:textId="77777777">
        <w:trPr>
          <w:jc w:val="center"/>
        </w:trPr>
        <w:tc>
          <w:tcPr>
            <w:tcW w:w="2268" w:type="dxa"/>
            <w:vAlign w:val="center"/>
          </w:tcPr>
          <w:p w14:paraId="5EDB56B5" w14:textId="77777777" w:rsidR="007825E0" w:rsidRDefault="00000000">
            <w:r>
              <w:rPr>
                <w:color w:val="000000"/>
                <w:sz w:val="19"/>
              </w:rPr>
              <w:t>Reference network</w:t>
            </w:r>
          </w:p>
        </w:tc>
        <w:tc>
          <w:tcPr>
            <w:tcW w:w="3969" w:type="dxa"/>
            <w:vAlign w:val="center"/>
          </w:tcPr>
          <w:p w14:paraId="1F9A4F59" w14:textId="77777777" w:rsidR="007825E0" w:rsidRDefault="00000000">
            <w:r>
              <w:rPr>
                <w:color w:val="000000"/>
                <w:sz w:val="19"/>
              </w:rPr>
              <w:t>Return network → Electrical Reference / Solver Configuration</w:t>
            </w:r>
          </w:p>
        </w:tc>
        <w:tc>
          <w:tcPr>
            <w:tcW w:w="2948" w:type="dxa"/>
            <w:vAlign w:val="center"/>
          </w:tcPr>
          <w:p w14:paraId="7DE2CAE4" w14:textId="77777777" w:rsidR="007825E0" w:rsidRDefault="00000000">
            <w:r>
              <w:rPr>
                <w:color w:val="000000"/>
                <w:sz w:val="19"/>
              </w:rPr>
              <w:t>Completes the Simscape electrical network and allows simulation.</w:t>
            </w:r>
          </w:p>
        </w:tc>
      </w:tr>
    </w:tbl>
    <w:p w14:paraId="776661FE" w14:textId="77777777" w:rsidR="007825E0" w:rsidRDefault="00000000">
      <w:pPr>
        <w:pStyle w:val="Heading1"/>
      </w:pPr>
      <w:r>
        <w:lastRenderedPageBreak/>
        <w:t>6. Exact Block Settings Used in the Verified Build</w:t>
      </w:r>
    </w:p>
    <w:p w14:paraId="2DCA4982" w14:textId="77777777" w:rsidR="007825E0" w:rsidRDefault="00000000">
      <w:pPr>
        <w:pStyle w:val="Heading2"/>
      </w:pPr>
      <w:r>
        <w:t>6.1 Solar Cell block settings</w:t>
      </w:r>
    </w:p>
    <w:p w14:paraId="4472C563" w14:textId="77777777" w:rsidR="007825E0" w:rsidRDefault="00000000">
      <w:r>
        <w:rPr>
          <w:b/>
        </w:rPr>
        <w:t xml:space="preserve">Block parameterization used in the verified model. </w:t>
      </w:r>
      <w:r>
        <w:t>The Solar Cell block was configured at the cell level and then scaled through the number of series-connected cells.</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4932"/>
        <w:gridCol w:w="5102"/>
      </w:tblGrid>
      <w:tr w:rsidR="007825E0" w14:paraId="60854DF8" w14:textId="77777777">
        <w:trPr>
          <w:jc w:val="center"/>
        </w:trPr>
        <w:tc>
          <w:tcPr>
            <w:tcW w:w="4932" w:type="dxa"/>
            <w:shd w:val="clear" w:color="auto" w:fill="1F3A5F"/>
            <w:vAlign w:val="center"/>
          </w:tcPr>
          <w:p w14:paraId="020B338C" w14:textId="77777777" w:rsidR="007825E0" w:rsidRDefault="00000000">
            <w:pPr>
              <w:jc w:val="center"/>
            </w:pPr>
            <w:r>
              <w:rPr>
                <w:b/>
                <w:color w:val="FFFFFF"/>
              </w:rPr>
              <w:t>Setting</w:t>
            </w:r>
          </w:p>
        </w:tc>
        <w:tc>
          <w:tcPr>
            <w:tcW w:w="4932" w:type="dxa"/>
            <w:shd w:val="clear" w:color="auto" w:fill="1F3A5F"/>
            <w:vAlign w:val="center"/>
          </w:tcPr>
          <w:p w14:paraId="02C52767" w14:textId="77777777" w:rsidR="007825E0" w:rsidRDefault="00000000">
            <w:pPr>
              <w:jc w:val="center"/>
            </w:pPr>
            <w:r>
              <w:rPr>
                <w:b/>
                <w:color w:val="FFFFFF"/>
              </w:rPr>
              <w:t>Implemented Value</w:t>
            </w:r>
          </w:p>
        </w:tc>
      </w:tr>
      <w:tr w:rsidR="007825E0" w14:paraId="083A0532" w14:textId="77777777">
        <w:trPr>
          <w:jc w:val="center"/>
        </w:trPr>
        <w:tc>
          <w:tcPr>
            <w:tcW w:w="4535" w:type="dxa"/>
            <w:shd w:val="clear" w:color="auto" w:fill="F4F7FB"/>
            <w:vAlign w:val="center"/>
          </w:tcPr>
          <w:p w14:paraId="750D12BB" w14:textId="77777777" w:rsidR="007825E0" w:rsidRDefault="00000000">
            <w:r>
              <w:rPr>
                <w:color w:val="000000"/>
                <w:sz w:val="20"/>
              </w:rPr>
              <w:t>Modeling option</w:t>
            </w:r>
          </w:p>
        </w:tc>
        <w:tc>
          <w:tcPr>
            <w:tcW w:w="5102" w:type="dxa"/>
            <w:vAlign w:val="center"/>
          </w:tcPr>
          <w:p w14:paraId="11947ADC" w14:textId="77777777" w:rsidR="007825E0" w:rsidRDefault="00000000">
            <w:pPr>
              <w:jc w:val="center"/>
            </w:pPr>
            <w:r>
              <w:rPr>
                <w:color w:val="000000"/>
                <w:sz w:val="20"/>
              </w:rPr>
              <w:t>No thermal port</w:t>
            </w:r>
          </w:p>
        </w:tc>
      </w:tr>
      <w:tr w:rsidR="007825E0" w14:paraId="475973AE" w14:textId="77777777">
        <w:trPr>
          <w:jc w:val="center"/>
        </w:trPr>
        <w:tc>
          <w:tcPr>
            <w:tcW w:w="4535" w:type="dxa"/>
            <w:vAlign w:val="center"/>
          </w:tcPr>
          <w:p w14:paraId="34E5F647" w14:textId="77777777" w:rsidR="007825E0" w:rsidRDefault="00000000">
            <w:r>
              <w:rPr>
                <w:color w:val="000000"/>
                <w:sz w:val="20"/>
              </w:rPr>
              <w:t>Parameterization method</w:t>
            </w:r>
          </w:p>
        </w:tc>
        <w:tc>
          <w:tcPr>
            <w:tcW w:w="5102" w:type="dxa"/>
            <w:vAlign w:val="center"/>
          </w:tcPr>
          <w:p w14:paraId="7525D496" w14:textId="77777777" w:rsidR="007825E0" w:rsidRDefault="00000000">
            <w:pPr>
              <w:jc w:val="center"/>
            </w:pPr>
            <w:r>
              <w:rPr>
                <w:color w:val="000000"/>
                <w:sz w:val="20"/>
              </w:rPr>
              <w:t>By short-circuit current and open-circuit voltage, 5-parameter mode</w:t>
            </w:r>
          </w:p>
        </w:tc>
      </w:tr>
      <w:tr w:rsidR="007825E0" w14:paraId="05CBB746" w14:textId="77777777">
        <w:trPr>
          <w:jc w:val="center"/>
        </w:trPr>
        <w:tc>
          <w:tcPr>
            <w:tcW w:w="4535" w:type="dxa"/>
            <w:shd w:val="clear" w:color="auto" w:fill="F4F7FB"/>
            <w:vAlign w:val="center"/>
          </w:tcPr>
          <w:p w14:paraId="4DB7B759" w14:textId="77777777" w:rsidR="007825E0" w:rsidRDefault="00000000">
            <w:r>
              <w:rPr>
                <w:color w:val="000000"/>
                <w:sz w:val="20"/>
              </w:rPr>
              <w:t>Short-circuit current, Isc</w:t>
            </w:r>
          </w:p>
        </w:tc>
        <w:tc>
          <w:tcPr>
            <w:tcW w:w="5102" w:type="dxa"/>
            <w:vAlign w:val="center"/>
          </w:tcPr>
          <w:p w14:paraId="1C01A2B5" w14:textId="77777777" w:rsidR="007825E0" w:rsidRDefault="00000000">
            <w:pPr>
              <w:jc w:val="center"/>
            </w:pPr>
            <w:r>
              <w:rPr>
                <w:color w:val="000000"/>
                <w:sz w:val="20"/>
              </w:rPr>
              <w:t>2.54 A</w:t>
            </w:r>
          </w:p>
        </w:tc>
      </w:tr>
      <w:tr w:rsidR="007825E0" w14:paraId="5810B0FF" w14:textId="77777777">
        <w:trPr>
          <w:jc w:val="center"/>
        </w:trPr>
        <w:tc>
          <w:tcPr>
            <w:tcW w:w="4535" w:type="dxa"/>
            <w:vAlign w:val="center"/>
          </w:tcPr>
          <w:p w14:paraId="7342B0C6" w14:textId="77777777" w:rsidR="007825E0" w:rsidRDefault="00000000">
            <w:r>
              <w:rPr>
                <w:color w:val="000000"/>
                <w:sz w:val="20"/>
              </w:rPr>
              <w:t>Open-circuit voltage, Voc (cell-level entry)</w:t>
            </w:r>
          </w:p>
        </w:tc>
        <w:tc>
          <w:tcPr>
            <w:tcW w:w="5102" w:type="dxa"/>
            <w:vAlign w:val="center"/>
          </w:tcPr>
          <w:p w14:paraId="60848C8C" w14:textId="77777777" w:rsidR="007825E0" w:rsidRDefault="00000000">
            <w:pPr>
              <w:jc w:val="center"/>
            </w:pPr>
            <w:r>
              <w:rPr>
                <w:color w:val="000000"/>
                <w:sz w:val="20"/>
              </w:rPr>
              <w:t>0.6056 V</w:t>
            </w:r>
          </w:p>
        </w:tc>
      </w:tr>
      <w:tr w:rsidR="007825E0" w14:paraId="2D46C7E9" w14:textId="77777777">
        <w:trPr>
          <w:jc w:val="center"/>
        </w:trPr>
        <w:tc>
          <w:tcPr>
            <w:tcW w:w="4535" w:type="dxa"/>
            <w:shd w:val="clear" w:color="auto" w:fill="F4F7FB"/>
            <w:vAlign w:val="center"/>
          </w:tcPr>
          <w:p w14:paraId="1363142F" w14:textId="77777777" w:rsidR="007825E0" w:rsidRDefault="00000000">
            <w:r>
              <w:rPr>
                <w:color w:val="000000"/>
                <w:sz w:val="20"/>
              </w:rPr>
              <w:t>Irradiance used for measurement</w:t>
            </w:r>
          </w:p>
        </w:tc>
        <w:tc>
          <w:tcPr>
            <w:tcW w:w="5102" w:type="dxa"/>
            <w:vAlign w:val="center"/>
          </w:tcPr>
          <w:p w14:paraId="5B0A17FA" w14:textId="77777777" w:rsidR="007825E0" w:rsidRDefault="00000000">
            <w:pPr>
              <w:jc w:val="center"/>
            </w:pPr>
            <w:r>
              <w:rPr>
                <w:color w:val="000000"/>
                <w:sz w:val="20"/>
              </w:rPr>
              <w:t>1000 W/m²</w:t>
            </w:r>
          </w:p>
        </w:tc>
      </w:tr>
      <w:tr w:rsidR="007825E0" w14:paraId="3257BA58" w14:textId="77777777">
        <w:trPr>
          <w:jc w:val="center"/>
        </w:trPr>
        <w:tc>
          <w:tcPr>
            <w:tcW w:w="4535" w:type="dxa"/>
            <w:vAlign w:val="center"/>
          </w:tcPr>
          <w:p w14:paraId="0F6FF350" w14:textId="77777777" w:rsidR="007825E0" w:rsidRDefault="00000000">
            <w:r>
              <w:rPr>
                <w:color w:val="000000"/>
                <w:sz w:val="20"/>
              </w:rPr>
              <w:t>Quality factor, N</w:t>
            </w:r>
          </w:p>
        </w:tc>
        <w:tc>
          <w:tcPr>
            <w:tcW w:w="5102" w:type="dxa"/>
            <w:vAlign w:val="center"/>
          </w:tcPr>
          <w:p w14:paraId="54D60A58" w14:textId="77777777" w:rsidR="007825E0" w:rsidRDefault="00000000">
            <w:pPr>
              <w:jc w:val="center"/>
            </w:pPr>
            <w:r>
              <w:rPr>
                <w:color w:val="000000"/>
                <w:sz w:val="20"/>
              </w:rPr>
              <w:t>1.6</w:t>
            </w:r>
          </w:p>
        </w:tc>
      </w:tr>
      <w:tr w:rsidR="007825E0" w14:paraId="1F8F15FB" w14:textId="77777777">
        <w:trPr>
          <w:jc w:val="center"/>
        </w:trPr>
        <w:tc>
          <w:tcPr>
            <w:tcW w:w="4535" w:type="dxa"/>
            <w:shd w:val="clear" w:color="auto" w:fill="F4F7FB"/>
            <w:vAlign w:val="center"/>
          </w:tcPr>
          <w:p w14:paraId="6A949CC8" w14:textId="77777777" w:rsidR="007825E0" w:rsidRDefault="00000000">
            <w:r>
              <w:rPr>
                <w:color w:val="000000"/>
                <w:sz w:val="20"/>
              </w:rPr>
              <w:t>Series resistance, Rs</w:t>
            </w:r>
          </w:p>
        </w:tc>
        <w:tc>
          <w:tcPr>
            <w:tcW w:w="5102" w:type="dxa"/>
            <w:vAlign w:val="center"/>
          </w:tcPr>
          <w:p w14:paraId="624F8430" w14:textId="77777777" w:rsidR="007825E0" w:rsidRDefault="00000000">
            <w:pPr>
              <w:jc w:val="center"/>
            </w:pPr>
            <w:r>
              <w:rPr>
                <w:color w:val="000000"/>
                <w:sz w:val="20"/>
              </w:rPr>
              <w:t>0.00510 Ω</w:t>
            </w:r>
          </w:p>
        </w:tc>
      </w:tr>
      <w:tr w:rsidR="007825E0" w14:paraId="4E3F9D6D" w14:textId="77777777">
        <w:trPr>
          <w:jc w:val="center"/>
        </w:trPr>
        <w:tc>
          <w:tcPr>
            <w:tcW w:w="4535" w:type="dxa"/>
            <w:vAlign w:val="center"/>
          </w:tcPr>
          <w:p w14:paraId="4F4B1147" w14:textId="77777777" w:rsidR="007825E0" w:rsidRDefault="00000000">
            <w:r>
              <w:rPr>
                <w:color w:val="000000"/>
                <w:sz w:val="20"/>
              </w:rPr>
              <w:t>Number of series-connected cells</w:t>
            </w:r>
          </w:p>
        </w:tc>
        <w:tc>
          <w:tcPr>
            <w:tcW w:w="5102" w:type="dxa"/>
            <w:vAlign w:val="center"/>
          </w:tcPr>
          <w:p w14:paraId="0DE2BB7F" w14:textId="77777777" w:rsidR="007825E0" w:rsidRDefault="00000000">
            <w:pPr>
              <w:jc w:val="center"/>
            </w:pPr>
            <w:r>
              <w:rPr>
                <w:color w:val="000000"/>
                <w:sz w:val="20"/>
              </w:rPr>
              <w:t>216</w:t>
            </w:r>
          </w:p>
        </w:tc>
      </w:tr>
      <w:tr w:rsidR="007825E0" w14:paraId="51A6150E" w14:textId="77777777">
        <w:trPr>
          <w:jc w:val="center"/>
        </w:trPr>
        <w:tc>
          <w:tcPr>
            <w:tcW w:w="4535" w:type="dxa"/>
            <w:shd w:val="clear" w:color="auto" w:fill="F4F7FB"/>
            <w:vAlign w:val="center"/>
          </w:tcPr>
          <w:p w14:paraId="79873177" w14:textId="77777777" w:rsidR="007825E0" w:rsidRDefault="00000000">
            <w:r>
              <w:rPr>
                <w:color w:val="000000"/>
                <w:sz w:val="20"/>
              </w:rPr>
              <w:t>Number of parallel-connected strings</w:t>
            </w:r>
          </w:p>
        </w:tc>
        <w:tc>
          <w:tcPr>
            <w:tcW w:w="5102" w:type="dxa"/>
            <w:vAlign w:val="center"/>
          </w:tcPr>
          <w:p w14:paraId="52819E63" w14:textId="77777777" w:rsidR="007825E0" w:rsidRDefault="00000000">
            <w:pPr>
              <w:jc w:val="center"/>
            </w:pPr>
            <w:r>
              <w:rPr>
                <w:color w:val="000000"/>
                <w:sz w:val="20"/>
              </w:rPr>
              <w:t>1</w:t>
            </w:r>
          </w:p>
        </w:tc>
      </w:tr>
      <w:tr w:rsidR="007825E0" w14:paraId="2F4376AC" w14:textId="77777777">
        <w:trPr>
          <w:jc w:val="center"/>
        </w:trPr>
        <w:tc>
          <w:tcPr>
            <w:tcW w:w="4535" w:type="dxa"/>
            <w:vAlign w:val="center"/>
          </w:tcPr>
          <w:p w14:paraId="6B8292CC" w14:textId="77777777" w:rsidR="007825E0" w:rsidRDefault="00000000">
            <w:r>
              <w:rPr>
                <w:color w:val="000000"/>
                <w:sz w:val="20"/>
              </w:rPr>
              <w:t>Measurement temperature</w:t>
            </w:r>
          </w:p>
        </w:tc>
        <w:tc>
          <w:tcPr>
            <w:tcW w:w="5102" w:type="dxa"/>
            <w:vAlign w:val="center"/>
          </w:tcPr>
          <w:p w14:paraId="0B469EB7" w14:textId="77777777" w:rsidR="007825E0" w:rsidRDefault="00000000">
            <w:pPr>
              <w:jc w:val="center"/>
            </w:pPr>
            <w:r>
              <w:rPr>
                <w:color w:val="000000"/>
                <w:sz w:val="20"/>
              </w:rPr>
              <w:t>25 °C</w:t>
            </w:r>
          </w:p>
        </w:tc>
      </w:tr>
      <w:tr w:rsidR="007825E0" w14:paraId="47455805" w14:textId="77777777">
        <w:trPr>
          <w:jc w:val="center"/>
        </w:trPr>
        <w:tc>
          <w:tcPr>
            <w:tcW w:w="4535" w:type="dxa"/>
            <w:shd w:val="clear" w:color="auto" w:fill="F4F7FB"/>
            <w:vAlign w:val="center"/>
          </w:tcPr>
          <w:p w14:paraId="4A2C740F" w14:textId="77777777" w:rsidR="007825E0" w:rsidRDefault="00000000">
            <w:r>
              <w:rPr>
                <w:color w:val="000000"/>
                <w:sz w:val="20"/>
              </w:rPr>
              <w:t>Device simulation temperature</w:t>
            </w:r>
          </w:p>
        </w:tc>
        <w:tc>
          <w:tcPr>
            <w:tcW w:w="5102" w:type="dxa"/>
            <w:vAlign w:val="center"/>
          </w:tcPr>
          <w:p w14:paraId="266D398B" w14:textId="77777777" w:rsidR="007825E0" w:rsidRDefault="00000000">
            <w:pPr>
              <w:jc w:val="center"/>
            </w:pPr>
            <w:r>
              <w:rPr>
                <w:color w:val="000000"/>
                <w:sz w:val="20"/>
              </w:rPr>
              <w:t>25 °C</w:t>
            </w:r>
          </w:p>
        </w:tc>
      </w:tr>
    </w:tbl>
    <w:p w14:paraId="4A4E9F71" w14:textId="77777777" w:rsidR="007825E0" w:rsidRDefault="00000000">
      <w:r>
        <w:rPr>
          <w:noProof/>
        </w:rPr>
        <w:lastRenderedPageBreak/>
        <w:drawing>
          <wp:inline distT="0" distB="0" distL="0" distR="0" wp14:anchorId="38905054" wp14:editId="13668108">
            <wp:extent cx="5303520" cy="616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block_params.png"/>
                    <pic:cNvPicPr/>
                  </pic:nvPicPr>
                  <pic:blipFill>
                    <a:blip r:embed="rId9"/>
                    <a:stretch>
                      <a:fillRect/>
                    </a:stretch>
                  </pic:blipFill>
                  <pic:spPr>
                    <a:xfrm>
                      <a:off x="0" y="0"/>
                      <a:ext cx="5303520" cy="6163550"/>
                    </a:xfrm>
                    <a:prstGeom prst="rect">
                      <a:avLst/>
                    </a:prstGeom>
                  </pic:spPr>
                </pic:pic>
              </a:graphicData>
            </a:graphic>
          </wp:inline>
        </w:drawing>
      </w:r>
    </w:p>
    <w:p w14:paraId="454793E8" w14:textId="77777777" w:rsidR="007825E0" w:rsidRDefault="00000000">
      <w:pPr>
        <w:pStyle w:val="FigureCaption"/>
      </w:pPr>
      <w:r>
        <w:t>Figure 2. Solar Cell block parameter screen used to define the array model.</w:t>
      </w:r>
    </w:p>
    <w:p w14:paraId="66020DA9" w14:textId="77777777" w:rsidR="007825E0" w:rsidRDefault="00000000">
      <w:pPr>
        <w:pStyle w:val="Heading2"/>
      </w:pPr>
      <w:r>
        <w:t>6.2 Solver and ramp settings</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4932"/>
        <w:gridCol w:w="5102"/>
      </w:tblGrid>
      <w:tr w:rsidR="007825E0" w14:paraId="0CC04466" w14:textId="77777777">
        <w:trPr>
          <w:jc w:val="center"/>
        </w:trPr>
        <w:tc>
          <w:tcPr>
            <w:tcW w:w="4932" w:type="dxa"/>
            <w:shd w:val="clear" w:color="auto" w:fill="1F3A5F"/>
            <w:vAlign w:val="center"/>
          </w:tcPr>
          <w:p w14:paraId="77D2F930" w14:textId="77777777" w:rsidR="007825E0" w:rsidRDefault="00000000">
            <w:pPr>
              <w:jc w:val="center"/>
            </w:pPr>
            <w:r>
              <w:rPr>
                <w:b/>
                <w:color w:val="FFFFFF"/>
              </w:rPr>
              <w:t>Setting</w:t>
            </w:r>
          </w:p>
        </w:tc>
        <w:tc>
          <w:tcPr>
            <w:tcW w:w="4932" w:type="dxa"/>
            <w:shd w:val="clear" w:color="auto" w:fill="1F3A5F"/>
            <w:vAlign w:val="center"/>
          </w:tcPr>
          <w:p w14:paraId="73AE9CBF" w14:textId="77777777" w:rsidR="007825E0" w:rsidRDefault="00000000">
            <w:pPr>
              <w:jc w:val="center"/>
            </w:pPr>
            <w:r>
              <w:rPr>
                <w:b/>
                <w:color w:val="FFFFFF"/>
              </w:rPr>
              <w:t>Value used</w:t>
            </w:r>
          </w:p>
        </w:tc>
      </w:tr>
      <w:tr w:rsidR="007825E0" w14:paraId="641A03F9" w14:textId="77777777">
        <w:trPr>
          <w:jc w:val="center"/>
        </w:trPr>
        <w:tc>
          <w:tcPr>
            <w:tcW w:w="4535" w:type="dxa"/>
            <w:shd w:val="clear" w:color="auto" w:fill="F4F7FB"/>
            <w:vAlign w:val="center"/>
          </w:tcPr>
          <w:p w14:paraId="470CBE04" w14:textId="77777777" w:rsidR="007825E0" w:rsidRDefault="00000000">
            <w:r>
              <w:rPr>
                <w:color w:val="000000"/>
                <w:sz w:val="20"/>
              </w:rPr>
              <w:t>Equation formulation</w:t>
            </w:r>
          </w:p>
        </w:tc>
        <w:tc>
          <w:tcPr>
            <w:tcW w:w="5102" w:type="dxa"/>
            <w:vAlign w:val="center"/>
          </w:tcPr>
          <w:p w14:paraId="4EE28BCD" w14:textId="77777777" w:rsidR="007825E0" w:rsidRDefault="00000000">
            <w:pPr>
              <w:jc w:val="center"/>
            </w:pPr>
            <w:r>
              <w:rPr>
                <w:color w:val="000000"/>
                <w:sz w:val="20"/>
              </w:rPr>
              <w:t>Time</w:t>
            </w:r>
          </w:p>
        </w:tc>
      </w:tr>
      <w:tr w:rsidR="007825E0" w14:paraId="62164E12" w14:textId="77777777">
        <w:trPr>
          <w:jc w:val="center"/>
        </w:trPr>
        <w:tc>
          <w:tcPr>
            <w:tcW w:w="4535" w:type="dxa"/>
            <w:vAlign w:val="center"/>
          </w:tcPr>
          <w:p w14:paraId="551752C1" w14:textId="77777777" w:rsidR="007825E0" w:rsidRDefault="00000000">
            <w:r>
              <w:rPr>
                <w:color w:val="000000"/>
                <w:sz w:val="20"/>
              </w:rPr>
              <w:t>Index reduction method</w:t>
            </w:r>
          </w:p>
        </w:tc>
        <w:tc>
          <w:tcPr>
            <w:tcW w:w="5102" w:type="dxa"/>
            <w:vAlign w:val="center"/>
          </w:tcPr>
          <w:p w14:paraId="7ACE9425" w14:textId="77777777" w:rsidR="007825E0" w:rsidRDefault="00000000">
            <w:pPr>
              <w:jc w:val="center"/>
            </w:pPr>
            <w:r>
              <w:rPr>
                <w:color w:val="000000"/>
                <w:sz w:val="20"/>
              </w:rPr>
              <w:t>Derivative replacement</w:t>
            </w:r>
          </w:p>
        </w:tc>
      </w:tr>
      <w:tr w:rsidR="007825E0" w14:paraId="271EF159" w14:textId="77777777">
        <w:trPr>
          <w:jc w:val="center"/>
        </w:trPr>
        <w:tc>
          <w:tcPr>
            <w:tcW w:w="4535" w:type="dxa"/>
            <w:shd w:val="clear" w:color="auto" w:fill="F4F7FB"/>
            <w:vAlign w:val="center"/>
          </w:tcPr>
          <w:p w14:paraId="0CBDE17B" w14:textId="77777777" w:rsidR="007825E0" w:rsidRDefault="00000000">
            <w:r>
              <w:rPr>
                <w:color w:val="000000"/>
                <w:sz w:val="20"/>
              </w:rPr>
              <w:t>Tolerance factor</w:t>
            </w:r>
          </w:p>
        </w:tc>
        <w:tc>
          <w:tcPr>
            <w:tcW w:w="5102" w:type="dxa"/>
            <w:vAlign w:val="center"/>
          </w:tcPr>
          <w:p w14:paraId="6B7FF676" w14:textId="77777777" w:rsidR="007825E0" w:rsidRDefault="00000000">
            <w:pPr>
              <w:jc w:val="center"/>
            </w:pPr>
            <w:r>
              <w:rPr>
                <w:color w:val="000000"/>
                <w:sz w:val="20"/>
              </w:rPr>
              <w:t>0.001</w:t>
            </w:r>
          </w:p>
        </w:tc>
      </w:tr>
      <w:tr w:rsidR="007825E0" w14:paraId="23CF0BD2" w14:textId="77777777">
        <w:trPr>
          <w:jc w:val="center"/>
        </w:trPr>
        <w:tc>
          <w:tcPr>
            <w:tcW w:w="4535" w:type="dxa"/>
            <w:vAlign w:val="center"/>
          </w:tcPr>
          <w:p w14:paraId="691DAD22" w14:textId="77777777" w:rsidR="007825E0" w:rsidRDefault="00000000">
            <w:r>
              <w:rPr>
                <w:color w:val="000000"/>
                <w:sz w:val="20"/>
              </w:rPr>
              <w:t>Use local solver</w:t>
            </w:r>
          </w:p>
        </w:tc>
        <w:tc>
          <w:tcPr>
            <w:tcW w:w="5102" w:type="dxa"/>
            <w:vAlign w:val="center"/>
          </w:tcPr>
          <w:p w14:paraId="3287EE55" w14:textId="77777777" w:rsidR="007825E0" w:rsidRDefault="00000000">
            <w:pPr>
              <w:jc w:val="center"/>
            </w:pPr>
            <w:r>
              <w:rPr>
                <w:color w:val="000000"/>
                <w:sz w:val="20"/>
              </w:rPr>
              <w:t>Off</w:t>
            </w:r>
          </w:p>
        </w:tc>
      </w:tr>
      <w:tr w:rsidR="007825E0" w14:paraId="3F3C78C3" w14:textId="77777777">
        <w:trPr>
          <w:jc w:val="center"/>
        </w:trPr>
        <w:tc>
          <w:tcPr>
            <w:tcW w:w="4535" w:type="dxa"/>
            <w:shd w:val="clear" w:color="auto" w:fill="F4F7FB"/>
            <w:vAlign w:val="center"/>
          </w:tcPr>
          <w:p w14:paraId="59054211" w14:textId="77777777" w:rsidR="007825E0" w:rsidRDefault="00000000">
            <w:r>
              <w:rPr>
                <w:color w:val="000000"/>
                <w:sz w:val="20"/>
              </w:rPr>
              <w:t>Linear algebra</w:t>
            </w:r>
          </w:p>
        </w:tc>
        <w:tc>
          <w:tcPr>
            <w:tcW w:w="5102" w:type="dxa"/>
            <w:vAlign w:val="center"/>
          </w:tcPr>
          <w:p w14:paraId="39C46AA8" w14:textId="77777777" w:rsidR="007825E0" w:rsidRDefault="00000000">
            <w:pPr>
              <w:jc w:val="center"/>
            </w:pPr>
            <w:r>
              <w:rPr>
                <w:color w:val="000000"/>
                <w:sz w:val="20"/>
              </w:rPr>
              <w:t>Auto</w:t>
            </w:r>
          </w:p>
        </w:tc>
      </w:tr>
      <w:tr w:rsidR="007825E0" w14:paraId="5BFFC45C" w14:textId="77777777">
        <w:trPr>
          <w:jc w:val="center"/>
        </w:trPr>
        <w:tc>
          <w:tcPr>
            <w:tcW w:w="4535" w:type="dxa"/>
            <w:vAlign w:val="center"/>
          </w:tcPr>
          <w:p w14:paraId="0DF1A07E" w14:textId="77777777" w:rsidR="007825E0" w:rsidRDefault="00000000">
            <w:r>
              <w:rPr>
                <w:color w:val="000000"/>
                <w:sz w:val="20"/>
              </w:rPr>
              <w:t>Apply filtering when needed</w:t>
            </w:r>
          </w:p>
        </w:tc>
        <w:tc>
          <w:tcPr>
            <w:tcW w:w="5102" w:type="dxa"/>
            <w:vAlign w:val="center"/>
          </w:tcPr>
          <w:p w14:paraId="09A6B87A" w14:textId="77777777" w:rsidR="007825E0" w:rsidRDefault="00000000">
            <w:pPr>
              <w:jc w:val="center"/>
            </w:pPr>
            <w:r>
              <w:rPr>
                <w:color w:val="000000"/>
                <w:sz w:val="20"/>
              </w:rPr>
              <w:t>On</w:t>
            </w:r>
          </w:p>
        </w:tc>
      </w:tr>
      <w:tr w:rsidR="007825E0" w14:paraId="795F34E3" w14:textId="77777777">
        <w:trPr>
          <w:jc w:val="center"/>
        </w:trPr>
        <w:tc>
          <w:tcPr>
            <w:tcW w:w="4535" w:type="dxa"/>
            <w:shd w:val="clear" w:color="auto" w:fill="F4F7FB"/>
            <w:vAlign w:val="center"/>
          </w:tcPr>
          <w:p w14:paraId="7E1CE56B" w14:textId="77777777" w:rsidR="007825E0" w:rsidRDefault="00000000">
            <w:r>
              <w:rPr>
                <w:color w:val="000000"/>
                <w:sz w:val="20"/>
              </w:rPr>
              <w:t>Filtering time constant</w:t>
            </w:r>
          </w:p>
        </w:tc>
        <w:tc>
          <w:tcPr>
            <w:tcW w:w="5102" w:type="dxa"/>
            <w:vAlign w:val="center"/>
          </w:tcPr>
          <w:p w14:paraId="359A3E92" w14:textId="77777777" w:rsidR="007825E0" w:rsidRDefault="00000000">
            <w:pPr>
              <w:jc w:val="center"/>
            </w:pPr>
            <w:r>
              <w:rPr>
                <w:color w:val="000000"/>
                <w:sz w:val="20"/>
              </w:rPr>
              <w:t>0.001</w:t>
            </w:r>
          </w:p>
        </w:tc>
      </w:tr>
      <w:tr w:rsidR="007825E0" w14:paraId="157FE74C" w14:textId="77777777">
        <w:trPr>
          <w:jc w:val="center"/>
        </w:trPr>
        <w:tc>
          <w:tcPr>
            <w:tcW w:w="4535" w:type="dxa"/>
            <w:vAlign w:val="center"/>
          </w:tcPr>
          <w:p w14:paraId="547CDE1A" w14:textId="77777777" w:rsidR="007825E0" w:rsidRDefault="00000000">
            <w:r>
              <w:rPr>
                <w:color w:val="000000"/>
                <w:sz w:val="20"/>
              </w:rPr>
              <w:lastRenderedPageBreak/>
              <w:t>Simulation stop time</w:t>
            </w:r>
          </w:p>
        </w:tc>
        <w:tc>
          <w:tcPr>
            <w:tcW w:w="5102" w:type="dxa"/>
            <w:vAlign w:val="center"/>
          </w:tcPr>
          <w:p w14:paraId="55616C2D" w14:textId="77777777" w:rsidR="007825E0" w:rsidRDefault="00000000">
            <w:pPr>
              <w:jc w:val="center"/>
            </w:pPr>
            <w:r>
              <w:rPr>
                <w:color w:val="000000"/>
                <w:sz w:val="20"/>
              </w:rPr>
              <w:t>10000</w:t>
            </w:r>
          </w:p>
        </w:tc>
      </w:tr>
    </w:tbl>
    <w:p w14:paraId="66D90621" w14:textId="77777777" w:rsidR="007825E0" w:rsidRDefault="00000000">
      <w:r>
        <w:rPr>
          <w:noProof/>
        </w:rPr>
        <w:drawing>
          <wp:inline distT="0" distB="0" distL="0" distR="0" wp14:anchorId="5E70D391" wp14:editId="29713C57">
            <wp:extent cx="4389120"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_params.png"/>
                    <pic:cNvPicPr/>
                  </pic:nvPicPr>
                  <pic:blipFill>
                    <a:blip r:embed="rId10"/>
                    <a:stretch>
                      <a:fillRect/>
                    </a:stretch>
                  </pic:blipFill>
                  <pic:spPr>
                    <a:xfrm>
                      <a:off x="0" y="0"/>
                      <a:ext cx="4389120" cy="4389120"/>
                    </a:xfrm>
                    <a:prstGeom prst="rect">
                      <a:avLst/>
                    </a:prstGeom>
                  </pic:spPr>
                </pic:pic>
              </a:graphicData>
            </a:graphic>
          </wp:inline>
        </w:drawing>
      </w:r>
    </w:p>
    <w:p w14:paraId="2ECD10AF" w14:textId="77777777" w:rsidR="007825E0" w:rsidRDefault="00000000">
      <w:pPr>
        <w:pStyle w:val="FigureCaption"/>
      </w:pPr>
      <w:r>
        <w:t>Figure 3. Solver Configuration block settings used in the verified model.</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4932"/>
        <w:gridCol w:w="5102"/>
      </w:tblGrid>
      <w:tr w:rsidR="007825E0" w14:paraId="2B034A96" w14:textId="77777777">
        <w:trPr>
          <w:jc w:val="center"/>
        </w:trPr>
        <w:tc>
          <w:tcPr>
            <w:tcW w:w="4932" w:type="dxa"/>
            <w:shd w:val="clear" w:color="auto" w:fill="1F3A5F"/>
            <w:vAlign w:val="center"/>
          </w:tcPr>
          <w:p w14:paraId="0C05C43F" w14:textId="77777777" w:rsidR="007825E0" w:rsidRDefault="00000000">
            <w:pPr>
              <w:jc w:val="center"/>
            </w:pPr>
            <w:r>
              <w:rPr>
                <w:b/>
                <w:color w:val="FFFFFF"/>
              </w:rPr>
              <w:t>Ramp parameter</w:t>
            </w:r>
          </w:p>
        </w:tc>
        <w:tc>
          <w:tcPr>
            <w:tcW w:w="4932" w:type="dxa"/>
            <w:shd w:val="clear" w:color="auto" w:fill="1F3A5F"/>
            <w:vAlign w:val="center"/>
          </w:tcPr>
          <w:p w14:paraId="544660FA" w14:textId="77777777" w:rsidR="007825E0" w:rsidRDefault="00000000">
            <w:pPr>
              <w:jc w:val="center"/>
            </w:pPr>
            <w:r>
              <w:rPr>
                <w:b/>
                <w:color w:val="FFFFFF"/>
              </w:rPr>
              <w:t>Value used</w:t>
            </w:r>
          </w:p>
        </w:tc>
      </w:tr>
      <w:tr w:rsidR="007825E0" w14:paraId="27B09D0F" w14:textId="77777777">
        <w:trPr>
          <w:jc w:val="center"/>
        </w:trPr>
        <w:tc>
          <w:tcPr>
            <w:tcW w:w="4535" w:type="dxa"/>
            <w:shd w:val="clear" w:color="auto" w:fill="F4F7FB"/>
            <w:vAlign w:val="center"/>
          </w:tcPr>
          <w:p w14:paraId="38512852" w14:textId="77777777" w:rsidR="007825E0" w:rsidRDefault="00000000">
            <w:r>
              <w:rPr>
                <w:color w:val="000000"/>
                <w:sz w:val="20"/>
              </w:rPr>
              <w:t>Slope</w:t>
            </w:r>
          </w:p>
        </w:tc>
        <w:tc>
          <w:tcPr>
            <w:tcW w:w="5102" w:type="dxa"/>
            <w:vAlign w:val="center"/>
          </w:tcPr>
          <w:p w14:paraId="1C84A4BD" w14:textId="77777777" w:rsidR="007825E0" w:rsidRDefault="00000000">
            <w:pPr>
              <w:jc w:val="center"/>
            </w:pPr>
            <w:r>
              <w:rPr>
                <w:color w:val="000000"/>
                <w:sz w:val="20"/>
              </w:rPr>
              <w:t>1</w:t>
            </w:r>
          </w:p>
        </w:tc>
      </w:tr>
      <w:tr w:rsidR="007825E0" w14:paraId="4484CE31" w14:textId="77777777">
        <w:trPr>
          <w:jc w:val="center"/>
        </w:trPr>
        <w:tc>
          <w:tcPr>
            <w:tcW w:w="4535" w:type="dxa"/>
            <w:vAlign w:val="center"/>
          </w:tcPr>
          <w:p w14:paraId="3D861D58" w14:textId="77777777" w:rsidR="007825E0" w:rsidRDefault="00000000">
            <w:r>
              <w:rPr>
                <w:color w:val="000000"/>
                <w:sz w:val="20"/>
              </w:rPr>
              <w:t>Start time</w:t>
            </w:r>
          </w:p>
        </w:tc>
        <w:tc>
          <w:tcPr>
            <w:tcW w:w="5102" w:type="dxa"/>
            <w:vAlign w:val="center"/>
          </w:tcPr>
          <w:p w14:paraId="5D208B17" w14:textId="77777777" w:rsidR="007825E0" w:rsidRDefault="00000000">
            <w:pPr>
              <w:jc w:val="center"/>
            </w:pPr>
            <w:r>
              <w:rPr>
                <w:color w:val="000000"/>
                <w:sz w:val="20"/>
              </w:rPr>
              <w:t>0</w:t>
            </w:r>
          </w:p>
        </w:tc>
      </w:tr>
      <w:tr w:rsidR="007825E0" w14:paraId="41A6CBB0" w14:textId="77777777">
        <w:trPr>
          <w:jc w:val="center"/>
        </w:trPr>
        <w:tc>
          <w:tcPr>
            <w:tcW w:w="4535" w:type="dxa"/>
            <w:shd w:val="clear" w:color="auto" w:fill="F4F7FB"/>
            <w:vAlign w:val="center"/>
          </w:tcPr>
          <w:p w14:paraId="35E709AA" w14:textId="77777777" w:rsidR="007825E0" w:rsidRDefault="00000000">
            <w:r>
              <w:rPr>
                <w:color w:val="000000"/>
                <w:sz w:val="20"/>
              </w:rPr>
              <w:t>Initial output</w:t>
            </w:r>
          </w:p>
        </w:tc>
        <w:tc>
          <w:tcPr>
            <w:tcW w:w="5102" w:type="dxa"/>
            <w:vAlign w:val="center"/>
          </w:tcPr>
          <w:p w14:paraId="7B6A8CC1" w14:textId="77777777" w:rsidR="007825E0" w:rsidRDefault="00000000">
            <w:pPr>
              <w:jc w:val="center"/>
            </w:pPr>
            <w:r>
              <w:rPr>
                <w:color w:val="000000"/>
                <w:sz w:val="20"/>
              </w:rPr>
              <w:t>0</w:t>
            </w:r>
          </w:p>
        </w:tc>
      </w:tr>
      <w:tr w:rsidR="007825E0" w14:paraId="661B864E" w14:textId="77777777">
        <w:trPr>
          <w:jc w:val="center"/>
        </w:trPr>
        <w:tc>
          <w:tcPr>
            <w:tcW w:w="4535" w:type="dxa"/>
            <w:vAlign w:val="center"/>
          </w:tcPr>
          <w:p w14:paraId="36E0F747" w14:textId="77777777" w:rsidR="007825E0" w:rsidRDefault="00000000">
            <w:r>
              <w:rPr>
                <w:color w:val="000000"/>
                <w:sz w:val="20"/>
              </w:rPr>
              <w:t>Practical role</w:t>
            </w:r>
          </w:p>
        </w:tc>
        <w:tc>
          <w:tcPr>
            <w:tcW w:w="5102" w:type="dxa"/>
            <w:vAlign w:val="center"/>
          </w:tcPr>
          <w:p w14:paraId="6F7B3E8C" w14:textId="77777777" w:rsidR="007825E0" w:rsidRDefault="00000000">
            <w:r>
              <w:rPr>
                <w:color w:val="000000"/>
                <w:sz w:val="20"/>
              </w:rPr>
              <w:t>Sweeps the variable resistor over a long simulation interval</w:t>
            </w:r>
          </w:p>
        </w:tc>
      </w:tr>
    </w:tbl>
    <w:p w14:paraId="48FC4B82" w14:textId="77777777" w:rsidR="007825E0" w:rsidRDefault="00000000">
      <w:r>
        <w:rPr>
          <w:noProof/>
        </w:rPr>
        <w:lastRenderedPageBreak/>
        <w:drawing>
          <wp:inline distT="0" distB="0" distL="0" distR="0" wp14:anchorId="7824A733" wp14:editId="312F4850">
            <wp:extent cx="36576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p_params.png"/>
                    <pic:cNvPicPr/>
                  </pic:nvPicPr>
                  <pic:blipFill>
                    <a:blip r:embed="rId11"/>
                    <a:stretch>
                      <a:fillRect/>
                    </a:stretch>
                  </pic:blipFill>
                  <pic:spPr>
                    <a:xfrm>
                      <a:off x="0" y="0"/>
                      <a:ext cx="3657600" cy="3657600"/>
                    </a:xfrm>
                    <a:prstGeom prst="rect">
                      <a:avLst/>
                    </a:prstGeom>
                  </pic:spPr>
                </pic:pic>
              </a:graphicData>
            </a:graphic>
          </wp:inline>
        </w:drawing>
      </w:r>
    </w:p>
    <w:p w14:paraId="11E986A8" w14:textId="77777777" w:rsidR="007825E0" w:rsidRDefault="00000000">
      <w:pPr>
        <w:pStyle w:val="FigureCaption"/>
      </w:pPr>
      <w:r>
        <w:t>Figure 4. Ramp block settings used to drive the load sweep.</w:t>
      </w:r>
    </w:p>
    <w:p w14:paraId="46DF98FF" w14:textId="77777777" w:rsidR="007825E0" w:rsidRDefault="00000000">
      <w:pPr>
        <w:pStyle w:val="Heading2"/>
      </w:pPr>
      <w:r>
        <w:t>6.3 Output logging arrangement</w:t>
      </w:r>
    </w:p>
    <w:p w14:paraId="0AFD50CC" w14:textId="77777777" w:rsidR="007825E0" w:rsidRDefault="00000000">
      <w:r>
        <w:rPr>
          <w:b/>
        </w:rPr>
        <w:t xml:space="preserve">Logging method used. </w:t>
      </w:r>
      <w:r>
        <w:t>The final verified build used three To Workspace blocks named ipv, vpv, and ppv. Because single simulation output was enabled in the model, the logged variables were available as out.ipv, out.vpv and out.ppv after the simulation completed.</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3288"/>
        <w:gridCol w:w="3288"/>
        <w:gridCol w:w="3969"/>
      </w:tblGrid>
      <w:tr w:rsidR="007825E0" w14:paraId="1D42F243" w14:textId="77777777">
        <w:trPr>
          <w:jc w:val="center"/>
        </w:trPr>
        <w:tc>
          <w:tcPr>
            <w:tcW w:w="3288" w:type="dxa"/>
            <w:shd w:val="clear" w:color="auto" w:fill="1F3A5F"/>
            <w:vAlign w:val="center"/>
          </w:tcPr>
          <w:p w14:paraId="331153A3" w14:textId="77777777" w:rsidR="007825E0" w:rsidRDefault="00000000">
            <w:pPr>
              <w:jc w:val="center"/>
            </w:pPr>
            <w:r>
              <w:rPr>
                <w:b/>
                <w:color w:val="FFFFFF"/>
                <w:sz w:val="21"/>
              </w:rPr>
              <w:t>Logged Variable</w:t>
            </w:r>
          </w:p>
        </w:tc>
        <w:tc>
          <w:tcPr>
            <w:tcW w:w="3288" w:type="dxa"/>
            <w:shd w:val="clear" w:color="auto" w:fill="1F3A5F"/>
            <w:vAlign w:val="center"/>
          </w:tcPr>
          <w:p w14:paraId="3AC27087" w14:textId="77777777" w:rsidR="007825E0" w:rsidRDefault="00000000">
            <w:pPr>
              <w:jc w:val="center"/>
            </w:pPr>
            <w:r>
              <w:rPr>
                <w:b/>
                <w:color w:val="FFFFFF"/>
                <w:sz w:val="21"/>
              </w:rPr>
              <w:t>Signal Stored</w:t>
            </w:r>
          </w:p>
        </w:tc>
        <w:tc>
          <w:tcPr>
            <w:tcW w:w="3288" w:type="dxa"/>
            <w:shd w:val="clear" w:color="auto" w:fill="1F3A5F"/>
            <w:vAlign w:val="center"/>
          </w:tcPr>
          <w:p w14:paraId="5063BC7D" w14:textId="77777777" w:rsidR="007825E0" w:rsidRDefault="00000000">
            <w:pPr>
              <w:jc w:val="center"/>
            </w:pPr>
            <w:r>
              <w:rPr>
                <w:b/>
                <w:color w:val="FFFFFF"/>
                <w:sz w:val="21"/>
              </w:rPr>
              <w:t>Remark</w:t>
            </w:r>
          </w:p>
        </w:tc>
      </w:tr>
      <w:tr w:rsidR="007825E0" w14:paraId="152DECB6" w14:textId="77777777">
        <w:trPr>
          <w:jc w:val="center"/>
        </w:trPr>
        <w:tc>
          <w:tcPr>
            <w:tcW w:w="2948" w:type="dxa"/>
            <w:shd w:val="clear" w:color="auto" w:fill="F4F7FB"/>
            <w:vAlign w:val="center"/>
          </w:tcPr>
          <w:p w14:paraId="2C54A891" w14:textId="77777777" w:rsidR="007825E0" w:rsidRDefault="00000000">
            <w:r>
              <w:rPr>
                <w:color w:val="000000"/>
                <w:sz w:val="19"/>
              </w:rPr>
              <w:t>ipv</w:t>
            </w:r>
          </w:p>
        </w:tc>
        <w:tc>
          <w:tcPr>
            <w:tcW w:w="2438" w:type="dxa"/>
            <w:vAlign w:val="center"/>
          </w:tcPr>
          <w:p w14:paraId="46D38D4E" w14:textId="77777777" w:rsidR="007825E0" w:rsidRDefault="00000000">
            <w:r>
              <w:rPr>
                <w:color w:val="000000"/>
                <w:sz w:val="19"/>
              </w:rPr>
              <w:t>Array current</w:t>
            </w:r>
          </w:p>
        </w:tc>
        <w:tc>
          <w:tcPr>
            <w:tcW w:w="3969" w:type="dxa"/>
            <w:vAlign w:val="center"/>
          </w:tcPr>
          <w:p w14:paraId="3CE0BFE1" w14:textId="77777777" w:rsidR="007825E0" w:rsidRDefault="00000000">
            <w:r>
              <w:rPr>
                <w:color w:val="000000"/>
                <w:sz w:val="19"/>
              </w:rPr>
              <w:t>Output of current-sensor path after PS-Simulink conversion</w:t>
            </w:r>
          </w:p>
        </w:tc>
      </w:tr>
      <w:tr w:rsidR="007825E0" w14:paraId="6CC831C7" w14:textId="77777777">
        <w:trPr>
          <w:jc w:val="center"/>
        </w:trPr>
        <w:tc>
          <w:tcPr>
            <w:tcW w:w="2948" w:type="dxa"/>
            <w:vAlign w:val="center"/>
          </w:tcPr>
          <w:p w14:paraId="1DDED105" w14:textId="77777777" w:rsidR="007825E0" w:rsidRDefault="00000000">
            <w:r>
              <w:rPr>
                <w:color w:val="000000"/>
                <w:sz w:val="19"/>
              </w:rPr>
              <w:t>vpv</w:t>
            </w:r>
          </w:p>
        </w:tc>
        <w:tc>
          <w:tcPr>
            <w:tcW w:w="2438" w:type="dxa"/>
            <w:vAlign w:val="center"/>
          </w:tcPr>
          <w:p w14:paraId="08056A90" w14:textId="77777777" w:rsidR="007825E0" w:rsidRDefault="00000000">
            <w:r>
              <w:rPr>
                <w:color w:val="000000"/>
                <w:sz w:val="19"/>
              </w:rPr>
              <w:t>Array voltage</w:t>
            </w:r>
          </w:p>
        </w:tc>
        <w:tc>
          <w:tcPr>
            <w:tcW w:w="3969" w:type="dxa"/>
            <w:vAlign w:val="center"/>
          </w:tcPr>
          <w:p w14:paraId="52D5BD33" w14:textId="77777777" w:rsidR="007825E0" w:rsidRDefault="00000000">
            <w:r>
              <w:rPr>
                <w:color w:val="000000"/>
                <w:sz w:val="19"/>
              </w:rPr>
              <w:t>Output of voltage-sensor path after PS-Simulink conversion</w:t>
            </w:r>
          </w:p>
        </w:tc>
      </w:tr>
      <w:tr w:rsidR="007825E0" w14:paraId="69EE9E9E" w14:textId="77777777">
        <w:trPr>
          <w:jc w:val="center"/>
        </w:trPr>
        <w:tc>
          <w:tcPr>
            <w:tcW w:w="2948" w:type="dxa"/>
            <w:shd w:val="clear" w:color="auto" w:fill="F4F7FB"/>
            <w:vAlign w:val="center"/>
          </w:tcPr>
          <w:p w14:paraId="572AA0D8" w14:textId="77777777" w:rsidR="007825E0" w:rsidRDefault="00000000">
            <w:r>
              <w:rPr>
                <w:color w:val="000000"/>
                <w:sz w:val="19"/>
              </w:rPr>
              <w:t>ppv</w:t>
            </w:r>
          </w:p>
        </w:tc>
        <w:tc>
          <w:tcPr>
            <w:tcW w:w="2438" w:type="dxa"/>
            <w:vAlign w:val="center"/>
          </w:tcPr>
          <w:p w14:paraId="19695A8F" w14:textId="77777777" w:rsidR="007825E0" w:rsidRDefault="00000000">
            <w:r>
              <w:rPr>
                <w:color w:val="000000"/>
                <w:sz w:val="19"/>
              </w:rPr>
              <w:t>Array power</w:t>
            </w:r>
          </w:p>
        </w:tc>
        <w:tc>
          <w:tcPr>
            <w:tcW w:w="3969" w:type="dxa"/>
            <w:vAlign w:val="center"/>
          </w:tcPr>
          <w:p w14:paraId="79C3DC7D" w14:textId="77777777" w:rsidR="007825E0" w:rsidRDefault="00000000">
            <w:r>
              <w:rPr>
                <w:color w:val="000000"/>
                <w:sz w:val="19"/>
              </w:rPr>
              <w:t>Product of current and voltage</w:t>
            </w:r>
          </w:p>
        </w:tc>
      </w:tr>
      <w:tr w:rsidR="007825E0" w14:paraId="03A2C3CE" w14:textId="77777777">
        <w:trPr>
          <w:jc w:val="center"/>
        </w:trPr>
        <w:tc>
          <w:tcPr>
            <w:tcW w:w="2948" w:type="dxa"/>
            <w:vAlign w:val="center"/>
          </w:tcPr>
          <w:p w14:paraId="0248134E" w14:textId="77777777" w:rsidR="007825E0" w:rsidRDefault="00000000">
            <w:r>
              <w:rPr>
                <w:color w:val="000000"/>
                <w:sz w:val="19"/>
              </w:rPr>
              <w:t>tout</w:t>
            </w:r>
          </w:p>
        </w:tc>
        <w:tc>
          <w:tcPr>
            <w:tcW w:w="2438" w:type="dxa"/>
            <w:vAlign w:val="center"/>
          </w:tcPr>
          <w:p w14:paraId="22194D23" w14:textId="77777777" w:rsidR="007825E0" w:rsidRDefault="00000000">
            <w:r>
              <w:rPr>
                <w:color w:val="000000"/>
                <w:sz w:val="19"/>
              </w:rPr>
              <w:t>Simulation time</w:t>
            </w:r>
          </w:p>
        </w:tc>
        <w:tc>
          <w:tcPr>
            <w:tcW w:w="3969" w:type="dxa"/>
            <w:vAlign w:val="center"/>
          </w:tcPr>
          <w:p w14:paraId="3FB0FB3A" w14:textId="77777777" w:rsidR="007825E0" w:rsidRDefault="00000000">
            <w:r>
              <w:rPr>
                <w:color w:val="000000"/>
                <w:sz w:val="19"/>
              </w:rPr>
              <w:t>Automatically stored in the SimulationOutput object</w:t>
            </w:r>
          </w:p>
        </w:tc>
      </w:tr>
    </w:tbl>
    <w:p w14:paraId="163E6040" w14:textId="77777777" w:rsidR="007825E0" w:rsidRDefault="00000000">
      <w:pPr>
        <w:pStyle w:val="Heading1"/>
      </w:pPr>
      <w:r>
        <w:t>7. MATLAB Post-Processing Script Used to Generate the Final I–V and P–V Characteristics</w:t>
      </w:r>
    </w:p>
    <w:p w14:paraId="71FF2361" w14:textId="77777777" w:rsidR="007825E0" w:rsidRDefault="00000000">
      <w:r>
        <w:rPr>
          <w:b/>
        </w:rPr>
        <w:t xml:space="preserve">Purpose. </w:t>
      </w:r>
      <w:r>
        <w:t>The following script is the working post-processing routine used in this experiment. It reads the logged simulation variables, supports different saved data formats, cleans the vectors, sorts the data with respect to voltage, plots the final characteristics, and prints the main PV quantities.</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865"/>
      </w:tblGrid>
      <w:tr w:rsidR="007825E0" w14:paraId="7BF2965B" w14:textId="77777777">
        <w:trPr>
          <w:jc w:val="center"/>
        </w:trPr>
        <w:tc>
          <w:tcPr>
            <w:tcW w:w="9865" w:type="dxa"/>
            <w:shd w:val="clear" w:color="auto" w:fill="F3F4F6"/>
          </w:tcPr>
          <w:p w14:paraId="63FD3FEA" w14:textId="77777777" w:rsidR="007825E0" w:rsidRDefault="00000000">
            <w:pPr>
              <w:pStyle w:val="CodeBlock"/>
            </w:pPr>
            <w:r>
              <w:t>ipv_data = out.ipv;</w:t>
            </w:r>
          </w:p>
          <w:p w14:paraId="0589E1A2" w14:textId="77777777" w:rsidR="007825E0" w:rsidRDefault="00000000">
            <w:pPr>
              <w:pStyle w:val="CodeBlock"/>
            </w:pPr>
            <w:r>
              <w:t>vpv_data = out.vpv;</w:t>
            </w:r>
          </w:p>
          <w:p w14:paraId="15A1AD5D" w14:textId="77777777" w:rsidR="007825E0" w:rsidRDefault="00000000">
            <w:pPr>
              <w:pStyle w:val="CodeBlock"/>
            </w:pPr>
            <w:r>
              <w:t>ppv_data = out.ppv;</w:t>
            </w:r>
          </w:p>
          <w:p w14:paraId="76849463" w14:textId="77777777" w:rsidR="007825E0" w:rsidRDefault="007825E0">
            <w:pPr>
              <w:pStyle w:val="CodeBlock"/>
            </w:pPr>
          </w:p>
          <w:p w14:paraId="573D7E5E" w14:textId="77777777" w:rsidR="007825E0" w:rsidRDefault="00000000">
            <w:pPr>
              <w:pStyle w:val="CodeBlock"/>
            </w:pPr>
            <w:r>
              <w:t>if isnumeric(ipv_data)</w:t>
            </w:r>
          </w:p>
          <w:p w14:paraId="6D25C545" w14:textId="77777777" w:rsidR="007825E0" w:rsidRDefault="00000000">
            <w:pPr>
              <w:pStyle w:val="CodeBlock"/>
            </w:pPr>
            <w:r>
              <w:t xml:space="preserve">    I = ipv_data(:,end);</w:t>
            </w:r>
          </w:p>
          <w:p w14:paraId="5D0DE233" w14:textId="77777777" w:rsidR="007825E0" w:rsidRDefault="00000000">
            <w:pPr>
              <w:pStyle w:val="CodeBlock"/>
            </w:pPr>
            <w:r>
              <w:t>elif isa(ipv_data,'timeseries')</w:t>
            </w:r>
          </w:p>
          <w:p w14:paraId="78AB9B5C" w14:textId="77777777" w:rsidR="007825E0" w:rsidRDefault="00000000">
            <w:pPr>
              <w:pStyle w:val="CodeBlock"/>
            </w:pPr>
            <w:r>
              <w:t xml:space="preserve">    I = ipv_data.Data;</w:t>
            </w:r>
          </w:p>
          <w:p w14:paraId="6A741AA5" w14:textId="77777777" w:rsidR="007825E0" w:rsidRDefault="00000000">
            <w:pPr>
              <w:pStyle w:val="CodeBlock"/>
            </w:pPr>
            <w:r>
              <w:lastRenderedPageBreak/>
              <w:t>elif isstruct(ipv_data) &amp;&amp; isfield(ipv_data,'signals')</w:t>
            </w:r>
          </w:p>
          <w:p w14:paraId="032F2075" w14:textId="77777777" w:rsidR="007825E0" w:rsidRDefault="00000000">
            <w:pPr>
              <w:pStyle w:val="CodeBlock"/>
            </w:pPr>
            <w:r>
              <w:t xml:space="preserve">    I = ipv_data.signals.values;</w:t>
            </w:r>
          </w:p>
          <w:p w14:paraId="41FCED4A" w14:textId="77777777" w:rsidR="007825E0" w:rsidRDefault="00000000">
            <w:pPr>
              <w:pStyle w:val="CodeBlock"/>
            </w:pPr>
            <w:r>
              <w:t>else</w:t>
            </w:r>
          </w:p>
          <w:p w14:paraId="1F27FFFC" w14:textId="77777777" w:rsidR="007825E0" w:rsidRDefault="00000000">
            <w:pPr>
              <w:pStyle w:val="CodeBlock"/>
            </w:pPr>
            <w:r>
              <w:t xml:space="preserve">    error('ipv format not supported');</w:t>
            </w:r>
          </w:p>
          <w:p w14:paraId="5C9437B1" w14:textId="77777777" w:rsidR="007825E0" w:rsidRDefault="00000000">
            <w:pPr>
              <w:pStyle w:val="CodeBlock"/>
            </w:pPr>
            <w:r>
              <w:t>end</w:t>
            </w:r>
          </w:p>
          <w:p w14:paraId="3D2976A4" w14:textId="77777777" w:rsidR="007825E0" w:rsidRDefault="007825E0">
            <w:pPr>
              <w:pStyle w:val="CodeBlock"/>
            </w:pPr>
          </w:p>
          <w:p w14:paraId="7AB93649" w14:textId="77777777" w:rsidR="007825E0" w:rsidRDefault="00000000">
            <w:pPr>
              <w:pStyle w:val="CodeBlock"/>
            </w:pPr>
            <w:r>
              <w:t>if isnumeric(vpv_data)</w:t>
            </w:r>
          </w:p>
          <w:p w14:paraId="2E647E04" w14:textId="77777777" w:rsidR="007825E0" w:rsidRDefault="00000000">
            <w:pPr>
              <w:pStyle w:val="CodeBlock"/>
            </w:pPr>
            <w:r>
              <w:t xml:space="preserve">    V = vpv_data(:,end);</w:t>
            </w:r>
          </w:p>
          <w:p w14:paraId="60431DB8" w14:textId="77777777" w:rsidR="007825E0" w:rsidRDefault="00000000">
            <w:pPr>
              <w:pStyle w:val="CodeBlock"/>
            </w:pPr>
            <w:r>
              <w:t>elif isa(vpv_data,'timeseries')</w:t>
            </w:r>
          </w:p>
          <w:p w14:paraId="09D7F383" w14:textId="77777777" w:rsidR="007825E0" w:rsidRDefault="00000000">
            <w:pPr>
              <w:pStyle w:val="CodeBlock"/>
            </w:pPr>
            <w:r>
              <w:t xml:space="preserve">    V = vpv_data.Data;</w:t>
            </w:r>
          </w:p>
          <w:p w14:paraId="3CA5AFFF" w14:textId="77777777" w:rsidR="007825E0" w:rsidRDefault="00000000">
            <w:pPr>
              <w:pStyle w:val="CodeBlock"/>
            </w:pPr>
            <w:r>
              <w:t>elif isstruct(vpv_data) &amp;&amp; isfield(vpv_data,'signals')</w:t>
            </w:r>
          </w:p>
          <w:p w14:paraId="3B5DA773" w14:textId="77777777" w:rsidR="007825E0" w:rsidRDefault="00000000">
            <w:pPr>
              <w:pStyle w:val="CodeBlock"/>
            </w:pPr>
            <w:r>
              <w:t xml:space="preserve">    V = vpv_data.signals.values;</w:t>
            </w:r>
          </w:p>
          <w:p w14:paraId="12EDAA24" w14:textId="77777777" w:rsidR="007825E0" w:rsidRDefault="00000000">
            <w:pPr>
              <w:pStyle w:val="CodeBlock"/>
            </w:pPr>
            <w:r>
              <w:t>else</w:t>
            </w:r>
          </w:p>
          <w:p w14:paraId="42A4E5DE" w14:textId="77777777" w:rsidR="007825E0" w:rsidRDefault="00000000">
            <w:pPr>
              <w:pStyle w:val="CodeBlock"/>
            </w:pPr>
            <w:r>
              <w:t xml:space="preserve">    error('vpv format not supported');</w:t>
            </w:r>
          </w:p>
          <w:p w14:paraId="4B1357BB" w14:textId="77777777" w:rsidR="007825E0" w:rsidRDefault="00000000">
            <w:pPr>
              <w:pStyle w:val="CodeBlock"/>
            </w:pPr>
            <w:r>
              <w:t>end</w:t>
            </w:r>
          </w:p>
          <w:p w14:paraId="401971DB" w14:textId="77777777" w:rsidR="007825E0" w:rsidRDefault="007825E0">
            <w:pPr>
              <w:pStyle w:val="CodeBlock"/>
            </w:pPr>
          </w:p>
          <w:p w14:paraId="2B31BEFE" w14:textId="77777777" w:rsidR="007825E0" w:rsidRDefault="00000000">
            <w:pPr>
              <w:pStyle w:val="CodeBlock"/>
            </w:pPr>
            <w:r>
              <w:t>if isnumeric(ppv_data)</w:t>
            </w:r>
          </w:p>
          <w:p w14:paraId="2E78E759" w14:textId="77777777" w:rsidR="007825E0" w:rsidRDefault="00000000">
            <w:pPr>
              <w:pStyle w:val="CodeBlock"/>
            </w:pPr>
            <w:r>
              <w:t xml:space="preserve">    P = ppv_data(:,end);</w:t>
            </w:r>
          </w:p>
          <w:p w14:paraId="6F500956" w14:textId="77777777" w:rsidR="007825E0" w:rsidRDefault="00000000">
            <w:pPr>
              <w:pStyle w:val="CodeBlock"/>
            </w:pPr>
            <w:r>
              <w:t>elif isa(ppv_data,'timeseries')</w:t>
            </w:r>
          </w:p>
          <w:p w14:paraId="6C83176F" w14:textId="77777777" w:rsidR="007825E0" w:rsidRDefault="00000000">
            <w:pPr>
              <w:pStyle w:val="CodeBlock"/>
            </w:pPr>
            <w:r>
              <w:t xml:space="preserve">    P = ppv_data.Data;</w:t>
            </w:r>
          </w:p>
          <w:p w14:paraId="7C26EC71" w14:textId="77777777" w:rsidR="007825E0" w:rsidRDefault="00000000">
            <w:pPr>
              <w:pStyle w:val="CodeBlock"/>
            </w:pPr>
            <w:r>
              <w:t>elif isstruct(ppv_data) &amp;&amp; isfield(ppv_data,'signals')</w:t>
            </w:r>
          </w:p>
          <w:p w14:paraId="7C499346" w14:textId="77777777" w:rsidR="007825E0" w:rsidRDefault="00000000">
            <w:pPr>
              <w:pStyle w:val="CodeBlock"/>
            </w:pPr>
            <w:r>
              <w:t xml:space="preserve">    P = ppv_data.signals.values;</w:t>
            </w:r>
          </w:p>
          <w:p w14:paraId="2DA3D7BF" w14:textId="77777777" w:rsidR="007825E0" w:rsidRDefault="00000000">
            <w:pPr>
              <w:pStyle w:val="CodeBlock"/>
            </w:pPr>
            <w:r>
              <w:t>else</w:t>
            </w:r>
          </w:p>
          <w:p w14:paraId="019882D9" w14:textId="77777777" w:rsidR="007825E0" w:rsidRDefault="00000000">
            <w:pPr>
              <w:pStyle w:val="CodeBlock"/>
            </w:pPr>
            <w:r>
              <w:t xml:space="preserve">    error('ppv format not supported');</w:t>
            </w:r>
          </w:p>
          <w:p w14:paraId="52E064BF" w14:textId="77777777" w:rsidR="007825E0" w:rsidRDefault="00000000">
            <w:pPr>
              <w:pStyle w:val="CodeBlock"/>
            </w:pPr>
            <w:r>
              <w:t>end</w:t>
            </w:r>
          </w:p>
          <w:p w14:paraId="0585C9C9" w14:textId="77777777" w:rsidR="007825E0" w:rsidRDefault="007825E0">
            <w:pPr>
              <w:pStyle w:val="CodeBlock"/>
            </w:pPr>
          </w:p>
          <w:p w14:paraId="789ACD27" w14:textId="77777777" w:rsidR="007825E0" w:rsidRDefault="00000000">
            <w:pPr>
              <w:pStyle w:val="CodeBlock"/>
            </w:pPr>
            <w:r>
              <w:t>I = I(:);</w:t>
            </w:r>
          </w:p>
          <w:p w14:paraId="65BD46A7" w14:textId="77777777" w:rsidR="007825E0" w:rsidRDefault="00000000">
            <w:pPr>
              <w:pStyle w:val="CodeBlock"/>
            </w:pPr>
            <w:r>
              <w:t>V = V(:);</w:t>
            </w:r>
          </w:p>
          <w:p w14:paraId="294C6DAE" w14:textId="77777777" w:rsidR="007825E0" w:rsidRDefault="00000000">
            <w:pPr>
              <w:pStyle w:val="CodeBlock"/>
            </w:pPr>
            <w:r>
              <w:t>P = P(:);</w:t>
            </w:r>
          </w:p>
          <w:p w14:paraId="74186D19" w14:textId="77777777" w:rsidR="007825E0" w:rsidRDefault="007825E0">
            <w:pPr>
              <w:pStyle w:val="CodeBlock"/>
            </w:pPr>
          </w:p>
          <w:p w14:paraId="681E3D75" w14:textId="77777777" w:rsidR="007825E0" w:rsidRDefault="00000000">
            <w:pPr>
              <w:pStyle w:val="CodeBlock"/>
            </w:pPr>
            <w:r>
              <w:t>valid = isfinite(I) &amp; isfinite(V) &amp; isfinite(P);</w:t>
            </w:r>
          </w:p>
          <w:p w14:paraId="6B28A890" w14:textId="77777777" w:rsidR="007825E0" w:rsidRDefault="00000000">
            <w:pPr>
              <w:pStyle w:val="CodeBlock"/>
            </w:pPr>
            <w:r>
              <w:t>I = I(valid);</w:t>
            </w:r>
          </w:p>
          <w:p w14:paraId="11D78E35" w14:textId="77777777" w:rsidR="007825E0" w:rsidRDefault="00000000">
            <w:pPr>
              <w:pStyle w:val="CodeBlock"/>
            </w:pPr>
            <w:r>
              <w:t>V = V(valid);</w:t>
            </w:r>
          </w:p>
          <w:p w14:paraId="15773E54" w14:textId="77777777" w:rsidR="007825E0" w:rsidRDefault="00000000">
            <w:pPr>
              <w:pStyle w:val="CodeBlock"/>
            </w:pPr>
            <w:r>
              <w:t>P = P(valid);</w:t>
            </w:r>
          </w:p>
          <w:p w14:paraId="1A9EE367" w14:textId="77777777" w:rsidR="007825E0" w:rsidRDefault="007825E0">
            <w:pPr>
              <w:pStyle w:val="CodeBlock"/>
            </w:pPr>
          </w:p>
          <w:p w14:paraId="5C869373" w14:textId="77777777" w:rsidR="007825E0" w:rsidRDefault="00000000">
            <w:pPr>
              <w:pStyle w:val="CodeBlock"/>
            </w:pPr>
            <w:r>
              <w:t>[Vsort, idx] = sort(V);</w:t>
            </w:r>
          </w:p>
          <w:p w14:paraId="31D382FD" w14:textId="77777777" w:rsidR="007825E0" w:rsidRDefault="00000000">
            <w:pPr>
              <w:pStyle w:val="CodeBlock"/>
            </w:pPr>
            <w:r>
              <w:t>Isort = I(idx);</w:t>
            </w:r>
          </w:p>
          <w:p w14:paraId="1A54E015" w14:textId="77777777" w:rsidR="007825E0" w:rsidRDefault="00000000">
            <w:pPr>
              <w:pStyle w:val="CodeBlock"/>
            </w:pPr>
            <w:r>
              <w:t>Psort = P(idx);</w:t>
            </w:r>
          </w:p>
          <w:p w14:paraId="452533A3" w14:textId="77777777" w:rsidR="007825E0" w:rsidRDefault="007825E0">
            <w:pPr>
              <w:pStyle w:val="CodeBlock"/>
            </w:pPr>
          </w:p>
          <w:p w14:paraId="3F3ABBEC" w14:textId="77777777" w:rsidR="007825E0" w:rsidRDefault="00000000">
            <w:pPr>
              <w:pStyle w:val="CodeBlock"/>
            </w:pPr>
            <w:r>
              <w:t>figure;</w:t>
            </w:r>
          </w:p>
          <w:p w14:paraId="4B48200E" w14:textId="77777777" w:rsidR="007825E0" w:rsidRDefault="00000000">
            <w:pPr>
              <w:pStyle w:val="CodeBlock"/>
            </w:pPr>
            <w:r>
              <w:t>plot(Vsort, Isort, 'LineWidth', 2);</w:t>
            </w:r>
          </w:p>
          <w:p w14:paraId="29029254" w14:textId="77777777" w:rsidR="007825E0" w:rsidRDefault="00000000">
            <w:pPr>
              <w:pStyle w:val="CodeBlock"/>
            </w:pPr>
            <w:r>
              <w:t>grid on;</w:t>
            </w:r>
          </w:p>
          <w:p w14:paraId="62B460CD" w14:textId="77777777" w:rsidR="007825E0" w:rsidRDefault="00000000">
            <w:pPr>
              <w:pStyle w:val="CodeBlock"/>
            </w:pPr>
            <w:r>
              <w:t>xlabel('Voltage (V)');</w:t>
            </w:r>
          </w:p>
          <w:p w14:paraId="3CF292D5" w14:textId="77777777" w:rsidR="007825E0" w:rsidRDefault="00000000">
            <w:pPr>
              <w:pStyle w:val="CodeBlock"/>
            </w:pPr>
            <w:r>
              <w:t>ylabel('Current (A)');</w:t>
            </w:r>
          </w:p>
          <w:p w14:paraId="40F7C09B" w14:textId="77777777" w:rsidR="007825E0" w:rsidRDefault="00000000">
            <w:pPr>
              <w:pStyle w:val="CodeBlock"/>
            </w:pPr>
            <w:r>
              <w:t>title('I-V Characteristics');</w:t>
            </w:r>
          </w:p>
          <w:p w14:paraId="7BA4E23B" w14:textId="77777777" w:rsidR="007825E0" w:rsidRDefault="007825E0">
            <w:pPr>
              <w:pStyle w:val="CodeBlock"/>
            </w:pPr>
          </w:p>
          <w:p w14:paraId="7F87EF29" w14:textId="77777777" w:rsidR="007825E0" w:rsidRDefault="00000000">
            <w:pPr>
              <w:pStyle w:val="CodeBlock"/>
            </w:pPr>
            <w:r>
              <w:t>figure;</w:t>
            </w:r>
          </w:p>
          <w:p w14:paraId="1CEEF04F" w14:textId="77777777" w:rsidR="007825E0" w:rsidRDefault="00000000">
            <w:pPr>
              <w:pStyle w:val="CodeBlock"/>
            </w:pPr>
            <w:r>
              <w:t>plot(Vsort, Psort, 'LineWidth', 2);</w:t>
            </w:r>
          </w:p>
          <w:p w14:paraId="1585B648" w14:textId="77777777" w:rsidR="007825E0" w:rsidRDefault="00000000">
            <w:pPr>
              <w:pStyle w:val="CodeBlock"/>
            </w:pPr>
            <w:r>
              <w:t>grid on;</w:t>
            </w:r>
          </w:p>
          <w:p w14:paraId="45AEA8BF" w14:textId="77777777" w:rsidR="007825E0" w:rsidRDefault="00000000">
            <w:pPr>
              <w:pStyle w:val="CodeBlock"/>
            </w:pPr>
            <w:r>
              <w:t>xlabel('Voltage (V)');</w:t>
            </w:r>
          </w:p>
          <w:p w14:paraId="588C70E4" w14:textId="77777777" w:rsidR="007825E0" w:rsidRDefault="00000000">
            <w:pPr>
              <w:pStyle w:val="CodeBlock"/>
            </w:pPr>
            <w:r>
              <w:t>ylabel('Power (W)');</w:t>
            </w:r>
          </w:p>
          <w:p w14:paraId="1ED3BBF0" w14:textId="77777777" w:rsidR="007825E0" w:rsidRDefault="00000000">
            <w:pPr>
              <w:pStyle w:val="CodeBlock"/>
            </w:pPr>
            <w:r>
              <w:t>title('P-V Characteristics');</w:t>
            </w:r>
          </w:p>
          <w:p w14:paraId="3BDDA940" w14:textId="77777777" w:rsidR="007825E0" w:rsidRDefault="007825E0">
            <w:pPr>
              <w:pStyle w:val="CodeBlock"/>
            </w:pPr>
          </w:p>
          <w:p w14:paraId="41B2C588" w14:textId="77777777" w:rsidR="007825E0" w:rsidRDefault="00000000">
            <w:pPr>
              <w:pStyle w:val="CodeBlock"/>
            </w:pPr>
            <w:r>
              <w:t>Isc = max(I);</w:t>
            </w:r>
          </w:p>
          <w:p w14:paraId="0250BE9D" w14:textId="77777777" w:rsidR="007825E0" w:rsidRDefault="00000000">
            <w:pPr>
              <w:pStyle w:val="CodeBlock"/>
            </w:pPr>
            <w:r>
              <w:t>Voc = max(V);</w:t>
            </w:r>
          </w:p>
          <w:p w14:paraId="6EAD3618" w14:textId="77777777" w:rsidR="007825E0" w:rsidRDefault="00000000">
            <w:pPr>
              <w:pStyle w:val="CodeBlock"/>
            </w:pPr>
            <w:r>
              <w:t>[Pmax, k] = max(P);</w:t>
            </w:r>
          </w:p>
          <w:p w14:paraId="0601253F" w14:textId="77777777" w:rsidR="007825E0" w:rsidRDefault="00000000">
            <w:pPr>
              <w:pStyle w:val="CodeBlock"/>
            </w:pPr>
            <w:r>
              <w:t>Vmp = V(k);</w:t>
            </w:r>
          </w:p>
          <w:p w14:paraId="74FE82ED" w14:textId="77777777" w:rsidR="007825E0" w:rsidRDefault="00000000">
            <w:pPr>
              <w:pStyle w:val="CodeBlock"/>
            </w:pPr>
            <w:r>
              <w:t>Imp = I(k);</w:t>
            </w:r>
          </w:p>
          <w:p w14:paraId="62F1C245" w14:textId="77777777" w:rsidR="007825E0" w:rsidRDefault="007825E0">
            <w:pPr>
              <w:pStyle w:val="CodeBlock"/>
            </w:pPr>
          </w:p>
          <w:p w14:paraId="6FB6BACA" w14:textId="77777777" w:rsidR="007825E0" w:rsidRDefault="00000000">
            <w:pPr>
              <w:pStyle w:val="CodeBlock"/>
            </w:pPr>
            <w:r>
              <w:t>fprintf('Isc  = %.4f A\n', Isc);</w:t>
            </w:r>
          </w:p>
          <w:p w14:paraId="5028BC89" w14:textId="77777777" w:rsidR="007825E0" w:rsidRDefault="00000000">
            <w:pPr>
              <w:pStyle w:val="CodeBlock"/>
            </w:pPr>
            <w:r>
              <w:t>fprintf('Voc  = %.4f V\n', Voc);</w:t>
            </w:r>
          </w:p>
          <w:p w14:paraId="45D5B600" w14:textId="77777777" w:rsidR="007825E0" w:rsidRDefault="00000000">
            <w:pPr>
              <w:pStyle w:val="CodeBlock"/>
            </w:pPr>
            <w:r>
              <w:t>fprintf('Pmax = %.4f W\n', Pmax);</w:t>
            </w:r>
          </w:p>
          <w:p w14:paraId="32B3FCDC" w14:textId="77777777" w:rsidR="007825E0" w:rsidRDefault="00000000">
            <w:pPr>
              <w:pStyle w:val="CodeBlock"/>
            </w:pPr>
            <w:r>
              <w:t>fprintf('Vmp  = %.4f V\n', Vmp);</w:t>
            </w:r>
          </w:p>
          <w:p w14:paraId="3DF85C1D" w14:textId="77777777" w:rsidR="007825E0" w:rsidRDefault="00000000">
            <w:pPr>
              <w:pStyle w:val="CodeBlock"/>
            </w:pPr>
            <w:r>
              <w:t>fprintf('Imp  = %.4f A\n', Imp);</w:t>
            </w:r>
          </w:p>
        </w:tc>
      </w:tr>
    </w:tbl>
    <w:p w14:paraId="247F0863" w14:textId="77777777" w:rsidR="007825E0" w:rsidRDefault="00000000">
      <w:pPr>
        <w:pStyle w:val="SmallBody"/>
      </w:pPr>
      <w:r>
        <w:rPr>
          <w:b/>
        </w:rPr>
        <w:lastRenderedPageBreak/>
        <w:t xml:space="preserve">Recommended usage in the model. </w:t>
      </w:r>
      <w:r>
        <w:t>The script may be pasted in the StopFcn callback of the model so that the graphs are generated automatically whenever the simulation stops. If the student prefers manual execution, the same script may also be run from the MATLAB Command Window after simulation.</w:t>
      </w:r>
    </w:p>
    <w:p w14:paraId="38718406" w14:textId="77777777" w:rsidR="007825E0" w:rsidRDefault="00000000">
      <w:pPr>
        <w:pStyle w:val="Heading1"/>
      </w:pPr>
      <w:r>
        <w:t>8. Experimental Procedure for the Final Verified Run</w:t>
      </w:r>
    </w:p>
    <w:p w14:paraId="75E2ADA6" w14:textId="77777777" w:rsidR="007825E0" w:rsidRDefault="00000000">
      <w:pPr>
        <w:pStyle w:val="ListNumber"/>
      </w:pPr>
      <w:r>
        <w:t>The Simulink model was opened and the native Simscape Electrical network was verified for continuity.</w:t>
      </w:r>
    </w:p>
    <w:p w14:paraId="142CA07C" w14:textId="77777777" w:rsidR="007825E0" w:rsidRDefault="00000000">
      <w:pPr>
        <w:pStyle w:val="ListNumber"/>
      </w:pPr>
      <w:r>
        <w:t>The Constant block value was set to 1000 to represent standard irradiance input for the experiment.</w:t>
      </w:r>
    </w:p>
    <w:p w14:paraId="0F156D2C" w14:textId="77777777" w:rsidR="007825E0" w:rsidRDefault="00000000">
      <w:pPr>
        <w:pStyle w:val="ListNumber"/>
      </w:pPr>
      <w:r>
        <w:t>The Solar Cell block was configured according to the parameters listed earlier.</w:t>
      </w:r>
    </w:p>
    <w:p w14:paraId="4409E655" w14:textId="77777777" w:rsidR="007825E0" w:rsidRDefault="00000000">
      <w:pPr>
        <w:pStyle w:val="ListNumber"/>
      </w:pPr>
      <w:r>
        <w:lastRenderedPageBreak/>
        <w:t>The variable resistor was driven through a Ramp block to sweep the operating point across the PV characteristic.</w:t>
      </w:r>
    </w:p>
    <w:p w14:paraId="4AD6314E" w14:textId="77777777" w:rsidR="007825E0" w:rsidRDefault="00000000">
      <w:pPr>
        <w:pStyle w:val="ListNumber"/>
      </w:pPr>
      <w:r>
        <w:t>The Current Sensor and Voltage Sensor signals were converted back to Simulink using PS-Simulink Converter blocks.</w:t>
      </w:r>
    </w:p>
    <w:p w14:paraId="162E62CB" w14:textId="77777777" w:rsidR="007825E0" w:rsidRDefault="00000000">
      <w:pPr>
        <w:pStyle w:val="ListNumber"/>
      </w:pPr>
      <w:r>
        <w:t>The instantaneous power was computed using a Product block.</w:t>
      </w:r>
    </w:p>
    <w:p w14:paraId="0C90B6FA" w14:textId="77777777" w:rsidR="007825E0" w:rsidRDefault="00000000">
      <w:pPr>
        <w:pStyle w:val="ListNumber"/>
      </w:pPr>
      <w:r>
        <w:t>Three To Workspace blocks stored the current, voltage and power as ipv, vpv and ppv.</w:t>
      </w:r>
    </w:p>
    <w:p w14:paraId="26C85543" w14:textId="77777777" w:rsidR="007825E0" w:rsidRDefault="00000000">
      <w:pPr>
        <w:pStyle w:val="ListNumber"/>
      </w:pPr>
      <w:r>
        <w:t>A long simulation stop time was used so that the resistance sweep covered the useful operating range.</w:t>
      </w:r>
    </w:p>
    <w:p w14:paraId="6E7BA6E8" w14:textId="77777777" w:rsidR="007825E0" w:rsidRDefault="00000000">
      <w:pPr>
        <w:pStyle w:val="ListNumber"/>
      </w:pPr>
      <w:r>
        <w:t>After the simulation completed, the logged outputs were post-processed to remove unsupported data formats, sort the V-I and V-P points, and generate the final curves.</w:t>
      </w:r>
    </w:p>
    <w:p w14:paraId="18BEFBA2" w14:textId="77777777" w:rsidR="007825E0" w:rsidRDefault="00000000">
      <w:pPr>
        <w:pStyle w:val="ListNumber"/>
      </w:pPr>
      <w:r>
        <w:t>The I–V and P–V characteristics were then used to identify Isc, Voc, Vmp, Imp and Pmax.</w:t>
      </w:r>
    </w:p>
    <w:p w14:paraId="71C8384F" w14:textId="77777777" w:rsidR="007825E0" w:rsidRDefault="00000000">
      <w:pPr>
        <w:pStyle w:val="Heading1"/>
      </w:pPr>
      <w:r>
        <w:t>9. Results and Graphical Characteristics</w:t>
      </w:r>
    </w:p>
    <w:p w14:paraId="29253353" w14:textId="77777777" w:rsidR="007825E0" w:rsidRDefault="00000000">
      <w:r>
        <w:rPr>
          <w:noProof/>
        </w:rPr>
        <w:drawing>
          <wp:inline distT="0" distB="0" distL="0" distR="0" wp14:anchorId="7DF5F768" wp14:editId="60214285">
            <wp:extent cx="5669280" cy="35510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_crop.png"/>
                    <pic:cNvPicPr/>
                  </pic:nvPicPr>
                  <pic:blipFill>
                    <a:blip r:embed="rId12"/>
                    <a:stretch>
                      <a:fillRect/>
                    </a:stretch>
                  </pic:blipFill>
                  <pic:spPr>
                    <a:xfrm>
                      <a:off x="0" y="0"/>
                      <a:ext cx="5669280" cy="3551087"/>
                    </a:xfrm>
                    <a:prstGeom prst="rect">
                      <a:avLst/>
                    </a:prstGeom>
                  </pic:spPr>
                </pic:pic>
              </a:graphicData>
            </a:graphic>
          </wp:inline>
        </w:drawing>
      </w:r>
    </w:p>
    <w:p w14:paraId="132EBE1D" w14:textId="77777777" w:rsidR="007825E0" w:rsidRDefault="00000000">
      <w:pPr>
        <w:pStyle w:val="FigureCaption"/>
      </w:pPr>
      <w:r>
        <w:t>Figure 5. I–V characteristic obtained from the verified MATLAB R2025b native Simscape model.</w:t>
      </w:r>
    </w:p>
    <w:p w14:paraId="0340128A" w14:textId="77777777" w:rsidR="007825E0" w:rsidRDefault="00000000">
      <w:r>
        <w:rPr>
          <w:noProof/>
        </w:rPr>
        <w:lastRenderedPageBreak/>
        <w:drawing>
          <wp:inline distT="0" distB="0" distL="0" distR="0" wp14:anchorId="7701DE53" wp14:editId="1DBB1994">
            <wp:extent cx="5669280" cy="36721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_crop.png"/>
                    <pic:cNvPicPr/>
                  </pic:nvPicPr>
                  <pic:blipFill>
                    <a:blip r:embed="rId13"/>
                    <a:stretch>
                      <a:fillRect/>
                    </a:stretch>
                  </pic:blipFill>
                  <pic:spPr>
                    <a:xfrm>
                      <a:off x="0" y="0"/>
                      <a:ext cx="5669280" cy="3672147"/>
                    </a:xfrm>
                    <a:prstGeom prst="rect">
                      <a:avLst/>
                    </a:prstGeom>
                  </pic:spPr>
                </pic:pic>
              </a:graphicData>
            </a:graphic>
          </wp:inline>
        </w:drawing>
      </w:r>
    </w:p>
    <w:p w14:paraId="4C13EDDB" w14:textId="77777777" w:rsidR="007825E0" w:rsidRDefault="00000000">
      <w:pPr>
        <w:pStyle w:val="FigureCaption"/>
      </w:pPr>
      <w:r>
        <w:t>Figure 6. P–V characteristic obtained from the verified MATLAB R2025b native Simscape model.</w:t>
      </w:r>
    </w:p>
    <w:p w14:paraId="3398CD78" w14:textId="77777777" w:rsidR="007825E0" w:rsidRDefault="00000000">
      <w:pPr>
        <w:pStyle w:val="Heading1"/>
      </w:pPr>
      <w:r>
        <w:t>10. Representative Observed Values from the Verified Plot</w:t>
      </w:r>
    </w:p>
    <w:p w14:paraId="080F3616" w14:textId="77777777" w:rsidR="007825E0" w:rsidRDefault="00000000">
      <w:pPr>
        <w:pStyle w:val="SmallBody"/>
      </w:pPr>
      <w:r>
        <w:rPr>
          <w:b/>
        </w:rPr>
        <w:t xml:space="preserve">Note. </w:t>
      </w:r>
      <w:r>
        <w:t>The following tabulation was prepared from the final verified characteristic obtained from the simulation. These values are appropriate for record-note documentation of the observed behaviour of the implemented model.</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2466"/>
        <w:gridCol w:w="2466"/>
        <w:gridCol w:w="2466"/>
        <w:gridCol w:w="2466"/>
      </w:tblGrid>
      <w:tr w:rsidR="007825E0" w14:paraId="25C0252D" w14:textId="77777777">
        <w:trPr>
          <w:jc w:val="center"/>
        </w:trPr>
        <w:tc>
          <w:tcPr>
            <w:tcW w:w="2466" w:type="dxa"/>
            <w:shd w:val="clear" w:color="auto" w:fill="1F3A5F"/>
            <w:vAlign w:val="center"/>
          </w:tcPr>
          <w:p w14:paraId="4A9A9407" w14:textId="77777777" w:rsidR="007825E0" w:rsidRDefault="00000000">
            <w:pPr>
              <w:jc w:val="center"/>
            </w:pPr>
            <w:r>
              <w:rPr>
                <w:b/>
                <w:color w:val="FFFFFF"/>
                <w:sz w:val="20"/>
              </w:rPr>
              <w:t>S. No.</w:t>
            </w:r>
          </w:p>
        </w:tc>
        <w:tc>
          <w:tcPr>
            <w:tcW w:w="2466" w:type="dxa"/>
            <w:shd w:val="clear" w:color="auto" w:fill="1F3A5F"/>
            <w:vAlign w:val="center"/>
          </w:tcPr>
          <w:p w14:paraId="272DA690" w14:textId="77777777" w:rsidR="007825E0" w:rsidRDefault="00000000">
            <w:pPr>
              <w:jc w:val="center"/>
            </w:pPr>
            <w:r>
              <w:rPr>
                <w:b/>
                <w:color w:val="FFFFFF"/>
                <w:sz w:val="20"/>
              </w:rPr>
              <w:t>Voltage, Vpv (V)</w:t>
            </w:r>
          </w:p>
        </w:tc>
        <w:tc>
          <w:tcPr>
            <w:tcW w:w="2466" w:type="dxa"/>
            <w:shd w:val="clear" w:color="auto" w:fill="1F3A5F"/>
            <w:vAlign w:val="center"/>
          </w:tcPr>
          <w:p w14:paraId="1D5BA9DF" w14:textId="77777777" w:rsidR="007825E0" w:rsidRDefault="00000000">
            <w:pPr>
              <w:jc w:val="center"/>
            </w:pPr>
            <w:r>
              <w:rPr>
                <w:b/>
                <w:color w:val="FFFFFF"/>
                <w:sz w:val="20"/>
              </w:rPr>
              <w:t>Current, Ipv (A)</w:t>
            </w:r>
          </w:p>
        </w:tc>
        <w:tc>
          <w:tcPr>
            <w:tcW w:w="2466" w:type="dxa"/>
            <w:shd w:val="clear" w:color="auto" w:fill="1F3A5F"/>
            <w:vAlign w:val="center"/>
          </w:tcPr>
          <w:p w14:paraId="60909565" w14:textId="77777777" w:rsidR="007825E0" w:rsidRDefault="00000000">
            <w:pPr>
              <w:jc w:val="center"/>
            </w:pPr>
            <w:r>
              <w:rPr>
                <w:b/>
                <w:color w:val="FFFFFF"/>
                <w:sz w:val="20"/>
              </w:rPr>
              <w:t>Power, Ppv (W)</w:t>
            </w:r>
          </w:p>
        </w:tc>
      </w:tr>
      <w:tr w:rsidR="007825E0" w14:paraId="591B941C" w14:textId="77777777">
        <w:trPr>
          <w:jc w:val="center"/>
        </w:trPr>
        <w:tc>
          <w:tcPr>
            <w:tcW w:w="1134" w:type="dxa"/>
            <w:shd w:val="clear" w:color="auto" w:fill="F4F7FB"/>
            <w:vAlign w:val="center"/>
          </w:tcPr>
          <w:p w14:paraId="575EEEE3" w14:textId="77777777" w:rsidR="007825E0" w:rsidRDefault="00000000">
            <w:pPr>
              <w:jc w:val="center"/>
            </w:pPr>
            <w:r>
              <w:rPr>
                <w:color w:val="000000"/>
                <w:sz w:val="19"/>
              </w:rPr>
              <w:t>1</w:t>
            </w:r>
          </w:p>
        </w:tc>
        <w:tc>
          <w:tcPr>
            <w:tcW w:w="2268" w:type="dxa"/>
            <w:vAlign w:val="center"/>
          </w:tcPr>
          <w:p w14:paraId="6FFF5580" w14:textId="77777777" w:rsidR="007825E0" w:rsidRDefault="00000000">
            <w:pPr>
              <w:jc w:val="center"/>
            </w:pPr>
            <w:r>
              <w:rPr>
                <w:color w:val="000000"/>
                <w:sz w:val="19"/>
              </w:rPr>
              <w:t>0</w:t>
            </w:r>
          </w:p>
        </w:tc>
        <w:tc>
          <w:tcPr>
            <w:tcW w:w="2268" w:type="dxa"/>
            <w:vAlign w:val="center"/>
          </w:tcPr>
          <w:p w14:paraId="318003F1" w14:textId="77777777" w:rsidR="007825E0" w:rsidRDefault="00000000">
            <w:pPr>
              <w:jc w:val="center"/>
            </w:pPr>
            <w:r>
              <w:rPr>
                <w:color w:val="000000"/>
                <w:sz w:val="19"/>
              </w:rPr>
              <w:t>2.539</w:t>
            </w:r>
          </w:p>
        </w:tc>
        <w:tc>
          <w:tcPr>
            <w:tcW w:w="2268" w:type="dxa"/>
            <w:vAlign w:val="center"/>
          </w:tcPr>
          <w:p w14:paraId="1723F285" w14:textId="77777777" w:rsidR="007825E0" w:rsidRDefault="00000000">
            <w:pPr>
              <w:jc w:val="center"/>
            </w:pPr>
            <w:r>
              <w:rPr>
                <w:color w:val="000000"/>
                <w:sz w:val="19"/>
              </w:rPr>
              <w:t>0.000</w:t>
            </w:r>
          </w:p>
        </w:tc>
      </w:tr>
      <w:tr w:rsidR="007825E0" w14:paraId="09D6768F" w14:textId="77777777">
        <w:trPr>
          <w:jc w:val="center"/>
        </w:trPr>
        <w:tc>
          <w:tcPr>
            <w:tcW w:w="1134" w:type="dxa"/>
            <w:vAlign w:val="center"/>
          </w:tcPr>
          <w:p w14:paraId="120DCE11" w14:textId="77777777" w:rsidR="007825E0" w:rsidRDefault="00000000">
            <w:pPr>
              <w:jc w:val="center"/>
            </w:pPr>
            <w:r>
              <w:rPr>
                <w:color w:val="000000"/>
                <w:sz w:val="19"/>
              </w:rPr>
              <w:t>2</w:t>
            </w:r>
          </w:p>
        </w:tc>
        <w:tc>
          <w:tcPr>
            <w:tcW w:w="2268" w:type="dxa"/>
            <w:vAlign w:val="center"/>
          </w:tcPr>
          <w:p w14:paraId="36A71820" w14:textId="77777777" w:rsidR="007825E0" w:rsidRDefault="00000000">
            <w:pPr>
              <w:jc w:val="center"/>
            </w:pPr>
            <w:r>
              <w:rPr>
                <w:color w:val="000000"/>
                <w:sz w:val="19"/>
              </w:rPr>
              <w:t>10</w:t>
            </w:r>
          </w:p>
        </w:tc>
        <w:tc>
          <w:tcPr>
            <w:tcW w:w="2268" w:type="dxa"/>
            <w:vAlign w:val="center"/>
          </w:tcPr>
          <w:p w14:paraId="43555512" w14:textId="77777777" w:rsidR="007825E0" w:rsidRDefault="00000000">
            <w:pPr>
              <w:jc w:val="center"/>
            </w:pPr>
            <w:r>
              <w:rPr>
                <w:color w:val="000000"/>
                <w:sz w:val="19"/>
              </w:rPr>
              <w:t>2.536</w:t>
            </w:r>
          </w:p>
        </w:tc>
        <w:tc>
          <w:tcPr>
            <w:tcW w:w="2268" w:type="dxa"/>
            <w:vAlign w:val="center"/>
          </w:tcPr>
          <w:p w14:paraId="3BAD7E63" w14:textId="77777777" w:rsidR="007825E0" w:rsidRDefault="00000000">
            <w:pPr>
              <w:jc w:val="center"/>
            </w:pPr>
            <w:r>
              <w:rPr>
                <w:color w:val="000000"/>
                <w:sz w:val="19"/>
              </w:rPr>
              <w:t>25.361</w:t>
            </w:r>
          </w:p>
        </w:tc>
      </w:tr>
      <w:tr w:rsidR="007825E0" w14:paraId="2B6CE9DB" w14:textId="77777777">
        <w:trPr>
          <w:jc w:val="center"/>
        </w:trPr>
        <w:tc>
          <w:tcPr>
            <w:tcW w:w="1134" w:type="dxa"/>
            <w:shd w:val="clear" w:color="auto" w:fill="F4F7FB"/>
            <w:vAlign w:val="center"/>
          </w:tcPr>
          <w:p w14:paraId="038EF038" w14:textId="77777777" w:rsidR="007825E0" w:rsidRDefault="00000000">
            <w:pPr>
              <w:jc w:val="center"/>
            </w:pPr>
            <w:r>
              <w:rPr>
                <w:color w:val="000000"/>
                <w:sz w:val="19"/>
              </w:rPr>
              <w:t>3</w:t>
            </w:r>
          </w:p>
        </w:tc>
        <w:tc>
          <w:tcPr>
            <w:tcW w:w="2268" w:type="dxa"/>
            <w:vAlign w:val="center"/>
          </w:tcPr>
          <w:p w14:paraId="1DA24486" w14:textId="77777777" w:rsidR="007825E0" w:rsidRDefault="00000000">
            <w:pPr>
              <w:jc w:val="center"/>
            </w:pPr>
            <w:r>
              <w:rPr>
                <w:color w:val="000000"/>
                <w:sz w:val="19"/>
              </w:rPr>
              <w:t>20</w:t>
            </w:r>
          </w:p>
        </w:tc>
        <w:tc>
          <w:tcPr>
            <w:tcW w:w="2268" w:type="dxa"/>
            <w:vAlign w:val="center"/>
          </w:tcPr>
          <w:p w14:paraId="752B9AA6" w14:textId="77777777" w:rsidR="007825E0" w:rsidRDefault="00000000">
            <w:pPr>
              <w:jc w:val="center"/>
            </w:pPr>
            <w:r>
              <w:rPr>
                <w:color w:val="000000"/>
                <w:sz w:val="19"/>
              </w:rPr>
              <w:t>2.536</w:t>
            </w:r>
          </w:p>
        </w:tc>
        <w:tc>
          <w:tcPr>
            <w:tcW w:w="2268" w:type="dxa"/>
            <w:vAlign w:val="center"/>
          </w:tcPr>
          <w:p w14:paraId="24D8C792" w14:textId="77777777" w:rsidR="007825E0" w:rsidRDefault="00000000">
            <w:pPr>
              <w:jc w:val="center"/>
            </w:pPr>
            <w:r>
              <w:rPr>
                <w:color w:val="000000"/>
                <w:sz w:val="19"/>
              </w:rPr>
              <w:t>50.721</w:t>
            </w:r>
          </w:p>
        </w:tc>
      </w:tr>
      <w:tr w:rsidR="007825E0" w14:paraId="7C23E35E" w14:textId="77777777">
        <w:trPr>
          <w:jc w:val="center"/>
        </w:trPr>
        <w:tc>
          <w:tcPr>
            <w:tcW w:w="1134" w:type="dxa"/>
            <w:vAlign w:val="center"/>
          </w:tcPr>
          <w:p w14:paraId="0C544AC8" w14:textId="77777777" w:rsidR="007825E0" w:rsidRDefault="00000000">
            <w:pPr>
              <w:jc w:val="center"/>
            </w:pPr>
            <w:r>
              <w:rPr>
                <w:color w:val="000000"/>
                <w:sz w:val="19"/>
              </w:rPr>
              <w:t>4</w:t>
            </w:r>
          </w:p>
        </w:tc>
        <w:tc>
          <w:tcPr>
            <w:tcW w:w="2268" w:type="dxa"/>
            <w:vAlign w:val="center"/>
          </w:tcPr>
          <w:p w14:paraId="18C5946E" w14:textId="77777777" w:rsidR="007825E0" w:rsidRDefault="00000000">
            <w:pPr>
              <w:jc w:val="center"/>
            </w:pPr>
            <w:r>
              <w:rPr>
                <w:color w:val="000000"/>
                <w:sz w:val="19"/>
              </w:rPr>
              <w:t>40</w:t>
            </w:r>
          </w:p>
        </w:tc>
        <w:tc>
          <w:tcPr>
            <w:tcW w:w="2268" w:type="dxa"/>
            <w:vAlign w:val="center"/>
          </w:tcPr>
          <w:p w14:paraId="6EDBF528" w14:textId="77777777" w:rsidR="007825E0" w:rsidRDefault="00000000">
            <w:pPr>
              <w:jc w:val="center"/>
            </w:pPr>
            <w:r>
              <w:rPr>
                <w:color w:val="000000"/>
                <w:sz w:val="19"/>
              </w:rPr>
              <w:t>2.536</w:t>
            </w:r>
          </w:p>
        </w:tc>
        <w:tc>
          <w:tcPr>
            <w:tcW w:w="2268" w:type="dxa"/>
            <w:vAlign w:val="center"/>
          </w:tcPr>
          <w:p w14:paraId="0758FE63" w14:textId="77777777" w:rsidR="007825E0" w:rsidRDefault="00000000">
            <w:pPr>
              <w:jc w:val="center"/>
            </w:pPr>
            <w:r>
              <w:rPr>
                <w:color w:val="000000"/>
                <w:sz w:val="19"/>
              </w:rPr>
              <w:t>101.442</w:t>
            </w:r>
          </w:p>
        </w:tc>
      </w:tr>
      <w:tr w:rsidR="007825E0" w14:paraId="00E981CF" w14:textId="77777777">
        <w:trPr>
          <w:jc w:val="center"/>
        </w:trPr>
        <w:tc>
          <w:tcPr>
            <w:tcW w:w="1134" w:type="dxa"/>
            <w:shd w:val="clear" w:color="auto" w:fill="F4F7FB"/>
            <w:vAlign w:val="center"/>
          </w:tcPr>
          <w:p w14:paraId="07D69153" w14:textId="77777777" w:rsidR="007825E0" w:rsidRDefault="00000000">
            <w:pPr>
              <w:jc w:val="center"/>
            </w:pPr>
            <w:r>
              <w:rPr>
                <w:color w:val="000000"/>
                <w:sz w:val="19"/>
              </w:rPr>
              <w:t>5</w:t>
            </w:r>
          </w:p>
        </w:tc>
        <w:tc>
          <w:tcPr>
            <w:tcW w:w="2268" w:type="dxa"/>
            <w:vAlign w:val="center"/>
          </w:tcPr>
          <w:p w14:paraId="4D91E083" w14:textId="77777777" w:rsidR="007825E0" w:rsidRDefault="00000000">
            <w:pPr>
              <w:jc w:val="center"/>
            </w:pPr>
            <w:r>
              <w:rPr>
                <w:color w:val="000000"/>
                <w:sz w:val="19"/>
              </w:rPr>
              <w:t>60</w:t>
            </w:r>
          </w:p>
        </w:tc>
        <w:tc>
          <w:tcPr>
            <w:tcW w:w="2268" w:type="dxa"/>
            <w:vAlign w:val="center"/>
          </w:tcPr>
          <w:p w14:paraId="705EE6BE" w14:textId="77777777" w:rsidR="007825E0" w:rsidRDefault="00000000">
            <w:pPr>
              <w:jc w:val="center"/>
            </w:pPr>
            <w:r>
              <w:rPr>
                <w:color w:val="000000"/>
                <w:sz w:val="19"/>
              </w:rPr>
              <w:t>2.536</w:t>
            </w:r>
          </w:p>
        </w:tc>
        <w:tc>
          <w:tcPr>
            <w:tcW w:w="2268" w:type="dxa"/>
            <w:vAlign w:val="center"/>
          </w:tcPr>
          <w:p w14:paraId="03C6E91C" w14:textId="77777777" w:rsidR="007825E0" w:rsidRDefault="00000000">
            <w:pPr>
              <w:jc w:val="center"/>
            </w:pPr>
            <w:r>
              <w:rPr>
                <w:color w:val="000000"/>
                <w:sz w:val="19"/>
              </w:rPr>
              <w:t>152.163</w:t>
            </w:r>
          </w:p>
        </w:tc>
      </w:tr>
      <w:tr w:rsidR="007825E0" w14:paraId="5A4B7001" w14:textId="77777777">
        <w:trPr>
          <w:jc w:val="center"/>
        </w:trPr>
        <w:tc>
          <w:tcPr>
            <w:tcW w:w="1134" w:type="dxa"/>
            <w:vAlign w:val="center"/>
          </w:tcPr>
          <w:p w14:paraId="1925A33D" w14:textId="77777777" w:rsidR="007825E0" w:rsidRDefault="00000000">
            <w:pPr>
              <w:jc w:val="center"/>
            </w:pPr>
            <w:r>
              <w:rPr>
                <w:color w:val="000000"/>
                <w:sz w:val="19"/>
              </w:rPr>
              <w:t>6</w:t>
            </w:r>
          </w:p>
        </w:tc>
        <w:tc>
          <w:tcPr>
            <w:tcW w:w="2268" w:type="dxa"/>
            <w:vAlign w:val="center"/>
          </w:tcPr>
          <w:p w14:paraId="53F4281D" w14:textId="77777777" w:rsidR="007825E0" w:rsidRDefault="00000000">
            <w:pPr>
              <w:jc w:val="center"/>
            </w:pPr>
            <w:r>
              <w:rPr>
                <w:color w:val="000000"/>
                <w:sz w:val="19"/>
              </w:rPr>
              <w:t>80</w:t>
            </w:r>
          </w:p>
        </w:tc>
        <w:tc>
          <w:tcPr>
            <w:tcW w:w="2268" w:type="dxa"/>
            <w:vAlign w:val="center"/>
          </w:tcPr>
          <w:p w14:paraId="58B3B46B" w14:textId="77777777" w:rsidR="007825E0" w:rsidRDefault="00000000">
            <w:pPr>
              <w:jc w:val="center"/>
            </w:pPr>
            <w:r>
              <w:rPr>
                <w:color w:val="000000"/>
                <w:sz w:val="19"/>
              </w:rPr>
              <w:t>2.525</w:t>
            </w:r>
          </w:p>
        </w:tc>
        <w:tc>
          <w:tcPr>
            <w:tcW w:w="2268" w:type="dxa"/>
            <w:vAlign w:val="center"/>
          </w:tcPr>
          <w:p w14:paraId="011D40CC" w14:textId="77777777" w:rsidR="007825E0" w:rsidRDefault="00000000">
            <w:pPr>
              <w:jc w:val="center"/>
            </w:pPr>
            <w:r>
              <w:rPr>
                <w:color w:val="000000"/>
                <w:sz w:val="19"/>
              </w:rPr>
              <w:t>201.973</w:t>
            </w:r>
          </w:p>
        </w:tc>
      </w:tr>
      <w:tr w:rsidR="007825E0" w14:paraId="52E572D7" w14:textId="77777777">
        <w:trPr>
          <w:jc w:val="center"/>
        </w:trPr>
        <w:tc>
          <w:tcPr>
            <w:tcW w:w="1134" w:type="dxa"/>
            <w:shd w:val="clear" w:color="auto" w:fill="F4F7FB"/>
            <w:vAlign w:val="center"/>
          </w:tcPr>
          <w:p w14:paraId="1B14C26A" w14:textId="77777777" w:rsidR="007825E0" w:rsidRDefault="00000000">
            <w:pPr>
              <w:jc w:val="center"/>
            </w:pPr>
            <w:r>
              <w:rPr>
                <w:color w:val="000000"/>
                <w:sz w:val="19"/>
              </w:rPr>
              <w:t>7</w:t>
            </w:r>
          </w:p>
        </w:tc>
        <w:tc>
          <w:tcPr>
            <w:tcW w:w="2268" w:type="dxa"/>
            <w:vAlign w:val="center"/>
          </w:tcPr>
          <w:p w14:paraId="0673189B" w14:textId="77777777" w:rsidR="007825E0" w:rsidRDefault="00000000">
            <w:pPr>
              <w:jc w:val="center"/>
            </w:pPr>
            <w:r>
              <w:rPr>
                <w:color w:val="000000"/>
                <w:sz w:val="19"/>
              </w:rPr>
              <w:t>90</w:t>
            </w:r>
          </w:p>
        </w:tc>
        <w:tc>
          <w:tcPr>
            <w:tcW w:w="2268" w:type="dxa"/>
            <w:vAlign w:val="center"/>
          </w:tcPr>
          <w:p w14:paraId="0883995A" w14:textId="77777777" w:rsidR="007825E0" w:rsidRDefault="00000000">
            <w:pPr>
              <w:jc w:val="center"/>
            </w:pPr>
            <w:r>
              <w:rPr>
                <w:color w:val="000000"/>
                <w:sz w:val="19"/>
              </w:rPr>
              <w:t>2.502</w:t>
            </w:r>
          </w:p>
        </w:tc>
        <w:tc>
          <w:tcPr>
            <w:tcW w:w="2268" w:type="dxa"/>
            <w:vAlign w:val="center"/>
          </w:tcPr>
          <w:p w14:paraId="3B9EB729" w14:textId="77777777" w:rsidR="007825E0" w:rsidRDefault="00000000">
            <w:pPr>
              <w:jc w:val="center"/>
            </w:pPr>
            <w:r>
              <w:rPr>
                <w:color w:val="000000"/>
                <w:sz w:val="19"/>
              </w:rPr>
              <w:t>225.171</w:t>
            </w:r>
          </w:p>
        </w:tc>
      </w:tr>
      <w:tr w:rsidR="007825E0" w14:paraId="163BACA9" w14:textId="77777777">
        <w:trPr>
          <w:jc w:val="center"/>
        </w:trPr>
        <w:tc>
          <w:tcPr>
            <w:tcW w:w="1134" w:type="dxa"/>
            <w:vAlign w:val="center"/>
          </w:tcPr>
          <w:p w14:paraId="47737EDE" w14:textId="77777777" w:rsidR="007825E0" w:rsidRDefault="00000000">
            <w:pPr>
              <w:jc w:val="center"/>
            </w:pPr>
            <w:r>
              <w:rPr>
                <w:color w:val="000000"/>
                <w:sz w:val="19"/>
              </w:rPr>
              <w:t>8</w:t>
            </w:r>
          </w:p>
        </w:tc>
        <w:tc>
          <w:tcPr>
            <w:tcW w:w="2268" w:type="dxa"/>
            <w:vAlign w:val="center"/>
          </w:tcPr>
          <w:p w14:paraId="34D6DF8B" w14:textId="77777777" w:rsidR="007825E0" w:rsidRDefault="00000000">
            <w:pPr>
              <w:jc w:val="center"/>
            </w:pPr>
            <w:r>
              <w:rPr>
                <w:color w:val="000000"/>
                <w:sz w:val="19"/>
              </w:rPr>
              <w:t>100</w:t>
            </w:r>
          </w:p>
        </w:tc>
        <w:tc>
          <w:tcPr>
            <w:tcW w:w="2268" w:type="dxa"/>
            <w:vAlign w:val="center"/>
          </w:tcPr>
          <w:p w14:paraId="324AA99E" w14:textId="77777777" w:rsidR="007825E0" w:rsidRDefault="00000000">
            <w:pPr>
              <w:jc w:val="center"/>
            </w:pPr>
            <w:r>
              <w:rPr>
                <w:color w:val="000000"/>
                <w:sz w:val="19"/>
              </w:rPr>
              <w:t>2.429</w:t>
            </w:r>
          </w:p>
        </w:tc>
        <w:tc>
          <w:tcPr>
            <w:tcW w:w="2268" w:type="dxa"/>
            <w:vAlign w:val="center"/>
          </w:tcPr>
          <w:p w14:paraId="7559EF3B" w14:textId="77777777" w:rsidR="007825E0" w:rsidRDefault="00000000">
            <w:pPr>
              <w:jc w:val="center"/>
            </w:pPr>
            <w:r>
              <w:rPr>
                <w:color w:val="000000"/>
                <w:sz w:val="19"/>
              </w:rPr>
              <w:t>242.911</w:t>
            </w:r>
          </w:p>
        </w:tc>
      </w:tr>
      <w:tr w:rsidR="007825E0" w14:paraId="51C03EFD" w14:textId="77777777">
        <w:trPr>
          <w:jc w:val="center"/>
        </w:trPr>
        <w:tc>
          <w:tcPr>
            <w:tcW w:w="1134" w:type="dxa"/>
            <w:shd w:val="clear" w:color="auto" w:fill="F4F7FB"/>
            <w:vAlign w:val="center"/>
          </w:tcPr>
          <w:p w14:paraId="0A5B9D8C" w14:textId="77777777" w:rsidR="007825E0" w:rsidRDefault="00000000">
            <w:pPr>
              <w:jc w:val="center"/>
            </w:pPr>
            <w:r>
              <w:rPr>
                <w:color w:val="000000"/>
                <w:sz w:val="19"/>
              </w:rPr>
              <w:t>9</w:t>
            </w:r>
          </w:p>
        </w:tc>
        <w:tc>
          <w:tcPr>
            <w:tcW w:w="2268" w:type="dxa"/>
            <w:vAlign w:val="center"/>
          </w:tcPr>
          <w:p w14:paraId="77B7C8A4" w14:textId="77777777" w:rsidR="007825E0" w:rsidRDefault="00000000">
            <w:pPr>
              <w:jc w:val="center"/>
            </w:pPr>
            <w:r>
              <w:rPr>
                <w:color w:val="000000"/>
                <w:sz w:val="19"/>
              </w:rPr>
              <w:t>105</w:t>
            </w:r>
          </w:p>
        </w:tc>
        <w:tc>
          <w:tcPr>
            <w:tcW w:w="2268" w:type="dxa"/>
            <w:vAlign w:val="center"/>
          </w:tcPr>
          <w:p w14:paraId="6099320A" w14:textId="77777777" w:rsidR="007825E0" w:rsidRDefault="00000000">
            <w:pPr>
              <w:jc w:val="center"/>
            </w:pPr>
            <w:r>
              <w:rPr>
                <w:color w:val="000000"/>
                <w:sz w:val="19"/>
              </w:rPr>
              <w:t>2.347</w:t>
            </w:r>
          </w:p>
        </w:tc>
        <w:tc>
          <w:tcPr>
            <w:tcW w:w="2268" w:type="dxa"/>
            <w:vAlign w:val="center"/>
          </w:tcPr>
          <w:p w14:paraId="70218A36" w14:textId="77777777" w:rsidR="007825E0" w:rsidRDefault="00000000">
            <w:pPr>
              <w:jc w:val="center"/>
            </w:pPr>
            <w:r>
              <w:rPr>
                <w:color w:val="000000"/>
                <w:sz w:val="19"/>
              </w:rPr>
              <w:t>246.486</w:t>
            </w:r>
          </w:p>
        </w:tc>
      </w:tr>
      <w:tr w:rsidR="007825E0" w14:paraId="5913BCF6" w14:textId="77777777">
        <w:trPr>
          <w:jc w:val="center"/>
        </w:trPr>
        <w:tc>
          <w:tcPr>
            <w:tcW w:w="1134" w:type="dxa"/>
            <w:vAlign w:val="center"/>
          </w:tcPr>
          <w:p w14:paraId="573D5609" w14:textId="77777777" w:rsidR="007825E0" w:rsidRDefault="00000000">
            <w:pPr>
              <w:jc w:val="center"/>
            </w:pPr>
            <w:r>
              <w:rPr>
                <w:color w:val="000000"/>
                <w:sz w:val="19"/>
              </w:rPr>
              <w:t>10</w:t>
            </w:r>
          </w:p>
        </w:tc>
        <w:tc>
          <w:tcPr>
            <w:tcW w:w="2268" w:type="dxa"/>
            <w:vAlign w:val="center"/>
          </w:tcPr>
          <w:p w14:paraId="671A8736" w14:textId="77777777" w:rsidR="007825E0" w:rsidRDefault="00000000">
            <w:pPr>
              <w:jc w:val="center"/>
            </w:pPr>
            <w:r>
              <w:rPr>
                <w:color w:val="000000"/>
                <w:sz w:val="19"/>
              </w:rPr>
              <w:t>110</w:t>
            </w:r>
          </w:p>
        </w:tc>
        <w:tc>
          <w:tcPr>
            <w:tcW w:w="2268" w:type="dxa"/>
            <w:vAlign w:val="center"/>
          </w:tcPr>
          <w:p w14:paraId="7FC20AB0" w14:textId="77777777" w:rsidR="007825E0" w:rsidRDefault="00000000">
            <w:pPr>
              <w:jc w:val="center"/>
            </w:pPr>
            <w:r>
              <w:rPr>
                <w:color w:val="000000"/>
                <w:sz w:val="19"/>
              </w:rPr>
              <w:t>2.221</w:t>
            </w:r>
          </w:p>
        </w:tc>
        <w:tc>
          <w:tcPr>
            <w:tcW w:w="2268" w:type="dxa"/>
            <w:vAlign w:val="center"/>
          </w:tcPr>
          <w:p w14:paraId="52210D9A" w14:textId="77777777" w:rsidR="007825E0" w:rsidRDefault="00000000">
            <w:pPr>
              <w:jc w:val="center"/>
            </w:pPr>
            <w:r>
              <w:rPr>
                <w:color w:val="000000"/>
                <w:sz w:val="19"/>
              </w:rPr>
              <w:t>244.257</w:t>
            </w:r>
          </w:p>
        </w:tc>
      </w:tr>
      <w:tr w:rsidR="007825E0" w14:paraId="5EE45564" w14:textId="77777777">
        <w:trPr>
          <w:jc w:val="center"/>
        </w:trPr>
        <w:tc>
          <w:tcPr>
            <w:tcW w:w="1134" w:type="dxa"/>
            <w:shd w:val="clear" w:color="auto" w:fill="F4F7FB"/>
            <w:vAlign w:val="center"/>
          </w:tcPr>
          <w:p w14:paraId="65451869" w14:textId="77777777" w:rsidR="007825E0" w:rsidRDefault="00000000">
            <w:pPr>
              <w:jc w:val="center"/>
            </w:pPr>
            <w:r>
              <w:rPr>
                <w:color w:val="000000"/>
                <w:sz w:val="19"/>
              </w:rPr>
              <w:t>11</w:t>
            </w:r>
          </w:p>
        </w:tc>
        <w:tc>
          <w:tcPr>
            <w:tcW w:w="2268" w:type="dxa"/>
            <w:vAlign w:val="center"/>
          </w:tcPr>
          <w:p w14:paraId="26C65554" w14:textId="77777777" w:rsidR="007825E0" w:rsidRDefault="00000000">
            <w:pPr>
              <w:jc w:val="center"/>
            </w:pPr>
            <w:r>
              <w:rPr>
                <w:color w:val="000000"/>
                <w:sz w:val="19"/>
              </w:rPr>
              <w:t>115</w:t>
            </w:r>
          </w:p>
        </w:tc>
        <w:tc>
          <w:tcPr>
            <w:tcW w:w="2268" w:type="dxa"/>
            <w:vAlign w:val="center"/>
          </w:tcPr>
          <w:p w14:paraId="21C4418C" w14:textId="77777777" w:rsidR="007825E0" w:rsidRDefault="00000000">
            <w:pPr>
              <w:jc w:val="center"/>
            </w:pPr>
            <w:r>
              <w:rPr>
                <w:color w:val="000000"/>
                <w:sz w:val="19"/>
              </w:rPr>
              <w:t>1.994</w:t>
            </w:r>
          </w:p>
        </w:tc>
        <w:tc>
          <w:tcPr>
            <w:tcW w:w="2268" w:type="dxa"/>
            <w:vAlign w:val="center"/>
          </w:tcPr>
          <w:p w14:paraId="01135D06" w14:textId="77777777" w:rsidR="007825E0" w:rsidRDefault="00000000">
            <w:pPr>
              <w:jc w:val="center"/>
            </w:pPr>
            <w:r>
              <w:rPr>
                <w:color w:val="000000"/>
                <w:sz w:val="19"/>
              </w:rPr>
              <w:t>229.314</w:t>
            </w:r>
          </w:p>
        </w:tc>
      </w:tr>
      <w:tr w:rsidR="007825E0" w14:paraId="7D9CC102" w14:textId="77777777">
        <w:trPr>
          <w:jc w:val="center"/>
        </w:trPr>
        <w:tc>
          <w:tcPr>
            <w:tcW w:w="1134" w:type="dxa"/>
            <w:vAlign w:val="center"/>
          </w:tcPr>
          <w:p w14:paraId="78ACCF98" w14:textId="77777777" w:rsidR="007825E0" w:rsidRDefault="00000000">
            <w:pPr>
              <w:jc w:val="center"/>
            </w:pPr>
            <w:r>
              <w:rPr>
                <w:color w:val="000000"/>
                <w:sz w:val="19"/>
              </w:rPr>
              <w:t>12</w:t>
            </w:r>
          </w:p>
        </w:tc>
        <w:tc>
          <w:tcPr>
            <w:tcW w:w="2268" w:type="dxa"/>
            <w:vAlign w:val="center"/>
          </w:tcPr>
          <w:p w14:paraId="18A4DF99" w14:textId="77777777" w:rsidR="007825E0" w:rsidRDefault="00000000">
            <w:pPr>
              <w:jc w:val="center"/>
            </w:pPr>
            <w:r>
              <w:rPr>
                <w:color w:val="000000"/>
                <w:sz w:val="19"/>
              </w:rPr>
              <w:t>120</w:t>
            </w:r>
          </w:p>
        </w:tc>
        <w:tc>
          <w:tcPr>
            <w:tcW w:w="2268" w:type="dxa"/>
            <w:vAlign w:val="center"/>
          </w:tcPr>
          <w:p w14:paraId="0822C149" w14:textId="77777777" w:rsidR="007825E0" w:rsidRDefault="00000000">
            <w:pPr>
              <w:jc w:val="center"/>
            </w:pPr>
            <w:r>
              <w:rPr>
                <w:color w:val="000000"/>
                <w:sz w:val="19"/>
              </w:rPr>
              <w:t>1.626</w:t>
            </w:r>
          </w:p>
        </w:tc>
        <w:tc>
          <w:tcPr>
            <w:tcW w:w="2268" w:type="dxa"/>
            <w:vAlign w:val="center"/>
          </w:tcPr>
          <w:p w14:paraId="385DB2AF" w14:textId="77777777" w:rsidR="007825E0" w:rsidRDefault="00000000">
            <w:pPr>
              <w:jc w:val="center"/>
            </w:pPr>
            <w:r>
              <w:rPr>
                <w:color w:val="000000"/>
                <w:sz w:val="19"/>
              </w:rPr>
              <w:t>195.126</w:t>
            </w:r>
          </w:p>
        </w:tc>
      </w:tr>
      <w:tr w:rsidR="007825E0" w14:paraId="061A206B" w14:textId="77777777">
        <w:trPr>
          <w:jc w:val="center"/>
        </w:trPr>
        <w:tc>
          <w:tcPr>
            <w:tcW w:w="1134" w:type="dxa"/>
            <w:shd w:val="clear" w:color="auto" w:fill="F4F7FB"/>
            <w:vAlign w:val="center"/>
          </w:tcPr>
          <w:p w14:paraId="01A556FA" w14:textId="77777777" w:rsidR="007825E0" w:rsidRDefault="00000000">
            <w:pPr>
              <w:jc w:val="center"/>
            </w:pPr>
            <w:r>
              <w:rPr>
                <w:color w:val="000000"/>
                <w:sz w:val="19"/>
              </w:rPr>
              <w:t>13</w:t>
            </w:r>
          </w:p>
        </w:tc>
        <w:tc>
          <w:tcPr>
            <w:tcW w:w="2268" w:type="dxa"/>
            <w:vAlign w:val="center"/>
          </w:tcPr>
          <w:p w14:paraId="3F066201" w14:textId="77777777" w:rsidR="007825E0" w:rsidRDefault="00000000">
            <w:pPr>
              <w:jc w:val="center"/>
            </w:pPr>
            <w:r>
              <w:rPr>
                <w:color w:val="000000"/>
                <w:sz w:val="19"/>
              </w:rPr>
              <w:t>125</w:t>
            </w:r>
          </w:p>
        </w:tc>
        <w:tc>
          <w:tcPr>
            <w:tcW w:w="2268" w:type="dxa"/>
            <w:vAlign w:val="center"/>
          </w:tcPr>
          <w:p w14:paraId="72EA8825" w14:textId="77777777" w:rsidR="007825E0" w:rsidRDefault="00000000">
            <w:pPr>
              <w:jc w:val="center"/>
            </w:pPr>
            <w:r>
              <w:rPr>
                <w:color w:val="000000"/>
                <w:sz w:val="19"/>
              </w:rPr>
              <w:t>1.048</w:t>
            </w:r>
          </w:p>
        </w:tc>
        <w:tc>
          <w:tcPr>
            <w:tcW w:w="2268" w:type="dxa"/>
            <w:vAlign w:val="center"/>
          </w:tcPr>
          <w:p w14:paraId="2A75D932" w14:textId="77777777" w:rsidR="007825E0" w:rsidRDefault="00000000">
            <w:pPr>
              <w:jc w:val="center"/>
            </w:pPr>
            <w:r>
              <w:rPr>
                <w:color w:val="000000"/>
                <w:sz w:val="19"/>
              </w:rPr>
              <w:t>131.031</w:t>
            </w:r>
          </w:p>
        </w:tc>
      </w:tr>
      <w:tr w:rsidR="007825E0" w14:paraId="113672A7" w14:textId="77777777">
        <w:trPr>
          <w:jc w:val="center"/>
        </w:trPr>
        <w:tc>
          <w:tcPr>
            <w:tcW w:w="1134" w:type="dxa"/>
            <w:vAlign w:val="center"/>
          </w:tcPr>
          <w:p w14:paraId="335A66C3" w14:textId="77777777" w:rsidR="007825E0" w:rsidRDefault="00000000">
            <w:pPr>
              <w:jc w:val="center"/>
            </w:pPr>
            <w:r>
              <w:rPr>
                <w:color w:val="000000"/>
                <w:sz w:val="19"/>
              </w:rPr>
              <w:t>14</w:t>
            </w:r>
          </w:p>
        </w:tc>
        <w:tc>
          <w:tcPr>
            <w:tcW w:w="2268" w:type="dxa"/>
            <w:vAlign w:val="center"/>
          </w:tcPr>
          <w:p w14:paraId="2E252207" w14:textId="77777777" w:rsidR="007825E0" w:rsidRDefault="00000000">
            <w:pPr>
              <w:jc w:val="center"/>
            </w:pPr>
            <w:r>
              <w:rPr>
                <w:color w:val="000000"/>
                <w:sz w:val="19"/>
              </w:rPr>
              <w:t>130</w:t>
            </w:r>
          </w:p>
        </w:tc>
        <w:tc>
          <w:tcPr>
            <w:tcW w:w="2268" w:type="dxa"/>
            <w:vAlign w:val="center"/>
          </w:tcPr>
          <w:p w14:paraId="6197428E" w14:textId="77777777" w:rsidR="007825E0" w:rsidRDefault="00000000">
            <w:pPr>
              <w:jc w:val="center"/>
            </w:pPr>
            <w:r>
              <w:rPr>
                <w:color w:val="000000"/>
                <w:sz w:val="19"/>
              </w:rPr>
              <w:t>0.189</w:t>
            </w:r>
          </w:p>
        </w:tc>
        <w:tc>
          <w:tcPr>
            <w:tcW w:w="2268" w:type="dxa"/>
            <w:vAlign w:val="center"/>
          </w:tcPr>
          <w:p w14:paraId="02E11D87" w14:textId="77777777" w:rsidR="007825E0" w:rsidRDefault="00000000">
            <w:pPr>
              <w:jc w:val="center"/>
            </w:pPr>
            <w:r>
              <w:rPr>
                <w:color w:val="000000"/>
                <w:sz w:val="19"/>
              </w:rPr>
              <w:t>24.527</w:t>
            </w:r>
          </w:p>
        </w:tc>
      </w:tr>
    </w:tbl>
    <w:p w14:paraId="70D92365" w14:textId="77777777" w:rsidR="007825E0" w:rsidRDefault="00000000">
      <w:pPr>
        <w:pStyle w:val="Heading1"/>
      </w:pPr>
      <w:r>
        <w:lastRenderedPageBreak/>
        <w:t>11. Derived Performance Quantities</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3402"/>
        <w:gridCol w:w="3288"/>
        <w:gridCol w:w="3402"/>
      </w:tblGrid>
      <w:tr w:rsidR="007825E0" w14:paraId="4EC7E25B" w14:textId="77777777">
        <w:trPr>
          <w:jc w:val="center"/>
        </w:trPr>
        <w:tc>
          <w:tcPr>
            <w:tcW w:w="3288" w:type="dxa"/>
            <w:shd w:val="clear" w:color="auto" w:fill="1F3A5F"/>
            <w:vAlign w:val="center"/>
          </w:tcPr>
          <w:p w14:paraId="552FC969" w14:textId="77777777" w:rsidR="007825E0" w:rsidRDefault="00000000">
            <w:pPr>
              <w:jc w:val="center"/>
            </w:pPr>
            <w:r>
              <w:rPr>
                <w:b/>
                <w:color w:val="FFFFFF"/>
                <w:sz w:val="21"/>
              </w:rPr>
              <w:t>Quantity</w:t>
            </w:r>
          </w:p>
        </w:tc>
        <w:tc>
          <w:tcPr>
            <w:tcW w:w="3288" w:type="dxa"/>
            <w:shd w:val="clear" w:color="auto" w:fill="1F3A5F"/>
            <w:vAlign w:val="center"/>
          </w:tcPr>
          <w:p w14:paraId="254E9464" w14:textId="77777777" w:rsidR="007825E0" w:rsidRDefault="00000000">
            <w:pPr>
              <w:jc w:val="center"/>
            </w:pPr>
            <w:r>
              <w:rPr>
                <w:b/>
                <w:color w:val="FFFFFF"/>
                <w:sz w:val="21"/>
              </w:rPr>
              <w:t>Approximate Value</w:t>
            </w:r>
          </w:p>
        </w:tc>
        <w:tc>
          <w:tcPr>
            <w:tcW w:w="3288" w:type="dxa"/>
            <w:shd w:val="clear" w:color="auto" w:fill="1F3A5F"/>
            <w:vAlign w:val="center"/>
          </w:tcPr>
          <w:p w14:paraId="529F9299" w14:textId="77777777" w:rsidR="007825E0" w:rsidRDefault="00000000">
            <w:pPr>
              <w:jc w:val="center"/>
            </w:pPr>
            <w:r>
              <w:rPr>
                <w:b/>
                <w:color w:val="FFFFFF"/>
                <w:sz w:val="21"/>
              </w:rPr>
              <w:t>Interpretation</w:t>
            </w:r>
          </w:p>
        </w:tc>
      </w:tr>
      <w:tr w:rsidR="007825E0" w14:paraId="3436DD6A" w14:textId="77777777">
        <w:trPr>
          <w:jc w:val="center"/>
        </w:trPr>
        <w:tc>
          <w:tcPr>
            <w:tcW w:w="3402" w:type="dxa"/>
            <w:shd w:val="clear" w:color="auto" w:fill="F4F7FB"/>
            <w:vAlign w:val="center"/>
          </w:tcPr>
          <w:p w14:paraId="654390AD" w14:textId="77777777" w:rsidR="007825E0" w:rsidRDefault="00000000">
            <w:r>
              <w:rPr>
                <w:color w:val="000000"/>
                <w:sz w:val="20"/>
              </w:rPr>
              <w:t>Short-circuit current, Isc</w:t>
            </w:r>
          </w:p>
        </w:tc>
        <w:tc>
          <w:tcPr>
            <w:tcW w:w="2268" w:type="dxa"/>
            <w:vAlign w:val="center"/>
          </w:tcPr>
          <w:p w14:paraId="6C1231F5" w14:textId="77777777" w:rsidR="007825E0" w:rsidRDefault="00000000">
            <w:pPr>
              <w:jc w:val="center"/>
            </w:pPr>
            <w:r>
              <w:rPr>
                <w:color w:val="000000"/>
                <w:sz w:val="20"/>
              </w:rPr>
              <w:t>2.539 A</w:t>
            </w:r>
          </w:p>
        </w:tc>
        <w:tc>
          <w:tcPr>
            <w:tcW w:w="3402" w:type="dxa"/>
            <w:vAlign w:val="center"/>
          </w:tcPr>
          <w:p w14:paraId="1113808A" w14:textId="77777777" w:rsidR="007825E0" w:rsidRDefault="00000000">
            <w:r>
              <w:rPr>
                <w:color w:val="000000"/>
                <w:sz w:val="20"/>
              </w:rPr>
              <w:t>Current at or near zero terminal voltage.</w:t>
            </w:r>
          </w:p>
        </w:tc>
      </w:tr>
      <w:tr w:rsidR="007825E0" w14:paraId="04392666" w14:textId="77777777">
        <w:trPr>
          <w:jc w:val="center"/>
        </w:trPr>
        <w:tc>
          <w:tcPr>
            <w:tcW w:w="3402" w:type="dxa"/>
            <w:vAlign w:val="center"/>
          </w:tcPr>
          <w:p w14:paraId="37D8F696" w14:textId="77777777" w:rsidR="007825E0" w:rsidRDefault="00000000">
            <w:r>
              <w:rPr>
                <w:color w:val="000000"/>
                <w:sz w:val="20"/>
              </w:rPr>
              <w:t>Open-circuit voltage, Voc</w:t>
            </w:r>
          </w:p>
        </w:tc>
        <w:tc>
          <w:tcPr>
            <w:tcW w:w="2268" w:type="dxa"/>
            <w:vAlign w:val="center"/>
          </w:tcPr>
          <w:p w14:paraId="1978B27C" w14:textId="77777777" w:rsidR="007825E0" w:rsidRDefault="00000000">
            <w:pPr>
              <w:jc w:val="center"/>
            </w:pPr>
            <w:r>
              <w:rPr>
                <w:color w:val="000000"/>
                <w:sz w:val="20"/>
              </w:rPr>
              <w:t>130.903 V</w:t>
            </w:r>
          </w:p>
        </w:tc>
        <w:tc>
          <w:tcPr>
            <w:tcW w:w="3402" w:type="dxa"/>
            <w:vAlign w:val="center"/>
          </w:tcPr>
          <w:p w14:paraId="4663F84B" w14:textId="77777777" w:rsidR="007825E0" w:rsidRDefault="00000000">
            <w:r>
              <w:rPr>
                <w:color w:val="000000"/>
                <w:sz w:val="20"/>
              </w:rPr>
              <w:t>Maximum terminal voltage when current approaches zero.</w:t>
            </w:r>
          </w:p>
        </w:tc>
      </w:tr>
      <w:tr w:rsidR="007825E0" w14:paraId="11D402DC" w14:textId="77777777">
        <w:trPr>
          <w:jc w:val="center"/>
        </w:trPr>
        <w:tc>
          <w:tcPr>
            <w:tcW w:w="3402" w:type="dxa"/>
            <w:shd w:val="clear" w:color="auto" w:fill="F4F7FB"/>
            <w:vAlign w:val="center"/>
          </w:tcPr>
          <w:p w14:paraId="1F82BFAB" w14:textId="77777777" w:rsidR="007825E0" w:rsidRDefault="00000000">
            <w:r>
              <w:rPr>
                <w:color w:val="000000"/>
                <w:sz w:val="20"/>
              </w:rPr>
              <w:t>Voltage at maximum power, Vmp</w:t>
            </w:r>
          </w:p>
        </w:tc>
        <w:tc>
          <w:tcPr>
            <w:tcW w:w="2268" w:type="dxa"/>
            <w:vAlign w:val="center"/>
          </w:tcPr>
          <w:p w14:paraId="75FFC7D4" w14:textId="77777777" w:rsidR="007825E0" w:rsidRDefault="00000000">
            <w:pPr>
              <w:jc w:val="center"/>
            </w:pPr>
            <w:r>
              <w:rPr>
                <w:color w:val="000000"/>
                <w:sz w:val="20"/>
              </w:rPr>
              <w:t>106.643 V</w:t>
            </w:r>
          </w:p>
        </w:tc>
        <w:tc>
          <w:tcPr>
            <w:tcW w:w="3402" w:type="dxa"/>
            <w:vAlign w:val="center"/>
          </w:tcPr>
          <w:p w14:paraId="70A1FF82" w14:textId="77777777" w:rsidR="007825E0" w:rsidRDefault="00000000">
            <w:r>
              <w:rPr>
                <w:color w:val="000000"/>
                <w:sz w:val="20"/>
              </w:rPr>
              <w:t>Operating voltage corresponding to peak power.</w:t>
            </w:r>
          </w:p>
        </w:tc>
      </w:tr>
      <w:tr w:rsidR="007825E0" w14:paraId="579620EA" w14:textId="77777777">
        <w:trPr>
          <w:jc w:val="center"/>
        </w:trPr>
        <w:tc>
          <w:tcPr>
            <w:tcW w:w="3402" w:type="dxa"/>
            <w:vAlign w:val="center"/>
          </w:tcPr>
          <w:p w14:paraId="0D7E634E" w14:textId="77777777" w:rsidR="007825E0" w:rsidRDefault="00000000">
            <w:r>
              <w:rPr>
                <w:color w:val="000000"/>
                <w:sz w:val="20"/>
              </w:rPr>
              <w:t>Current at maximum power, Imp</w:t>
            </w:r>
          </w:p>
        </w:tc>
        <w:tc>
          <w:tcPr>
            <w:tcW w:w="2268" w:type="dxa"/>
            <w:vAlign w:val="center"/>
          </w:tcPr>
          <w:p w14:paraId="44B44F59" w14:textId="77777777" w:rsidR="007825E0" w:rsidRDefault="00000000">
            <w:pPr>
              <w:jc w:val="center"/>
            </w:pPr>
            <w:r>
              <w:rPr>
                <w:color w:val="000000"/>
                <w:sz w:val="20"/>
              </w:rPr>
              <w:t>2.317 A</w:t>
            </w:r>
          </w:p>
        </w:tc>
        <w:tc>
          <w:tcPr>
            <w:tcW w:w="3402" w:type="dxa"/>
            <w:vAlign w:val="center"/>
          </w:tcPr>
          <w:p w14:paraId="5454E305" w14:textId="77777777" w:rsidR="007825E0" w:rsidRDefault="00000000">
            <w:r>
              <w:rPr>
                <w:color w:val="000000"/>
                <w:sz w:val="20"/>
              </w:rPr>
              <w:t>Operating current corresponding to peak power.</w:t>
            </w:r>
          </w:p>
        </w:tc>
      </w:tr>
      <w:tr w:rsidR="007825E0" w14:paraId="49E20EED" w14:textId="77777777">
        <w:trPr>
          <w:jc w:val="center"/>
        </w:trPr>
        <w:tc>
          <w:tcPr>
            <w:tcW w:w="3402" w:type="dxa"/>
            <w:shd w:val="clear" w:color="auto" w:fill="F4F7FB"/>
            <w:vAlign w:val="center"/>
          </w:tcPr>
          <w:p w14:paraId="357992A4" w14:textId="77777777" w:rsidR="007825E0" w:rsidRDefault="00000000">
            <w:r>
              <w:rPr>
                <w:color w:val="000000"/>
                <w:sz w:val="20"/>
              </w:rPr>
              <w:t>Maximum power, Pmax</w:t>
            </w:r>
          </w:p>
        </w:tc>
        <w:tc>
          <w:tcPr>
            <w:tcW w:w="2268" w:type="dxa"/>
            <w:vAlign w:val="center"/>
          </w:tcPr>
          <w:p w14:paraId="13FB6B0F" w14:textId="77777777" w:rsidR="007825E0" w:rsidRDefault="00000000">
            <w:pPr>
              <w:jc w:val="center"/>
            </w:pPr>
            <w:r>
              <w:rPr>
                <w:color w:val="000000"/>
                <w:sz w:val="20"/>
              </w:rPr>
              <w:t>247.079 W</w:t>
            </w:r>
          </w:p>
        </w:tc>
        <w:tc>
          <w:tcPr>
            <w:tcW w:w="3402" w:type="dxa"/>
            <w:vAlign w:val="center"/>
          </w:tcPr>
          <w:p w14:paraId="2F46CAE2" w14:textId="77777777" w:rsidR="007825E0" w:rsidRDefault="00000000">
            <w:r>
              <w:rPr>
                <w:color w:val="000000"/>
                <w:sz w:val="20"/>
              </w:rPr>
              <w:t>Highest power obtained from the implemented parameter set.</w:t>
            </w:r>
          </w:p>
        </w:tc>
      </w:tr>
      <w:tr w:rsidR="007825E0" w14:paraId="6A9FD695" w14:textId="77777777">
        <w:trPr>
          <w:jc w:val="center"/>
        </w:trPr>
        <w:tc>
          <w:tcPr>
            <w:tcW w:w="3402" w:type="dxa"/>
            <w:vAlign w:val="center"/>
          </w:tcPr>
          <w:p w14:paraId="0063773D" w14:textId="77777777" w:rsidR="007825E0" w:rsidRDefault="00000000">
            <w:r>
              <w:rPr>
                <w:color w:val="000000"/>
                <w:sz w:val="20"/>
              </w:rPr>
              <w:t>Fill factor, FF</w:t>
            </w:r>
          </w:p>
        </w:tc>
        <w:tc>
          <w:tcPr>
            <w:tcW w:w="2268" w:type="dxa"/>
            <w:vAlign w:val="center"/>
          </w:tcPr>
          <w:p w14:paraId="02E20A2C" w14:textId="77777777" w:rsidR="007825E0" w:rsidRDefault="00000000">
            <w:pPr>
              <w:jc w:val="center"/>
            </w:pPr>
            <w:r>
              <w:rPr>
                <w:color w:val="000000"/>
                <w:sz w:val="20"/>
              </w:rPr>
              <w:t>0.743</w:t>
            </w:r>
          </w:p>
        </w:tc>
        <w:tc>
          <w:tcPr>
            <w:tcW w:w="3402" w:type="dxa"/>
            <w:vAlign w:val="center"/>
          </w:tcPr>
          <w:p w14:paraId="34ACF781" w14:textId="77777777" w:rsidR="007825E0" w:rsidRDefault="00000000">
            <w:r>
              <w:rPr>
                <w:color w:val="000000"/>
                <w:sz w:val="20"/>
              </w:rPr>
              <w:t>Ratio of Pmax to Voc × Isc; indicates array quality/curve squareness.</w:t>
            </w:r>
          </w:p>
        </w:tc>
      </w:tr>
    </w:tbl>
    <w:p w14:paraId="10F7FE11" w14:textId="77777777" w:rsidR="007825E0" w:rsidRDefault="00000000">
      <w:r>
        <w:rPr>
          <w:b/>
        </w:rPr>
        <w:t xml:space="preserve">Calculation expressions used. </w:t>
      </w:r>
      <w:r>
        <w:t>The primary performance quantities were identified from the sorted current, voltage and power arrays according to the following relations:</w:t>
      </w:r>
    </w:p>
    <w:p w14:paraId="14DA8B93" w14:textId="77777777" w:rsidR="007825E0" w:rsidRDefault="00000000">
      <w:pPr>
        <w:pStyle w:val="CodeBlock"/>
      </w:pPr>
      <w:r>
        <w:t>Isc = max(I)</w:t>
      </w:r>
    </w:p>
    <w:p w14:paraId="1F293F20" w14:textId="77777777" w:rsidR="007825E0" w:rsidRDefault="00000000">
      <w:pPr>
        <w:pStyle w:val="CodeBlock"/>
      </w:pPr>
      <w:r>
        <w:t>Voc = max(V)</w:t>
      </w:r>
    </w:p>
    <w:p w14:paraId="0C67755C" w14:textId="77777777" w:rsidR="007825E0" w:rsidRDefault="00000000">
      <w:pPr>
        <w:pStyle w:val="CodeBlock"/>
      </w:pPr>
      <w:r>
        <w:t>[Pmax, k] = max(P)</w:t>
      </w:r>
    </w:p>
    <w:p w14:paraId="780E0FE1" w14:textId="77777777" w:rsidR="007825E0" w:rsidRDefault="00000000">
      <w:pPr>
        <w:pStyle w:val="CodeBlock"/>
      </w:pPr>
      <w:r>
        <w:t>Vmp = V(k)</w:t>
      </w:r>
    </w:p>
    <w:p w14:paraId="4E841330" w14:textId="77777777" w:rsidR="007825E0" w:rsidRDefault="00000000">
      <w:pPr>
        <w:pStyle w:val="CodeBlock"/>
      </w:pPr>
      <w:r>
        <w:t>Imp = I(k)</w:t>
      </w:r>
    </w:p>
    <w:p w14:paraId="3BE0FA5F" w14:textId="77777777" w:rsidR="007825E0" w:rsidRDefault="00000000">
      <w:pPr>
        <w:pStyle w:val="CodeBlock"/>
      </w:pPr>
      <w:r>
        <w:t>FF = Pmax / (Voc × Isc)</w:t>
      </w:r>
    </w:p>
    <w:p w14:paraId="40F1D17F" w14:textId="77777777" w:rsidR="007825E0" w:rsidRDefault="00000000">
      <w:pPr>
        <w:pStyle w:val="Heading1"/>
      </w:pPr>
      <w:r>
        <w:t>12. Discussion and Inference</w:t>
      </w:r>
    </w:p>
    <w:p w14:paraId="17FEDDD0" w14:textId="77777777" w:rsidR="007825E0" w:rsidRDefault="00000000">
      <w:r>
        <w:t>The I–V curve remains almost flat near the short-circuit region and then falls sharply near the open-circuit region, which confirms the expected nonlinear nature of a PV source.</w:t>
      </w:r>
    </w:p>
    <w:p w14:paraId="279044E3" w14:textId="77777777" w:rsidR="007825E0" w:rsidRDefault="00000000">
      <w:r>
        <w:t>The P–V curve rises with voltage, reaches a single distinct maximum, and then declines to zero as the operating point approaches open circuit. This confirms the presence of a well-defined maximum-power point.</w:t>
      </w:r>
    </w:p>
    <w:p w14:paraId="64AF8783" w14:textId="77777777" w:rsidR="007825E0" w:rsidRDefault="00000000">
      <w:r>
        <w:t>In the verified simulation result, the maximum power recovered from the implemented parameter set was approximately 247.1 W at about 106.6 V and 2.32 A.</w:t>
      </w:r>
    </w:p>
    <w:p w14:paraId="3CEE9EA2" w14:textId="77777777" w:rsidR="007825E0" w:rsidRDefault="00000000">
      <w:r>
        <w:t>The obtained result should be reported exactly as observed. Even though the experiment heading mentions 1 kW, the verified parameter set used in this implementation produced the curve documented in this record. This is an important academic observation and should not be hidden.</w:t>
      </w:r>
    </w:p>
    <w:p w14:paraId="294871DD" w14:textId="77777777" w:rsidR="007825E0" w:rsidRDefault="00000000">
      <w:r>
        <w:t>The final successful workflow relied on workspace logging and script-based plotting. This approach provided clean plots even when direct XY graph display was not preferred for final documentation.</w:t>
      </w:r>
    </w:p>
    <w:p w14:paraId="5B44E9ED" w14:textId="77777777" w:rsidR="007825E0" w:rsidRDefault="00000000">
      <w:pPr>
        <w:pStyle w:val="Heading1"/>
      </w:pPr>
      <w:r>
        <w:t>13. Common Issues Encountered and Practical Troubleshooting Notes</w:t>
      </w:r>
    </w:p>
    <w:tbl>
      <w:tblPr>
        <w:tblW w:w="0" w:type="auto"/>
        <w:jc w:val="center"/>
        <w:tblBorders>
          <w:top w:val="single" w:sz="4" w:space="0" w:color="AAB7C7"/>
          <w:left w:val="single" w:sz="4" w:space="0" w:color="AAB7C7"/>
          <w:bottom w:val="single" w:sz="4" w:space="0" w:color="AAB7C7"/>
          <w:right w:val="single" w:sz="4" w:space="0" w:color="AAB7C7"/>
          <w:insideH w:val="single" w:sz="4" w:space="0" w:color="AAB7C7"/>
          <w:insideV w:val="single" w:sz="4" w:space="0" w:color="AAB7C7"/>
        </w:tblBorders>
        <w:tblLayout w:type="fixed"/>
        <w:tblLook w:val="04A0" w:firstRow="1" w:lastRow="0" w:firstColumn="1" w:lastColumn="0" w:noHBand="0" w:noVBand="1"/>
      </w:tblPr>
      <w:tblGrid>
        <w:gridCol w:w="4932"/>
        <w:gridCol w:w="5669"/>
      </w:tblGrid>
      <w:tr w:rsidR="007825E0" w14:paraId="16B19BC6" w14:textId="77777777">
        <w:trPr>
          <w:jc w:val="center"/>
        </w:trPr>
        <w:tc>
          <w:tcPr>
            <w:tcW w:w="4932" w:type="dxa"/>
            <w:shd w:val="clear" w:color="auto" w:fill="1F3A5F"/>
            <w:vAlign w:val="center"/>
          </w:tcPr>
          <w:p w14:paraId="7DCEFD3D" w14:textId="77777777" w:rsidR="007825E0" w:rsidRDefault="00000000">
            <w:pPr>
              <w:jc w:val="center"/>
            </w:pPr>
            <w:r>
              <w:rPr>
                <w:b/>
                <w:color w:val="FFFFFF"/>
                <w:sz w:val="21"/>
              </w:rPr>
              <w:t>Issue</w:t>
            </w:r>
          </w:p>
        </w:tc>
        <w:tc>
          <w:tcPr>
            <w:tcW w:w="4932" w:type="dxa"/>
            <w:shd w:val="clear" w:color="auto" w:fill="1F3A5F"/>
            <w:vAlign w:val="center"/>
          </w:tcPr>
          <w:p w14:paraId="08D60CB1" w14:textId="77777777" w:rsidR="007825E0" w:rsidRDefault="00000000">
            <w:pPr>
              <w:jc w:val="center"/>
            </w:pPr>
            <w:r>
              <w:rPr>
                <w:b/>
                <w:color w:val="FFFFFF"/>
                <w:sz w:val="21"/>
              </w:rPr>
              <w:t>Practical remedy</w:t>
            </w:r>
          </w:p>
        </w:tc>
      </w:tr>
      <w:tr w:rsidR="007825E0" w14:paraId="5386B0B5" w14:textId="77777777">
        <w:trPr>
          <w:jc w:val="center"/>
        </w:trPr>
        <w:tc>
          <w:tcPr>
            <w:tcW w:w="3515" w:type="dxa"/>
            <w:shd w:val="clear" w:color="auto" w:fill="F4F7FB"/>
            <w:vAlign w:val="center"/>
          </w:tcPr>
          <w:p w14:paraId="36B1BA9F" w14:textId="77777777" w:rsidR="007825E0" w:rsidRDefault="00000000">
            <w:r>
              <w:rPr>
                <w:color w:val="000000"/>
                <w:sz w:val="19"/>
              </w:rPr>
              <w:t>Blank or unreliable XY Graph display</w:t>
            </w:r>
          </w:p>
        </w:tc>
        <w:tc>
          <w:tcPr>
            <w:tcW w:w="5669" w:type="dxa"/>
            <w:vAlign w:val="center"/>
          </w:tcPr>
          <w:p w14:paraId="5B51285F" w14:textId="77777777" w:rsidR="007825E0" w:rsidRDefault="00000000">
            <w:r>
              <w:rPr>
                <w:color w:val="000000"/>
                <w:sz w:val="19"/>
              </w:rPr>
              <w:t>Use To Workspace logging (ipv, vpv, ppv) and generate the final curves through MATLAB plotting code.</w:t>
            </w:r>
          </w:p>
        </w:tc>
      </w:tr>
      <w:tr w:rsidR="007825E0" w14:paraId="07BB6530" w14:textId="77777777">
        <w:trPr>
          <w:jc w:val="center"/>
        </w:trPr>
        <w:tc>
          <w:tcPr>
            <w:tcW w:w="3515" w:type="dxa"/>
            <w:vAlign w:val="center"/>
          </w:tcPr>
          <w:p w14:paraId="7135F4AE" w14:textId="77777777" w:rsidR="007825E0" w:rsidRDefault="00000000">
            <w:r>
              <w:rPr>
                <w:color w:val="000000"/>
                <w:sz w:val="19"/>
              </w:rPr>
              <w:lastRenderedPageBreak/>
              <w:t>SimulationOutput contains only tout</w:t>
            </w:r>
          </w:p>
        </w:tc>
        <w:tc>
          <w:tcPr>
            <w:tcW w:w="5669" w:type="dxa"/>
            <w:vAlign w:val="center"/>
          </w:tcPr>
          <w:p w14:paraId="3DF8AAC0" w14:textId="77777777" w:rsidR="007825E0" w:rsidRDefault="00000000">
            <w:r>
              <w:rPr>
                <w:color w:val="000000"/>
                <w:sz w:val="19"/>
              </w:rPr>
              <w:t>Check whether To Workspace blocks are present, correctly named, and that the simulation was rerun after adding them.</w:t>
            </w:r>
          </w:p>
        </w:tc>
      </w:tr>
      <w:tr w:rsidR="007825E0" w14:paraId="02D82549" w14:textId="77777777">
        <w:trPr>
          <w:jc w:val="center"/>
        </w:trPr>
        <w:tc>
          <w:tcPr>
            <w:tcW w:w="3515" w:type="dxa"/>
            <w:shd w:val="clear" w:color="auto" w:fill="F4F7FB"/>
            <w:vAlign w:val="center"/>
          </w:tcPr>
          <w:p w14:paraId="3B25A952" w14:textId="77777777" w:rsidR="007825E0" w:rsidRDefault="00000000">
            <w:r>
              <w:rPr>
                <w:color w:val="000000"/>
                <w:sz w:val="19"/>
              </w:rPr>
              <w:t>Case-sensitive field names in the out object</w:t>
            </w:r>
          </w:p>
        </w:tc>
        <w:tc>
          <w:tcPr>
            <w:tcW w:w="5669" w:type="dxa"/>
            <w:vAlign w:val="center"/>
          </w:tcPr>
          <w:p w14:paraId="2EDD8230" w14:textId="77777777" w:rsidR="007825E0" w:rsidRDefault="00000000">
            <w:r>
              <w:rPr>
                <w:color w:val="000000"/>
                <w:sz w:val="19"/>
              </w:rPr>
              <w:t>If the logged fields appear as ipv, vpv and ppv, use out.ipv, out.vpv and out.ppv exactly.</w:t>
            </w:r>
          </w:p>
        </w:tc>
      </w:tr>
      <w:tr w:rsidR="007825E0" w14:paraId="47C15E69" w14:textId="77777777">
        <w:trPr>
          <w:jc w:val="center"/>
        </w:trPr>
        <w:tc>
          <w:tcPr>
            <w:tcW w:w="3515" w:type="dxa"/>
            <w:vAlign w:val="center"/>
          </w:tcPr>
          <w:p w14:paraId="391B1DB0" w14:textId="77777777" w:rsidR="007825E0" w:rsidRDefault="00000000">
            <w:r>
              <w:rPr>
                <w:color w:val="000000"/>
                <w:sz w:val="19"/>
              </w:rPr>
              <w:t>Unsupported saved-data format</w:t>
            </w:r>
          </w:p>
        </w:tc>
        <w:tc>
          <w:tcPr>
            <w:tcW w:w="5669" w:type="dxa"/>
            <w:vAlign w:val="center"/>
          </w:tcPr>
          <w:p w14:paraId="604EBD4F" w14:textId="77777777" w:rsidR="007825E0" w:rsidRDefault="00000000">
            <w:r>
              <w:rPr>
                <w:color w:val="000000"/>
                <w:sz w:val="19"/>
              </w:rPr>
              <w:t>Use the robust script supplied in this manual; it handles numeric arrays, timeseries objects and structure-with-time data.</w:t>
            </w:r>
          </w:p>
        </w:tc>
      </w:tr>
      <w:tr w:rsidR="007825E0" w14:paraId="66062879" w14:textId="77777777">
        <w:trPr>
          <w:jc w:val="center"/>
        </w:trPr>
        <w:tc>
          <w:tcPr>
            <w:tcW w:w="3515" w:type="dxa"/>
            <w:shd w:val="clear" w:color="auto" w:fill="F4F7FB"/>
            <w:vAlign w:val="center"/>
          </w:tcPr>
          <w:p w14:paraId="604FAC66" w14:textId="77777777" w:rsidR="007825E0" w:rsidRDefault="00000000">
            <w:r>
              <w:rPr>
                <w:color w:val="000000"/>
                <w:sz w:val="19"/>
              </w:rPr>
              <w:t>Improper sweep range</w:t>
            </w:r>
          </w:p>
        </w:tc>
        <w:tc>
          <w:tcPr>
            <w:tcW w:w="5669" w:type="dxa"/>
            <w:vAlign w:val="center"/>
          </w:tcPr>
          <w:p w14:paraId="6B959F1E" w14:textId="77777777" w:rsidR="007825E0" w:rsidRDefault="00000000">
            <w:r>
              <w:rPr>
                <w:color w:val="000000"/>
                <w:sz w:val="19"/>
              </w:rPr>
              <w:t>Increase stop time or otherwise ensure that the variable resistor is swept over a sufficiently wide range so that the full characteristic is traced.</w:t>
            </w:r>
          </w:p>
        </w:tc>
      </w:tr>
      <w:tr w:rsidR="007825E0" w14:paraId="71B21AA6" w14:textId="77777777">
        <w:trPr>
          <w:jc w:val="center"/>
        </w:trPr>
        <w:tc>
          <w:tcPr>
            <w:tcW w:w="3515" w:type="dxa"/>
            <w:vAlign w:val="center"/>
          </w:tcPr>
          <w:p w14:paraId="154B9D6D" w14:textId="77777777" w:rsidR="007825E0" w:rsidRDefault="00000000">
            <w:r>
              <w:rPr>
                <w:color w:val="000000"/>
                <w:sz w:val="19"/>
              </w:rPr>
              <w:t>Mismatch between manual wording and block entry</w:t>
            </w:r>
          </w:p>
        </w:tc>
        <w:tc>
          <w:tcPr>
            <w:tcW w:w="5669" w:type="dxa"/>
            <w:vAlign w:val="center"/>
          </w:tcPr>
          <w:p w14:paraId="10E30E8E" w14:textId="77777777" w:rsidR="007825E0" w:rsidRDefault="00000000">
            <w:r>
              <w:rPr>
                <w:color w:val="000000"/>
                <w:sz w:val="19"/>
              </w:rPr>
              <w:t>Enter the verified working values used in the native model rather than forcing unsupported interpretations.</w:t>
            </w:r>
          </w:p>
        </w:tc>
      </w:tr>
    </w:tbl>
    <w:p w14:paraId="58B553EE" w14:textId="77777777" w:rsidR="007825E0" w:rsidRDefault="00000000">
      <w:pPr>
        <w:pStyle w:val="Heading1"/>
      </w:pPr>
      <w:r>
        <w:t>14. Precautions</w:t>
      </w:r>
    </w:p>
    <w:p w14:paraId="3F61B497" w14:textId="77777777" w:rsidR="007825E0" w:rsidRDefault="00000000">
      <w:pPr>
        <w:pStyle w:val="ListBullet"/>
      </w:pPr>
      <w:r>
        <w:t>Ensure that the physical electrical network is properly referenced using Electrical Reference and Solver Configuration.</w:t>
      </w:r>
    </w:p>
    <w:p w14:paraId="2259EA9C" w14:textId="77777777" w:rsidR="007825E0" w:rsidRDefault="00000000">
      <w:pPr>
        <w:pStyle w:val="ListBullet"/>
      </w:pPr>
      <w:r>
        <w:t>Verify the polarity of the Current Sensor and Voltage Sensor before concluding that a plot is incorrect.</w:t>
      </w:r>
    </w:p>
    <w:p w14:paraId="6E8A2FC5" w14:textId="77777777" w:rsidR="007825E0" w:rsidRDefault="00000000">
      <w:pPr>
        <w:pStyle w:val="ListBullet"/>
      </w:pPr>
      <w:r>
        <w:t>Do not alter the measured simulation results merely to match a nominal title; report the actual observed values.</w:t>
      </w:r>
    </w:p>
    <w:p w14:paraId="4657953F" w14:textId="77777777" w:rsidR="007825E0" w:rsidRDefault="00000000">
      <w:pPr>
        <w:pStyle w:val="ListBullet"/>
      </w:pPr>
      <w:r>
        <w:t>Check the names of To Workspace blocks carefully; any mismatch changes the field names inside the SimulationOutput object.</w:t>
      </w:r>
    </w:p>
    <w:p w14:paraId="29057551" w14:textId="77777777" w:rsidR="007825E0" w:rsidRDefault="00000000">
      <w:pPr>
        <w:pStyle w:val="ListBullet"/>
      </w:pPr>
      <w:r>
        <w:t>Store plots only after the simulation completes and the logged variables have been verified.</w:t>
      </w:r>
    </w:p>
    <w:p w14:paraId="5E86D930" w14:textId="3716BEDD" w:rsidR="007825E0" w:rsidRDefault="00000000">
      <w:pPr>
        <w:pStyle w:val="Heading1"/>
      </w:pPr>
      <w:r>
        <w:t xml:space="preserve">16. Result </w:t>
      </w:r>
    </w:p>
    <w:p w14:paraId="7646F315" w14:textId="77777777" w:rsidR="007825E0" w:rsidRDefault="00000000">
      <w:r>
        <w:rPr>
          <w:b/>
        </w:rPr>
        <w:t xml:space="preserve">Result. </w:t>
      </w:r>
      <w:r>
        <w:t>Thus, the solar photovoltaic array was modelled and simulated successfully in MATLAB R2025b using a native Simscape Electrical implementation. The current, voltage and power were obtained; the I–V and P–V characteristics were generated successfully; and the important operating points such as Isc, Voc, Vmp, Imp and Pmax were identified from the simulation output.</w:t>
      </w:r>
    </w:p>
    <w:p w14:paraId="28AF4F2B" w14:textId="77777777" w:rsidR="00A07263" w:rsidRDefault="00A07263"/>
    <w:sectPr w:rsidR="00A07263" w:rsidSect="00034616">
      <w:headerReference w:type="default" r:id="rId14"/>
      <w:footerReference w:type="default" r:id="rId15"/>
      <w:pgSz w:w="11906" w:h="16838"/>
      <w:pgMar w:top="964" w:right="964" w:bottom="907" w:left="1077"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E956F" w14:textId="77777777" w:rsidR="00A07263" w:rsidRDefault="00A07263">
      <w:pPr>
        <w:spacing w:after="0" w:line="240" w:lineRule="auto"/>
      </w:pPr>
      <w:r>
        <w:separator/>
      </w:r>
    </w:p>
  </w:endnote>
  <w:endnote w:type="continuationSeparator" w:id="0">
    <w:p w14:paraId="0E3FCBDE" w14:textId="77777777" w:rsidR="00A07263" w:rsidRDefault="00A07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B145" w14:textId="77777777" w:rsidR="007825E0" w:rsidRDefault="00000000">
    <w:pPr>
      <w:pStyle w:val="Footer"/>
      <w:jc w:val="center"/>
    </w:pPr>
    <w:r>
      <w:rPr>
        <w:color w:val="666666"/>
        <w:sz w:val="18"/>
      </w:rPr>
      <w:t xml:space="preserve">Experiment 1 — Modelling and Simulation of 1 kW Solar Photovoltaic Array | </w:t>
    </w:r>
    <w:r>
      <w:t xml:space="preserve">Page </w:t>
    </w:r>
    <w:r>
      <w:fldChar w:fldCharType="begin"/>
    </w:r>
    <w:r>
      <w:instrText xml:space="preserve"> PAGE </w:instrText>
    </w:r>
    <w:r w:rsidR="00A2244B">
      <w:fldChar w:fldCharType="separate"/>
    </w:r>
    <w:r w:rsidR="00A224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000A4" w14:textId="77777777" w:rsidR="00A07263" w:rsidRDefault="00A07263">
      <w:pPr>
        <w:spacing w:after="0" w:line="240" w:lineRule="auto"/>
      </w:pPr>
      <w:r>
        <w:separator/>
      </w:r>
    </w:p>
  </w:footnote>
  <w:footnote w:type="continuationSeparator" w:id="0">
    <w:p w14:paraId="791FB19E" w14:textId="77777777" w:rsidR="00A07263" w:rsidRDefault="00A07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CD44" w14:textId="77777777" w:rsidR="007825E0" w:rsidRDefault="00000000">
    <w:pPr>
      <w:pStyle w:val="Header"/>
      <w:jc w:val="center"/>
    </w:pPr>
    <w:r>
      <w:rPr>
        <w:color w:val="666666"/>
        <w:sz w:val="18"/>
      </w:rPr>
      <w:t>19EE416 Renewable Energy Systems I Laboratory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930037">
    <w:abstractNumId w:val="8"/>
  </w:num>
  <w:num w:numId="2" w16cid:durableId="1712071019">
    <w:abstractNumId w:val="6"/>
  </w:num>
  <w:num w:numId="3" w16cid:durableId="1908609817">
    <w:abstractNumId w:val="5"/>
  </w:num>
  <w:num w:numId="4" w16cid:durableId="1022317691">
    <w:abstractNumId w:val="4"/>
  </w:num>
  <w:num w:numId="5" w16cid:durableId="1350108037">
    <w:abstractNumId w:val="7"/>
  </w:num>
  <w:num w:numId="6" w16cid:durableId="1852835637">
    <w:abstractNumId w:val="3"/>
  </w:num>
  <w:num w:numId="7" w16cid:durableId="2023119440">
    <w:abstractNumId w:val="2"/>
  </w:num>
  <w:num w:numId="8" w16cid:durableId="203221">
    <w:abstractNumId w:val="1"/>
  </w:num>
  <w:num w:numId="9" w16cid:durableId="1179151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5E0"/>
    <w:rsid w:val="00A07263"/>
    <w:rsid w:val="00A2244B"/>
    <w:rsid w:val="00AA1D8D"/>
    <w:rsid w:val="00B47730"/>
    <w:rsid w:val="00CB0664"/>
    <w:rsid w:val="00F938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1DC15"/>
  <w14:defaultImageDpi w14:val="300"/>
  <w15:docId w15:val="{E19FE5AF-C80C-47A9-B714-85865206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C79A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eastAsia="Consolas" w:hAnsi="Consolas"/>
      <w:sz w:val="16"/>
    </w:rPr>
  </w:style>
  <w:style w:type="paragraph" w:customStyle="1" w:styleId="FigureCaption">
    <w:name w:val="FigureCaption"/>
    <w:pPr>
      <w:spacing w:before="40" w:after="120"/>
      <w:jc w:val="center"/>
    </w:pPr>
    <w:rPr>
      <w:rFonts w:ascii="Cambria" w:eastAsia="Cambria" w:hAnsi="Cambria"/>
      <w:i/>
      <w:color w:val="666666"/>
      <w:sz w:val="18"/>
    </w:rPr>
  </w:style>
  <w:style w:type="paragraph" w:customStyle="1" w:styleId="SmallBody">
    <w:name w:val="SmallBody"/>
    <w:pPr>
      <w:spacing w:after="60"/>
    </w:pPr>
    <w:rPr>
      <w:rFonts w:ascii="Cambria" w:eastAsia="Cambria" w:hAnsi="Cambri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rhudhresh r</cp:lastModifiedBy>
  <cp:revision>2</cp:revision>
  <dcterms:created xsi:type="dcterms:W3CDTF">2013-12-23T23:15:00Z</dcterms:created>
  <dcterms:modified xsi:type="dcterms:W3CDTF">2026-04-04T08:53:00Z</dcterms:modified>
  <cp:category/>
</cp:coreProperties>
</file>