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A56B" w14:textId="6EAE09A4" w:rsidR="00D345E2" w:rsidRDefault="00646282" w:rsidP="009577F4">
      <w:pPr>
        <w:pStyle w:val="Title"/>
      </w:pPr>
      <w:r>
        <w:t>Kode</w:t>
      </w:r>
    </w:p>
    <w:p w14:paraId="5511FE15" w14:textId="4E2F0B9B" w:rsidR="00A754C6" w:rsidRDefault="00A754C6" w:rsidP="00A754C6">
      <w:proofErr w:type="spellStart"/>
      <w:r>
        <w:t>Stack</w:t>
      </w:r>
      <w:proofErr w:type="spellEnd"/>
      <w:r>
        <w:t>:</w:t>
      </w:r>
    </w:p>
    <w:p w14:paraId="28724678" w14:textId="77777777" w:rsidR="00A754C6" w:rsidRDefault="00A754C6" w:rsidP="00A754C6">
      <w:r>
        <w:t xml:space="preserve">Jeg har valgt å bruke Adonis på toppen av </w:t>
      </w:r>
      <w:proofErr w:type="spellStart"/>
      <w:r>
        <w:t>Nuxt</w:t>
      </w:r>
      <w:proofErr w:type="spellEnd"/>
      <w:r>
        <w:t>/</w:t>
      </w:r>
      <w:proofErr w:type="spellStart"/>
      <w:r>
        <w:t>Vue</w:t>
      </w:r>
      <w:proofErr w:type="spellEnd"/>
      <w:r>
        <w:t xml:space="preserve">. Dette er fordi jeg har god erfaring ved denne </w:t>
      </w:r>
      <w:proofErr w:type="spellStart"/>
      <w:r>
        <w:t>stacken</w:t>
      </w:r>
      <w:proofErr w:type="spellEnd"/>
      <w:r>
        <w:t xml:space="preserve"> når det kommer til </w:t>
      </w:r>
      <w:proofErr w:type="spellStart"/>
      <w:r>
        <w:t>skalerbarhet</w:t>
      </w:r>
      <w:proofErr w:type="spellEnd"/>
      <w:r>
        <w:t xml:space="preserve">, og videre utvikling. Jeg forsøker å kode i stor grad modulært og abstrahert. Med det mener jeg at jeg lager få komponenter som kan anvendes mange steder. </w:t>
      </w:r>
    </w:p>
    <w:p w14:paraId="7DDD1CA9" w14:textId="32B3B768" w:rsidR="00A754C6" w:rsidRDefault="00A754C6" w:rsidP="00A754C6">
      <w:r>
        <w:t xml:space="preserve">Dette gjelder også i CSS hvor jeg har en </w:t>
      </w:r>
      <w:proofErr w:type="spellStart"/>
      <w:r>
        <w:t>semi</w:t>
      </w:r>
      <w:proofErr w:type="spellEnd"/>
      <w:r>
        <w:t>-</w:t>
      </w:r>
      <w:proofErr w:type="spellStart"/>
      <w:r>
        <w:t>utility</w:t>
      </w:r>
      <w:proofErr w:type="spellEnd"/>
      <w:r>
        <w:t>-</w:t>
      </w:r>
      <w:proofErr w:type="gramStart"/>
      <w:r>
        <w:t>first tilnærming</w:t>
      </w:r>
      <w:proofErr w:type="gramEnd"/>
      <w:r>
        <w:t>, som vil si at visse ting jeg trenger om og om igjen, f.eks. styre vertikal luft så har jeg egne klasser jeg kan benytte som bare legger til margin-</w:t>
      </w:r>
      <w:proofErr w:type="spellStart"/>
      <w:r>
        <w:t>top</w:t>
      </w:r>
      <w:proofErr w:type="spellEnd"/>
      <w:r>
        <w:t>. Ved så korte prosjekter som dette er, er jeg nødt til å justere ambisjonene for abstrahering etter tiden som er tilgjengelig. Derfor blir det en del «</w:t>
      </w:r>
      <w:proofErr w:type="spellStart"/>
      <w:r>
        <w:t>hyperspesifikk</w:t>
      </w:r>
      <w:proofErr w:type="spellEnd"/>
      <w:r>
        <w:t>»</w:t>
      </w:r>
      <w:r w:rsidR="00E56BB8">
        <w:t xml:space="preserve"> som kun brukes en gang/ ett sted. Det er slik jeg ser på det ikke </w:t>
      </w:r>
      <w:proofErr w:type="spellStart"/>
      <w:r w:rsidR="00E56BB8">
        <w:t>idéelt</w:t>
      </w:r>
      <w:proofErr w:type="spellEnd"/>
      <w:r w:rsidR="00E56BB8">
        <w:t xml:space="preserve"> om prosjektet blir større med tiden for da må man potensielt endre koden mange steder for å få likt utrykk/utseende, men av og til har man ikke tid, eller kunden råd til å prioritere det. </w:t>
      </w:r>
      <w:r>
        <w:t xml:space="preserve"> </w:t>
      </w:r>
    </w:p>
    <w:p w14:paraId="514A414A" w14:textId="60F37949" w:rsidR="00A754C6" w:rsidRDefault="00A754C6" w:rsidP="00A754C6"/>
    <w:p w14:paraId="7780D456" w14:textId="3F5DFD03" w:rsidR="00E56BB8" w:rsidRDefault="00E56BB8" w:rsidP="00A754C6">
      <w:proofErr w:type="spellStart"/>
      <w:r>
        <w:t>Plugins</w:t>
      </w:r>
      <w:proofErr w:type="spellEnd"/>
      <w:r>
        <w:t xml:space="preserve"> jeg bruker:</w:t>
      </w:r>
    </w:p>
    <w:p w14:paraId="34117CF6" w14:textId="0F25C639" w:rsidR="00E56BB8" w:rsidRDefault="00E56BB8" w:rsidP="00E56BB8">
      <w:pPr>
        <w:pStyle w:val="ListParagraph"/>
        <w:numPr>
          <w:ilvl w:val="0"/>
          <w:numId w:val="15"/>
        </w:numPr>
      </w:pPr>
      <w:proofErr w:type="spellStart"/>
      <w:r>
        <w:t>Axios</w:t>
      </w:r>
      <w:proofErr w:type="spellEnd"/>
      <w:r>
        <w:t xml:space="preserve"> for å hente postkodedataen, og i et reelt prosjekt ville jeg brukt det for å hente eventuelt data fra et API</w:t>
      </w:r>
    </w:p>
    <w:p w14:paraId="37323FAA" w14:textId="46E5CB79" w:rsidR="00E56BB8" w:rsidRDefault="00E56BB8" w:rsidP="00E56BB8">
      <w:pPr>
        <w:pStyle w:val="ListParagraph"/>
        <w:numPr>
          <w:ilvl w:val="0"/>
          <w:numId w:val="15"/>
        </w:numPr>
      </w:pPr>
      <w:proofErr w:type="spellStart"/>
      <w:r>
        <w:t>Vuex</w:t>
      </w:r>
      <w:proofErr w:type="spellEnd"/>
      <w:r>
        <w:t xml:space="preserve"> for å lagre valgene brukeren foretar seg underveis sentralt, slik lett å hente/ endre i hele applikasjonen/ komponentene</w:t>
      </w:r>
    </w:p>
    <w:p w14:paraId="78BBB998" w14:textId="66358DAA" w:rsidR="00E56BB8" w:rsidRDefault="00E56BB8" w:rsidP="00E56BB8">
      <w:pPr>
        <w:pStyle w:val="ListParagraph"/>
        <w:numPr>
          <w:ilvl w:val="0"/>
          <w:numId w:val="15"/>
        </w:numPr>
      </w:pPr>
      <w:proofErr w:type="spellStart"/>
      <w:r>
        <w:t>Lodash</w:t>
      </w:r>
      <w:proofErr w:type="spellEnd"/>
      <w:r>
        <w:t xml:space="preserve"> for å søke igjennom </w:t>
      </w:r>
      <w:proofErr w:type="spellStart"/>
      <w:r>
        <w:t>js</w:t>
      </w:r>
      <w:proofErr w:type="spellEnd"/>
      <w:r>
        <w:t xml:space="preserve"> objektene, og finne ut om postnummeret som er lagt inn er gyldig og eventuelt om det er i Vestfold og Telemark. </w:t>
      </w:r>
      <w:r w:rsidR="006F11CD">
        <w:t xml:space="preserve">Grunnen til at jeg bruker en pakke for dette er for å være sikker på at jeg støtter eldre nettlesere som ikke har de nyere JS-funksjonene. </w:t>
      </w:r>
    </w:p>
    <w:p w14:paraId="27CC79A3" w14:textId="2D80AD62" w:rsidR="00E56BB8" w:rsidRDefault="00E56BB8" w:rsidP="00E56BB8">
      <w:pPr>
        <w:pStyle w:val="ListParagraph"/>
        <w:numPr>
          <w:ilvl w:val="0"/>
          <w:numId w:val="15"/>
        </w:numPr>
      </w:pPr>
      <w:proofErr w:type="spellStart"/>
      <w:r>
        <w:t>What</w:t>
      </w:r>
      <w:proofErr w:type="spellEnd"/>
      <w:r>
        <w:t>-input, også beskrevet i Design/UX delen, men denne er brukt for å skille mellom klikk-</w:t>
      </w:r>
      <w:proofErr w:type="spellStart"/>
      <w:r>
        <w:t>events</w:t>
      </w:r>
      <w:proofErr w:type="spellEnd"/>
      <w:r>
        <w:t xml:space="preserve"> og </w:t>
      </w:r>
      <w:proofErr w:type="spellStart"/>
      <w:r>
        <w:t>keyboard-events</w:t>
      </w:r>
      <w:proofErr w:type="spellEnd"/>
    </w:p>
    <w:p w14:paraId="3C88587A" w14:textId="240DA0BD" w:rsidR="00E56BB8" w:rsidRDefault="00E56BB8" w:rsidP="00E56BB8"/>
    <w:p w14:paraId="39DC48E7" w14:textId="31598CB1" w:rsidR="00E56BB8" w:rsidRDefault="006F11CD" w:rsidP="00E56BB8">
      <w:r>
        <w:t xml:space="preserve">NPM </w:t>
      </w:r>
      <w:proofErr w:type="spellStart"/>
      <w:r>
        <w:t>audit</w:t>
      </w:r>
      <w:proofErr w:type="spellEnd"/>
      <w:r>
        <w:t>:</w:t>
      </w:r>
    </w:p>
    <w:p w14:paraId="53773326" w14:textId="71B3E337" w:rsidR="006F11CD" w:rsidRDefault="006F11CD" w:rsidP="006F11CD">
      <w:pPr>
        <w:pStyle w:val="ListParagraph"/>
        <w:numPr>
          <w:ilvl w:val="0"/>
          <w:numId w:val="16"/>
        </w:numPr>
      </w:pPr>
      <w:r>
        <w:t>Det er en pakke som er klassifisert som «</w:t>
      </w:r>
      <w:proofErr w:type="spellStart"/>
      <w:r>
        <w:t>high</w:t>
      </w:r>
      <w:proofErr w:type="spellEnd"/>
      <w:r>
        <w:t xml:space="preserve"> risk» men dette er en pakke som brukes i </w:t>
      </w:r>
      <w:proofErr w:type="spellStart"/>
      <w:r>
        <w:t>devDependencies</w:t>
      </w:r>
      <w:proofErr w:type="spellEnd"/>
      <w:r>
        <w:t xml:space="preserve">, med andre ord den er ikke der på </w:t>
      </w:r>
      <w:proofErr w:type="spellStart"/>
      <w:r>
        <w:t>sidensom</w:t>
      </w:r>
      <w:proofErr w:type="spellEnd"/>
      <w:r>
        <w:t xml:space="preserve"> er lansert og jeg velger å ikke gjøre noe med den i første omgang. </w:t>
      </w:r>
    </w:p>
    <w:p w14:paraId="238E51D9" w14:textId="18D0AF2B" w:rsidR="00A754C6" w:rsidRDefault="00A754C6" w:rsidP="00A754C6"/>
    <w:p w14:paraId="18DCC73C" w14:textId="48B4AE0C" w:rsidR="006F11CD" w:rsidRDefault="006F11CD" w:rsidP="00A754C6">
      <w:r>
        <w:t>Nettleserstøtte:</w:t>
      </w:r>
    </w:p>
    <w:p w14:paraId="5685EF4E" w14:textId="427EAC0D" w:rsidR="006F11CD" w:rsidRDefault="006F11CD" w:rsidP="006F11CD">
      <w:pPr>
        <w:pStyle w:val="ListParagraph"/>
        <w:numPr>
          <w:ilvl w:val="0"/>
          <w:numId w:val="16"/>
        </w:numPr>
      </w:pPr>
      <w:r>
        <w:t xml:space="preserve">Med tiden, og ressursene jeg har hatt til rådighet har jeg valgt å ikke prioritere å fikse feil på Internett Explorer. Det er mulig å gjennomføre prosessen i IE11 men knappene og tittelen på første komponent er </w:t>
      </w:r>
      <w:proofErr w:type="spellStart"/>
      <w:r>
        <w:t>forskyvet</w:t>
      </w:r>
      <w:proofErr w:type="spellEnd"/>
      <w:r>
        <w:t xml:space="preserve"> til siden. </w:t>
      </w:r>
      <w:r>
        <w:br/>
        <w:t xml:space="preserve">I en reel situasjon ville jeg hatt en dialog med kunden om hvorvidt IE er en prioritering, og foreslått å ikke prioritere den i førsteomgang, men heller observere via Google Analytics hvor stor andel besøkende det er som bruker IE over en periode på ~1mnd og ta en ny dialog da. </w:t>
      </w:r>
    </w:p>
    <w:p w14:paraId="0A7A81C2" w14:textId="77777777" w:rsidR="006F11CD" w:rsidRPr="00A754C6" w:rsidRDefault="006F11CD" w:rsidP="00A754C6"/>
    <w:p w14:paraId="4B4A137A" w14:textId="77777777" w:rsidR="00A754C6" w:rsidRDefault="00A754C6" w:rsidP="00A754C6">
      <w:pPr>
        <w:rPr>
          <w:b/>
          <w:bCs/>
        </w:rPr>
      </w:pPr>
      <w:r>
        <w:rPr>
          <w:b/>
          <w:bCs/>
        </w:rPr>
        <w:t>Postnummer som påkrevd</w:t>
      </w:r>
    </w:p>
    <w:p w14:paraId="73DA178B" w14:textId="77777777" w:rsidR="00A754C6" w:rsidRDefault="00A754C6" w:rsidP="00A754C6">
      <w:r>
        <w:lastRenderedPageBreak/>
        <w:t xml:space="preserve">Jeg legger til grunn at de fleste som eier hytte og som har strøm på hytta vet postnummeret sitt. Derfor velger jeg å bruke postnummertabell fra posten for å finne ut om postnummeret er i Vestfold eller Telemark. Om ikke stoppes de fra å gjennomføre prosessen fordi </w:t>
      </w:r>
      <w:proofErr w:type="spellStart"/>
      <w:r>
        <w:t>HytteNett</w:t>
      </w:r>
      <w:proofErr w:type="spellEnd"/>
      <w:r>
        <w:t xml:space="preserve"> ikke tilbyr produktene sine der enda. </w:t>
      </w:r>
    </w:p>
    <w:p w14:paraId="10C622BD" w14:textId="77777777" w:rsidR="00A754C6" w:rsidRDefault="00A754C6" w:rsidP="00A754C6"/>
    <w:p w14:paraId="1C2F6E3A" w14:textId="77777777" w:rsidR="00A754C6" w:rsidRDefault="00A754C6" w:rsidP="00A754C6">
      <w:pPr>
        <w:rPr>
          <w:rFonts w:ascii="Times New Roman" w:hAnsi="Times New Roman"/>
          <w:lang w:val="en-NO"/>
        </w:rPr>
      </w:pPr>
      <w:r>
        <w:t xml:space="preserve">Postnummer tabellen leveres av Posten/Bring og kan finnes her: </w:t>
      </w:r>
      <w:hyperlink r:id="rId5" w:history="1">
        <w:r>
          <w:rPr>
            <w:rStyle w:val="Hyperlink"/>
          </w:rPr>
          <w:t>https://www.bring.no/postnum</w:t>
        </w:r>
        <w:r>
          <w:rPr>
            <w:rStyle w:val="Hyperlink"/>
          </w:rPr>
          <w:t>m</w:t>
        </w:r>
        <w:r>
          <w:rPr>
            <w:rStyle w:val="Hyperlink"/>
          </w:rPr>
          <w:t>erregister-ansi.txt</w:t>
        </w:r>
      </w:hyperlink>
      <w:r>
        <w:br/>
        <w:t>Jeg har gjort om formatet fra .</w:t>
      </w:r>
      <w:proofErr w:type="spellStart"/>
      <w:r>
        <w:t>txt</w:t>
      </w:r>
      <w:proofErr w:type="spellEnd"/>
      <w:r>
        <w:t xml:space="preserve"> til JSON og hoster den på nettsiden. Jeg valgte å gjøre det på denne måten for å ikke måtte </w:t>
      </w:r>
      <w:proofErr w:type="spellStart"/>
      <w:r>
        <w:t>parse</w:t>
      </w:r>
      <w:proofErr w:type="spellEnd"/>
      <w:r>
        <w:t xml:space="preserve">/ tolke </w:t>
      </w:r>
      <w:proofErr w:type="spellStart"/>
      <w:r>
        <w:t>txtfilen</w:t>
      </w:r>
      <w:proofErr w:type="spellEnd"/>
      <w:r>
        <w:t xml:space="preserve"> hver gang de endrer postnummeret fordi det er en tung prosess, og kan potensielt føre til dårlig brukeropplevelse.  </w:t>
      </w:r>
    </w:p>
    <w:p w14:paraId="62A45812" w14:textId="77777777" w:rsidR="00A754C6" w:rsidRDefault="00A754C6" w:rsidP="00A754C6"/>
    <w:p w14:paraId="55D3A2CC" w14:textId="77777777" w:rsidR="00A754C6" w:rsidRDefault="00A754C6" w:rsidP="00A754C6">
      <w:pPr>
        <w:rPr>
          <w:b/>
        </w:rPr>
      </w:pPr>
      <w:r>
        <w:rPr>
          <w:b/>
        </w:rPr>
        <w:t>Norsk telefonnummer</w:t>
      </w:r>
    </w:p>
    <w:p w14:paraId="33195A68" w14:textId="77777777" w:rsidR="00A754C6" w:rsidRDefault="00A754C6" w:rsidP="00A754C6">
      <w:pPr>
        <w:rPr>
          <w:bCs/>
        </w:rPr>
      </w:pPr>
      <w:r>
        <w:rPr>
          <w:bCs/>
        </w:rPr>
        <w:t xml:space="preserve">Jeg har valgt å sjekke om nummeret som blir lagt inn er et gyldig norsk nummer. Dette er for at folk ikke skal gjøre små feil i </w:t>
      </w:r>
      <w:proofErr w:type="spellStart"/>
      <w:r>
        <w:rPr>
          <w:bCs/>
        </w:rPr>
        <w:t>innskjekkingen</w:t>
      </w:r>
      <w:proofErr w:type="spellEnd"/>
      <w:r>
        <w:rPr>
          <w:bCs/>
        </w:rPr>
        <w:t xml:space="preserve"> og får i </w:t>
      </w:r>
      <w:proofErr w:type="gramStart"/>
      <w:r>
        <w:rPr>
          <w:bCs/>
        </w:rPr>
        <w:t>minimere</w:t>
      </w:r>
      <w:proofErr w:type="gramEnd"/>
      <w:r>
        <w:rPr>
          <w:bCs/>
        </w:rPr>
        <w:t xml:space="preserve"> dårlige data. Basert på tall fra SSB er 97.5% av alle eiere av hytter i Norge fra Norge.  I en reel situasjon ville jeg tatt en dialog med oppdragsgiver om denne problemstillingen, hvor vi kunne sett på vi skulle åpnet for eksempel svenske </w:t>
      </w:r>
      <w:proofErr w:type="spellStart"/>
      <w:r>
        <w:rPr>
          <w:bCs/>
        </w:rPr>
        <w:t>telefonnummere</w:t>
      </w:r>
      <w:proofErr w:type="spellEnd"/>
      <w:r>
        <w:rPr>
          <w:bCs/>
        </w:rPr>
        <w:t xml:space="preserve"> som har den nest </w:t>
      </w:r>
      <w:proofErr w:type="spellStart"/>
      <w:r>
        <w:rPr>
          <w:bCs/>
        </w:rPr>
        <w:t>størte</w:t>
      </w:r>
      <w:proofErr w:type="spellEnd"/>
      <w:r>
        <w:rPr>
          <w:bCs/>
        </w:rPr>
        <w:t xml:space="preserve"> eier andelen. </w:t>
      </w:r>
    </w:p>
    <w:p w14:paraId="58D5404E" w14:textId="77777777" w:rsidR="00646282" w:rsidRPr="00646282" w:rsidRDefault="00646282" w:rsidP="00646282"/>
    <w:p w14:paraId="54FDCA6F" w14:textId="0800E172" w:rsidR="009577F4" w:rsidRDefault="009577F4" w:rsidP="009577F4"/>
    <w:p w14:paraId="24D594E1" w14:textId="30BD33A3" w:rsidR="00533CEE" w:rsidRDefault="00533CEE" w:rsidP="009577F4"/>
    <w:p w14:paraId="2C936AF6" w14:textId="367A6E02" w:rsidR="00E97970" w:rsidRDefault="00E97970" w:rsidP="00E97970"/>
    <w:p w14:paraId="10767CF0" w14:textId="77777777" w:rsidR="00E97970" w:rsidRPr="00E97970" w:rsidRDefault="00E97970" w:rsidP="00E97970"/>
    <w:p w14:paraId="248B340C" w14:textId="77777777" w:rsidR="002E7A5A" w:rsidRDefault="002E7A5A" w:rsidP="009577F4"/>
    <w:p w14:paraId="3917E087" w14:textId="77777777" w:rsidR="00533CEE" w:rsidRDefault="00533CEE" w:rsidP="009577F4"/>
    <w:p w14:paraId="274BF6D1" w14:textId="77777777" w:rsidR="009577F4" w:rsidRDefault="009577F4" w:rsidP="009577F4">
      <w:pPr>
        <w:pStyle w:val="Title"/>
      </w:pPr>
      <w:r>
        <w:t>Kilder</w:t>
      </w:r>
    </w:p>
    <w:p w14:paraId="31EA7522" w14:textId="640D685E" w:rsidR="009577F4" w:rsidRPr="009577F4" w:rsidRDefault="009577F4" w:rsidP="009577F4">
      <w:pPr>
        <w:rPr>
          <w:lang w:val="en-NO"/>
        </w:rPr>
      </w:pPr>
    </w:p>
    <w:sectPr w:rsidR="009577F4" w:rsidRPr="0095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K Grotesk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1A0D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12A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488C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4ED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3405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0DB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984D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8B7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0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0EB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F147B3"/>
    <w:multiLevelType w:val="hybridMultilevel"/>
    <w:tmpl w:val="D6727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B794E"/>
    <w:multiLevelType w:val="hybridMultilevel"/>
    <w:tmpl w:val="DF3A7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217B7"/>
    <w:multiLevelType w:val="hybridMultilevel"/>
    <w:tmpl w:val="06123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F66BE"/>
    <w:multiLevelType w:val="hybridMultilevel"/>
    <w:tmpl w:val="BA34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650AE"/>
    <w:multiLevelType w:val="hybridMultilevel"/>
    <w:tmpl w:val="F88A8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E60A0"/>
    <w:multiLevelType w:val="hybridMultilevel"/>
    <w:tmpl w:val="696CF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15"/>
  </w:num>
  <w:num w:numId="13">
    <w:abstractNumId w:val="11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4"/>
    <w:rsid w:val="00080D87"/>
    <w:rsid w:val="00085167"/>
    <w:rsid w:val="002E7A5A"/>
    <w:rsid w:val="004B6315"/>
    <w:rsid w:val="00533CEE"/>
    <w:rsid w:val="005C68F4"/>
    <w:rsid w:val="006210DF"/>
    <w:rsid w:val="00646282"/>
    <w:rsid w:val="006F11CD"/>
    <w:rsid w:val="006F5CCB"/>
    <w:rsid w:val="00747BFC"/>
    <w:rsid w:val="00753E34"/>
    <w:rsid w:val="007F4427"/>
    <w:rsid w:val="009577F4"/>
    <w:rsid w:val="00A754C6"/>
    <w:rsid w:val="00B814CD"/>
    <w:rsid w:val="00D94B5F"/>
    <w:rsid w:val="00E56BB8"/>
    <w:rsid w:val="00E97970"/>
    <w:rsid w:val="00F54F41"/>
    <w:rsid w:val="00F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1370E"/>
  <w15:chartTrackingRefBased/>
  <w15:docId w15:val="{B437A34A-F809-A54A-9FC7-4209BE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F4"/>
    <w:rPr>
      <w:rFonts w:ascii="HK Grotesk" w:hAnsi="HK Grotesk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7F4"/>
    <w:pPr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F4"/>
    <w:rPr>
      <w:rFonts w:ascii="HK Grotesk" w:eastAsiaTheme="majorEastAsia" w:hAnsi="HK Grotesk" w:cstheme="majorBidi"/>
      <w:color w:val="000000" w:themeColor="text1"/>
      <w:spacing w:val="-10"/>
      <w:kern w:val="28"/>
      <w:sz w:val="56"/>
      <w:szCs w:val="56"/>
      <w:lang w:val="nb-NO"/>
    </w:rPr>
  </w:style>
  <w:style w:type="paragraph" w:styleId="NoSpacing">
    <w:name w:val="No Spacing"/>
    <w:uiPriority w:val="1"/>
    <w:qFormat/>
    <w:rsid w:val="009577F4"/>
    <w:rPr>
      <w:rFonts w:ascii="HK Grotesk" w:hAnsi="HK Grotesk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9577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F4"/>
    <w:rPr>
      <w:rFonts w:ascii="HK Grotesk" w:hAnsi="HK Grotesk"/>
      <w:i/>
      <w:iCs/>
      <w:color w:val="4472C4" w:themeColor="accent1"/>
      <w:lang w:val="nb-NO"/>
    </w:rPr>
  </w:style>
  <w:style w:type="paragraph" w:styleId="ListParagraph">
    <w:name w:val="List Paragraph"/>
    <w:basedOn w:val="Normal"/>
    <w:uiPriority w:val="34"/>
    <w:qFormat/>
    <w:rsid w:val="00957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7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577F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7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ing.no/postnummerregister-ansi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Engrønningen Hellenes</dc:creator>
  <cp:keywords/>
  <dc:description/>
  <cp:lastModifiedBy>René Engrønningen Hellenes</cp:lastModifiedBy>
  <cp:revision>3</cp:revision>
  <dcterms:created xsi:type="dcterms:W3CDTF">2020-07-30T20:18:00Z</dcterms:created>
  <dcterms:modified xsi:type="dcterms:W3CDTF">2020-07-31T11:33:00Z</dcterms:modified>
</cp:coreProperties>
</file>