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CellMar>
          <w:top w:w="180" w:type="dxa"/>
          <w:left w:w="187" w:type="dxa"/>
          <w:bottom w:w="180" w:type="dxa"/>
          <w:right w:w="187" w:type="dxa"/>
        </w:tblCellMar>
        <w:tblLook w:val="04A0" w:firstRow="1" w:lastRow="0" w:firstColumn="1" w:lastColumn="0" w:noHBand="0" w:noVBand="1"/>
      </w:tblPr>
      <w:tblGrid>
        <w:gridCol w:w="1975"/>
        <w:gridCol w:w="9949"/>
      </w:tblGrid>
      <w:tr w:rsidR="00551CF0" w14:paraId="2B00BBAF" w14:textId="77777777" w:rsidTr="0094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481D59" w14:textId="230A113D" w:rsidR="00551CF0" w:rsidRPr="00551CF0" w:rsidRDefault="00944148" w:rsidP="00551C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Quantifier</w:t>
            </w:r>
          </w:p>
        </w:tc>
        <w:tc>
          <w:tcPr>
            <w:tcW w:w="9949" w:type="dxa"/>
          </w:tcPr>
          <w:p w14:paraId="609ABAE5" w14:textId="69AEFFFE" w:rsidR="00551CF0" w:rsidRPr="00551CF0" w:rsidRDefault="00944148" w:rsidP="00551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" w:hAnsi="Alegreya Sans"/>
                <w:sz w:val="32"/>
                <w:szCs w:val="32"/>
              </w:rPr>
            </w:pPr>
            <w:r>
              <w:rPr>
                <w:rFonts w:ascii="Alegreya Sans" w:hAnsi="Alegreya Sans"/>
                <w:sz w:val="32"/>
                <w:szCs w:val="32"/>
              </w:rPr>
              <w:t>Description</w:t>
            </w:r>
          </w:p>
        </w:tc>
      </w:tr>
      <w:tr w:rsidR="00551CF0" w14:paraId="3319891C" w14:textId="77777777" w:rsidTr="0094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2CEFE8" w14:textId="79909C38" w:rsidR="00551CF0" w:rsidRPr="008A5C86" w:rsidRDefault="00944148" w:rsidP="00944148">
            <w:pPr>
              <w:jc w:val="center"/>
              <w:rPr>
                <w:rFonts w:ascii="Alegreya Sans" w:hAnsi="Alegreya Sans"/>
                <w:sz w:val="36"/>
                <w:szCs w:val="36"/>
              </w:rPr>
            </w:pPr>
            <w:r w:rsidRPr="008A5C86">
              <w:rPr>
                <w:rFonts w:ascii="Alegreya Sans" w:hAnsi="Alegreya Sans"/>
                <w:sz w:val="36"/>
                <w:szCs w:val="36"/>
              </w:rPr>
              <w:t>*</w:t>
            </w:r>
          </w:p>
        </w:tc>
        <w:tc>
          <w:tcPr>
            <w:tcW w:w="9949" w:type="dxa"/>
          </w:tcPr>
          <w:p w14:paraId="14FC6E20" w14:textId="114052FC" w:rsidR="006D0599" w:rsidRPr="008A5C86" w:rsidRDefault="00944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A5C86">
              <w:rPr>
                <w:sz w:val="28"/>
                <w:szCs w:val="28"/>
              </w:rPr>
              <w:t>Represents 0 or more instances of the character or character set that immediately precedes it.</w:t>
            </w:r>
          </w:p>
        </w:tc>
      </w:tr>
      <w:tr w:rsidR="00551CF0" w14:paraId="662E7B3F" w14:textId="77777777" w:rsidTr="0094414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ADB596" w14:textId="60BAB807" w:rsidR="00551CF0" w:rsidRPr="008A5C86" w:rsidRDefault="00CC06F8" w:rsidP="00944148">
            <w:pPr>
              <w:jc w:val="center"/>
              <w:rPr>
                <w:rFonts w:ascii="Alegreya Sans" w:hAnsi="Alegreya Sans"/>
                <w:sz w:val="36"/>
                <w:szCs w:val="36"/>
              </w:rPr>
            </w:pPr>
            <w:r w:rsidRPr="008A5C86">
              <w:rPr>
                <w:rFonts w:ascii="Alegreya Sans" w:hAnsi="Alegreya Sans"/>
                <w:sz w:val="36"/>
                <w:szCs w:val="36"/>
              </w:rPr>
              <w:t>+</w:t>
            </w:r>
          </w:p>
        </w:tc>
        <w:tc>
          <w:tcPr>
            <w:tcW w:w="9949" w:type="dxa"/>
          </w:tcPr>
          <w:p w14:paraId="241C2119" w14:textId="03C46668" w:rsidR="00551CF0" w:rsidRPr="008A5C86" w:rsidRDefault="00CC0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A5C86">
              <w:rPr>
                <w:sz w:val="28"/>
                <w:szCs w:val="28"/>
              </w:rPr>
              <w:t>Represents 1 or more instances of the character or character set that immediately precedes it.</w:t>
            </w:r>
          </w:p>
        </w:tc>
      </w:tr>
      <w:tr w:rsidR="00551CF0" w14:paraId="459B0106" w14:textId="77777777" w:rsidTr="0094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3AFE73" w14:textId="6AA7C68B" w:rsidR="00551CF0" w:rsidRPr="008A5C86" w:rsidRDefault="008A5C86" w:rsidP="00944148">
            <w:pPr>
              <w:jc w:val="center"/>
              <w:rPr>
                <w:rFonts w:ascii="Alegreya Sans" w:hAnsi="Alegreya Sans"/>
                <w:sz w:val="36"/>
                <w:szCs w:val="36"/>
              </w:rPr>
            </w:pPr>
            <w:r>
              <w:rPr>
                <w:rFonts w:ascii="Alegreya Sans" w:hAnsi="Alegreya Sans"/>
                <w:sz w:val="36"/>
                <w:szCs w:val="36"/>
              </w:rPr>
              <w:t>?</w:t>
            </w:r>
          </w:p>
        </w:tc>
        <w:tc>
          <w:tcPr>
            <w:tcW w:w="9949" w:type="dxa"/>
          </w:tcPr>
          <w:p w14:paraId="12403E19" w14:textId="2EB9CFE0" w:rsidR="00551CF0" w:rsidRPr="008A5C86" w:rsidRDefault="008A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A5C86">
              <w:rPr>
                <w:sz w:val="28"/>
                <w:szCs w:val="28"/>
              </w:rPr>
              <w:t>Represents 0 or 1 instance of the character or character set that immediately precedes it.</w:t>
            </w:r>
          </w:p>
        </w:tc>
      </w:tr>
      <w:tr w:rsidR="00551CF0" w14:paraId="4AF0354E" w14:textId="77777777" w:rsidTr="0094414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832901" w14:textId="7F2F4D16" w:rsidR="00551CF0" w:rsidRPr="008A5C86" w:rsidRDefault="008A5C86" w:rsidP="00944148">
            <w:pPr>
              <w:jc w:val="center"/>
              <w:rPr>
                <w:rFonts w:ascii="Alegreya Sans" w:hAnsi="Alegreya Sans"/>
                <w:sz w:val="36"/>
                <w:szCs w:val="36"/>
              </w:rPr>
            </w:pPr>
            <w:r>
              <w:rPr>
                <w:rFonts w:ascii="Alegreya Sans" w:hAnsi="Alegreya Sans"/>
                <w:sz w:val="36"/>
                <w:szCs w:val="36"/>
              </w:rPr>
              <w:t>{ }</w:t>
            </w:r>
          </w:p>
        </w:tc>
        <w:tc>
          <w:tcPr>
            <w:tcW w:w="9949" w:type="dxa"/>
          </w:tcPr>
          <w:p w14:paraId="50C905CC" w14:textId="347EDDBC" w:rsidR="00CF14E3" w:rsidRPr="008A5C86" w:rsidRDefault="008A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quantifier represents exactly the number of character matches as the number within it. For example, {5} means exactly 5 instances of the character that immediately precedes it.</w:t>
            </w:r>
            <w:r w:rsidR="00C12CED">
              <w:rPr>
                <w:sz w:val="28"/>
                <w:szCs w:val="28"/>
              </w:rPr>
              <w:t xml:space="preserve"> {2,} means 2 or more instances. {1, 5} means between 1 and 5 instances.</w:t>
            </w:r>
          </w:p>
        </w:tc>
      </w:tr>
    </w:tbl>
    <w:p w14:paraId="5C7E9C5F" w14:textId="77777777" w:rsidR="00551CF0" w:rsidRDefault="00551CF0"/>
    <w:sectPr w:rsidR="00551CF0" w:rsidSect="003326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">
    <w:panose1 w:val="00000600000000000000"/>
    <w:charset w:val="00"/>
    <w:family w:val="auto"/>
    <w:pitch w:val="variable"/>
    <w:sig w:usb0="6000028F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F0"/>
    <w:rsid w:val="001D6F23"/>
    <w:rsid w:val="003326E9"/>
    <w:rsid w:val="003A1838"/>
    <w:rsid w:val="00551CF0"/>
    <w:rsid w:val="006D0599"/>
    <w:rsid w:val="006D6C69"/>
    <w:rsid w:val="008A5C86"/>
    <w:rsid w:val="00944148"/>
    <w:rsid w:val="00A52790"/>
    <w:rsid w:val="00C12CED"/>
    <w:rsid w:val="00C65056"/>
    <w:rsid w:val="00C66673"/>
    <w:rsid w:val="00CC06F8"/>
    <w:rsid w:val="00CF06E3"/>
    <w:rsid w:val="00CF14E3"/>
    <w:rsid w:val="00D80D23"/>
    <w:rsid w:val="00F2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11833"/>
  <w15:chartTrackingRefBased/>
  <w15:docId w15:val="{7E5E8187-63B2-AD4B-B35B-705A332A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51CF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51CF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51C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551CF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551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51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">
    <w:name w:val="Grid Table 4"/>
    <w:basedOn w:val="TableNormal"/>
    <w:uiPriority w:val="49"/>
    <w:rsid w:val="00551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D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Hieger</dc:creator>
  <cp:keywords/>
  <dc:description/>
  <cp:lastModifiedBy>Robert Hieger</cp:lastModifiedBy>
  <cp:revision>4</cp:revision>
  <dcterms:created xsi:type="dcterms:W3CDTF">2022-05-02T01:16:00Z</dcterms:created>
  <dcterms:modified xsi:type="dcterms:W3CDTF">2022-05-02T01:27:00Z</dcterms:modified>
</cp:coreProperties>
</file>