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CC11B" w14:textId="2244D541" w:rsidR="00A91336" w:rsidRPr="00083E82" w:rsidRDefault="00083E82">
      <w:pPr>
        <w:rPr>
          <w:b/>
          <w:bCs/>
          <w:sz w:val="72"/>
          <w:szCs w:val="72"/>
        </w:rPr>
      </w:pPr>
      <w:r w:rsidRPr="00083E82">
        <w:rPr>
          <w:b/>
          <w:bCs/>
          <w:sz w:val="72"/>
          <w:szCs w:val="72"/>
        </w:rPr>
        <w:t>POLYCHESS</w:t>
      </w:r>
    </w:p>
    <w:p w14:paraId="550BCE4B" w14:textId="68A280D3" w:rsidR="00083E82" w:rsidRPr="00083E82" w:rsidRDefault="00083E82">
      <w:pPr>
        <w:rPr>
          <w:sz w:val="32"/>
          <w:szCs w:val="32"/>
        </w:rPr>
      </w:pPr>
      <w:r w:rsidRPr="00083E82">
        <w:rPr>
          <w:sz w:val="32"/>
          <w:szCs w:val="32"/>
        </w:rPr>
        <w:t>Gestion de projets : Proj531</w:t>
      </w:r>
    </w:p>
    <w:p w14:paraId="0CB4A324" w14:textId="3D34FC8A" w:rsidR="00083E82" w:rsidRDefault="00083E82">
      <w:r>
        <w:rPr>
          <w:noProof/>
        </w:rPr>
        <w:drawing>
          <wp:anchor distT="0" distB="0" distL="114300" distR="114300" simplePos="0" relativeHeight="251658240" behindDoc="0" locked="0" layoutInCell="1" allowOverlap="1" wp14:anchorId="0FF1CD4E" wp14:editId="2AF5B12D">
            <wp:simplePos x="0" y="0"/>
            <wp:positionH relativeFrom="margin">
              <wp:align>left</wp:align>
            </wp:positionH>
            <wp:positionV relativeFrom="paragraph">
              <wp:posOffset>353060</wp:posOffset>
            </wp:positionV>
            <wp:extent cx="5808345" cy="3819525"/>
            <wp:effectExtent l="0" t="0" r="190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808860" cy="3819525"/>
                    </a:xfrm>
                    <a:prstGeom prst="rect">
                      <a:avLst/>
                    </a:prstGeom>
                  </pic:spPr>
                </pic:pic>
              </a:graphicData>
            </a:graphic>
            <wp14:sizeRelH relativeFrom="page">
              <wp14:pctWidth>0</wp14:pctWidth>
            </wp14:sizeRelH>
            <wp14:sizeRelV relativeFrom="page">
              <wp14:pctHeight>0</wp14:pctHeight>
            </wp14:sizeRelV>
          </wp:anchor>
        </w:drawing>
      </w:r>
    </w:p>
    <w:p w14:paraId="1638AC30" w14:textId="17326E41" w:rsidR="00083E82" w:rsidRDefault="00083E82"/>
    <w:p w14:paraId="04BC6BAA" w14:textId="4B7B0723" w:rsidR="00083E82" w:rsidRPr="00083E82" w:rsidRDefault="00083E82">
      <w:pPr>
        <w:rPr>
          <w:sz w:val="24"/>
          <w:szCs w:val="24"/>
        </w:rPr>
      </w:pPr>
    </w:p>
    <w:p w14:paraId="49CDB443" w14:textId="287168DB" w:rsidR="00083E82" w:rsidRPr="00083E82" w:rsidRDefault="00083E82">
      <w:pPr>
        <w:rPr>
          <w:sz w:val="24"/>
          <w:szCs w:val="24"/>
        </w:rPr>
      </w:pPr>
      <w:r w:rsidRPr="00083E82">
        <w:rPr>
          <w:sz w:val="24"/>
          <w:szCs w:val="24"/>
        </w:rPr>
        <w:t>BOURABI Kaoutar</w:t>
      </w:r>
    </w:p>
    <w:p w14:paraId="21D05880" w14:textId="7C3D0807" w:rsidR="00083E82" w:rsidRPr="00083E82" w:rsidRDefault="00083E82">
      <w:pPr>
        <w:rPr>
          <w:sz w:val="24"/>
          <w:szCs w:val="24"/>
        </w:rPr>
      </w:pPr>
      <w:r w:rsidRPr="00083E82">
        <w:rPr>
          <w:sz w:val="24"/>
          <w:szCs w:val="24"/>
        </w:rPr>
        <w:t>RANDRIAMAHEFA Christelle</w:t>
      </w:r>
    </w:p>
    <w:p w14:paraId="4C69F7D1" w14:textId="48FAE061" w:rsidR="00083E82" w:rsidRPr="00083E82" w:rsidRDefault="00083E82">
      <w:pPr>
        <w:rPr>
          <w:sz w:val="24"/>
          <w:szCs w:val="24"/>
        </w:rPr>
      </w:pPr>
      <w:r w:rsidRPr="00083E82">
        <w:rPr>
          <w:sz w:val="24"/>
          <w:szCs w:val="24"/>
        </w:rPr>
        <w:t>HASSANI Yawoumihani</w:t>
      </w:r>
    </w:p>
    <w:p w14:paraId="5B7EBA4F" w14:textId="1AEA416C" w:rsidR="00083E82" w:rsidRPr="00083E82" w:rsidRDefault="00083E82">
      <w:pPr>
        <w:rPr>
          <w:sz w:val="24"/>
          <w:szCs w:val="24"/>
        </w:rPr>
      </w:pPr>
      <w:r w:rsidRPr="00083E82">
        <w:rPr>
          <w:sz w:val="24"/>
          <w:szCs w:val="24"/>
        </w:rPr>
        <w:t xml:space="preserve">NDRI </w:t>
      </w:r>
      <w:proofErr w:type="spellStart"/>
      <w:r w:rsidRPr="00083E82">
        <w:rPr>
          <w:sz w:val="24"/>
          <w:szCs w:val="24"/>
        </w:rPr>
        <w:t>NDRI</w:t>
      </w:r>
      <w:proofErr w:type="spellEnd"/>
      <w:r w:rsidRPr="00083E82">
        <w:rPr>
          <w:sz w:val="24"/>
          <w:szCs w:val="24"/>
        </w:rPr>
        <w:t xml:space="preserve"> Kouadio Ange Richard J.</w:t>
      </w:r>
    </w:p>
    <w:p w14:paraId="27DC8F72" w14:textId="257FF57B" w:rsidR="00083E82" w:rsidRPr="00083E82" w:rsidRDefault="00083E82">
      <w:pPr>
        <w:rPr>
          <w:sz w:val="24"/>
          <w:szCs w:val="24"/>
        </w:rPr>
      </w:pPr>
      <w:r w:rsidRPr="00083E82">
        <w:rPr>
          <w:sz w:val="24"/>
          <w:szCs w:val="24"/>
        </w:rPr>
        <w:t xml:space="preserve">ABDOU MAHAMOUDOU </w:t>
      </w:r>
      <w:proofErr w:type="spellStart"/>
      <w:r w:rsidRPr="00083E82">
        <w:rPr>
          <w:sz w:val="24"/>
          <w:szCs w:val="24"/>
        </w:rPr>
        <w:t>Zakari</w:t>
      </w:r>
      <w:proofErr w:type="spellEnd"/>
      <w:r w:rsidRPr="00083E82">
        <w:rPr>
          <w:sz w:val="24"/>
          <w:szCs w:val="24"/>
        </w:rPr>
        <w:t xml:space="preserve"> </w:t>
      </w:r>
      <w:proofErr w:type="spellStart"/>
      <w:r w:rsidRPr="00083E82">
        <w:rPr>
          <w:sz w:val="24"/>
          <w:szCs w:val="24"/>
        </w:rPr>
        <w:t>Yaou</w:t>
      </w:r>
      <w:proofErr w:type="spellEnd"/>
      <w:r w:rsidRPr="00083E82">
        <w:rPr>
          <w:sz w:val="24"/>
          <w:szCs w:val="24"/>
        </w:rPr>
        <w:t>.</w:t>
      </w:r>
    </w:p>
    <w:p w14:paraId="4C7F7A9B" w14:textId="2F9B5267" w:rsidR="00083E82" w:rsidRDefault="00083E82"/>
    <w:p w14:paraId="74B5010C" w14:textId="5EF61C13" w:rsidR="00083E82" w:rsidRDefault="00083E82"/>
    <w:p w14:paraId="229FE257" w14:textId="6ABAEA7C" w:rsidR="00083E82" w:rsidRDefault="00083E82"/>
    <w:p w14:paraId="1FC290CF" w14:textId="063A0F0C" w:rsidR="00083E82" w:rsidRDefault="00083E82"/>
    <w:p w14:paraId="788C13FE" w14:textId="30E7DEAD" w:rsidR="00083E82" w:rsidRDefault="00083E82"/>
    <w:sdt>
      <w:sdtPr>
        <w:rPr>
          <w:rFonts w:asciiTheme="minorHAnsi" w:eastAsiaTheme="minorHAnsi" w:hAnsiTheme="minorHAnsi" w:cstheme="minorBidi"/>
          <w:color w:val="auto"/>
          <w:sz w:val="22"/>
          <w:szCs w:val="22"/>
          <w:lang w:eastAsia="en-US"/>
        </w:rPr>
        <w:id w:val="-365911884"/>
        <w:docPartObj>
          <w:docPartGallery w:val="Table of Contents"/>
          <w:docPartUnique/>
        </w:docPartObj>
      </w:sdtPr>
      <w:sdtEndPr>
        <w:rPr>
          <w:b/>
          <w:bCs/>
        </w:rPr>
      </w:sdtEndPr>
      <w:sdtContent>
        <w:p w14:paraId="373E1476" w14:textId="2A721191" w:rsidR="00083E82" w:rsidRPr="003B2725" w:rsidRDefault="00083E82">
          <w:pPr>
            <w:pStyle w:val="En-ttedetabledesmatires"/>
            <w:rPr>
              <w:color w:val="002060"/>
            </w:rPr>
          </w:pPr>
          <w:r w:rsidRPr="003B2725">
            <w:rPr>
              <w:color w:val="002060"/>
            </w:rPr>
            <w:t>Table des matières</w:t>
          </w:r>
        </w:p>
        <w:p w14:paraId="487ED087" w14:textId="7216920A" w:rsidR="0013097A" w:rsidRDefault="00083E8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1169305" w:history="1">
            <w:r w:rsidR="0013097A" w:rsidRPr="00E20C91">
              <w:rPr>
                <w:rStyle w:val="Lienhypertexte"/>
                <w:noProof/>
              </w:rPr>
              <w:t>I.</w:t>
            </w:r>
            <w:r w:rsidR="0013097A">
              <w:rPr>
                <w:rFonts w:eastAsiaTheme="minorEastAsia"/>
                <w:noProof/>
                <w:lang w:eastAsia="fr-FR"/>
              </w:rPr>
              <w:tab/>
            </w:r>
            <w:r w:rsidR="0013097A" w:rsidRPr="00E20C91">
              <w:rPr>
                <w:rStyle w:val="Lienhypertexte"/>
                <w:noProof/>
              </w:rPr>
              <w:t>Présentation du projet</w:t>
            </w:r>
            <w:r w:rsidR="0013097A">
              <w:rPr>
                <w:noProof/>
                <w:webHidden/>
              </w:rPr>
              <w:tab/>
            </w:r>
            <w:r w:rsidR="0013097A">
              <w:rPr>
                <w:noProof/>
                <w:webHidden/>
              </w:rPr>
              <w:fldChar w:fldCharType="begin"/>
            </w:r>
            <w:r w:rsidR="0013097A">
              <w:rPr>
                <w:noProof/>
                <w:webHidden/>
              </w:rPr>
              <w:instrText xml:space="preserve"> PAGEREF _Toc61169305 \h </w:instrText>
            </w:r>
            <w:r w:rsidR="0013097A">
              <w:rPr>
                <w:noProof/>
                <w:webHidden/>
              </w:rPr>
            </w:r>
            <w:r w:rsidR="0013097A">
              <w:rPr>
                <w:noProof/>
                <w:webHidden/>
              </w:rPr>
              <w:fldChar w:fldCharType="separate"/>
            </w:r>
            <w:r w:rsidR="0013097A">
              <w:rPr>
                <w:noProof/>
                <w:webHidden/>
              </w:rPr>
              <w:t>3</w:t>
            </w:r>
            <w:r w:rsidR="0013097A">
              <w:rPr>
                <w:noProof/>
                <w:webHidden/>
              </w:rPr>
              <w:fldChar w:fldCharType="end"/>
            </w:r>
          </w:hyperlink>
        </w:p>
        <w:p w14:paraId="4412A302" w14:textId="785413FD" w:rsidR="0013097A" w:rsidRDefault="0013097A">
          <w:pPr>
            <w:pStyle w:val="TM2"/>
            <w:tabs>
              <w:tab w:val="left" w:pos="660"/>
              <w:tab w:val="right" w:leader="dot" w:pos="9062"/>
            </w:tabs>
            <w:rPr>
              <w:rFonts w:eastAsiaTheme="minorEastAsia"/>
              <w:noProof/>
              <w:lang w:eastAsia="fr-FR"/>
            </w:rPr>
          </w:pPr>
          <w:hyperlink w:anchor="_Toc61169306" w:history="1">
            <w:r w:rsidRPr="00E20C91">
              <w:rPr>
                <w:rStyle w:val="Lienhypertexte"/>
                <w:noProof/>
              </w:rPr>
              <w:t>1.</w:t>
            </w:r>
            <w:r>
              <w:rPr>
                <w:rFonts w:eastAsiaTheme="minorEastAsia"/>
                <w:noProof/>
                <w:lang w:eastAsia="fr-FR"/>
              </w:rPr>
              <w:tab/>
            </w:r>
            <w:r w:rsidRPr="00E20C91">
              <w:rPr>
                <w:rStyle w:val="Lienhypertexte"/>
                <w:noProof/>
              </w:rPr>
              <w:t>Conception d’un jeu d’échecs sur python</w:t>
            </w:r>
            <w:r>
              <w:rPr>
                <w:noProof/>
                <w:webHidden/>
              </w:rPr>
              <w:tab/>
            </w:r>
            <w:r>
              <w:rPr>
                <w:noProof/>
                <w:webHidden/>
              </w:rPr>
              <w:fldChar w:fldCharType="begin"/>
            </w:r>
            <w:r>
              <w:rPr>
                <w:noProof/>
                <w:webHidden/>
              </w:rPr>
              <w:instrText xml:space="preserve"> PAGEREF _Toc61169306 \h </w:instrText>
            </w:r>
            <w:r>
              <w:rPr>
                <w:noProof/>
                <w:webHidden/>
              </w:rPr>
            </w:r>
            <w:r>
              <w:rPr>
                <w:noProof/>
                <w:webHidden/>
              </w:rPr>
              <w:fldChar w:fldCharType="separate"/>
            </w:r>
            <w:r>
              <w:rPr>
                <w:noProof/>
                <w:webHidden/>
              </w:rPr>
              <w:t>3</w:t>
            </w:r>
            <w:r>
              <w:rPr>
                <w:noProof/>
                <w:webHidden/>
              </w:rPr>
              <w:fldChar w:fldCharType="end"/>
            </w:r>
          </w:hyperlink>
        </w:p>
        <w:p w14:paraId="1A046702" w14:textId="5578E1AD" w:rsidR="0013097A" w:rsidRDefault="0013097A">
          <w:pPr>
            <w:pStyle w:val="TM2"/>
            <w:tabs>
              <w:tab w:val="left" w:pos="660"/>
              <w:tab w:val="right" w:leader="dot" w:pos="9062"/>
            </w:tabs>
            <w:rPr>
              <w:rFonts w:eastAsiaTheme="minorEastAsia"/>
              <w:noProof/>
              <w:lang w:eastAsia="fr-FR"/>
            </w:rPr>
          </w:pPr>
          <w:hyperlink w:anchor="_Toc61169307" w:history="1">
            <w:r w:rsidRPr="00E20C91">
              <w:rPr>
                <w:rStyle w:val="Lienhypertexte"/>
                <w:noProof/>
              </w:rPr>
              <w:t>2.</w:t>
            </w:r>
            <w:r>
              <w:rPr>
                <w:rFonts w:eastAsiaTheme="minorEastAsia"/>
                <w:noProof/>
                <w:lang w:eastAsia="fr-FR"/>
              </w:rPr>
              <w:tab/>
            </w:r>
            <w:r w:rsidRPr="00E20C91">
              <w:rPr>
                <w:rStyle w:val="Lienhypertexte"/>
                <w:noProof/>
              </w:rPr>
              <w:t>Règles</w:t>
            </w:r>
            <w:r>
              <w:rPr>
                <w:noProof/>
                <w:webHidden/>
              </w:rPr>
              <w:tab/>
            </w:r>
            <w:r>
              <w:rPr>
                <w:noProof/>
                <w:webHidden/>
              </w:rPr>
              <w:fldChar w:fldCharType="begin"/>
            </w:r>
            <w:r>
              <w:rPr>
                <w:noProof/>
                <w:webHidden/>
              </w:rPr>
              <w:instrText xml:space="preserve"> PAGEREF _Toc61169307 \h </w:instrText>
            </w:r>
            <w:r>
              <w:rPr>
                <w:noProof/>
                <w:webHidden/>
              </w:rPr>
            </w:r>
            <w:r>
              <w:rPr>
                <w:noProof/>
                <w:webHidden/>
              </w:rPr>
              <w:fldChar w:fldCharType="separate"/>
            </w:r>
            <w:r>
              <w:rPr>
                <w:noProof/>
                <w:webHidden/>
              </w:rPr>
              <w:t>3</w:t>
            </w:r>
            <w:r>
              <w:rPr>
                <w:noProof/>
                <w:webHidden/>
              </w:rPr>
              <w:fldChar w:fldCharType="end"/>
            </w:r>
          </w:hyperlink>
        </w:p>
        <w:p w14:paraId="35F0850E" w14:textId="52038DF6" w:rsidR="0013097A" w:rsidRDefault="0013097A">
          <w:pPr>
            <w:pStyle w:val="TM2"/>
            <w:tabs>
              <w:tab w:val="left" w:pos="660"/>
              <w:tab w:val="right" w:leader="dot" w:pos="9062"/>
            </w:tabs>
            <w:rPr>
              <w:rFonts w:eastAsiaTheme="minorEastAsia"/>
              <w:noProof/>
              <w:lang w:eastAsia="fr-FR"/>
            </w:rPr>
          </w:pPr>
          <w:hyperlink w:anchor="_Toc61169308" w:history="1">
            <w:r w:rsidRPr="00E20C91">
              <w:rPr>
                <w:rStyle w:val="Lienhypertexte"/>
                <w:noProof/>
              </w:rPr>
              <w:t>3.</w:t>
            </w:r>
            <w:r>
              <w:rPr>
                <w:rFonts w:eastAsiaTheme="minorEastAsia"/>
                <w:noProof/>
                <w:lang w:eastAsia="fr-FR"/>
              </w:rPr>
              <w:tab/>
            </w:r>
            <w:r w:rsidRPr="00E20C91">
              <w:rPr>
                <w:rStyle w:val="Lienhypertexte"/>
                <w:noProof/>
              </w:rPr>
              <w:t>Objectifs</w:t>
            </w:r>
            <w:r>
              <w:rPr>
                <w:noProof/>
                <w:webHidden/>
              </w:rPr>
              <w:tab/>
            </w:r>
            <w:r>
              <w:rPr>
                <w:noProof/>
                <w:webHidden/>
              </w:rPr>
              <w:fldChar w:fldCharType="begin"/>
            </w:r>
            <w:r>
              <w:rPr>
                <w:noProof/>
                <w:webHidden/>
              </w:rPr>
              <w:instrText xml:space="preserve"> PAGEREF _Toc61169308 \h </w:instrText>
            </w:r>
            <w:r>
              <w:rPr>
                <w:noProof/>
                <w:webHidden/>
              </w:rPr>
            </w:r>
            <w:r>
              <w:rPr>
                <w:noProof/>
                <w:webHidden/>
              </w:rPr>
              <w:fldChar w:fldCharType="separate"/>
            </w:r>
            <w:r>
              <w:rPr>
                <w:noProof/>
                <w:webHidden/>
              </w:rPr>
              <w:t>3</w:t>
            </w:r>
            <w:r>
              <w:rPr>
                <w:noProof/>
                <w:webHidden/>
              </w:rPr>
              <w:fldChar w:fldCharType="end"/>
            </w:r>
          </w:hyperlink>
        </w:p>
        <w:p w14:paraId="672D2EF1" w14:textId="6CB4244D" w:rsidR="0013097A" w:rsidRDefault="0013097A">
          <w:pPr>
            <w:pStyle w:val="TM1"/>
            <w:tabs>
              <w:tab w:val="left" w:pos="440"/>
              <w:tab w:val="right" w:leader="dot" w:pos="9062"/>
            </w:tabs>
            <w:rPr>
              <w:rFonts w:eastAsiaTheme="minorEastAsia"/>
              <w:noProof/>
              <w:lang w:eastAsia="fr-FR"/>
            </w:rPr>
          </w:pPr>
          <w:hyperlink w:anchor="_Toc61169309" w:history="1">
            <w:r w:rsidRPr="00E20C91">
              <w:rPr>
                <w:rStyle w:val="Lienhypertexte"/>
                <w:noProof/>
              </w:rPr>
              <w:t>II.</w:t>
            </w:r>
            <w:r>
              <w:rPr>
                <w:rFonts w:eastAsiaTheme="minorEastAsia"/>
                <w:noProof/>
                <w:lang w:eastAsia="fr-FR"/>
              </w:rPr>
              <w:tab/>
            </w:r>
            <w:r w:rsidRPr="00E20C91">
              <w:rPr>
                <w:rStyle w:val="Lienhypertexte"/>
                <w:noProof/>
              </w:rPr>
              <w:t>Résultats attendus</w:t>
            </w:r>
            <w:r>
              <w:rPr>
                <w:noProof/>
                <w:webHidden/>
              </w:rPr>
              <w:tab/>
            </w:r>
            <w:r>
              <w:rPr>
                <w:noProof/>
                <w:webHidden/>
              </w:rPr>
              <w:fldChar w:fldCharType="begin"/>
            </w:r>
            <w:r>
              <w:rPr>
                <w:noProof/>
                <w:webHidden/>
              </w:rPr>
              <w:instrText xml:space="preserve"> PAGEREF _Toc61169309 \h </w:instrText>
            </w:r>
            <w:r>
              <w:rPr>
                <w:noProof/>
                <w:webHidden/>
              </w:rPr>
            </w:r>
            <w:r>
              <w:rPr>
                <w:noProof/>
                <w:webHidden/>
              </w:rPr>
              <w:fldChar w:fldCharType="separate"/>
            </w:r>
            <w:r>
              <w:rPr>
                <w:noProof/>
                <w:webHidden/>
              </w:rPr>
              <w:t>3</w:t>
            </w:r>
            <w:r>
              <w:rPr>
                <w:noProof/>
                <w:webHidden/>
              </w:rPr>
              <w:fldChar w:fldCharType="end"/>
            </w:r>
          </w:hyperlink>
        </w:p>
        <w:p w14:paraId="4B6ED0FB" w14:textId="40CD3A6F" w:rsidR="0013097A" w:rsidRDefault="0013097A">
          <w:pPr>
            <w:pStyle w:val="TM2"/>
            <w:tabs>
              <w:tab w:val="left" w:pos="660"/>
              <w:tab w:val="right" w:leader="dot" w:pos="9062"/>
            </w:tabs>
            <w:rPr>
              <w:rFonts w:eastAsiaTheme="minorEastAsia"/>
              <w:noProof/>
              <w:lang w:eastAsia="fr-FR"/>
            </w:rPr>
          </w:pPr>
          <w:hyperlink w:anchor="_Toc61169310" w:history="1">
            <w:r w:rsidRPr="00E20C91">
              <w:rPr>
                <w:rStyle w:val="Lienhypertexte"/>
                <w:noProof/>
              </w:rPr>
              <w:t>1.</w:t>
            </w:r>
            <w:r>
              <w:rPr>
                <w:rFonts w:eastAsiaTheme="minorEastAsia"/>
                <w:noProof/>
                <w:lang w:eastAsia="fr-FR"/>
              </w:rPr>
              <w:tab/>
            </w:r>
            <w:r w:rsidRPr="00E20C91">
              <w:rPr>
                <w:rStyle w:val="Lienhypertexte"/>
                <w:noProof/>
              </w:rPr>
              <w:t>Jeu</w:t>
            </w:r>
            <w:r>
              <w:rPr>
                <w:noProof/>
                <w:webHidden/>
              </w:rPr>
              <w:tab/>
            </w:r>
            <w:r>
              <w:rPr>
                <w:noProof/>
                <w:webHidden/>
              </w:rPr>
              <w:fldChar w:fldCharType="begin"/>
            </w:r>
            <w:r>
              <w:rPr>
                <w:noProof/>
                <w:webHidden/>
              </w:rPr>
              <w:instrText xml:space="preserve"> PAGEREF _Toc61169310 \h </w:instrText>
            </w:r>
            <w:r>
              <w:rPr>
                <w:noProof/>
                <w:webHidden/>
              </w:rPr>
            </w:r>
            <w:r>
              <w:rPr>
                <w:noProof/>
                <w:webHidden/>
              </w:rPr>
              <w:fldChar w:fldCharType="separate"/>
            </w:r>
            <w:r>
              <w:rPr>
                <w:noProof/>
                <w:webHidden/>
              </w:rPr>
              <w:t>3</w:t>
            </w:r>
            <w:r>
              <w:rPr>
                <w:noProof/>
                <w:webHidden/>
              </w:rPr>
              <w:fldChar w:fldCharType="end"/>
            </w:r>
          </w:hyperlink>
        </w:p>
        <w:p w14:paraId="75540991" w14:textId="5453F749" w:rsidR="0013097A" w:rsidRDefault="0013097A">
          <w:pPr>
            <w:pStyle w:val="TM1"/>
            <w:tabs>
              <w:tab w:val="left" w:pos="660"/>
              <w:tab w:val="right" w:leader="dot" w:pos="9062"/>
            </w:tabs>
            <w:rPr>
              <w:rFonts w:eastAsiaTheme="minorEastAsia"/>
              <w:noProof/>
              <w:lang w:eastAsia="fr-FR"/>
            </w:rPr>
          </w:pPr>
          <w:hyperlink w:anchor="_Toc61169311" w:history="1">
            <w:r w:rsidRPr="00E20C91">
              <w:rPr>
                <w:rStyle w:val="Lienhypertexte"/>
                <w:noProof/>
              </w:rPr>
              <w:t>III.</w:t>
            </w:r>
            <w:r>
              <w:rPr>
                <w:rFonts w:eastAsiaTheme="minorEastAsia"/>
                <w:noProof/>
                <w:lang w:eastAsia="fr-FR"/>
              </w:rPr>
              <w:tab/>
            </w:r>
            <w:r w:rsidRPr="00E20C91">
              <w:rPr>
                <w:rStyle w:val="Lienhypertexte"/>
                <w:noProof/>
              </w:rPr>
              <w:t>Gestion organisationnelle du projet</w:t>
            </w:r>
            <w:r>
              <w:rPr>
                <w:noProof/>
                <w:webHidden/>
              </w:rPr>
              <w:tab/>
            </w:r>
            <w:r>
              <w:rPr>
                <w:noProof/>
                <w:webHidden/>
              </w:rPr>
              <w:fldChar w:fldCharType="begin"/>
            </w:r>
            <w:r>
              <w:rPr>
                <w:noProof/>
                <w:webHidden/>
              </w:rPr>
              <w:instrText xml:space="preserve"> PAGEREF _Toc61169311 \h </w:instrText>
            </w:r>
            <w:r>
              <w:rPr>
                <w:noProof/>
                <w:webHidden/>
              </w:rPr>
            </w:r>
            <w:r>
              <w:rPr>
                <w:noProof/>
                <w:webHidden/>
              </w:rPr>
              <w:fldChar w:fldCharType="separate"/>
            </w:r>
            <w:r>
              <w:rPr>
                <w:noProof/>
                <w:webHidden/>
              </w:rPr>
              <w:t>4</w:t>
            </w:r>
            <w:r>
              <w:rPr>
                <w:noProof/>
                <w:webHidden/>
              </w:rPr>
              <w:fldChar w:fldCharType="end"/>
            </w:r>
          </w:hyperlink>
        </w:p>
        <w:p w14:paraId="33FFFE75" w14:textId="3D459908" w:rsidR="0013097A" w:rsidRDefault="0013097A">
          <w:pPr>
            <w:pStyle w:val="TM2"/>
            <w:tabs>
              <w:tab w:val="left" w:pos="660"/>
              <w:tab w:val="right" w:leader="dot" w:pos="9062"/>
            </w:tabs>
            <w:rPr>
              <w:rFonts w:eastAsiaTheme="minorEastAsia"/>
              <w:noProof/>
              <w:lang w:eastAsia="fr-FR"/>
            </w:rPr>
          </w:pPr>
          <w:hyperlink w:anchor="_Toc61169312" w:history="1">
            <w:r w:rsidRPr="00E20C91">
              <w:rPr>
                <w:rStyle w:val="Lienhypertexte"/>
                <w:noProof/>
              </w:rPr>
              <w:t>1.</w:t>
            </w:r>
            <w:r>
              <w:rPr>
                <w:rFonts w:eastAsiaTheme="minorEastAsia"/>
                <w:noProof/>
                <w:lang w:eastAsia="fr-FR"/>
              </w:rPr>
              <w:tab/>
            </w:r>
            <w:r w:rsidRPr="00E20C91">
              <w:rPr>
                <w:rStyle w:val="Lienhypertexte"/>
                <w:noProof/>
              </w:rPr>
              <w:t>Organisation et outils</w:t>
            </w:r>
            <w:r>
              <w:rPr>
                <w:noProof/>
                <w:webHidden/>
              </w:rPr>
              <w:tab/>
            </w:r>
            <w:r>
              <w:rPr>
                <w:noProof/>
                <w:webHidden/>
              </w:rPr>
              <w:fldChar w:fldCharType="begin"/>
            </w:r>
            <w:r>
              <w:rPr>
                <w:noProof/>
                <w:webHidden/>
              </w:rPr>
              <w:instrText xml:space="preserve"> PAGEREF _Toc61169312 \h </w:instrText>
            </w:r>
            <w:r>
              <w:rPr>
                <w:noProof/>
                <w:webHidden/>
              </w:rPr>
            </w:r>
            <w:r>
              <w:rPr>
                <w:noProof/>
                <w:webHidden/>
              </w:rPr>
              <w:fldChar w:fldCharType="separate"/>
            </w:r>
            <w:r>
              <w:rPr>
                <w:noProof/>
                <w:webHidden/>
              </w:rPr>
              <w:t>4</w:t>
            </w:r>
            <w:r>
              <w:rPr>
                <w:noProof/>
                <w:webHidden/>
              </w:rPr>
              <w:fldChar w:fldCharType="end"/>
            </w:r>
          </w:hyperlink>
        </w:p>
        <w:p w14:paraId="7ED18EDD" w14:textId="277B8A48" w:rsidR="0013097A" w:rsidRDefault="0013097A">
          <w:pPr>
            <w:pStyle w:val="TM2"/>
            <w:tabs>
              <w:tab w:val="left" w:pos="660"/>
              <w:tab w:val="right" w:leader="dot" w:pos="9062"/>
            </w:tabs>
            <w:rPr>
              <w:rFonts w:eastAsiaTheme="minorEastAsia"/>
              <w:noProof/>
              <w:lang w:eastAsia="fr-FR"/>
            </w:rPr>
          </w:pPr>
          <w:hyperlink w:anchor="_Toc61169313" w:history="1">
            <w:r w:rsidRPr="00E20C91">
              <w:rPr>
                <w:rStyle w:val="Lienhypertexte"/>
                <w:noProof/>
              </w:rPr>
              <w:t>2.</w:t>
            </w:r>
            <w:r>
              <w:rPr>
                <w:rFonts w:eastAsiaTheme="minorEastAsia"/>
                <w:noProof/>
                <w:lang w:eastAsia="fr-FR"/>
              </w:rPr>
              <w:tab/>
            </w:r>
            <w:r w:rsidRPr="00E20C91">
              <w:rPr>
                <w:rStyle w:val="Lienhypertexte"/>
                <w:noProof/>
              </w:rPr>
              <w:t>Organisation et tâches</w:t>
            </w:r>
            <w:r>
              <w:rPr>
                <w:noProof/>
                <w:webHidden/>
              </w:rPr>
              <w:tab/>
            </w:r>
            <w:r>
              <w:rPr>
                <w:noProof/>
                <w:webHidden/>
              </w:rPr>
              <w:fldChar w:fldCharType="begin"/>
            </w:r>
            <w:r>
              <w:rPr>
                <w:noProof/>
                <w:webHidden/>
              </w:rPr>
              <w:instrText xml:space="preserve"> PAGEREF _Toc61169313 \h </w:instrText>
            </w:r>
            <w:r>
              <w:rPr>
                <w:noProof/>
                <w:webHidden/>
              </w:rPr>
            </w:r>
            <w:r>
              <w:rPr>
                <w:noProof/>
                <w:webHidden/>
              </w:rPr>
              <w:fldChar w:fldCharType="separate"/>
            </w:r>
            <w:r>
              <w:rPr>
                <w:noProof/>
                <w:webHidden/>
              </w:rPr>
              <w:t>5</w:t>
            </w:r>
            <w:r>
              <w:rPr>
                <w:noProof/>
                <w:webHidden/>
              </w:rPr>
              <w:fldChar w:fldCharType="end"/>
            </w:r>
          </w:hyperlink>
        </w:p>
        <w:p w14:paraId="4862B59C" w14:textId="6144A016" w:rsidR="0013097A" w:rsidRDefault="0013097A">
          <w:pPr>
            <w:pStyle w:val="TM1"/>
            <w:tabs>
              <w:tab w:val="left" w:pos="660"/>
              <w:tab w:val="right" w:leader="dot" w:pos="9062"/>
            </w:tabs>
            <w:rPr>
              <w:rFonts w:eastAsiaTheme="minorEastAsia"/>
              <w:noProof/>
              <w:lang w:eastAsia="fr-FR"/>
            </w:rPr>
          </w:pPr>
          <w:hyperlink w:anchor="_Toc61169314" w:history="1">
            <w:r w:rsidRPr="00E20C91">
              <w:rPr>
                <w:rStyle w:val="Lienhypertexte"/>
                <w:noProof/>
              </w:rPr>
              <w:t>IV.</w:t>
            </w:r>
            <w:r>
              <w:rPr>
                <w:rFonts w:eastAsiaTheme="minorEastAsia"/>
                <w:noProof/>
                <w:lang w:eastAsia="fr-FR"/>
              </w:rPr>
              <w:tab/>
            </w:r>
            <w:r w:rsidRPr="00E20C91">
              <w:rPr>
                <w:rStyle w:val="Lienhypertexte"/>
                <w:noProof/>
              </w:rPr>
              <w:t>Gestion technique du projet</w:t>
            </w:r>
            <w:r>
              <w:rPr>
                <w:noProof/>
                <w:webHidden/>
              </w:rPr>
              <w:tab/>
            </w:r>
            <w:r>
              <w:rPr>
                <w:noProof/>
                <w:webHidden/>
              </w:rPr>
              <w:fldChar w:fldCharType="begin"/>
            </w:r>
            <w:r>
              <w:rPr>
                <w:noProof/>
                <w:webHidden/>
              </w:rPr>
              <w:instrText xml:space="preserve"> PAGEREF _Toc61169314 \h </w:instrText>
            </w:r>
            <w:r>
              <w:rPr>
                <w:noProof/>
                <w:webHidden/>
              </w:rPr>
            </w:r>
            <w:r>
              <w:rPr>
                <w:noProof/>
                <w:webHidden/>
              </w:rPr>
              <w:fldChar w:fldCharType="separate"/>
            </w:r>
            <w:r>
              <w:rPr>
                <w:noProof/>
                <w:webHidden/>
              </w:rPr>
              <w:t>5</w:t>
            </w:r>
            <w:r>
              <w:rPr>
                <w:noProof/>
                <w:webHidden/>
              </w:rPr>
              <w:fldChar w:fldCharType="end"/>
            </w:r>
          </w:hyperlink>
        </w:p>
        <w:p w14:paraId="0DDE0F4C" w14:textId="68B16A8A" w:rsidR="0013097A" w:rsidRDefault="0013097A">
          <w:pPr>
            <w:pStyle w:val="TM2"/>
            <w:tabs>
              <w:tab w:val="left" w:pos="660"/>
              <w:tab w:val="right" w:leader="dot" w:pos="9062"/>
            </w:tabs>
            <w:rPr>
              <w:rFonts w:eastAsiaTheme="minorEastAsia"/>
              <w:noProof/>
              <w:lang w:eastAsia="fr-FR"/>
            </w:rPr>
          </w:pPr>
          <w:hyperlink w:anchor="_Toc61169315" w:history="1">
            <w:r w:rsidRPr="00E20C91">
              <w:rPr>
                <w:rStyle w:val="Lienhypertexte"/>
                <w:noProof/>
              </w:rPr>
              <w:t>1.</w:t>
            </w:r>
            <w:r>
              <w:rPr>
                <w:rFonts w:eastAsiaTheme="minorEastAsia"/>
                <w:noProof/>
                <w:lang w:eastAsia="fr-FR"/>
              </w:rPr>
              <w:tab/>
            </w:r>
            <w:r w:rsidRPr="00E20C91">
              <w:rPr>
                <w:rStyle w:val="Lienhypertexte"/>
                <w:noProof/>
              </w:rPr>
              <w:t>Modules</w:t>
            </w:r>
            <w:r>
              <w:rPr>
                <w:noProof/>
                <w:webHidden/>
              </w:rPr>
              <w:tab/>
            </w:r>
            <w:r>
              <w:rPr>
                <w:noProof/>
                <w:webHidden/>
              </w:rPr>
              <w:fldChar w:fldCharType="begin"/>
            </w:r>
            <w:r>
              <w:rPr>
                <w:noProof/>
                <w:webHidden/>
              </w:rPr>
              <w:instrText xml:space="preserve"> PAGEREF _Toc61169315 \h </w:instrText>
            </w:r>
            <w:r>
              <w:rPr>
                <w:noProof/>
                <w:webHidden/>
              </w:rPr>
            </w:r>
            <w:r>
              <w:rPr>
                <w:noProof/>
                <w:webHidden/>
              </w:rPr>
              <w:fldChar w:fldCharType="separate"/>
            </w:r>
            <w:r>
              <w:rPr>
                <w:noProof/>
                <w:webHidden/>
              </w:rPr>
              <w:t>6</w:t>
            </w:r>
            <w:r>
              <w:rPr>
                <w:noProof/>
                <w:webHidden/>
              </w:rPr>
              <w:fldChar w:fldCharType="end"/>
            </w:r>
          </w:hyperlink>
        </w:p>
        <w:p w14:paraId="1AFD801F" w14:textId="42A7CB4F" w:rsidR="0013097A" w:rsidRDefault="0013097A">
          <w:pPr>
            <w:pStyle w:val="TM2"/>
            <w:tabs>
              <w:tab w:val="left" w:pos="660"/>
              <w:tab w:val="right" w:leader="dot" w:pos="9062"/>
            </w:tabs>
            <w:rPr>
              <w:rFonts w:eastAsiaTheme="minorEastAsia"/>
              <w:noProof/>
              <w:lang w:eastAsia="fr-FR"/>
            </w:rPr>
          </w:pPr>
          <w:hyperlink w:anchor="_Toc61169316" w:history="1">
            <w:r w:rsidRPr="00E20C91">
              <w:rPr>
                <w:rStyle w:val="Lienhypertexte"/>
                <w:noProof/>
              </w:rPr>
              <w:t>2.</w:t>
            </w:r>
            <w:r>
              <w:rPr>
                <w:rFonts w:eastAsiaTheme="minorEastAsia"/>
                <w:noProof/>
                <w:lang w:eastAsia="fr-FR"/>
              </w:rPr>
              <w:tab/>
            </w:r>
            <w:r w:rsidRPr="00E20C91">
              <w:rPr>
                <w:rStyle w:val="Lienhypertexte"/>
                <w:noProof/>
              </w:rPr>
              <w:t>Choix techniques</w:t>
            </w:r>
            <w:r>
              <w:rPr>
                <w:noProof/>
                <w:webHidden/>
              </w:rPr>
              <w:tab/>
            </w:r>
            <w:r>
              <w:rPr>
                <w:noProof/>
                <w:webHidden/>
              </w:rPr>
              <w:fldChar w:fldCharType="begin"/>
            </w:r>
            <w:r>
              <w:rPr>
                <w:noProof/>
                <w:webHidden/>
              </w:rPr>
              <w:instrText xml:space="preserve"> PAGEREF _Toc61169316 \h </w:instrText>
            </w:r>
            <w:r>
              <w:rPr>
                <w:noProof/>
                <w:webHidden/>
              </w:rPr>
            </w:r>
            <w:r>
              <w:rPr>
                <w:noProof/>
                <w:webHidden/>
              </w:rPr>
              <w:fldChar w:fldCharType="separate"/>
            </w:r>
            <w:r>
              <w:rPr>
                <w:noProof/>
                <w:webHidden/>
              </w:rPr>
              <w:t>6</w:t>
            </w:r>
            <w:r>
              <w:rPr>
                <w:noProof/>
                <w:webHidden/>
              </w:rPr>
              <w:fldChar w:fldCharType="end"/>
            </w:r>
          </w:hyperlink>
        </w:p>
        <w:p w14:paraId="0A28F0DE" w14:textId="48DB92DA" w:rsidR="0013097A" w:rsidRDefault="0013097A">
          <w:pPr>
            <w:pStyle w:val="TM3"/>
            <w:tabs>
              <w:tab w:val="left" w:pos="880"/>
              <w:tab w:val="right" w:leader="dot" w:pos="9062"/>
            </w:tabs>
            <w:rPr>
              <w:noProof/>
            </w:rPr>
          </w:pPr>
          <w:hyperlink w:anchor="_Toc61169317" w:history="1">
            <w:r w:rsidRPr="00E20C91">
              <w:rPr>
                <w:rStyle w:val="Lienhypertexte"/>
                <w:noProof/>
              </w:rPr>
              <w:t>a.</w:t>
            </w:r>
            <w:r>
              <w:rPr>
                <w:noProof/>
              </w:rPr>
              <w:tab/>
            </w:r>
            <w:r w:rsidRPr="00E20C91">
              <w:rPr>
                <w:rStyle w:val="Lienhypertexte"/>
                <w:noProof/>
              </w:rPr>
              <w:t>Polyglot – pondération</w:t>
            </w:r>
            <w:r>
              <w:rPr>
                <w:noProof/>
                <w:webHidden/>
              </w:rPr>
              <w:tab/>
            </w:r>
            <w:r>
              <w:rPr>
                <w:noProof/>
                <w:webHidden/>
              </w:rPr>
              <w:fldChar w:fldCharType="begin"/>
            </w:r>
            <w:r>
              <w:rPr>
                <w:noProof/>
                <w:webHidden/>
              </w:rPr>
              <w:instrText xml:space="preserve"> PAGEREF _Toc61169317 \h </w:instrText>
            </w:r>
            <w:r>
              <w:rPr>
                <w:noProof/>
                <w:webHidden/>
              </w:rPr>
            </w:r>
            <w:r>
              <w:rPr>
                <w:noProof/>
                <w:webHidden/>
              </w:rPr>
              <w:fldChar w:fldCharType="separate"/>
            </w:r>
            <w:r>
              <w:rPr>
                <w:noProof/>
                <w:webHidden/>
              </w:rPr>
              <w:t>6</w:t>
            </w:r>
            <w:r>
              <w:rPr>
                <w:noProof/>
                <w:webHidden/>
              </w:rPr>
              <w:fldChar w:fldCharType="end"/>
            </w:r>
          </w:hyperlink>
        </w:p>
        <w:p w14:paraId="5FAD32B0" w14:textId="6292E1ED" w:rsidR="0013097A" w:rsidRDefault="0013097A">
          <w:pPr>
            <w:pStyle w:val="TM3"/>
            <w:tabs>
              <w:tab w:val="left" w:pos="880"/>
              <w:tab w:val="right" w:leader="dot" w:pos="9062"/>
            </w:tabs>
            <w:rPr>
              <w:noProof/>
            </w:rPr>
          </w:pPr>
          <w:hyperlink w:anchor="_Toc61169318" w:history="1">
            <w:r w:rsidRPr="00E20C91">
              <w:rPr>
                <w:rStyle w:val="Lienhypertexte"/>
                <w:noProof/>
              </w:rPr>
              <w:t>b.</w:t>
            </w:r>
            <w:r>
              <w:rPr>
                <w:noProof/>
              </w:rPr>
              <w:tab/>
            </w:r>
            <w:r w:rsidRPr="00E20C91">
              <w:rPr>
                <w:rStyle w:val="Lienhypertexte"/>
                <w:noProof/>
              </w:rPr>
              <w:t>Algorithme de jeu : Minmax, Alpha-beta</w:t>
            </w:r>
            <w:r>
              <w:rPr>
                <w:noProof/>
                <w:webHidden/>
              </w:rPr>
              <w:tab/>
            </w:r>
            <w:r>
              <w:rPr>
                <w:noProof/>
                <w:webHidden/>
              </w:rPr>
              <w:fldChar w:fldCharType="begin"/>
            </w:r>
            <w:r>
              <w:rPr>
                <w:noProof/>
                <w:webHidden/>
              </w:rPr>
              <w:instrText xml:space="preserve"> PAGEREF _Toc61169318 \h </w:instrText>
            </w:r>
            <w:r>
              <w:rPr>
                <w:noProof/>
                <w:webHidden/>
              </w:rPr>
            </w:r>
            <w:r>
              <w:rPr>
                <w:noProof/>
                <w:webHidden/>
              </w:rPr>
              <w:fldChar w:fldCharType="separate"/>
            </w:r>
            <w:r>
              <w:rPr>
                <w:noProof/>
                <w:webHidden/>
              </w:rPr>
              <w:t>7</w:t>
            </w:r>
            <w:r>
              <w:rPr>
                <w:noProof/>
                <w:webHidden/>
              </w:rPr>
              <w:fldChar w:fldCharType="end"/>
            </w:r>
          </w:hyperlink>
        </w:p>
        <w:p w14:paraId="127E7311" w14:textId="4D10CE29" w:rsidR="0013097A" w:rsidRDefault="0013097A">
          <w:pPr>
            <w:pStyle w:val="TM3"/>
            <w:tabs>
              <w:tab w:val="left" w:pos="880"/>
              <w:tab w:val="right" w:leader="dot" w:pos="9062"/>
            </w:tabs>
            <w:rPr>
              <w:noProof/>
            </w:rPr>
          </w:pPr>
          <w:hyperlink w:anchor="_Toc61169319" w:history="1">
            <w:r w:rsidRPr="00E20C91">
              <w:rPr>
                <w:rStyle w:val="Lienhypertexte"/>
                <w:noProof/>
              </w:rPr>
              <w:t>c.</w:t>
            </w:r>
            <w:r>
              <w:rPr>
                <w:noProof/>
              </w:rPr>
              <w:tab/>
            </w:r>
            <w:r w:rsidRPr="00E20C91">
              <w:rPr>
                <w:rStyle w:val="Lienhypertexte"/>
                <w:noProof/>
              </w:rPr>
              <w:t>Méthode principale</w:t>
            </w:r>
            <w:r>
              <w:rPr>
                <w:noProof/>
                <w:webHidden/>
              </w:rPr>
              <w:tab/>
            </w:r>
            <w:r>
              <w:rPr>
                <w:noProof/>
                <w:webHidden/>
              </w:rPr>
              <w:fldChar w:fldCharType="begin"/>
            </w:r>
            <w:r>
              <w:rPr>
                <w:noProof/>
                <w:webHidden/>
              </w:rPr>
              <w:instrText xml:space="preserve"> PAGEREF _Toc61169319 \h </w:instrText>
            </w:r>
            <w:r>
              <w:rPr>
                <w:noProof/>
                <w:webHidden/>
              </w:rPr>
            </w:r>
            <w:r>
              <w:rPr>
                <w:noProof/>
                <w:webHidden/>
              </w:rPr>
              <w:fldChar w:fldCharType="separate"/>
            </w:r>
            <w:r>
              <w:rPr>
                <w:noProof/>
                <w:webHidden/>
              </w:rPr>
              <w:t>7</w:t>
            </w:r>
            <w:r>
              <w:rPr>
                <w:noProof/>
                <w:webHidden/>
              </w:rPr>
              <w:fldChar w:fldCharType="end"/>
            </w:r>
          </w:hyperlink>
        </w:p>
        <w:p w14:paraId="18110096" w14:textId="23709BB4" w:rsidR="0013097A" w:rsidRDefault="0013097A">
          <w:pPr>
            <w:pStyle w:val="TM1"/>
            <w:tabs>
              <w:tab w:val="left" w:pos="440"/>
              <w:tab w:val="right" w:leader="dot" w:pos="9062"/>
            </w:tabs>
            <w:rPr>
              <w:rFonts w:eastAsiaTheme="minorEastAsia"/>
              <w:noProof/>
              <w:lang w:eastAsia="fr-FR"/>
            </w:rPr>
          </w:pPr>
          <w:hyperlink w:anchor="_Toc61169320" w:history="1">
            <w:r w:rsidRPr="00E20C91">
              <w:rPr>
                <w:rStyle w:val="Lienhypertexte"/>
                <w:noProof/>
              </w:rPr>
              <w:t>V.</w:t>
            </w:r>
            <w:r>
              <w:rPr>
                <w:rFonts w:eastAsiaTheme="minorEastAsia"/>
                <w:noProof/>
                <w:lang w:eastAsia="fr-FR"/>
              </w:rPr>
              <w:tab/>
            </w:r>
            <w:r w:rsidRPr="00E20C91">
              <w:rPr>
                <w:rStyle w:val="Lienhypertexte"/>
                <w:noProof/>
              </w:rPr>
              <w:t>Bilan du projet</w:t>
            </w:r>
            <w:r>
              <w:rPr>
                <w:noProof/>
                <w:webHidden/>
              </w:rPr>
              <w:tab/>
            </w:r>
            <w:r>
              <w:rPr>
                <w:noProof/>
                <w:webHidden/>
              </w:rPr>
              <w:fldChar w:fldCharType="begin"/>
            </w:r>
            <w:r>
              <w:rPr>
                <w:noProof/>
                <w:webHidden/>
              </w:rPr>
              <w:instrText xml:space="preserve"> PAGEREF _Toc61169320 \h </w:instrText>
            </w:r>
            <w:r>
              <w:rPr>
                <w:noProof/>
                <w:webHidden/>
              </w:rPr>
            </w:r>
            <w:r>
              <w:rPr>
                <w:noProof/>
                <w:webHidden/>
              </w:rPr>
              <w:fldChar w:fldCharType="separate"/>
            </w:r>
            <w:r>
              <w:rPr>
                <w:noProof/>
                <w:webHidden/>
              </w:rPr>
              <w:t>8</w:t>
            </w:r>
            <w:r>
              <w:rPr>
                <w:noProof/>
                <w:webHidden/>
              </w:rPr>
              <w:fldChar w:fldCharType="end"/>
            </w:r>
          </w:hyperlink>
        </w:p>
        <w:p w14:paraId="63A3C703" w14:textId="5F5030D0" w:rsidR="00083E82" w:rsidRDefault="00083E82">
          <w:r>
            <w:rPr>
              <w:b/>
              <w:bCs/>
            </w:rPr>
            <w:fldChar w:fldCharType="end"/>
          </w:r>
        </w:p>
      </w:sdtContent>
    </w:sdt>
    <w:p w14:paraId="4A565FCC" w14:textId="5FDE9113" w:rsidR="00083E82" w:rsidRDefault="00083E82"/>
    <w:p w14:paraId="78705FAA" w14:textId="0A12EDD4" w:rsidR="003B2725" w:rsidRDefault="003B2725"/>
    <w:p w14:paraId="133A953E" w14:textId="497C19FB" w:rsidR="003B2725" w:rsidRDefault="003B2725"/>
    <w:p w14:paraId="38FD7D56" w14:textId="6FBE2D32" w:rsidR="003B2725" w:rsidRDefault="003B2725"/>
    <w:p w14:paraId="6DD8D903" w14:textId="330A400D" w:rsidR="003B2725" w:rsidRDefault="003B2725"/>
    <w:p w14:paraId="2B480538" w14:textId="04FD0EAA" w:rsidR="003B2725" w:rsidRDefault="003B2725"/>
    <w:p w14:paraId="7B2830A6" w14:textId="4FDF468A" w:rsidR="003B2725" w:rsidRDefault="003B2725"/>
    <w:p w14:paraId="43A20E40" w14:textId="3B09793A" w:rsidR="003B2725" w:rsidRDefault="003B2725"/>
    <w:p w14:paraId="757C86F3" w14:textId="45521329" w:rsidR="003B2725" w:rsidRDefault="003B2725"/>
    <w:p w14:paraId="78B5E189" w14:textId="749A3635" w:rsidR="003B2725" w:rsidRDefault="003B2725"/>
    <w:p w14:paraId="5B1E8FC1" w14:textId="3E7DCCBC" w:rsidR="003B2725" w:rsidRDefault="003B2725"/>
    <w:p w14:paraId="7B24182B" w14:textId="32C01B97" w:rsidR="003B2725" w:rsidRDefault="003B2725"/>
    <w:p w14:paraId="1CA8AA9B" w14:textId="0DA5C105" w:rsidR="003B2725" w:rsidRDefault="003B2725"/>
    <w:p w14:paraId="19673DB4" w14:textId="42012D56" w:rsidR="003B2725" w:rsidRDefault="003B2725" w:rsidP="003B2725">
      <w:pPr>
        <w:pStyle w:val="Titre1"/>
        <w:numPr>
          <w:ilvl w:val="0"/>
          <w:numId w:val="1"/>
        </w:numPr>
        <w:rPr>
          <w:color w:val="002060"/>
        </w:rPr>
      </w:pPr>
      <w:bookmarkStart w:id="0" w:name="_Toc61169305"/>
      <w:r w:rsidRPr="002B1F64">
        <w:rPr>
          <w:color w:val="002060"/>
        </w:rPr>
        <w:lastRenderedPageBreak/>
        <w:t>Présentation du projet</w:t>
      </w:r>
      <w:bookmarkEnd w:id="0"/>
    </w:p>
    <w:p w14:paraId="423515B5" w14:textId="77777777" w:rsidR="00057AED" w:rsidRPr="00057AED" w:rsidRDefault="00057AED" w:rsidP="00057AED"/>
    <w:p w14:paraId="4C5C60A2" w14:textId="1555830E" w:rsidR="002B1F64" w:rsidRDefault="002B1F64" w:rsidP="002B1F64">
      <w:pPr>
        <w:pStyle w:val="Titre2"/>
        <w:numPr>
          <w:ilvl w:val="0"/>
          <w:numId w:val="2"/>
        </w:numPr>
        <w:rPr>
          <w:color w:val="002060"/>
        </w:rPr>
      </w:pPr>
      <w:bookmarkStart w:id="1" w:name="_Toc61169306"/>
      <w:r w:rsidRPr="002B1F64">
        <w:rPr>
          <w:color w:val="002060"/>
        </w:rPr>
        <w:t>Conception d’un jeu d’échec</w:t>
      </w:r>
      <w:r w:rsidR="00417334">
        <w:rPr>
          <w:color w:val="002060"/>
        </w:rPr>
        <w:t>s</w:t>
      </w:r>
      <w:r w:rsidRPr="002B1F64">
        <w:rPr>
          <w:color w:val="002060"/>
        </w:rPr>
        <w:t xml:space="preserve"> sur python</w:t>
      </w:r>
      <w:bookmarkEnd w:id="1"/>
    </w:p>
    <w:p w14:paraId="0C916CA2" w14:textId="77777777" w:rsidR="00057AED" w:rsidRPr="00057AED" w:rsidRDefault="00057AED" w:rsidP="00057AED"/>
    <w:p w14:paraId="208A21F2" w14:textId="5AEC83C7" w:rsidR="00417334" w:rsidRDefault="00417334" w:rsidP="00122837">
      <w:pPr>
        <w:ind w:firstLine="360"/>
        <w:rPr>
          <w:rFonts w:ascii="Avenir Next LT Pro" w:hAnsi="Avenir Next LT Pro"/>
        </w:rPr>
      </w:pPr>
      <w:r w:rsidRPr="00057AED">
        <w:rPr>
          <w:rFonts w:ascii="Avenir Next LT Pro" w:hAnsi="Avenir Next LT Pro"/>
        </w:rPr>
        <w:t xml:space="preserve">Dans le cadre des enseignements de Gestion de projets (Proj531), nous </w:t>
      </w:r>
      <w:r w:rsidR="00F20B3A">
        <w:rPr>
          <w:rFonts w:ascii="Avenir Next LT Pro" w:hAnsi="Avenir Next LT Pro"/>
        </w:rPr>
        <w:t>avons dû</w:t>
      </w:r>
      <w:r w:rsidRPr="00057AED">
        <w:rPr>
          <w:rFonts w:ascii="Avenir Next LT Pro" w:hAnsi="Avenir Next LT Pro"/>
        </w:rPr>
        <w:t xml:space="preserve"> concevoir un jeu d’échecs sur python. Ce projet </w:t>
      </w:r>
      <w:r w:rsidR="00CD0241">
        <w:rPr>
          <w:rFonts w:ascii="Avenir Next LT Pro" w:hAnsi="Avenir Next LT Pro"/>
        </w:rPr>
        <w:t xml:space="preserve">devait nous </w:t>
      </w:r>
      <w:r w:rsidRPr="00057AED">
        <w:rPr>
          <w:rFonts w:ascii="Avenir Next LT Pro" w:hAnsi="Avenir Next LT Pro"/>
        </w:rPr>
        <w:t>permettr</w:t>
      </w:r>
      <w:r w:rsidR="00CD0241">
        <w:rPr>
          <w:rFonts w:ascii="Avenir Next LT Pro" w:hAnsi="Avenir Next LT Pro"/>
        </w:rPr>
        <w:t>e</w:t>
      </w:r>
      <w:r w:rsidRPr="00057AED">
        <w:rPr>
          <w:rFonts w:ascii="Avenir Next LT Pro" w:hAnsi="Avenir Next LT Pro"/>
        </w:rPr>
        <w:t xml:space="preserve"> d’acquérir des compétences nécessaires à tout futur ingénieur </w:t>
      </w:r>
      <w:r w:rsidR="00057AED" w:rsidRPr="00057AED">
        <w:rPr>
          <w:rFonts w:ascii="Avenir Next LT Pro" w:hAnsi="Avenir Next LT Pro"/>
        </w:rPr>
        <w:t xml:space="preserve">tel que le travail en équipe ou encore </w:t>
      </w:r>
      <w:r w:rsidR="00057AED">
        <w:rPr>
          <w:rFonts w:ascii="Avenir Next LT Pro" w:hAnsi="Avenir Next LT Pro"/>
        </w:rPr>
        <w:t xml:space="preserve">accroître notre </w:t>
      </w:r>
      <w:r w:rsidR="00057AED" w:rsidRPr="00057AED">
        <w:rPr>
          <w:rFonts w:ascii="Avenir Next LT Pro" w:hAnsi="Avenir Next LT Pro"/>
        </w:rPr>
        <w:t>efficac</w:t>
      </w:r>
      <w:r w:rsidR="00057AED">
        <w:rPr>
          <w:rFonts w:ascii="Avenir Next LT Pro" w:hAnsi="Avenir Next LT Pro"/>
        </w:rPr>
        <w:t>ité</w:t>
      </w:r>
      <w:r w:rsidR="00057AED" w:rsidRPr="00057AED">
        <w:rPr>
          <w:rFonts w:ascii="Avenir Next LT Pro" w:hAnsi="Avenir Next LT Pro"/>
        </w:rPr>
        <w:t xml:space="preserve"> en termes d’organisation.</w:t>
      </w:r>
      <w:r w:rsidRPr="00057AED">
        <w:rPr>
          <w:rFonts w:ascii="Avenir Next LT Pro" w:hAnsi="Avenir Next LT Pro"/>
        </w:rPr>
        <w:t xml:space="preserve"> </w:t>
      </w:r>
    </w:p>
    <w:p w14:paraId="3F0F56E0" w14:textId="77777777" w:rsidR="00057AED" w:rsidRPr="00057AED" w:rsidRDefault="00057AED" w:rsidP="00417334">
      <w:pPr>
        <w:rPr>
          <w:rFonts w:ascii="Avenir Next LT Pro" w:hAnsi="Avenir Next LT Pro"/>
        </w:rPr>
      </w:pPr>
    </w:p>
    <w:p w14:paraId="60D32AAC" w14:textId="4A84A611" w:rsidR="002B1F64" w:rsidRDefault="002B1F64" w:rsidP="002B1F64">
      <w:pPr>
        <w:pStyle w:val="Titre2"/>
        <w:numPr>
          <w:ilvl w:val="0"/>
          <w:numId w:val="2"/>
        </w:numPr>
        <w:rPr>
          <w:color w:val="002060"/>
        </w:rPr>
      </w:pPr>
      <w:bookmarkStart w:id="2" w:name="_Toc61169307"/>
      <w:r w:rsidRPr="002B1F64">
        <w:rPr>
          <w:color w:val="002060"/>
        </w:rPr>
        <w:t>Règles</w:t>
      </w:r>
      <w:bookmarkEnd w:id="2"/>
      <w:r w:rsidRPr="002B1F64">
        <w:rPr>
          <w:color w:val="002060"/>
        </w:rPr>
        <w:t xml:space="preserve"> </w:t>
      </w:r>
    </w:p>
    <w:p w14:paraId="5DE3BA15" w14:textId="0466A4A7" w:rsidR="00057AED" w:rsidRDefault="00057AED" w:rsidP="00057AED"/>
    <w:p w14:paraId="70C75928" w14:textId="3726B3A0" w:rsidR="00057AED" w:rsidRPr="00532A42" w:rsidRDefault="00532A42" w:rsidP="00122837">
      <w:pPr>
        <w:ind w:firstLine="360"/>
        <w:rPr>
          <w:rFonts w:ascii="Avenir Next LT Pro" w:hAnsi="Avenir Next LT Pro"/>
        </w:rPr>
      </w:pPr>
      <w:r w:rsidRPr="00532A42">
        <w:rPr>
          <w:rFonts w:ascii="Avenir Next LT Pro" w:hAnsi="Avenir Next LT Pro"/>
        </w:rPr>
        <w:t>Nous avons</w:t>
      </w:r>
      <w:r w:rsidR="00057AED" w:rsidRPr="00532A42">
        <w:rPr>
          <w:rFonts w:ascii="Avenir Next LT Pro" w:hAnsi="Avenir Next LT Pro"/>
        </w:rPr>
        <w:t xml:space="preserve"> rapporté ici un </w:t>
      </w:r>
      <w:r>
        <w:rPr>
          <w:rFonts w:ascii="Avenir Next LT Pro" w:hAnsi="Avenir Next LT Pro"/>
        </w:rPr>
        <w:t xml:space="preserve">bref </w:t>
      </w:r>
      <w:r w:rsidR="00057AED" w:rsidRPr="00532A42">
        <w:rPr>
          <w:rFonts w:ascii="Avenir Next LT Pro" w:hAnsi="Avenir Next LT Pro"/>
        </w:rPr>
        <w:t>rappel</w:t>
      </w:r>
      <w:r w:rsidRPr="00532A42">
        <w:rPr>
          <w:rFonts w:ascii="Avenir Next LT Pro" w:hAnsi="Avenir Next LT Pro"/>
        </w:rPr>
        <w:t xml:space="preserve"> général</w:t>
      </w:r>
      <w:r w:rsidR="00057AED" w:rsidRPr="00532A42">
        <w:rPr>
          <w:rFonts w:ascii="Avenir Next LT Pro" w:hAnsi="Avenir Next LT Pro"/>
        </w:rPr>
        <w:t xml:space="preserve"> des règles du jeu d</w:t>
      </w:r>
      <w:r>
        <w:rPr>
          <w:rFonts w:ascii="Avenir Next LT Pro" w:hAnsi="Avenir Next LT Pro"/>
        </w:rPr>
        <w:t xml:space="preserve">es </w:t>
      </w:r>
      <w:r w:rsidR="00057AED" w:rsidRPr="00532A42">
        <w:rPr>
          <w:rFonts w:ascii="Avenir Next LT Pro" w:hAnsi="Avenir Next LT Pro"/>
        </w:rPr>
        <w:t>échecs.</w:t>
      </w:r>
      <w:r w:rsidRPr="00532A42">
        <w:rPr>
          <w:rFonts w:ascii="Avenir Next LT Pro" w:hAnsi="Avenir Next LT Pro"/>
        </w:rPr>
        <w:t xml:space="preserve"> </w:t>
      </w:r>
    </w:p>
    <w:p w14:paraId="57073130" w14:textId="6C2276BE" w:rsidR="00532A42" w:rsidRPr="00532A42" w:rsidRDefault="00532A42" w:rsidP="00122837">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Au début de la partie, chaque joueur dispose de 16 pièces : un </w:t>
      </w:r>
      <w:r w:rsidRPr="00532A42">
        <w:rPr>
          <w:rStyle w:val="lev"/>
          <w:rFonts w:ascii="Avenir Next LT Pro" w:hAnsi="Avenir Next LT Pro" w:cs="Arial"/>
          <w:color w:val="000000"/>
          <w:bdr w:val="none" w:sz="0" w:space="0" w:color="auto" w:frame="1"/>
          <w:shd w:val="clear" w:color="auto" w:fill="FFFFFF"/>
        </w:rPr>
        <w:t>Roi</w:t>
      </w:r>
      <w:r w:rsidRPr="00532A42">
        <w:rPr>
          <w:rFonts w:ascii="Avenir Next LT Pro" w:hAnsi="Avenir Next LT Pro" w:cs="Arial"/>
          <w:color w:val="000000"/>
          <w:shd w:val="clear" w:color="auto" w:fill="FFFFFF"/>
        </w:rPr>
        <w:t>, une </w:t>
      </w:r>
      <w:r w:rsidRPr="00532A42">
        <w:rPr>
          <w:rStyle w:val="lev"/>
          <w:rFonts w:ascii="Avenir Next LT Pro" w:hAnsi="Avenir Next LT Pro" w:cs="Arial"/>
          <w:color w:val="000000"/>
          <w:bdr w:val="none" w:sz="0" w:space="0" w:color="auto" w:frame="1"/>
          <w:shd w:val="clear" w:color="auto" w:fill="FFFFFF"/>
        </w:rPr>
        <w:t>Dame</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Tours</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Fous</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Cavaliers</w:t>
      </w:r>
      <w:r w:rsidRPr="00532A42">
        <w:rPr>
          <w:rFonts w:ascii="Avenir Next LT Pro" w:hAnsi="Avenir Next LT Pro" w:cs="Arial"/>
          <w:color w:val="000000"/>
          <w:shd w:val="clear" w:color="auto" w:fill="FFFFFF"/>
        </w:rPr>
        <w:t> et huit </w:t>
      </w:r>
      <w:r w:rsidRPr="00532A42">
        <w:rPr>
          <w:rStyle w:val="lev"/>
          <w:rFonts w:ascii="Avenir Next LT Pro" w:hAnsi="Avenir Next LT Pro" w:cs="Arial"/>
          <w:color w:val="000000"/>
          <w:bdr w:val="none" w:sz="0" w:space="0" w:color="auto" w:frame="1"/>
          <w:shd w:val="clear" w:color="auto" w:fill="FFFFFF"/>
        </w:rPr>
        <w:t>pions</w:t>
      </w:r>
      <w:r w:rsidRPr="00532A42">
        <w:rPr>
          <w:rFonts w:ascii="Avenir Next LT Pro" w:hAnsi="Avenir Next LT Pro" w:cs="Arial"/>
          <w:color w:val="000000"/>
          <w:shd w:val="clear" w:color="auto" w:fill="FFFFFF"/>
        </w:rPr>
        <w:t>.</w:t>
      </w:r>
    </w:p>
    <w:p w14:paraId="7E5B3683" w14:textId="77777777" w:rsidR="00532A42" w:rsidRPr="00532A42" w:rsidRDefault="00532A42" w:rsidP="00122837">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Sur un échiquier, il y a 8 </w:t>
      </w:r>
      <w:r w:rsidRPr="00532A42">
        <w:rPr>
          <w:rStyle w:val="lev"/>
          <w:rFonts w:ascii="Avenir Next LT Pro" w:hAnsi="Avenir Next LT Pro" w:cs="Arial"/>
          <w:color w:val="000000"/>
          <w:bdr w:val="none" w:sz="0" w:space="0" w:color="auto" w:frame="1"/>
          <w:shd w:val="clear" w:color="auto" w:fill="FFFFFF"/>
        </w:rPr>
        <w:t>colonnes</w:t>
      </w:r>
      <w:r w:rsidRPr="00532A42">
        <w:rPr>
          <w:rFonts w:ascii="Avenir Next LT Pro" w:hAnsi="Avenir Next LT Pro" w:cs="Arial"/>
          <w:color w:val="000000"/>
          <w:shd w:val="clear" w:color="auto" w:fill="FFFFFF"/>
        </w:rPr>
        <w:t> (</w:t>
      </w:r>
      <w:proofErr w:type="gramStart"/>
      <w:r w:rsidRPr="00532A42">
        <w:rPr>
          <w:rFonts w:ascii="Avenir Next LT Pro" w:hAnsi="Avenir Next LT Pro" w:cs="Arial"/>
          <w:color w:val="000000"/>
          <w:shd w:val="clear" w:color="auto" w:fill="FFFFFF"/>
        </w:rPr>
        <w:t>de a</w:t>
      </w:r>
      <w:proofErr w:type="gramEnd"/>
      <w:r w:rsidRPr="00532A42">
        <w:rPr>
          <w:rFonts w:ascii="Avenir Next LT Pro" w:hAnsi="Avenir Next LT Pro" w:cs="Arial"/>
          <w:color w:val="000000"/>
          <w:shd w:val="clear" w:color="auto" w:fill="FFFFFF"/>
        </w:rPr>
        <w:t xml:space="preserve"> à h) et 8 </w:t>
      </w:r>
      <w:r w:rsidRPr="00532A42">
        <w:rPr>
          <w:rStyle w:val="lev"/>
          <w:rFonts w:ascii="Avenir Next LT Pro" w:hAnsi="Avenir Next LT Pro" w:cs="Arial"/>
          <w:color w:val="000000"/>
          <w:bdr w:val="none" w:sz="0" w:space="0" w:color="auto" w:frame="1"/>
          <w:shd w:val="clear" w:color="auto" w:fill="FFFFFF"/>
        </w:rPr>
        <w:t>rangées</w:t>
      </w:r>
      <w:r w:rsidRPr="00532A42">
        <w:rPr>
          <w:rFonts w:ascii="Avenir Next LT Pro" w:hAnsi="Avenir Next LT Pro" w:cs="Arial"/>
          <w:color w:val="000000"/>
          <w:shd w:val="clear" w:color="auto" w:fill="FFFFFF"/>
        </w:rPr>
        <w:t> (de 1 à 8).</w:t>
      </w:r>
    </w:p>
    <w:p w14:paraId="612ABF75" w14:textId="0BE07B2B" w:rsidR="00532A42" w:rsidRPr="00532A42" w:rsidRDefault="00532A42" w:rsidP="00122837">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Les deux joueurs jouent à tour de rôle en déplaçant une seule de leurs</w:t>
      </w:r>
      <w:r>
        <w:rPr>
          <w:rFonts w:ascii="Avenir Next LT Pro" w:hAnsi="Avenir Next LT Pro" w:cs="Arial"/>
          <w:color w:val="000000"/>
          <w:shd w:val="clear" w:color="auto" w:fill="FFFFFF"/>
        </w:rPr>
        <w:t xml:space="preserve"> pièces</w:t>
      </w:r>
      <w:r w:rsidRPr="00532A42">
        <w:rPr>
          <w:rFonts w:ascii="Avenir Next LT Pro" w:hAnsi="Avenir Next LT Pro" w:cs="Arial"/>
          <w:color w:val="000000"/>
          <w:shd w:val="clear" w:color="auto" w:fill="FFFFFF"/>
        </w:rPr>
        <w:t>. Si une pièce se déplace sur une case occupée par une pièce adverse, celle-ci est prise et enlevée de l’échiquier. Une pièce ne peut pas se placer sur une case occupée par une pièce de son propre camp. Seul le Cavalier peut sauter au-dessus des autres pièces.</w:t>
      </w:r>
    </w:p>
    <w:p w14:paraId="4D57EFB4" w14:textId="77777777" w:rsidR="00057AED" w:rsidRPr="00057AED" w:rsidRDefault="00057AED" w:rsidP="00057AED"/>
    <w:p w14:paraId="5B081118" w14:textId="0D03903B" w:rsidR="002B1F64" w:rsidRPr="002B1F64" w:rsidRDefault="00F0129A" w:rsidP="002B1F64">
      <w:pPr>
        <w:pStyle w:val="Titre2"/>
        <w:numPr>
          <w:ilvl w:val="0"/>
          <w:numId w:val="2"/>
        </w:numPr>
        <w:rPr>
          <w:color w:val="002060"/>
        </w:rPr>
      </w:pPr>
      <w:bookmarkStart w:id="3" w:name="_Toc61169308"/>
      <w:r>
        <w:rPr>
          <w:color w:val="002060"/>
        </w:rPr>
        <w:t>O</w:t>
      </w:r>
      <w:r w:rsidR="002B1F64" w:rsidRPr="002B1F64">
        <w:rPr>
          <w:color w:val="002060"/>
        </w:rPr>
        <w:t>bjectifs</w:t>
      </w:r>
      <w:bookmarkEnd w:id="3"/>
    </w:p>
    <w:p w14:paraId="55CEA8E1" w14:textId="61618980" w:rsidR="002B1F64" w:rsidRDefault="002B1F64" w:rsidP="002B1F64">
      <w:pPr>
        <w:rPr>
          <w:color w:val="002060"/>
        </w:rPr>
      </w:pPr>
    </w:p>
    <w:p w14:paraId="60EBBEC8" w14:textId="5B6FCD1C" w:rsidR="00F0129A" w:rsidRDefault="00532A42" w:rsidP="00122837">
      <w:pPr>
        <w:ind w:firstLine="360"/>
        <w:rPr>
          <w:rFonts w:ascii="Avenir Next LT Pro" w:hAnsi="Avenir Next LT Pro"/>
        </w:rPr>
      </w:pPr>
      <w:r w:rsidRPr="00F0129A">
        <w:rPr>
          <w:rFonts w:ascii="Avenir Next LT Pro" w:hAnsi="Avenir Next LT Pro"/>
        </w:rPr>
        <w:t xml:space="preserve">L’objectif </w:t>
      </w:r>
      <w:r w:rsidR="00F0129A">
        <w:rPr>
          <w:rFonts w:ascii="Avenir Next LT Pro" w:hAnsi="Avenir Next LT Pro"/>
        </w:rPr>
        <w:t xml:space="preserve">principal </w:t>
      </w:r>
      <w:r w:rsidR="00CD0241">
        <w:rPr>
          <w:rFonts w:ascii="Avenir Next LT Pro" w:hAnsi="Avenir Next LT Pro"/>
        </w:rPr>
        <w:t>était</w:t>
      </w:r>
      <w:r w:rsidRPr="00F0129A">
        <w:rPr>
          <w:rFonts w:ascii="Avenir Next LT Pro" w:hAnsi="Avenir Next LT Pro"/>
        </w:rPr>
        <w:t xml:space="preserve"> de concevoir un programme </w:t>
      </w:r>
      <w:r w:rsidR="0048493F">
        <w:rPr>
          <w:rFonts w:ascii="Avenir Next LT Pro" w:hAnsi="Avenir Next LT Pro"/>
        </w:rPr>
        <w:t>pouvant</w:t>
      </w:r>
      <w:r w:rsidRPr="00F0129A">
        <w:rPr>
          <w:rFonts w:ascii="Avenir Next LT Pro" w:hAnsi="Avenir Next LT Pro"/>
        </w:rPr>
        <w:t xml:space="preserve"> dérouler une partie de jeu en prenant en compte toutes les règles de jeu et l’énoncé de notre sujet initial. </w:t>
      </w:r>
    </w:p>
    <w:p w14:paraId="75E4E816" w14:textId="5EC62A6E" w:rsidR="00532A42" w:rsidRPr="00F0129A" w:rsidRDefault="00532A42" w:rsidP="00122837">
      <w:pPr>
        <w:ind w:firstLine="360"/>
        <w:rPr>
          <w:rFonts w:ascii="Avenir Next LT Pro" w:hAnsi="Avenir Next LT Pro"/>
        </w:rPr>
      </w:pPr>
      <w:r w:rsidRPr="00F0129A">
        <w:rPr>
          <w:rFonts w:ascii="Avenir Next LT Pro" w:hAnsi="Avenir Next LT Pro"/>
        </w:rPr>
        <w:t>Notre programme d</w:t>
      </w:r>
      <w:r w:rsidR="00CD0241">
        <w:rPr>
          <w:rFonts w:ascii="Avenir Next LT Pro" w:hAnsi="Avenir Next LT Pro"/>
        </w:rPr>
        <w:t>evait</w:t>
      </w:r>
      <w:r w:rsidRPr="00F0129A">
        <w:rPr>
          <w:rFonts w:ascii="Avenir Next LT Pro" w:hAnsi="Avenir Next LT Pro"/>
        </w:rPr>
        <w:t xml:space="preserve"> être </w:t>
      </w:r>
      <w:r w:rsidR="0048493F">
        <w:rPr>
          <w:rFonts w:ascii="Avenir Next LT Pro" w:hAnsi="Avenir Next LT Pro"/>
        </w:rPr>
        <w:t>apte à</w:t>
      </w:r>
      <w:r w:rsidRPr="00F0129A">
        <w:rPr>
          <w:rFonts w:ascii="Avenir Next LT Pro" w:hAnsi="Avenir Next LT Pro"/>
        </w:rPr>
        <w:t xml:space="preserve"> dérouler une partie entre deux joueurs humains, une partie entre une machine et un joueur humain </w:t>
      </w:r>
      <w:r w:rsidR="00F0129A" w:rsidRPr="00F0129A">
        <w:rPr>
          <w:rFonts w:ascii="Avenir Next LT Pro" w:hAnsi="Avenir Next LT Pro"/>
        </w:rPr>
        <w:t>mais aussi</w:t>
      </w:r>
      <w:r w:rsidRPr="00F0129A">
        <w:rPr>
          <w:rFonts w:ascii="Avenir Next LT Pro" w:hAnsi="Avenir Next LT Pro"/>
        </w:rPr>
        <w:t xml:space="preserve"> une partie entre deux </w:t>
      </w:r>
      <w:r w:rsidR="00F0129A" w:rsidRPr="00F0129A">
        <w:rPr>
          <w:rFonts w:ascii="Avenir Next LT Pro" w:hAnsi="Avenir Next LT Pro"/>
        </w:rPr>
        <w:t>machines.</w:t>
      </w:r>
    </w:p>
    <w:p w14:paraId="1B9294C2" w14:textId="77777777" w:rsidR="00532A42" w:rsidRPr="002B1F64" w:rsidRDefault="00532A42" w:rsidP="002B1F64">
      <w:pPr>
        <w:rPr>
          <w:color w:val="002060"/>
        </w:rPr>
      </w:pPr>
    </w:p>
    <w:p w14:paraId="2EBAEA7B" w14:textId="7C4CFD5F" w:rsidR="002B1F64" w:rsidRDefault="002B1F64" w:rsidP="002B1F64">
      <w:pPr>
        <w:pStyle w:val="Titre1"/>
        <w:numPr>
          <w:ilvl w:val="0"/>
          <w:numId w:val="1"/>
        </w:numPr>
        <w:rPr>
          <w:color w:val="002060"/>
        </w:rPr>
      </w:pPr>
      <w:bookmarkStart w:id="4" w:name="_Toc61169309"/>
      <w:r w:rsidRPr="002B1F64">
        <w:rPr>
          <w:color w:val="002060"/>
        </w:rPr>
        <w:t>Résultats attendus</w:t>
      </w:r>
      <w:bookmarkEnd w:id="4"/>
    </w:p>
    <w:p w14:paraId="30A112D5" w14:textId="77777777" w:rsidR="003064B2" w:rsidRPr="003064B2" w:rsidRDefault="003064B2" w:rsidP="003064B2"/>
    <w:p w14:paraId="4DC37E30" w14:textId="6E58925F" w:rsidR="00D13B40" w:rsidRPr="003064B2" w:rsidRDefault="003064B2" w:rsidP="003064B2">
      <w:pPr>
        <w:pStyle w:val="Titre2"/>
        <w:numPr>
          <w:ilvl w:val="0"/>
          <w:numId w:val="8"/>
        </w:numPr>
        <w:rPr>
          <w:color w:val="auto"/>
        </w:rPr>
      </w:pPr>
      <w:bookmarkStart w:id="5" w:name="_Toc61169310"/>
      <w:r w:rsidRPr="003064B2">
        <w:rPr>
          <w:color w:val="auto"/>
        </w:rPr>
        <w:t>Jeu</w:t>
      </w:r>
      <w:bookmarkEnd w:id="5"/>
    </w:p>
    <w:p w14:paraId="266EE7FC" w14:textId="77777777" w:rsidR="003064B2" w:rsidRDefault="003064B2" w:rsidP="00D13B40">
      <w:pPr>
        <w:rPr>
          <w:rFonts w:ascii="Avenir Next LT Pro" w:hAnsi="Avenir Next LT Pro"/>
        </w:rPr>
      </w:pPr>
    </w:p>
    <w:p w14:paraId="367D851A" w14:textId="15F68215" w:rsidR="00D13B40" w:rsidRDefault="0048493F" w:rsidP="00122837">
      <w:pPr>
        <w:ind w:firstLine="360"/>
        <w:rPr>
          <w:rFonts w:ascii="Avenir Next LT Pro" w:hAnsi="Avenir Next LT Pro"/>
        </w:rPr>
      </w:pPr>
      <w:r>
        <w:rPr>
          <w:rFonts w:ascii="Avenir Next LT Pro" w:hAnsi="Avenir Next LT Pro"/>
        </w:rPr>
        <w:t>Le</w:t>
      </w:r>
      <w:r w:rsidR="00C5040C" w:rsidRPr="002226D6">
        <w:rPr>
          <w:rFonts w:ascii="Avenir Next LT Pro" w:hAnsi="Avenir Next LT Pro"/>
        </w:rPr>
        <w:t xml:space="preserve"> programme final</w:t>
      </w:r>
      <w:r w:rsidR="00CD0241">
        <w:rPr>
          <w:rFonts w:ascii="Avenir Next LT Pro" w:hAnsi="Avenir Next LT Pro"/>
        </w:rPr>
        <w:t xml:space="preserve"> devrait</w:t>
      </w:r>
      <w:r w:rsidR="00C5040C" w:rsidRPr="002226D6">
        <w:rPr>
          <w:rFonts w:ascii="Avenir Next LT Pro" w:hAnsi="Avenir Next LT Pro"/>
        </w:rPr>
        <w:t xml:space="preserve"> nous permettr</w:t>
      </w:r>
      <w:r w:rsidR="00CD0241">
        <w:rPr>
          <w:rFonts w:ascii="Avenir Next LT Pro" w:hAnsi="Avenir Next LT Pro"/>
        </w:rPr>
        <w:t>e</w:t>
      </w:r>
      <w:r w:rsidR="00C5040C" w:rsidRPr="002226D6">
        <w:rPr>
          <w:rFonts w:ascii="Avenir Next LT Pro" w:hAnsi="Avenir Next LT Pro"/>
        </w:rPr>
        <w:t xml:space="preserve"> de faire une partie de jeu </w:t>
      </w:r>
      <w:r w:rsidR="00CD0241">
        <w:rPr>
          <w:rFonts w:ascii="Avenir Next LT Pro" w:hAnsi="Avenir Next LT Pro"/>
        </w:rPr>
        <w:t>sur Python</w:t>
      </w:r>
      <w:r w:rsidR="00C5040C" w:rsidRPr="002226D6">
        <w:rPr>
          <w:rFonts w:ascii="Avenir Next LT Pro" w:hAnsi="Avenir Next LT Pro"/>
        </w:rPr>
        <w:t>.</w:t>
      </w:r>
    </w:p>
    <w:p w14:paraId="75F59ACE" w14:textId="77777777" w:rsidR="0048493F" w:rsidRDefault="00761A5E" w:rsidP="00122837">
      <w:pPr>
        <w:ind w:firstLine="360"/>
        <w:rPr>
          <w:rFonts w:ascii="Avenir Next LT Pro" w:hAnsi="Avenir Next LT Pro"/>
        </w:rPr>
      </w:pPr>
      <w:r>
        <w:rPr>
          <w:rFonts w:ascii="Avenir Next LT Pro" w:hAnsi="Avenir Next LT Pro"/>
        </w:rPr>
        <w:t xml:space="preserve">Pour cela, notre jeu doit être capable d’initialiser l’échiquier dans un premier temps. Pour chacun des joueurs, il doit pouvoir proposer des positions statistiquement gagnantes </w:t>
      </w:r>
      <w:r>
        <w:rPr>
          <w:rFonts w:ascii="Avenir Next LT Pro" w:hAnsi="Avenir Next LT Pro"/>
        </w:rPr>
        <w:lastRenderedPageBreak/>
        <w:t xml:space="preserve">grâce au livre </w:t>
      </w:r>
      <w:proofErr w:type="spellStart"/>
      <w:r>
        <w:rPr>
          <w:rFonts w:ascii="Avenir Next LT Pro" w:hAnsi="Avenir Next LT Pro"/>
        </w:rPr>
        <w:t>Polyglot</w:t>
      </w:r>
      <w:proofErr w:type="spellEnd"/>
      <w:r>
        <w:rPr>
          <w:rFonts w:ascii="Avenir Next LT Pro" w:hAnsi="Avenir Next LT Pro"/>
        </w:rPr>
        <w:t xml:space="preserve"> que l’on peut lire à l’aide de fonctions provenant de la bibliothèque « </w:t>
      </w:r>
      <w:proofErr w:type="spellStart"/>
      <w:r>
        <w:rPr>
          <w:rFonts w:ascii="Avenir Next LT Pro" w:hAnsi="Avenir Next LT Pro"/>
        </w:rPr>
        <w:t>chess</w:t>
      </w:r>
      <w:proofErr w:type="spellEnd"/>
      <w:r>
        <w:rPr>
          <w:rFonts w:ascii="Avenir Next LT Pro" w:hAnsi="Avenir Next LT Pro"/>
        </w:rPr>
        <w:t xml:space="preserve"> » de python. </w:t>
      </w:r>
    </w:p>
    <w:p w14:paraId="5DA8CA9D" w14:textId="77310E97" w:rsidR="00761A5E" w:rsidRDefault="00761A5E" w:rsidP="00122837">
      <w:pPr>
        <w:ind w:firstLine="708"/>
        <w:rPr>
          <w:rFonts w:ascii="Avenir Next LT Pro" w:hAnsi="Avenir Next LT Pro"/>
        </w:rPr>
      </w:pPr>
      <w:r>
        <w:rPr>
          <w:rFonts w:ascii="Avenir Next LT Pro" w:hAnsi="Avenir Next LT Pro"/>
        </w:rPr>
        <w:t xml:space="preserve">Dans le cas où la position n’est pas dans </w:t>
      </w:r>
      <w:proofErr w:type="spellStart"/>
      <w:r>
        <w:rPr>
          <w:rFonts w:ascii="Avenir Next LT Pro" w:hAnsi="Avenir Next LT Pro"/>
        </w:rPr>
        <w:t>Polyglot</w:t>
      </w:r>
      <w:proofErr w:type="spellEnd"/>
      <w:r>
        <w:rPr>
          <w:rFonts w:ascii="Avenir Next LT Pro" w:hAnsi="Avenir Next LT Pro"/>
        </w:rPr>
        <w:t>, le programme proposer</w:t>
      </w:r>
      <w:r w:rsidR="00CD0241">
        <w:rPr>
          <w:rFonts w:ascii="Avenir Next LT Pro" w:hAnsi="Avenir Next LT Pro"/>
        </w:rPr>
        <w:t>a</w:t>
      </w:r>
      <w:r>
        <w:rPr>
          <w:rFonts w:ascii="Avenir Next LT Pro" w:hAnsi="Avenir Next LT Pro"/>
        </w:rPr>
        <w:t xml:space="preserve"> des positions </w:t>
      </w:r>
      <w:r w:rsidR="007E333E">
        <w:rPr>
          <w:rFonts w:ascii="Avenir Next LT Pro" w:hAnsi="Avenir Next LT Pro"/>
        </w:rPr>
        <w:t xml:space="preserve">possibles selon l’état actuel de l’échiquier </w:t>
      </w:r>
      <w:r>
        <w:rPr>
          <w:rFonts w:ascii="Avenir Next LT Pro" w:hAnsi="Avenir Next LT Pro"/>
        </w:rPr>
        <w:t>avec leur pondération</w:t>
      </w:r>
      <w:r w:rsidR="007E333E">
        <w:rPr>
          <w:rFonts w:ascii="Avenir Next LT Pro" w:hAnsi="Avenir Next LT Pro"/>
        </w:rPr>
        <w:t xml:space="preserve"> afin de</w:t>
      </w:r>
      <w:r>
        <w:rPr>
          <w:rFonts w:ascii="Avenir Next LT Pro" w:hAnsi="Avenir Next LT Pro"/>
        </w:rPr>
        <w:t xml:space="preserve"> laisser</w:t>
      </w:r>
      <w:r w:rsidR="007E333E">
        <w:rPr>
          <w:rFonts w:ascii="Avenir Next LT Pro" w:hAnsi="Avenir Next LT Pro"/>
        </w:rPr>
        <w:t xml:space="preserve"> le choix</w:t>
      </w:r>
      <w:r>
        <w:rPr>
          <w:rFonts w:ascii="Avenir Next LT Pro" w:hAnsi="Avenir Next LT Pro"/>
        </w:rPr>
        <w:t xml:space="preserve"> à l’utilisateur dans le cas d’une partie entre machine et joueur humain ou entre deux joueurs humains.</w:t>
      </w:r>
    </w:p>
    <w:p w14:paraId="620FE48E" w14:textId="1A702DEC" w:rsidR="00761A5E" w:rsidRDefault="00761A5E" w:rsidP="00122837">
      <w:pPr>
        <w:ind w:firstLine="360"/>
        <w:rPr>
          <w:rFonts w:ascii="Avenir Next LT Pro" w:hAnsi="Avenir Next LT Pro"/>
        </w:rPr>
      </w:pPr>
      <w:r>
        <w:rPr>
          <w:rFonts w:ascii="Avenir Next LT Pro" w:hAnsi="Avenir Next LT Pro"/>
        </w:rPr>
        <w:t xml:space="preserve">Dans </w:t>
      </w:r>
      <w:r w:rsidR="0048493F">
        <w:rPr>
          <w:rFonts w:ascii="Avenir Next LT Pro" w:hAnsi="Avenir Next LT Pro"/>
        </w:rPr>
        <w:t>le cas général</w:t>
      </w:r>
      <w:r>
        <w:rPr>
          <w:rFonts w:ascii="Avenir Next LT Pro" w:hAnsi="Avenir Next LT Pro"/>
        </w:rPr>
        <w:t>, le jeu pr</w:t>
      </w:r>
      <w:r w:rsidR="007E333E">
        <w:rPr>
          <w:rFonts w:ascii="Avenir Next LT Pro" w:hAnsi="Avenir Next LT Pro"/>
        </w:rPr>
        <w:t>ésenter</w:t>
      </w:r>
      <w:r w:rsidR="00CD0241">
        <w:rPr>
          <w:rFonts w:ascii="Avenir Next LT Pro" w:hAnsi="Avenir Next LT Pro"/>
        </w:rPr>
        <w:t>a</w:t>
      </w:r>
      <w:r w:rsidR="007E333E">
        <w:rPr>
          <w:rFonts w:ascii="Avenir Next LT Pro" w:hAnsi="Avenir Next LT Pro"/>
        </w:rPr>
        <w:t xml:space="preserve"> </w:t>
      </w:r>
      <w:r>
        <w:rPr>
          <w:rFonts w:ascii="Avenir Next LT Pro" w:hAnsi="Avenir Next LT Pro"/>
        </w:rPr>
        <w:t>ou jouer</w:t>
      </w:r>
      <w:r w:rsidR="00CD0241">
        <w:rPr>
          <w:rFonts w:ascii="Avenir Next LT Pro" w:hAnsi="Avenir Next LT Pro"/>
        </w:rPr>
        <w:t>a</w:t>
      </w:r>
      <w:r>
        <w:rPr>
          <w:rFonts w:ascii="Avenir Next LT Pro" w:hAnsi="Avenir Next LT Pro"/>
        </w:rPr>
        <w:t xml:space="preserve"> le meilleur coup (</w:t>
      </w:r>
      <w:r w:rsidR="007E333E">
        <w:rPr>
          <w:rFonts w:ascii="Avenir Next LT Pro" w:hAnsi="Avenir Next LT Pro"/>
        </w:rPr>
        <w:t>lorsque</w:t>
      </w:r>
      <w:r>
        <w:rPr>
          <w:rFonts w:ascii="Avenir Next LT Pro" w:hAnsi="Avenir Next LT Pro"/>
        </w:rPr>
        <w:t xml:space="preserve"> c’est au tour de la machine de jouer) avec l’algorithme Min-Max (ou Alpha-Beta).</w:t>
      </w:r>
    </w:p>
    <w:p w14:paraId="62F53413" w14:textId="6FBB4377" w:rsidR="00761A5E" w:rsidRDefault="00761A5E" w:rsidP="00122837">
      <w:pPr>
        <w:ind w:firstLine="360"/>
        <w:rPr>
          <w:rFonts w:ascii="Avenir Next LT Pro" w:hAnsi="Avenir Next LT Pro"/>
        </w:rPr>
      </w:pPr>
      <w:r>
        <w:rPr>
          <w:rFonts w:ascii="Avenir Next LT Pro" w:hAnsi="Avenir Next LT Pro"/>
        </w:rPr>
        <w:t xml:space="preserve">Ainsi se déroule une partie de jeu que l’on continue tant qu’il n’y a pas </w:t>
      </w:r>
      <w:r w:rsidR="007E333E">
        <w:rPr>
          <w:rFonts w:ascii="Avenir Next LT Pro" w:hAnsi="Avenir Next LT Pro"/>
        </w:rPr>
        <w:t>« </w:t>
      </w:r>
      <w:r>
        <w:rPr>
          <w:rFonts w:ascii="Avenir Next LT Pro" w:hAnsi="Avenir Next LT Pro"/>
        </w:rPr>
        <w:t>échec et mat</w:t>
      </w:r>
      <w:r w:rsidR="007E333E">
        <w:rPr>
          <w:rFonts w:ascii="Avenir Next LT Pro" w:hAnsi="Avenir Next LT Pro"/>
        </w:rPr>
        <w:t xml:space="preserve"> » sinon </w:t>
      </w:r>
      <w:r>
        <w:rPr>
          <w:rFonts w:ascii="Avenir Next LT Pro" w:hAnsi="Avenir Next LT Pro"/>
        </w:rPr>
        <w:t>match nul.</w:t>
      </w:r>
    </w:p>
    <w:p w14:paraId="3066D140" w14:textId="09E29AAD" w:rsidR="00D13B40" w:rsidRDefault="007E333E" w:rsidP="00F20B3A">
      <w:pPr>
        <w:ind w:firstLine="360"/>
        <w:rPr>
          <w:rFonts w:ascii="Avenir Next LT Pro" w:hAnsi="Avenir Next LT Pro"/>
        </w:rPr>
      </w:pPr>
      <w:r>
        <w:rPr>
          <w:rFonts w:ascii="Avenir Next LT Pro" w:hAnsi="Avenir Next LT Pro"/>
        </w:rPr>
        <w:t>Enfin, cette partie devra être</w:t>
      </w:r>
      <w:r w:rsidR="00761A5E">
        <w:rPr>
          <w:rFonts w:ascii="Avenir Next LT Pro" w:hAnsi="Avenir Next LT Pro"/>
        </w:rPr>
        <w:t xml:space="preserve"> sauvegard</w:t>
      </w:r>
      <w:r>
        <w:rPr>
          <w:rFonts w:ascii="Avenir Next LT Pro" w:hAnsi="Avenir Next LT Pro"/>
        </w:rPr>
        <w:t>ée</w:t>
      </w:r>
      <w:r w:rsidR="00761A5E">
        <w:rPr>
          <w:rFonts w:ascii="Avenir Next LT Pro" w:hAnsi="Avenir Next LT Pro"/>
        </w:rPr>
        <w:t xml:space="preserve"> au format PGN. </w:t>
      </w:r>
    </w:p>
    <w:p w14:paraId="55549372" w14:textId="77777777" w:rsidR="00F20B3A" w:rsidRPr="00F20B3A" w:rsidRDefault="00F20B3A" w:rsidP="00F20B3A">
      <w:pPr>
        <w:ind w:firstLine="360"/>
        <w:rPr>
          <w:rFonts w:ascii="Avenir Next LT Pro" w:hAnsi="Avenir Next LT Pro"/>
        </w:rPr>
      </w:pPr>
    </w:p>
    <w:p w14:paraId="36AEC94B" w14:textId="31DAD7B5" w:rsidR="002B1F64" w:rsidRDefault="00CD0241" w:rsidP="002B1F64">
      <w:pPr>
        <w:pStyle w:val="Titre1"/>
        <w:numPr>
          <w:ilvl w:val="0"/>
          <w:numId w:val="1"/>
        </w:numPr>
        <w:rPr>
          <w:color w:val="002060"/>
        </w:rPr>
      </w:pPr>
      <w:bookmarkStart w:id="6" w:name="_Toc61169311"/>
      <w:r>
        <w:rPr>
          <w:color w:val="002060"/>
        </w:rPr>
        <w:t>Gestion</w:t>
      </w:r>
      <w:r w:rsidRPr="002B1F64">
        <w:rPr>
          <w:color w:val="002060"/>
        </w:rPr>
        <w:t xml:space="preserve"> </w:t>
      </w:r>
      <w:r>
        <w:rPr>
          <w:color w:val="002060"/>
        </w:rPr>
        <w:t>organisationnelle</w:t>
      </w:r>
      <w:r w:rsidR="00F20B3A">
        <w:rPr>
          <w:color w:val="002060"/>
        </w:rPr>
        <w:t xml:space="preserve"> </w:t>
      </w:r>
      <w:r w:rsidR="002B1F64" w:rsidRPr="002B1F64">
        <w:rPr>
          <w:color w:val="002060"/>
        </w:rPr>
        <w:t>du projet</w:t>
      </w:r>
      <w:bookmarkEnd w:id="6"/>
    </w:p>
    <w:p w14:paraId="3E953FA5" w14:textId="77777777" w:rsidR="0048493F" w:rsidRPr="0048493F" w:rsidRDefault="0048493F" w:rsidP="0048493F"/>
    <w:p w14:paraId="1940EAE0" w14:textId="76855694" w:rsidR="002B1F64" w:rsidRDefault="002B1F64" w:rsidP="002B1F64">
      <w:pPr>
        <w:pStyle w:val="Titre2"/>
        <w:numPr>
          <w:ilvl w:val="0"/>
          <w:numId w:val="5"/>
        </w:numPr>
        <w:rPr>
          <w:color w:val="002060"/>
        </w:rPr>
      </w:pPr>
      <w:bookmarkStart w:id="7" w:name="_Toc61169312"/>
      <w:r w:rsidRPr="002B1F64">
        <w:rPr>
          <w:color w:val="002060"/>
        </w:rPr>
        <w:t xml:space="preserve">Organisation </w:t>
      </w:r>
      <w:r w:rsidR="0048493F">
        <w:rPr>
          <w:color w:val="002060"/>
        </w:rPr>
        <w:t>et outils</w:t>
      </w:r>
      <w:bookmarkEnd w:id="7"/>
    </w:p>
    <w:p w14:paraId="4B02B5A7" w14:textId="610FC996" w:rsidR="0048493F" w:rsidRDefault="0048493F" w:rsidP="0048493F"/>
    <w:p w14:paraId="35B5744E" w14:textId="305F8820" w:rsidR="0048493F" w:rsidRDefault="0048493F" w:rsidP="00122837">
      <w:pPr>
        <w:ind w:firstLine="360"/>
      </w:pPr>
      <w:r>
        <w:t xml:space="preserve">De prime abord, nous avons fait des choix d’ordre organisationnels </w:t>
      </w:r>
      <w:r w:rsidR="00D33965">
        <w:t>en termes</w:t>
      </w:r>
      <w:r>
        <w:t xml:space="preserve"> d’outils pour </w:t>
      </w:r>
      <w:r w:rsidR="00D33965">
        <w:t>mener à bien notre projet.</w:t>
      </w:r>
    </w:p>
    <w:p w14:paraId="126F2D25" w14:textId="04D6A140" w:rsidR="006C19B6" w:rsidRDefault="00D33965" w:rsidP="00DF36A0">
      <w:pPr>
        <w:ind w:firstLine="708"/>
      </w:pPr>
      <w:r>
        <w:t xml:space="preserve">Bien qu’imposé, l’utilisation de GitHub pour la gestion du code est choix plus qu’intéressant. En effet, il nous permet de travailler en local puis de faire basculer notre travail en distant afin que nos codes et/ ou modifications soient visibles pour chaque membre du groupe. </w:t>
      </w:r>
    </w:p>
    <w:p w14:paraId="3C78C72C" w14:textId="6F5AA7FA" w:rsidR="00DF36A0" w:rsidRDefault="00D33965" w:rsidP="00DF36A0">
      <w:r>
        <w:t xml:space="preserve">Nous avons décidé de créer une branche pour chacun d’entre nous </w:t>
      </w:r>
      <w:r w:rsidR="006C19B6">
        <w:t>afin de</w:t>
      </w:r>
      <w:r>
        <w:t xml:space="preserve"> déposer notre travail </w:t>
      </w:r>
      <w:r w:rsidR="006C19B6">
        <w:t xml:space="preserve">au fur et à mesure de l’avancement du projet. La branche principale (master </w:t>
      </w:r>
      <w:proofErr w:type="spellStart"/>
      <w:r w:rsidR="006C19B6">
        <w:t>branch</w:t>
      </w:r>
      <w:proofErr w:type="spellEnd"/>
      <w:r w:rsidR="006C19B6">
        <w:t xml:space="preserve">) est celle </w:t>
      </w:r>
      <w:r w:rsidR="00CD0241">
        <w:t xml:space="preserve">qui accueille </w:t>
      </w:r>
      <w:r w:rsidR="006C19B6">
        <w:t xml:space="preserve">le code assemblé, bien agencé et fonctionnel. Ainsi nous </w:t>
      </w:r>
      <w:r w:rsidR="00CD0241">
        <w:t>avon</w:t>
      </w:r>
      <w:r w:rsidR="006C19B6">
        <w:t>s</w:t>
      </w:r>
      <w:r w:rsidR="00CD0241">
        <w:t xml:space="preserve"> pu</w:t>
      </w:r>
      <w:r w:rsidR="006C19B6">
        <w:t xml:space="preserve"> tester et forker une version complète et sans bogue à chaque étape</w:t>
      </w:r>
      <w:r w:rsidR="00CD0241">
        <w:t xml:space="preserve"> d’avancement</w:t>
      </w:r>
      <w:r w:rsidR="006C19B6">
        <w:t>.</w:t>
      </w:r>
    </w:p>
    <w:p w14:paraId="289C7BEF" w14:textId="25890940" w:rsidR="006C19B6" w:rsidRDefault="006C19B6" w:rsidP="00DF36A0">
      <w:pPr>
        <w:ind w:firstLine="708"/>
      </w:pPr>
      <w:r>
        <w:t xml:space="preserve">Pour </w:t>
      </w:r>
      <w:r w:rsidR="00CD0241">
        <w:t>réaliser</w:t>
      </w:r>
      <w:r>
        <w:t xml:space="preserve"> ce projet, un outil de communication s’</w:t>
      </w:r>
      <w:r w:rsidR="00CD0241">
        <w:t xml:space="preserve">est </w:t>
      </w:r>
      <w:r>
        <w:t>av</w:t>
      </w:r>
      <w:r w:rsidR="00CD0241">
        <w:t>é</w:t>
      </w:r>
      <w:r>
        <w:t>r</w:t>
      </w:r>
      <w:r w:rsidR="00CD0241">
        <w:t>é</w:t>
      </w:r>
      <w:r>
        <w:t xml:space="preserve"> crucial. Nous avons fait le choix de créer un groupe Teams ainsi qu’un groupe WhatsApp. </w:t>
      </w:r>
    </w:p>
    <w:p w14:paraId="458AEF6C" w14:textId="3E2761D7" w:rsidR="006C19B6" w:rsidRDefault="006C19B6" w:rsidP="0048493F">
      <w:r>
        <w:t xml:space="preserve">Teams nous </w:t>
      </w:r>
      <w:r w:rsidR="00CD0241">
        <w:t xml:space="preserve">a </w:t>
      </w:r>
      <w:r>
        <w:t>perm</w:t>
      </w:r>
      <w:r w:rsidR="00CD0241">
        <w:t>is</w:t>
      </w:r>
      <w:r>
        <w:t xml:space="preserve"> de communiquer lors des séances communes de travail ou lors des meetings afin de se tenir informé de nos avancées ou difficultés. Le partage d’écran que propose cette plateforme se révèle être précieux. C’est aussi un outil très utile lorsque nous sommes plusieurs assignés à la même tâche. </w:t>
      </w:r>
    </w:p>
    <w:p w14:paraId="615FFB96" w14:textId="4ED9467C" w:rsidR="006C19B6" w:rsidRDefault="00CD0241" w:rsidP="0048493F">
      <w:r>
        <w:t>WhatsApp a démontré</w:t>
      </w:r>
      <w:r w:rsidR="006C19B6">
        <w:t xml:space="preserve"> </w:t>
      </w:r>
      <w:r>
        <w:t>sa</w:t>
      </w:r>
      <w:r w:rsidR="006C19B6">
        <w:t xml:space="preserve"> prati</w:t>
      </w:r>
      <w:r>
        <w:t>cité</w:t>
      </w:r>
      <w:r w:rsidR="006C19B6">
        <w:t xml:space="preserve"> </w:t>
      </w:r>
      <w:r>
        <w:t>durant</w:t>
      </w:r>
      <w:r w:rsidR="006C19B6">
        <w:t xml:space="preserve"> </w:t>
      </w:r>
      <w:r>
        <w:t>des moments d’interrogation</w:t>
      </w:r>
      <w:r w:rsidR="006C19B6">
        <w:t xml:space="preserve"> nécessitant des réponses immédiates ou encore </w:t>
      </w:r>
      <w:r w:rsidR="00122837">
        <w:t>pour peaufiner certains détails comme fixer les horaires des meetings.</w:t>
      </w:r>
    </w:p>
    <w:p w14:paraId="2B0F1E53" w14:textId="5328B6CF" w:rsidR="002226D6" w:rsidRDefault="00122837" w:rsidP="002226D6">
      <w:r>
        <w:tab/>
        <w:t>Afin de s’assurer de l’avancement d’un projet, il faut une bonne planification, c’est pourquoi nous avons choisi d’utiliser Trello. C’est un bon outil de planification</w:t>
      </w:r>
      <w:r w:rsidR="00CD0241">
        <w:t xml:space="preserve"> </w:t>
      </w:r>
      <w:r w:rsidR="00CD0241">
        <w:lastRenderedPageBreak/>
        <w:t>qui est complet</w:t>
      </w:r>
      <w:r>
        <w:t xml:space="preserve"> et très intuitif.</w:t>
      </w:r>
      <w:r w:rsidR="000E1601">
        <w:t xml:space="preserve"> Ainsi nous </w:t>
      </w:r>
      <w:r w:rsidR="00B43E48">
        <w:t xml:space="preserve">avons </w:t>
      </w:r>
      <w:r w:rsidR="000E1601">
        <w:t xml:space="preserve">pu voir sur quelle tâche chacun d’entre nous </w:t>
      </w:r>
      <w:r w:rsidR="00B43E48">
        <w:t>était</w:t>
      </w:r>
      <w:r w:rsidR="000E1601">
        <w:t xml:space="preserve"> assigné</w:t>
      </w:r>
      <w:r w:rsidR="00B43E48">
        <w:t xml:space="preserve"> mais aussi </w:t>
      </w:r>
      <w:r w:rsidR="000E1601">
        <w:t xml:space="preserve">avoir une description </w:t>
      </w:r>
      <w:r w:rsidR="00B43E48">
        <w:t xml:space="preserve">un peu plus détaillée </w:t>
      </w:r>
      <w:r w:rsidR="000E1601">
        <w:t>de la tâche</w:t>
      </w:r>
      <w:r w:rsidR="00B43E48">
        <w:t xml:space="preserve"> que nous pouvons modifier</w:t>
      </w:r>
      <w:r w:rsidR="000E1601">
        <w:t xml:space="preserve">. Nous avons la possibilité d’ajouter des checklists pour décomposer la tâche que l’on a à effectuer. De plus, cet outil nous </w:t>
      </w:r>
      <w:r w:rsidR="00B43E48">
        <w:t xml:space="preserve">a </w:t>
      </w:r>
      <w:r w:rsidR="000E1601">
        <w:t>perm</w:t>
      </w:r>
      <w:r w:rsidR="00B43E48">
        <w:t>is</w:t>
      </w:r>
      <w:r w:rsidR="000E1601">
        <w:t xml:space="preserve"> d’avoir conscience des délais de temps imposés pour effectuer certaines tâches.</w:t>
      </w:r>
    </w:p>
    <w:p w14:paraId="77747E24" w14:textId="77777777" w:rsidR="000E1601" w:rsidRPr="002226D6" w:rsidRDefault="000E1601" w:rsidP="002226D6"/>
    <w:p w14:paraId="2EFDFEC4" w14:textId="3A7E9149" w:rsidR="002B1F64" w:rsidRDefault="0048493F" w:rsidP="002B1F64">
      <w:pPr>
        <w:pStyle w:val="Titre2"/>
        <w:numPr>
          <w:ilvl w:val="0"/>
          <w:numId w:val="5"/>
        </w:numPr>
        <w:rPr>
          <w:color w:val="002060"/>
        </w:rPr>
      </w:pPr>
      <w:bookmarkStart w:id="8" w:name="_Toc61169313"/>
      <w:r>
        <w:rPr>
          <w:color w:val="002060"/>
        </w:rPr>
        <w:t>Organisation et tâches</w:t>
      </w:r>
      <w:bookmarkEnd w:id="8"/>
    </w:p>
    <w:p w14:paraId="2498642E" w14:textId="0547F734" w:rsidR="000E1601" w:rsidRDefault="000E1601" w:rsidP="000E1601"/>
    <w:p w14:paraId="7E669A50" w14:textId="46782D05" w:rsidR="000E1601" w:rsidRDefault="000E1601" w:rsidP="0013097A">
      <w:pPr>
        <w:ind w:firstLine="360"/>
      </w:pPr>
      <w:r>
        <w:t>Notre équipe est co</w:t>
      </w:r>
      <w:r w:rsidR="00E020EA">
        <w:t>nstitu</w:t>
      </w:r>
      <w:r>
        <w:t xml:space="preserve">é de cinq membres dont un chef de projet. A chaque séance de travail, un programme était établi par le chef d’équipe selon les tâches, les avancées, les accords déjà vus en amont. Ainsi, chacune de nos séances étaient organisées de la manière </w:t>
      </w:r>
      <w:r w:rsidR="00DF36A0">
        <w:t>qui suit.</w:t>
      </w:r>
    </w:p>
    <w:p w14:paraId="71214C1B" w14:textId="17AD77AB" w:rsidR="000E1601" w:rsidRDefault="00DF36A0" w:rsidP="0013097A">
      <w:pPr>
        <w:ind w:firstLine="360"/>
      </w:pPr>
      <w:r>
        <w:t>Tout d’abord, u</w:t>
      </w:r>
      <w:r w:rsidR="000E1601">
        <w:t>ne partie introductive où chacun d’entre nous explique ce qu’il a fait, ce qu’il lui reste à faire</w:t>
      </w:r>
      <w:r>
        <w:t xml:space="preserve"> et</w:t>
      </w:r>
      <w:r w:rsidR="000E1601">
        <w:t xml:space="preserve"> </w:t>
      </w:r>
      <w:r>
        <w:t>les difficultés rencontrées</w:t>
      </w:r>
      <w:r w:rsidR="000E1601">
        <w:t>. Ainsi, nous pouv</w:t>
      </w:r>
      <w:r w:rsidR="00B43E48">
        <w:t>i</w:t>
      </w:r>
      <w:r w:rsidR="000E1601">
        <w:t xml:space="preserve">ons </w:t>
      </w:r>
      <w:r w:rsidR="00B43E48">
        <w:t>résoudre</w:t>
      </w:r>
      <w:r w:rsidR="000E1601">
        <w:t xml:space="preserve"> </w:t>
      </w:r>
      <w:r>
        <w:t>des problèmes</w:t>
      </w:r>
      <w:r w:rsidR="000E1601">
        <w:t xml:space="preserve"> en proposant des solutions dans le cas où des difficultés </w:t>
      </w:r>
      <w:r w:rsidR="00B43E48">
        <w:t>avaient</w:t>
      </w:r>
      <w:r w:rsidR="000E1601">
        <w:t xml:space="preserve"> été rencontré.</w:t>
      </w:r>
    </w:p>
    <w:p w14:paraId="34E34C19" w14:textId="034C4055" w:rsidR="000E1601" w:rsidRDefault="00DF36A0" w:rsidP="0013097A">
      <w:pPr>
        <w:ind w:firstLine="360"/>
      </w:pPr>
      <w:r>
        <w:t>Ensuite, selon les conclusions de la partie introductive et la planification, chacun de nous pouvait alors commencer le travail en autonomie. Etant tous connectés sur Teams, si la moindre difficulté nous empêchait d</w:t>
      </w:r>
      <w:r w:rsidR="00CE7055">
        <w:t>’avancer</w:t>
      </w:r>
      <w:r>
        <w:t>, la personne la plus à l’aise de pouvoir apporter son aide a pu le faire sans problème.</w:t>
      </w:r>
    </w:p>
    <w:p w14:paraId="42FEE979" w14:textId="35CE3A9E" w:rsidR="00DF36A0" w:rsidRDefault="00DF36A0" w:rsidP="0013097A">
      <w:pPr>
        <w:ind w:firstLine="360"/>
      </w:pPr>
      <w:r>
        <w:t xml:space="preserve">En fin de séance, il s’agissait de conclure </w:t>
      </w:r>
      <w:r w:rsidR="00257E97">
        <w:t>par une mise en commun</w:t>
      </w:r>
      <w:r w:rsidR="00481147">
        <w:t xml:space="preserve"> des </w:t>
      </w:r>
      <w:r>
        <w:t xml:space="preserve">résultats obtenus lors de la séance de travail. Tout comme pour la partie introductive, chacun de nous </w:t>
      </w:r>
      <w:r w:rsidR="00B43E48">
        <w:t>expliquait</w:t>
      </w:r>
      <w:r>
        <w:t xml:space="preserve"> où il en </w:t>
      </w:r>
      <w:r w:rsidR="00B43E48">
        <w:t>était en termes d’avancement</w:t>
      </w:r>
      <w:r>
        <w:t xml:space="preserve"> et les difficultés rencontrées. Ainsi, des directives </w:t>
      </w:r>
      <w:r w:rsidR="00B43E48">
        <w:t>furent</w:t>
      </w:r>
      <w:r>
        <w:t xml:space="preserve"> attribuées à chacun. Certaines de ces directives </w:t>
      </w:r>
      <w:r w:rsidR="00B43E48">
        <w:t>furent</w:t>
      </w:r>
      <w:r>
        <w:t xml:space="preserve"> modifiées dans le cas de certaines tâches où par exemple </w:t>
      </w:r>
      <w:r w:rsidR="00B43E48">
        <w:t>nous n’avions pas compris le sens de ce que nous devions réaliser etc.</w:t>
      </w:r>
    </w:p>
    <w:p w14:paraId="47AB24D6" w14:textId="4BF1EB21" w:rsidR="0048493F" w:rsidRDefault="00E020EA" w:rsidP="0013097A">
      <w:pPr>
        <w:ind w:firstLine="360"/>
      </w:pPr>
      <w:r>
        <w:t xml:space="preserve">Durant chacune de ses séances, nous avons toujours fait appel au moins une fois à </w:t>
      </w:r>
      <w:r w:rsidR="00B43E48">
        <w:t xml:space="preserve">l’un </w:t>
      </w:r>
      <w:r>
        <w:t>des deux professeurs soit pour des questions d’ordre technique ou d’incompréhension mais aussi pour avoir un avis sur les directives à prendre comme par exemple l’affectation de plusieurs personnes aux tâches estimées comme étant les plus lourdes.</w:t>
      </w:r>
    </w:p>
    <w:p w14:paraId="1AD62F67" w14:textId="77777777" w:rsidR="0013097A" w:rsidRPr="0013097A" w:rsidRDefault="0013097A" w:rsidP="0013097A">
      <w:pPr>
        <w:ind w:firstLine="360"/>
      </w:pPr>
    </w:p>
    <w:p w14:paraId="22E2B884" w14:textId="0229512A" w:rsidR="00F20B3A" w:rsidRDefault="00F20B3A" w:rsidP="00F20B3A">
      <w:pPr>
        <w:pStyle w:val="Titre1"/>
        <w:numPr>
          <w:ilvl w:val="0"/>
          <w:numId w:val="1"/>
        </w:numPr>
        <w:rPr>
          <w:color w:val="002060"/>
        </w:rPr>
      </w:pPr>
      <w:bookmarkStart w:id="9" w:name="_Toc61169314"/>
      <w:r w:rsidRPr="00F20B3A">
        <w:rPr>
          <w:color w:val="002060"/>
        </w:rPr>
        <w:t>Gestion technique du projet</w:t>
      </w:r>
      <w:bookmarkEnd w:id="9"/>
    </w:p>
    <w:p w14:paraId="681EF83F" w14:textId="77777777" w:rsidR="00C8289B" w:rsidRDefault="00C8289B" w:rsidP="00C8289B"/>
    <w:p w14:paraId="7FBF787F" w14:textId="6F7EA222" w:rsidR="00C8289B" w:rsidRDefault="00CE7055" w:rsidP="00C8289B">
      <w:pPr>
        <w:ind w:firstLine="360"/>
      </w:pPr>
      <w:r>
        <w:t xml:space="preserve">Avant de commencer à coder, il nous a fallu analyser les différentes solutions possibles pour réaliser notre programme. </w:t>
      </w:r>
    </w:p>
    <w:p w14:paraId="02608801" w14:textId="77777777" w:rsidR="00C8289B" w:rsidRDefault="00CE7055" w:rsidP="00C8289B">
      <w:pPr>
        <w:ind w:firstLine="360"/>
      </w:pPr>
      <w:r>
        <w:t xml:space="preserve">Dans un premier temps, nous avions décidé de créer nous même les différentes composantes d’un jeu d’échecs. Nous avions </w:t>
      </w:r>
      <w:r w:rsidR="00C8289B">
        <w:t>donc</w:t>
      </w:r>
      <w:r>
        <w:t xml:space="preserve"> </w:t>
      </w:r>
      <w:r w:rsidR="00C8289B">
        <w:t>créé</w:t>
      </w:r>
      <w:r>
        <w:t xml:space="preserve"> différentes classes : Joueur, </w:t>
      </w:r>
      <w:r>
        <w:lastRenderedPageBreak/>
        <w:t xml:space="preserve">Pièce, Echiquier, Jeu. Chacune de ses classes devaient regrouper des attributs par exemple une pièce est caractérisé par son nom, sa pondération, sa couleur </w:t>
      </w:r>
      <w:r w:rsidR="00C8289B">
        <w:t>etc.</w:t>
      </w:r>
    </w:p>
    <w:p w14:paraId="7B7AD331" w14:textId="33BCCE1C" w:rsidR="00F20B3A" w:rsidRDefault="00C8289B" w:rsidP="00C8289B">
      <w:pPr>
        <w:ind w:firstLine="360"/>
      </w:pPr>
      <w:r>
        <w:t>Seulement lors de la seconde séance de travail, l’un des professeurs nous a confirmé qu’il fallait utiliser la bibliothèque « </w:t>
      </w:r>
      <w:proofErr w:type="spellStart"/>
      <w:r>
        <w:t>chess</w:t>
      </w:r>
      <w:proofErr w:type="spellEnd"/>
      <w:r>
        <w:t> » déjà intégré dans python pour réaliser le projet. Ainsi nous sommes repartis de zéro mais avec une solution de résolution plus simple étant donné que toutes les fonctions relatives au jeu d’échecs sont intégrées dans « </w:t>
      </w:r>
      <w:proofErr w:type="spellStart"/>
      <w:r>
        <w:t>chess</w:t>
      </w:r>
      <w:proofErr w:type="spellEnd"/>
      <w:r>
        <w:t> ». Néanmoins, une grande phase de documentation a été nécessaire pour maîtriser les techniques de manipulation de cette bibliothèque.</w:t>
      </w:r>
    </w:p>
    <w:p w14:paraId="6D3BE348" w14:textId="77777777" w:rsidR="0013097A" w:rsidRDefault="0013097A" w:rsidP="00C8289B">
      <w:pPr>
        <w:ind w:firstLine="360"/>
      </w:pPr>
    </w:p>
    <w:p w14:paraId="0386E8D3" w14:textId="78791ACA" w:rsidR="00F20B3A" w:rsidRDefault="00F20B3A" w:rsidP="00F20B3A">
      <w:pPr>
        <w:pStyle w:val="Titre2"/>
        <w:numPr>
          <w:ilvl w:val="0"/>
          <w:numId w:val="9"/>
        </w:numPr>
        <w:rPr>
          <w:color w:val="002060"/>
        </w:rPr>
      </w:pPr>
      <w:bookmarkStart w:id="10" w:name="_Toc61169315"/>
      <w:r w:rsidRPr="00F20B3A">
        <w:rPr>
          <w:color w:val="002060"/>
        </w:rPr>
        <w:t>Modules</w:t>
      </w:r>
      <w:bookmarkEnd w:id="10"/>
    </w:p>
    <w:p w14:paraId="2E0E6881" w14:textId="56BA1700" w:rsidR="007B15EA" w:rsidRDefault="007B15EA" w:rsidP="00C8289B"/>
    <w:p w14:paraId="379DF389" w14:textId="4C00292D" w:rsidR="007B15EA" w:rsidRDefault="007B15EA" w:rsidP="007B15EA">
      <w:pPr>
        <w:ind w:firstLine="360"/>
      </w:pPr>
      <w:r>
        <w:t>Nous avons fait le choix d’une programmation modulaire et architectural.</w:t>
      </w:r>
    </w:p>
    <w:p w14:paraId="3C113524" w14:textId="76CA2387" w:rsidR="007B15EA" w:rsidRDefault="007B15EA" w:rsidP="007B15EA">
      <w:pPr>
        <w:ind w:firstLine="360"/>
      </w:pPr>
      <w:r>
        <w:t xml:space="preserve">En effet, notre programme est composé de deux modules qui correspondent aux deux fichiers : </w:t>
      </w:r>
      <w:r w:rsidRPr="007B15EA">
        <w:rPr>
          <w:b/>
          <w:bCs/>
          <w:i/>
          <w:iCs/>
        </w:rPr>
        <w:t xml:space="preserve">finalMain.py </w:t>
      </w:r>
      <w:r>
        <w:t xml:space="preserve">qui contient la </w:t>
      </w:r>
      <w:r w:rsidR="00511241">
        <w:t>méthode</w:t>
      </w:r>
      <w:r>
        <w:t xml:space="preserve"> principale permettant de dérouler une partie, ainsi que le fichier</w:t>
      </w:r>
      <w:r w:rsidRPr="007B15EA">
        <w:rPr>
          <w:b/>
          <w:bCs/>
          <w:i/>
          <w:iCs/>
        </w:rPr>
        <w:t xml:space="preserve"> __init__.py</w:t>
      </w:r>
      <w:r>
        <w:t xml:space="preserve"> constitué de toutes les méthodes permettant le bon fonctionnement du</w:t>
      </w:r>
      <w:r w:rsidR="00511241">
        <w:t xml:space="preserve"> </w:t>
      </w:r>
      <w:r w:rsidR="00511241" w:rsidRPr="00511241">
        <w:rPr>
          <w:b/>
          <w:bCs/>
          <w:i/>
          <w:iCs/>
        </w:rPr>
        <w:t>finalMain.py</w:t>
      </w:r>
      <w:r w:rsidR="00511241">
        <w:t>.</w:t>
      </w:r>
    </w:p>
    <w:p w14:paraId="43C1ED4D" w14:textId="77777777" w:rsidR="00C85CE4" w:rsidRDefault="00C85CE4" w:rsidP="007B15EA">
      <w:pPr>
        <w:ind w:firstLine="360"/>
      </w:pPr>
    </w:p>
    <w:p w14:paraId="644FF5D9" w14:textId="28A564D9" w:rsidR="00F20B3A" w:rsidRDefault="00511241" w:rsidP="00F20B3A">
      <w:pPr>
        <w:pStyle w:val="Titre2"/>
        <w:numPr>
          <w:ilvl w:val="0"/>
          <w:numId w:val="9"/>
        </w:numPr>
        <w:rPr>
          <w:color w:val="002060"/>
        </w:rPr>
      </w:pPr>
      <w:bookmarkStart w:id="11" w:name="_Toc61169316"/>
      <w:r>
        <w:rPr>
          <w:color w:val="002060"/>
        </w:rPr>
        <w:t>Choix techniques</w:t>
      </w:r>
      <w:bookmarkEnd w:id="11"/>
    </w:p>
    <w:p w14:paraId="6C1AA82E" w14:textId="55B2D443" w:rsidR="00511241" w:rsidRDefault="00511241" w:rsidP="00511241"/>
    <w:p w14:paraId="4885E961" w14:textId="46E57F55" w:rsidR="00511241" w:rsidRDefault="00511241" w:rsidP="00511241">
      <w:pPr>
        <w:ind w:firstLine="360"/>
      </w:pPr>
      <w:r>
        <w:t>Afin de mener à bien ce projet, il nous a fallu faire des choix d’ordre technique</w:t>
      </w:r>
      <w:r w:rsidR="00E23BB3">
        <w:t xml:space="preserve"> (paramétrage, erreurs etc…) afin</w:t>
      </w:r>
      <w:r>
        <w:t xml:space="preserve"> de s’assurer que notre programme est bien fonctionnel.</w:t>
      </w:r>
    </w:p>
    <w:p w14:paraId="6D52C854" w14:textId="77777777" w:rsidR="00820CC0" w:rsidRPr="00511241" w:rsidRDefault="00820CC0" w:rsidP="00511241">
      <w:pPr>
        <w:ind w:firstLine="360"/>
      </w:pPr>
    </w:p>
    <w:p w14:paraId="25C09FBA" w14:textId="7999089C" w:rsidR="00511241" w:rsidRDefault="00511241" w:rsidP="00511241">
      <w:pPr>
        <w:pStyle w:val="Titre3"/>
        <w:numPr>
          <w:ilvl w:val="0"/>
          <w:numId w:val="10"/>
        </w:numPr>
        <w:rPr>
          <w:color w:val="002060"/>
        </w:rPr>
      </w:pPr>
      <w:bookmarkStart w:id="12" w:name="_Toc61169317"/>
      <w:proofErr w:type="spellStart"/>
      <w:r w:rsidRPr="00511241">
        <w:rPr>
          <w:color w:val="002060"/>
        </w:rPr>
        <w:t>Polyglot</w:t>
      </w:r>
      <w:proofErr w:type="spellEnd"/>
      <w:r w:rsidRPr="00511241">
        <w:rPr>
          <w:color w:val="002060"/>
        </w:rPr>
        <w:t xml:space="preserve"> – pondération</w:t>
      </w:r>
      <w:bookmarkEnd w:id="12"/>
    </w:p>
    <w:p w14:paraId="7EEC4A5F" w14:textId="3951C731" w:rsidR="00E23BB3" w:rsidRDefault="00E23BB3" w:rsidP="00E23BB3"/>
    <w:p w14:paraId="1153651E" w14:textId="4C1E3994" w:rsidR="00E23BB3" w:rsidRPr="00E23BB3" w:rsidRDefault="00E23BB3" w:rsidP="001E71A8">
      <w:pPr>
        <w:ind w:firstLine="360"/>
      </w:pPr>
      <w:proofErr w:type="spellStart"/>
      <w:proofErr w:type="gramStart"/>
      <w:r w:rsidRPr="001E71A8">
        <w:rPr>
          <w:b/>
          <w:bCs/>
          <w:i/>
          <w:iCs/>
        </w:rPr>
        <w:t>Polygot</w:t>
      </w:r>
      <w:proofErr w:type="spellEnd"/>
      <w:r w:rsidRPr="001E71A8">
        <w:rPr>
          <w:b/>
          <w:bCs/>
          <w:i/>
          <w:iCs/>
        </w:rPr>
        <w:t>(</w:t>
      </w:r>
      <w:proofErr w:type="gramEnd"/>
      <w:r w:rsidRPr="001E71A8">
        <w:rPr>
          <w:b/>
          <w:bCs/>
          <w:i/>
          <w:iCs/>
        </w:rPr>
        <w:t>…)</w:t>
      </w:r>
      <w:r>
        <w:t xml:space="preserve"> est la méthode permettant de récupérer les positions statistiquement gagnantes ainsi que leur pondération </w:t>
      </w:r>
      <w:r w:rsidR="001E71A8">
        <w:t>selon</w:t>
      </w:r>
      <w:r>
        <w:t xml:space="preserve"> l’état courant. Cet état correspond à notre échiquier : le « </w:t>
      </w:r>
      <w:proofErr w:type="spellStart"/>
      <w:r>
        <w:t>board</w:t>
      </w:r>
      <w:proofErr w:type="spellEnd"/>
      <w:r>
        <w:t> ».</w:t>
      </w:r>
    </w:p>
    <w:p w14:paraId="0E097FCF" w14:textId="40B768EB" w:rsidR="00E23BB3" w:rsidRDefault="00E23BB3" w:rsidP="00E23BB3">
      <w:pPr>
        <w:rPr>
          <w:b/>
          <w:bCs/>
          <w:i/>
          <w:iCs/>
        </w:rPr>
      </w:pPr>
      <w:r>
        <w:t>Pour des questions de praticité, nous avons décidé d’insérer les mouvements et pondérations associées récupérés du livre de « </w:t>
      </w:r>
      <w:proofErr w:type="spellStart"/>
      <w:proofErr w:type="gramStart"/>
      <w:r>
        <w:t>chess.polyglot</w:t>
      </w:r>
      <w:proofErr w:type="spellEnd"/>
      <w:proofErr w:type="gramEnd"/>
      <w:r>
        <w:t> » dans une liste. Ainsi, cela a pu nous faciliter l’utilisation de ses mouvements</w:t>
      </w:r>
      <w:r w:rsidR="001E71A8">
        <w:t xml:space="preserve"> par la suite</w:t>
      </w:r>
      <w:r>
        <w:t xml:space="preserve">, en manipulant la liste retournée par la fonction </w:t>
      </w:r>
      <w:proofErr w:type="spellStart"/>
      <w:r w:rsidRPr="00E23BB3">
        <w:rPr>
          <w:b/>
          <w:bCs/>
          <w:i/>
          <w:iCs/>
        </w:rPr>
        <w:t>polyglot</w:t>
      </w:r>
      <w:proofErr w:type="spellEnd"/>
      <w:r w:rsidRPr="00E23BB3">
        <w:rPr>
          <w:b/>
          <w:bCs/>
          <w:i/>
          <w:iCs/>
        </w:rPr>
        <w:t xml:space="preserve"> (</w:t>
      </w:r>
      <w:r>
        <w:rPr>
          <w:b/>
          <w:bCs/>
          <w:i/>
          <w:iCs/>
        </w:rPr>
        <w:t>…</w:t>
      </w:r>
      <w:r w:rsidRPr="00E23BB3">
        <w:rPr>
          <w:b/>
          <w:bCs/>
          <w:i/>
          <w:iCs/>
        </w:rPr>
        <w:t>)</w:t>
      </w:r>
      <w:r>
        <w:rPr>
          <w:b/>
          <w:bCs/>
          <w:i/>
          <w:iCs/>
        </w:rPr>
        <w:t xml:space="preserve">. </w:t>
      </w:r>
    </w:p>
    <w:p w14:paraId="54E2AB19" w14:textId="77616CC2" w:rsidR="001E71A8" w:rsidRDefault="001E71A8" w:rsidP="00820CC0">
      <w:pPr>
        <w:ind w:firstLine="360"/>
      </w:pPr>
      <w:r>
        <w:t>Nous avons tout de même créer une méthode permettant de retourner les pondérations dans le cas où les positions ne sont plus dans « </w:t>
      </w:r>
      <w:proofErr w:type="spellStart"/>
      <w:proofErr w:type="gramStart"/>
      <w:r>
        <w:t>chess.polyglot</w:t>
      </w:r>
      <w:proofErr w:type="spellEnd"/>
      <w:proofErr w:type="gramEnd"/>
      <w:r>
        <w:t xml:space="preserve"> » afin de continuer le jeu. En effet, </w:t>
      </w:r>
      <w:proofErr w:type="spellStart"/>
      <w:r w:rsidR="00D20B44" w:rsidRPr="001E71A8">
        <w:rPr>
          <w:b/>
          <w:bCs/>
          <w:i/>
          <w:iCs/>
        </w:rPr>
        <w:t>ponderation</w:t>
      </w:r>
      <w:proofErr w:type="spellEnd"/>
      <w:r w:rsidR="00D20B44" w:rsidRPr="001E71A8">
        <w:rPr>
          <w:b/>
          <w:bCs/>
          <w:i/>
          <w:iCs/>
        </w:rPr>
        <w:t xml:space="preserve"> (</w:t>
      </w:r>
      <w:r w:rsidRPr="001E71A8">
        <w:rPr>
          <w:b/>
          <w:bCs/>
          <w:i/>
          <w:iCs/>
        </w:rPr>
        <w:t>…)</w:t>
      </w:r>
      <w:r>
        <w:t xml:space="preserve"> prend en compte la valeur associée à chaque pièce présente sur l’échiquier. L’ajout d’une condition dans la boucle a été plus que décisif afin de gérer les pondérations des cases vides qui généraient des erreurs dans notre programme.</w:t>
      </w:r>
    </w:p>
    <w:p w14:paraId="6F964B4E" w14:textId="77777777" w:rsidR="00820CC0" w:rsidRPr="001E71A8" w:rsidRDefault="00820CC0" w:rsidP="00820CC0">
      <w:pPr>
        <w:ind w:firstLine="360"/>
      </w:pPr>
    </w:p>
    <w:p w14:paraId="036984F0" w14:textId="16CABB39" w:rsidR="00511241" w:rsidRDefault="00511241" w:rsidP="00511241">
      <w:pPr>
        <w:pStyle w:val="Titre3"/>
        <w:numPr>
          <w:ilvl w:val="0"/>
          <w:numId w:val="10"/>
        </w:numPr>
        <w:rPr>
          <w:color w:val="002060"/>
        </w:rPr>
      </w:pPr>
      <w:bookmarkStart w:id="13" w:name="_Toc61169318"/>
      <w:r w:rsidRPr="00511241">
        <w:rPr>
          <w:color w:val="002060"/>
        </w:rPr>
        <w:t xml:space="preserve">Algorithme de jeu : </w:t>
      </w:r>
      <w:proofErr w:type="spellStart"/>
      <w:r w:rsidRPr="00511241">
        <w:rPr>
          <w:color w:val="002060"/>
        </w:rPr>
        <w:t>Minmax</w:t>
      </w:r>
      <w:proofErr w:type="spellEnd"/>
      <w:r w:rsidRPr="00511241">
        <w:rPr>
          <w:color w:val="002060"/>
        </w:rPr>
        <w:t>, Alpha-beta</w:t>
      </w:r>
      <w:bookmarkEnd w:id="13"/>
    </w:p>
    <w:p w14:paraId="7A7D24B6" w14:textId="2DF6645C" w:rsidR="001E71A8" w:rsidRDefault="001E71A8" w:rsidP="001E71A8"/>
    <w:p w14:paraId="6074FC34" w14:textId="7C142EFF" w:rsidR="001E71A8" w:rsidRDefault="00C85CE4" w:rsidP="00C85CE4">
      <w:pPr>
        <w:ind w:firstLine="360"/>
      </w:pPr>
      <w:r>
        <w:t xml:space="preserve">Afin de jouer ou de proposer le meilleur coup, l’utilisation de </w:t>
      </w:r>
      <w:proofErr w:type="spellStart"/>
      <w:r>
        <w:t>Minmax</w:t>
      </w:r>
      <w:proofErr w:type="spellEnd"/>
      <w:r>
        <w:t xml:space="preserve"> et Alpha-beta était obligatoire. Bien que ces algorithmes soient souvent utilisés dans des jeux, nous avons tout de même dû les repenser afin de les adapter à ce que nous souhaitions faire. </w:t>
      </w:r>
    </w:p>
    <w:p w14:paraId="2032F1F3" w14:textId="4070E842" w:rsidR="00C85CE4" w:rsidRDefault="00C85CE4" w:rsidP="00C85CE4">
      <w:pPr>
        <w:ind w:firstLine="360"/>
      </w:pPr>
      <w:r>
        <w:t xml:space="preserve">De ce fait, certains choix ont été </w:t>
      </w:r>
      <w:r w:rsidR="00AE396A">
        <w:t>établi</w:t>
      </w:r>
      <w:r>
        <w:t> : l’ajout d’une profondeur en paramètre qui correspond au « </w:t>
      </w:r>
      <w:proofErr w:type="spellStart"/>
      <w:r>
        <w:t>depth</w:t>
      </w:r>
      <w:proofErr w:type="spellEnd"/>
      <w:r>
        <w:t xml:space="preserve"> » dans </w:t>
      </w:r>
      <w:proofErr w:type="spellStart"/>
      <w:r w:rsidR="00D20B44" w:rsidRPr="00C85CE4">
        <w:rPr>
          <w:b/>
          <w:bCs/>
          <w:i/>
          <w:iCs/>
        </w:rPr>
        <w:t>alphabeta</w:t>
      </w:r>
      <w:proofErr w:type="spellEnd"/>
      <w:r w:rsidR="00D20B44" w:rsidRPr="00C85CE4">
        <w:rPr>
          <w:b/>
          <w:bCs/>
          <w:i/>
          <w:iCs/>
        </w:rPr>
        <w:t xml:space="preserve"> (</w:t>
      </w:r>
      <w:r w:rsidRPr="00C85CE4">
        <w:rPr>
          <w:b/>
          <w:bCs/>
          <w:i/>
          <w:iCs/>
        </w:rPr>
        <w:t xml:space="preserve">…) </w:t>
      </w:r>
      <w:r>
        <w:t xml:space="preserve">et dans </w:t>
      </w:r>
      <w:proofErr w:type="spellStart"/>
      <w:proofErr w:type="gramStart"/>
      <w:r w:rsidRPr="00C85CE4">
        <w:rPr>
          <w:b/>
          <w:bCs/>
          <w:i/>
          <w:iCs/>
        </w:rPr>
        <w:t>minmax</w:t>
      </w:r>
      <w:proofErr w:type="spellEnd"/>
      <w:r w:rsidRPr="00C85CE4">
        <w:rPr>
          <w:b/>
          <w:bCs/>
          <w:i/>
          <w:iCs/>
        </w:rPr>
        <w:t>(</w:t>
      </w:r>
      <w:proofErr w:type="gramEnd"/>
      <w:r w:rsidRPr="00C85CE4">
        <w:rPr>
          <w:b/>
          <w:bCs/>
          <w:i/>
          <w:iCs/>
        </w:rPr>
        <w:t>…)</w:t>
      </w:r>
      <w:r>
        <w:rPr>
          <w:b/>
          <w:bCs/>
          <w:i/>
          <w:iCs/>
        </w:rPr>
        <w:t>.</w:t>
      </w:r>
      <w:r>
        <w:t xml:space="preserve"> Ainsi, </w:t>
      </w:r>
      <w:r w:rsidR="00AE396A">
        <w:t>la gestion des données</w:t>
      </w:r>
      <w:r>
        <w:t xml:space="preserve"> a pu </w:t>
      </w:r>
      <w:r w:rsidR="00AE396A">
        <w:t>être</w:t>
      </w:r>
      <w:r>
        <w:t xml:space="preserve"> facilit</w:t>
      </w:r>
      <w:r w:rsidR="00AE396A">
        <w:t>é</w:t>
      </w:r>
      <w:r>
        <w:t xml:space="preserve">. Il est important de noter que la complexité de ces algorithmes dans notre cas est </w:t>
      </w:r>
      <w:proofErr w:type="spellStart"/>
      <w:r>
        <w:t>n^p</w:t>
      </w:r>
      <w:proofErr w:type="spellEnd"/>
      <w:r>
        <w:t xml:space="preserve"> avec n : le nombre de mouvements possibles et p : la profondeur. Afin de réduire cette complexité et permettre un gain de temps lors de l’exécution de notre programme, nous avons décidé de fixer la profondeur à 3. </w:t>
      </w:r>
    </w:p>
    <w:p w14:paraId="10A7E405" w14:textId="66C7F4FD" w:rsidR="003E6C76" w:rsidRDefault="00C85CE4" w:rsidP="00AE396A">
      <w:pPr>
        <w:ind w:firstLine="360"/>
      </w:pPr>
      <w:r>
        <w:t>D’autres</w:t>
      </w:r>
      <w:r w:rsidR="00D20B44">
        <w:t xml:space="preserve"> choix</w:t>
      </w:r>
      <w:r w:rsidR="003E6C76">
        <w:t xml:space="preserve"> ont été fait afin d’adapter </w:t>
      </w:r>
      <w:r w:rsidR="00AE396A">
        <w:t xml:space="preserve">au mieux </w:t>
      </w:r>
      <w:r w:rsidR="003E6C76">
        <w:t>ces algorithmes à notre</w:t>
      </w:r>
      <w:r w:rsidR="00AE396A">
        <w:t xml:space="preserve"> </w:t>
      </w:r>
      <w:r w:rsidR="003E6C76">
        <w:t>programme</w:t>
      </w:r>
      <w:r w:rsidR="00D20B44">
        <w:t>.</w:t>
      </w:r>
    </w:p>
    <w:p w14:paraId="42D0D66D" w14:textId="200E7D42" w:rsidR="00C85CE4" w:rsidRDefault="003E6C76" w:rsidP="003E6C76">
      <w:pPr>
        <w:ind w:firstLine="360"/>
      </w:pPr>
      <w:r>
        <w:t xml:space="preserve">Effectivement, dans </w:t>
      </w:r>
      <w:proofErr w:type="spellStart"/>
      <w:r w:rsidR="00D20B44" w:rsidRPr="00D20B44">
        <w:rPr>
          <w:b/>
          <w:bCs/>
          <w:i/>
          <w:iCs/>
        </w:rPr>
        <w:t>minmax</w:t>
      </w:r>
      <w:proofErr w:type="spellEnd"/>
      <w:r w:rsidR="00D20B44" w:rsidRPr="00D20B44">
        <w:rPr>
          <w:b/>
          <w:bCs/>
          <w:i/>
          <w:iCs/>
        </w:rPr>
        <w:t xml:space="preserve"> (…)</w:t>
      </w:r>
      <w:r w:rsidR="00D20B44">
        <w:t>, il s’est avéré prudent et crucial de créer une copie du « </w:t>
      </w:r>
      <w:proofErr w:type="spellStart"/>
      <w:r w:rsidR="00D20B44">
        <w:t>board</w:t>
      </w:r>
      <w:proofErr w:type="spellEnd"/>
      <w:r w:rsidR="00D20B44">
        <w:t> » sur laquelle sont effectués les mouvements afin d’éviter par la suite</w:t>
      </w:r>
      <w:r w:rsidR="00AE396A">
        <w:t>,</w:t>
      </w:r>
      <w:r w:rsidR="00D20B44">
        <w:t xml:space="preserve"> la réinitialisation du « </w:t>
      </w:r>
      <w:proofErr w:type="spellStart"/>
      <w:r w:rsidR="00D20B44">
        <w:t>board</w:t>
      </w:r>
      <w:proofErr w:type="spellEnd"/>
      <w:r w:rsidR="00D20B44">
        <w:t> » de la partie en cours (à l’issue des mouvements présents dans « </w:t>
      </w:r>
      <w:proofErr w:type="spellStart"/>
      <w:proofErr w:type="gramStart"/>
      <w:r w:rsidR="00D20B44">
        <w:t>chess.polyglot</w:t>
      </w:r>
      <w:proofErr w:type="spellEnd"/>
      <w:proofErr w:type="gramEnd"/>
      <w:r w:rsidR="00D20B44">
        <w:t xml:space="preserve"> »). </w:t>
      </w:r>
    </w:p>
    <w:p w14:paraId="4BA0EE05" w14:textId="7BCE502E" w:rsidR="001E71A8" w:rsidRDefault="003E6C76" w:rsidP="0013097A">
      <w:pPr>
        <w:ind w:firstLine="360"/>
      </w:pPr>
      <w:proofErr w:type="spellStart"/>
      <w:r>
        <w:t>Alphabeta</w:t>
      </w:r>
      <w:proofErr w:type="spellEnd"/>
      <w:r>
        <w:t xml:space="preserve"> également a dû être adapté à ce que nous souhaitions. Tout d’abord, il est important de remarquer que nous avons décompos</w:t>
      </w:r>
      <w:r w:rsidR="00AE396A">
        <w:t>é</w:t>
      </w:r>
      <w:r>
        <w:t xml:space="preserve"> ce</w:t>
      </w:r>
      <w:r w:rsidR="00AE396A">
        <w:t>t</w:t>
      </w:r>
      <w:r>
        <w:t xml:space="preserve"> algorithme en 3 méthodes : alpha (…), beta (…), </w:t>
      </w:r>
      <w:proofErr w:type="spellStart"/>
      <w:r>
        <w:t>alphabeta</w:t>
      </w:r>
      <w:proofErr w:type="spellEnd"/>
      <w:r>
        <w:t xml:space="preserve"> (…). Ce choix s’est révélé être très utile pour la simplification de la structuration du code mais plus spécialement pour le gain de temps dans la gestion d’erreur dans le code. </w:t>
      </w:r>
      <w:r w:rsidR="00AE396A">
        <w:t>Effectivement, c’est ce</w:t>
      </w:r>
      <w:r>
        <w:t xml:space="preserve"> qui nous a permis de détecter </w:t>
      </w:r>
      <w:r w:rsidR="00AE396A">
        <w:t xml:space="preserve">des problèmes rapidement comme celui de </w:t>
      </w:r>
      <w:r>
        <w:t>la génération de mouvements p</w:t>
      </w:r>
      <w:r w:rsidR="00AE396A">
        <w:t xml:space="preserve">seudo-légaux. En effet, nous avons pu </w:t>
      </w:r>
      <w:r w:rsidR="0013097A">
        <w:t xml:space="preserve">immédiatement </w:t>
      </w:r>
      <w:r w:rsidR="00AE396A">
        <w:t xml:space="preserve">gérer </w:t>
      </w:r>
      <w:r w:rsidR="0013097A">
        <w:t>cette erreur</w:t>
      </w:r>
      <w:r w:rsidR="00AE396A">
        <w:t xml:space="preserve"> de type « assertion </w:t>
      </w:r>
      <w:proofErr w:type="spellStart"/>
      <w:r w:rsidR="00AE396A">
        <w:t>error</w:t>
      </w:r>
      <w:proofErr w:type="spellEnd"/>
      <w:r w:rsidR="00AE396A">
        <w:t> » afin de pallier les problèmes de génération de mouvements non légaux, par exemple</w:t>
      </w:r>
      <w:r w:rsidR="0013097A">
        <w:t>.</w:t>
      </w:r>
    </w:p>
    <w:p w14:paraId="03C6BE04" w14:textId="77777777" w:rsidR="0013097A" w:rsidRPr="001E71A8" w:rsidRDefault="0013097A" w:rsidP="0013097A">
      <w:pPr>
        <w:ind w:firstLine="360"/>
      </w:pPr>
    </w:p>
    <w:p w14:paraId="1CCA5308" w14:textId="34E6F5D0" w:rsidR="00511241" w:rsidRDefault="00511241" w:rsidP="00511241">
      <w:pPr>
        <w:pStyle w:val="Titre3"/>
        <w:numPr>
          <w:ilvl w:val="0"/>
          <w:numId w:val="10"/>
        </w:numPr>
        <w:rPr>
          <w:color w:val="002060"/>
        </w:rPr>
      </w:pPr>
      <w:bookmarkStart w:id="14" w:name="_Toc61169319"/>
      <w:r w:rsidRPr="00511241">
        <w:rPr>
          <w:color w:val="002060"/>
        </w:rPr>
        <w:t>Méthode principale</w:t>
      </w:r>
      <w:bookmarkEnd w:id="14"/>
    </w:p>
    <w:p w14:paraId="1B710535" w14:textId="59E17128" w:rsidR="0013097A" w:rsidRDefault="0013097A" w:rsidP="0013097A"/>
    <w:p w14:paraId="38BF007F" w14:textId="1672B6AE" w:rsidR="0013097A" w:rsidRDefault="0013097A" w:rsidP="0013097A">
      <w:r>
        <w:t>Pour la méthode principale, les principaux choix techniques importants que nous pouvons relever sont les suivants.</w:t>
      </w:r>
    </w:p>
    <w:p w14:paraId="49D6EBA8" w14:textId="7C7BD21E" w:rsidR="0013097A" w:rsidRDefault="0013097A" w:rsidP="0013097A">
      <w:r>
        <w:t>L’utilisation d’un compteur pour la gestion des tours, le « </w:t>
      </w:r>
      <w:proofErr w:type="spellStart"/>
      <w:r>
        <w:t>try</w:t>
      </w:r>
      <w:proofErr w:type="spellEnd"/>
      <w:r>
        <w:t xml:space="preserve"> … </w:t>
      </w:r>
      <w:proofErr w:type="spellStart"/>
      <w:r>
        <w:t>except</w:t>
      </w:r>
      <w:proofErr w:type="spellEnd"/>
      <w:r>
        <w:t> » pour gérer les erreurs au niveau de la saisie des déplacements et permettre à l’utilisateur de ressaisir son mouvement si celui-ci n’a pas le bon format.</w:t>
      </w:r>
    </w:p>
    <w:p w14:paraId="51B05079" w14:textId="503AB3E2" w:rsidR="0013097A" w:rsidRPr="0013097A" w:rsidRDefault="0013097A" w:rsidP="0013097A">
      <w:r>
        <w:t>Notre programme laisse également la possibilité à l’utilisateur de nommer la partie qu’il va jouer et ce nom correspondra au nom du fichier PGN où sera sauvegardé la partie.</w:t>
      </w:r>
    </w:p>
    <w:p w14:paraId="67820C43" w14:textId="2C324F41" w:rsidR="00C20261" w:rsidRDefault="00C20261" w:rsidP="00C20261"/>
    <w:p w14:paraId="21172B49" w14:textId="1B98FA7C" w:rsidR="00F20B3A" w:rsidRDefault="00F20B3A" w:rsidP="00F20B3A">
      <w:pPr>
        <w:pStyle w:val="Titre1"/>
        <w:numPr>
          <w:ilvl w:val="0"/>
          <w:numId w:val="1"/>
        </w:numPr>
        <w:rPr>
          <w:color w:val="002060"/>
        </w:rPr>
      </w:pPr>
      <w:bookmarkStart w:id="15" w:name="_Toc61169320"/>
      <w:r w:rsidRPr="00F20B3A">
        <w:rPr>
          <w:color w:val="002060"/>
        </w:rPr>
        <w:t>Bilan du projet</w:t>
      </w:r>
      <w:bookmarkEnd w:id="15"/>
    </w:p>
    <w:p w14:paraId="56CE2550" w14:textId="3D7A45BB" w:rsidR="00B43E48" w:rsidRDefault="00B43E48" w:rsidP="00B43E48"/>
    <w:p w14:paraId="16D1DE58" w14:textId="0CE704F8" w:rsidR="00B43E48" w:rsidRDefault="00481147" w:rsidP="00481147">
      <w:pPr>
        <w:ind w:firstLine="360"/>
      </w:pPr>
      <w:r>
        <w:t>Afin de</w:t>
      </w:r>
      <w:r w:rsidR="00B43E48">
        <w:t xml:space="preserve"> conclure, ce projet a été une expérience enrichissante pour chacun d’entre nous. Nous avons gagné en compétences relationnelles, organisationnelles en équipe comme en autonomie</w:t>
      </w:r>
      <w:r>
        <w:t xml:space="preserve"> mais également des compétences techniques.</w:t>
      </w:r>
    </w:p>
    <w:p w14:paraId="2192B6C2" w14:textId="77777777" w:rsidR="00257E97" w:rsidRDefault="00B43E48" w:rsidP="00481147">
      <w:pPr>
        <w:ind w:firstLine="360"/>
      </w:pPr>
      <w:r>
        <w:t xml:space="preserve">En effet, notre cohésion d’équipe et nos compétences relationnelles se sont développées simultanément. </w:t>
      </w:r>
      <w:r w:rsidR="00257E97">
        <w:t>Effectivement</w:t>
      </w:r>
      <w:r>
        <w:t>, plus nous étion</w:t>
      </w:r>
      <w:r w:rsidR="00257E97">
        <w:t>s</w:t>
      </w:r>
      <w:r>
        <w:t xml:space="preserve"> à l’aise les uns avec les autres, plus la cohési</w:t>
      </w:r>
      <w:r w:rsidR="00257E97">
        <w:t xml:space="preserve">on de groupe grandissait notamment grâce à la communication. Celle-ci a pris une grande place au sein de notre équipe. C’est sur cette forte base de communication que nous avons pu développer nos compétences organisationnelles. </w:t>
      </w:r>
    </w:p>
    <w:p w14:paraId="2B288617" w14:textId="523E87AC" w:rsidR="00257E97" w:rsidRDefault="00257E97" w:rsidP="00481147">
      <w:pPr>
        <w:ind w:firstLine="360"/>
      </w:pPr>
      <w:r>
        <w:t>La première des difficulté</w:t>
      </w:r>
      <w:r w:rsidR="00DF6260">
        <w:t>s</w:t>
      </w:r>
      <w:r>
        <w:t xml:space="preserve"> rencontrées a été le manque de communication des</w:t>
      </w:r>
      <w:r w:rsidR="00B43E48">
        <w:t xml:space="preserve"> </w:t>
      </w:r>
      <w:r>
        <w:t>problèmes rencontrées en autonomie au début du projet. Ce qui faisait obstacle à notre organisation. Néanmoins, notre chef d’équipe a su nous rappeler que chaque membre du groupe était une clé pour la réalisation du projet mais que nous étions avant tout une équipe. Autrement dit se soutenir pour avancer ensemble est évident. Cette prise de conscience a dissipé la gêne et nous a permis de pouvoir avancer en respectant les planifications.</w:t>
      </w:r>
    </w:p>
    <w:p w14:paraId="767CE304" w14:textId="77777777" w:rsidR="00481147" w:rsidRDefault="00481147" w:rsidP="00481147">
      <w:pPr>
        <w:ind w:firstLine="360"/>
      </w:pPr>
      <w:r>
        <w:t xml:space="preserve">L’autre difficulté rencontrée au cours du projet était la différence de niveau technique. En effet, nous n’avions pas tous les mêmes compétences néanmoins nous avons eu la chance d’avoir des compétences complémentaires. C’est ce qui a permis de régler ce problème très rapidement. </w:t>
      </w:r>
    </w:p>
    <w:p w14:paraId="0CEE7087" w14:textId="23ABE0F4" w:rsidR="00481147" w:rsidRDefault="00481147" w:rsidP="00481147">
      <w:pPr>
        <w:ind w:firstLine="360"/>
      </w:pPr>
      <w:r>
        <w:t xml:space="preserve">Effectivement, l’utilisation de GitHub, de ses commandes ou l’utilisation du Trello ou encore le codage sur python n’était </w:t>
      </w:r>
      <w:r w:rsidR="00FB4C5C">
        <w:t xml:space="preserve">pas nécessairement </w:t>
      </w:r>
      <w:r>
        <w:t xml:space="preserve">intuitif pour chacun d’entre nous. Nous avions chacun des compétences différentes : meilleures dans certaines choses et moins bonnes dans d’autres. Mais durant les séances ou les meetings nous avons pu pallier ce problème en communiquant ou en travaillant par paire volontairement afin de résoudre les problèmes rencontrés. C’est ainsi que nous avons tous gagné en compétences </w:t>
      </w:r>
      <w:r w:rsidR="00CE7055">
        <w:t xml:space="preserve">techniques </w:t>
      </w:r>
      <w:r>
        <w:t xml:space="preserve">en partageant les nôtres. Cependant, </w:t>
      </w:r>
      <w:r w:rsidR="00CE7055">
        <w:t>il est important de souligner que cela n’a pu être possible que</w:t>
      </w:r>
      <w:r>
        <w:t xml:space="preserve"> grâce à l’implication de chacun d’entre nous dans les phases de documentation.</w:t>
      </w:r>
    </w:p>
    <w:p w14:paraId="1786D6CB" w14:textId="2AEAE0D2" w:rsidR="00FB4C5C" w:rsidRDefault="00FB4C5C" w:rsidP="00481147">
      <w:pPr>
        <w:ind w:firstLine="360"/>
      </w:pPr>
    </w:p>
    <w:p w14:paraId="0FBF9F2D" w14:textId="454A2E61" w:rsidR="00FB4C5C" w:rsidRDefault="00FB4C5C" w:rsidP="00481147">
      <w:pPr>
        <w:ind w:firstLine="360"/>
      </w:pPr>
    </w:p>
    <w:p w14:paraId="2E58B9E0" w14:textId="77777777" w:rsidR="00FB4C5C" w:rsidRDefault="00FB4C5C" w:rsidP="0013097A"/>
    <w:p w14:paraId="2542FB9C" w14:textId="77777777" w:rsidR="00481147" w:rsidRDefault="00481147" w:rsidP="00B43E48"/>
    <w:p w14:paraId="552B7BA1" w14:textId="77777777" w:rsidR="00257E97" w:rsidRDefault="00257E97" w:rsidP="00B43E48"/>
    <w:p w14:paraId="32C27A42" w14:textId="2DA4ED18" w:rsidR="00B43E48" w:rsidRDefault="00257E97" w:rsidP="00B43E48">
      <w:r>
        <w:t xml:space="preserve"> </w:t>
      </w:r>
    </w:p>
    <w:p w14:paraId="183EC7D4" w14:textId="48E3E887" w:rsidR="00C20261" w:rsidRPr="00C20261" w:rsidRDefault="00C20261" w:rsidP="00C20261"/>
    <w:sectPr w:rsidR="00C20261" w:rsidRPr="00C2026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44D31" w14:textId="77777777" w:rsidR="00FE5A01" w:rsidRDefault="00FE5A01" w:rsidP="00083E82">
      <w:pPr>
        <w:spacing w:after="0" w:line="240" w:lineRule="auto"/>
      </w:pPr>
      <w:r>
        <w:separator/>
      </w:r>
    </w:p>
  </w:endnote>
  <w:endnote w:type="continuationSeparator" w:id="0">
    <w:p w14:paraId="1746AD84" w14:textId="77777777" w:rsidR="00FE5A01" w:rsidRDefault="00FE5A01" w:rsidP="0008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21103" w14:textId="77777777" w:rsidR="00FE5A01" w:rsidRDefault="00FE5A01" w:rsidP="00083E82">
      <w:pPr>
        <w:spacing w:after="0" w:line="240" w:lineRule="auto"/>
      </w:pPr>
      <w:r>
        <w:separator/>
      </w:r>
    </w:p>
  </w:footnote>
  <w:footnote w:type="continuationSeparator" w:id="0">
    <w:p w14:paraId="72D02FC8" w14:textId="77777777" w:rsidR="00FE5A01" w:rsidRDefault="00FE5A01" w:rsidP="0008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BFCEE" w14:textId="77777777" w:rsidR="003B2725" w:rsidRDefault="003B2725" w:rsidP="003B2725">
    <w:pPr>
      <w:pStyle w:val="En-tte"/>
    </w:pPr>
    <w:r w:rsidRPr="003B2725">
      <w:rPr>
        <w:b/>
        <w:bCs/>
        <w:noProof/>
        <w:color w:val="002060"/>
      </w:rPr>
      <w:drawing>
        <wp:anchor distT="0" distB="0" distL="114300" distR="114300" simplePos="0" relativeHeight="251658240" behindDoc="1" locked="0" layoutInCell="1" allowOverlap="1" wp14:anchorId="3C0A3CDB" wp14:editId="43D18B92">
          <wp:simplePos x="0" y="0"/>
          <wp:positionH relativeFrom="margin">
            <wp:align>center</wp:align>
          </wp:positionH>
          <wp:positionV relativeFrom="paragraph">
            <wp:posOffset>-241798</wp:posOffset>
          </wp:positionV>
          <wp:extent cx="1567815" cy="463550"/>
          <wp:effectExtent l="0" t="0" r="0" b="0"/>
          <wp:wrapTight wrapText="bothSides">
            <wp:wrapPolygon edited="0">
              <wp:start x="1050" y="0"/>
              <wp:lineTo x="0" y="3551"/>
              <wp:lineTo x="0" y="20416"/>
              <wp:lineTo x="1575" y="20416"/>
              <wp:lineTo x="21259" y="17753"/>
              <wp:lineTo x="21259" y="6214"/>
              <wp:lineTo x="4462" y="0"/>
              <wp:lineTo x="1050" y="0"/>
            </wp:wrapPolygon>
          </wp:wrapTight>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7815" cy="463550"/>
                  </a:xfrm>
                  <a:prstGeom prst="rect">
                    <a:avLst/>
                  </a:prstGeom>
                </pic:spPr>
              </pic:pic>
            </a:graphicData>
          </a:graphic>
        </wp:anchor>
      </w:drawing>
    </w:r>
    <w:r w:rsidR="00083E82" w:rsidRPr="003B2725">
      <w:rPr>
        <w:b/>
        <w:bCs/>
        <w:color w:val="002060"/>
      </w:rPr>
      <w:t>I</w:t>
    </w:r>
    <w:r w:rsidRPr="003B2725">
      <w:rPr>
        <w:b/>
        <w:bCs/>
        <w:color w:val="002060"/>
      </w:rPr>
      <w:t>DU3 PROJ531</w:t>
    </w:r>
    <w:r w:rsidRPr="003B2725">
      <w:rPr>
        <w:b/>
        <w:bCs/>
        <w:color w:val="002060"/>
      </w:rPr>
      <w:ptab w:relativeTo="margin" w:alignment="center" w:leader="none"/>
    </w:r>
    <w:r w:rsidRPr="003B2725">
      <w:rPr>
        <w:b/>
        <w:bCs/>
        <w:color w:val="002060"/>
      </w:rPr>
      <w:ptab w:relativeTo="margin" w:alignment="right" w:leader="none"/>
    </w:r>
    <w:r w:rsidRPr="003B2725">
      <w:rPr>
        <w:b/>
        <w:bCs/>
        <w:color w:val="002060"/>
      </w:rPr>
      <w:t>10/01/2021</w:t>
    </w:r>
  </w:p>
  <w:p w14:paraId="7B180548" w14:textId="7CA30EB9" w:rsidR="003B2725" w:rsidRDefault="003B2725">
    <w:pPr>
      <w:pStyle w:val="En-tte"/>
    </w:pPr>
  </w:p>
  <w:p w14:paraId="44A77444" w14:textId="77777777" w:rsidR="003B2725" w:rsidRDefault="003B2725">
    <w:pPr>
      <w:pStyle w:val="En-tte"/>
    </w:pPr>
  </w:p>
  <w:p w14:paraId="14230E62" w14:textId="77777777" w:rsidR="003B2725" w:rsidRDefault="003B272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A195B"/>
    <w:multiLevelType w:val="hybridMultilevel"/>
    <w:tmpl w:val="E2F0919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9D43163"/>
    <w:multiLevelType w:val="hybridMultilevel"/>
    <w:tmpl w:val="27F090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435FC6"/>
    <w:multiLevelType w:val="hybridMultilevel"/>
    <w:tmpl w:val="E76247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5E7031"/>
    <w:multiLevelType w:val="hybridMultilevel"/>
    <w:tmpl w:val="7346D75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FC7F14"/>
    <w:multiLevelType w:val="hybridMultilevel"/>
    <w:tmpl w:val="45427F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BF625B"/>
    <w:multiLevelType w:val="hybridMultilevel"/>
    <w:tmpl w:val="21808FC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751E4A18"/>
    <w:multiLevelType w:val="hybridMultilevel"/>
    <w:tmpl w:val="477E17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6039B"/>
    <w:multiLevelType w:val="hybridMultilevel"/>
    <w:tmpl w:val="E89C4D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0F3D83"/>
    <w:multiLevelType w:val="hybridMultilevel"/>
    <w:tmpl w:val="94C24A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2C7DDF"/>
    <w:multiLevelType w:val="hybridMultilevel"/>
    <w:tmpl w:val="E89C4D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8"/>
  </w:num>
  <w:num w:numId="6">
    <w:abstractNumId w:val="5"/>
  </w:num>
  <w:num w:numId="7">
    <w:abstractNumId w:val="0"/>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82"/>
    <w:rsid w:val="00057AED"/>
    <w:rsid w:val="00083E82"/>
    <w:rsid w:val="000E1601"/>
    <w:rsid w:val="00122837"/>
    <w:rsid w:val="0013097A"/>
    <w:rsid w:val="001E71A8"/>
    <w:rsid w:val="002226D6"/>
    <w:rsid w:val="00257E97"/>
    <w:rsid w:val="002B1F64"/>
    <w:rsid w:val="003064B2"/>
    <w:rsid w:val="00322A8C"/>
    <w:rsid w:val="003B2725"/>
    <w:rsid w:val="003E6C76"/>
    <w:rsid w:val="00417334"/>
    <w:rsid w:val="00481147"/>
    <w:rsid w:val="0048493F"/>
    <w:rsid w:val="004D5DE1"/>
    <w:rsid w:val="00511241"/>
    <w:rsid w:val="00532A42"/>
    <w:rsid w:val="0055554A"/>
    <w:rsid w:val="00605C83"/>
    <w:rsid w:val="006C19B6"/>
    <w:rsid w:val="00761A5E"/>
    <w:rsid w:val="0077785D"/>
    <w:rsid w:val="007B15EA"/>
    <w:rsid w:val="007E333E"/>
    <w:rsid w:val="007F64F1"/>
    <w:rsid w:val="00820CC0"/>
    <w:rsid w:val="00AE396A"/>
    <w:rsid w:val="00B43E48"/>
    <w:rsid w:val="00B92C41"/>
    <w:rsid w:val="00C20261"/>
    <w:rsid w:val="00C5040C"/>
    <w:rsid w:val="00C8289B"/>
    <w:rsid w:val="00C85CE4"/>
    <w:rsid w:val="00CD0241"/>
    <w:rsid w:val="00CE7055"/>
    <w:rsid w:val="00D13B40"/>
    <w:rsid w:val="00D20B44"/>
    <w:rsid w:val="00D33965"/>
    <w:rsid w:val="00D73A2D"/>
    <w:rsid w:val="00DF36A0"/>
    <w:rsid w:val="00DF6260"/>
    <w:rsid w:val="00E020EA"/>
    <w:rsid w:val="00E23BB3"/>
    <w:rsid w:val="00E6268A"/>
    <w:rsid w:val="00EC42AC"/>
    <w:rsid w:val="00EF6CDA"/>
    <w:rsid w:val="00F0129A"/>
    <w:rsid w:val="00F20B3A"/>
    <w:rsid w:val="00F428FA"/>
    <w:rsid w:val="00FB4C5C"/>
    <w:rsid w:val="00FE5A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CDF40"/>
  <w15:chartTrackingRefBased/>
  <w15:docId w15:val="{92F35508-5409-49A9-BB7E-70D6BD99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82"/>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3B2725"/>
    <w:pPr>
      <w:keepNext/>
      <w:keepLines/>
      <w:spacing w:before="40" w:after="0"/>
      <w:outlineLvl w:val="1"/>
    </w:pPr>
    <w:rPr>
      <w:rFonts w:asciiTheme="majorHAnsi" w:eastAsiaTheme="majorEastAsia" w:hAnsiTheme="majorHAnsi" w:cstheme="majorBidi"/>
      <w:color w:val="00948B" w:themeColor="accent1" w:themeShade="BF"/>
      <w:sz w:val="26"/>
      <w:szCs w:val="26"/>
    </w:rPr>
  </w:style>
  <w:style w:type="paragraph" w:styleId="Titre3">
    <w:name w:val="heading 3"/>
    <w:basedOn w:val="Normal"/>
    <w:next w:val="Normal"/>
    <w:link w:val="Titre3Car"/>
    <w:uiPriority w:val="9"/>
    <w:unhideWhenUsed/>
    <w:qFormat/>
    <w:rsid w:val="00511241"/>
    <w:pPr>
      <w:keepNext/>
      <w:keepLines/>
      <w:spacing w:before="40" w:after="0"/>
      <w:outlineLvl w:val="2"/>
    </w:pPr>
    <w:rPr>
      <w:rFonts w:asciiTheme="majorHAnsi" w:eastAsiaTheme="majorEastAsia" w:hAnsiTheme="majorHAnsi" w:cstheme="majorBidi"/>
      <w:color w:val="00625C"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3E82"/>
    <w:rPr>
      <w:rFonts w:asciiTheme="majorHAnsi" w:eastAsiaTheme="majorEastAsia" w:hAnsiTheme="majorHAnsi" w:cstheme="majorBidi"/>
      <w:color w:val="00948B" w:themeColor="accent1" w:themeShade="BF"/>
      <w:sz w:val="32"/>
      <w:szCs w:val="32"/>
    </w:rPr>
  </w:style>
  <w:style w:type="paragraph" w:styleId="En-ttedetabledesmatires">
    <w:name w:val="TOC Heading"/>
    <w:basedOn w:val="Titre1"/>
    <w:next w:val="Normal"/>
    <w:uiPriority w:val="39"/>
    <w:unhideWhenUsed/>
    <w:qFormat/>
    <w:rsid w:val="00083E82"/>
    <w:pPr>
      <w:outlineLvl w:val="9"/>
    </w:pPr>
    <w:rPr>
      <w:lang w:eastAsia="fr-FR"/>
    </w:rPr>
  </w:style>
  <w:style w:type="paragraph" w:styleId="En-tte">
    <w:name w:val="header"/>
    <w:basedOn w:val="Normal"/>
    <w:link w:val="En-tteCar"/>
    <w:uiPriority w:val="99"/>
    <w:unhideWhenUsed/>
    <w:rsid w:val="00083E82"/>
    <w:pPr>
      <w:tabs>
        <w:tab w:val="center" w:pos="4536"/>
        <w:tab w:val="right" w:pos="9072"/>
      </w:tabs>
      <w:spacing w:after="0" w:line="240" w:lineRule="auto"/>
    </w:pPr>
  </w:style>
  <w:style w:type="character" w:customStyle="1" w:styleId="En-tteCar">
    <w:name w:val="En-tête Car"/>
    <w:basedOn w:val="Policepardfaut"/>
    <w:link w:val="En-tte"/>
    <w:uiPriority w:val="99"/>
    <w:rsid w:val="00083E82"/>
  </w:style>
  <w:style w:type="paragraph" w:styleId="Pieddepage">
    <w:name w:val="footer"/>
    <w:basedOn w:val="Normal"/>
    <w:link w:val="PieddepageCar"/>
    <w:uiPriority w:val="99"/>
    <w:unhideWhenUsed/>
    <w:rsid w:val="00083E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E82"/>
  </w:style>
  <w:style w:type="character" w:customStyle="1" w:styleId="Titre2Car">
    <w:name w:val="Titre 2 Car"/>
    <w:basedOn w:val="Policepardfaut"/>
    <w:link w:val="Titre2"/>
    <w:uiPriority w:val="9"/>
    <w:rsid w:val="003B2725"/>
    <w:rPr>
      <w:rFonts w:asciiTheme="majorHAnsi" w:eastAsiaTheme="majorEastAsia" w:hAnsiTheme="majorHAnsi" w:cstheme="majorBidi"/>
      <w:color w:val="00948B" w:themeColor="accent1" w:themeShade="BF"/>
      <w:sz w:val="26"/>
      <w:szCs w:val="26"/>
    </w:rPr>
  </w:style>
  <w:style w:type="paragraph" w:styleId="Titre">
    <w:name w:val="Title"/>
    <w:basedOn w:val="Normal"/>
    <w:next w:val="Normal"/>
    <w:link w:val="TitreCar"/>
    <w:uiPriority w:val="10"/>
    <w:qFormat/>
    <w:rsid w:val="002B1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1F64"/>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2B1F64"/>
    <w:pPr>
      <w:spacing w:after="100"/>
    </w:pPr>
  </w:style>
  <w:style w:type="paragraph" w:styleId="TM2">
    <w:name w:val="toc 2"/>
    <w:basedOn w:val="Normal"/>
    <w:next w:val="Normal"/>
    <w:autoRedefine/>
    <w:uiPriority w:val="39"/>
    <w:unhideWhenUsed/>
    <w:rsid w:val="002B1F64"/>
    <w:pPr>
      <w:spacing w:after="100"/>
      <w:ind w:left="220"/>
    </w:pPr>
  </w:style>
  <w:style w:type="character" w:styleId="Lienhypertexte">
    <w:name w:val="Hyperlink"/>
    <w:basedOn w:val="Policepardfaut"/>
    <w:uiPriority w:val="99"/>
    <w:unhideWhenUsed/>
    <w:rsid w:val="002B1F64"/>
    <w:rPr>
      <w:color w:val="8F8F8F" w:themeColor="hyperlink"/>
      <w:u w:val="single"/>
    </w:rPr>
  </w:style>
  <w:style w:type="character" w:styleId="Accentuation">
    <w:name w:val="Emphasis"/>
    <w:basedOn w:val="Policepardfaut"/>
    <w:uiPriority w:val="20"/>
    <w:qFormat/>
    <w:rsid w:val="00532A42"/>
    <w:rPr>
      <w:i/>
      <w:iCs/>
    </w:rPr>
  </w:style>
  <w:style w:type="character" w:styleId="lev">
    <w:name w:val="Strong"/>
    <w:basedOn w:val="Policepardfaut"/>
    <w:uiPriority w:val="22"/>
    <w:qFormat/>
    <w:rsid w:val="00532A42"/>
    <w:rPr>
      <w:b/>
      <w:bCs/>
    </w:rPr>
  </w:style>
  <w:style w:type="paragraph" w:styleId="Paragraphedeliste">
    <w:name w:val="List Paragraph"/>
    <w:basedOn w:val="Normal"/>
    <w:uiPriority w:val="34"/>
    <w:qFormat/>
    <w:rsid w:val="00F428FA"/>
    <w:pPr>
      <w:ind w:left="720"/>
      <w:contextualSpacing/>
    </w:pPr>
  </w:style>
  <w:style w:type="character" w:customStyle="1" w:styleId="Titre3Car">
    <w:name w:val="Titre 3 Car"/>
    <w:basedOn w:val="Policepardfaut"/>
    <w:link w:val="Titre3"/>
    <w:uiPriority w:val="9"/>
    <w:rsid w:val="00511241"/>
    <w:rPr>
      <w:rFonts w:asciiTheme="majorHAnsi" w:eastAsiaTheme="majorEastAsia" w:hAnsiTheme="majorHAnsi" w:cstheme="majorBidi"/>
      <w:color w:val="00625C" w:themeColor="accent1" w:themeShade="7F"/>
      <w:sz w:val="24"/>
      <w:szCs w:val="24"/>
    </w:rPr>
  </w:style>
  <w:style w:type="paragraph" w:styleId="TM3">
    <w:name w:val="toc 3"/>
    <w:basedOn w:val="Normal"/>
    <w:next w:val="Normal"/>
    <w:autoRedefine/>
    <w:uiPriority w:val="39"/>
    <w:unhideWhenUsed/>
    <w:rsid w:val="001309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2275</Words>
  <Characters>12517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Yawoumihani Hassani</dc:creator>
  <cp:keywords/>
  <dc:description/>
  <cp:lastModifiedBy>Yawoumihani Hassani</cp:lastModifiedBy>
  <cp:revision>2</cp:revision>
  <dcterms:created xsi:type="dcterms:W3CDTF">2021-01-10T10:11:00Z</dcterms:created>
  <dcterms:modified xsi:type="dcterms:W3CDTF">2021-01-10T10:11:00Z</dcterms:modified>
</cp:coreProperties>
</file>