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29" w:rsidRPr="00DA6F29" w:rsidRDefault="00DA6F29" w:rsidP="00DA6F29">
      <w:pPr>
        <w:jc w:val="center"/>
        <w:rPr>
          <w:rFonts w:ascii="黑体" w:eastAsia="黑体" w:hAnsi="黑体"/>
          <w:b/>
          <w:sz w:val="36"/>
          <w:szCs w:val="36"/>
        </w:rPr>
      </w:pPr>
      <w:r w:rsidRPr="00DA6F29">
        <w:rPr>
          <w:rFonts w:ascii="黑体" w:eastAsia="黑体" w:hAnsi="黑体"/>
          <w:b/>
          <w:sz w:val="36"/>
          <w:szCs w:val="36"/>
        </w:rPr>
        <w:t>第五组产业分析报告大纲</w:t>
      </w:r>
    </w:p>
    <w:p w:rsidR="00DA6F29" w:rsidRDefault="00DA6F29" w:rsidP="00DA6F29"/>
    <w:p w:rsidR="00DA6F29" w:rsidRPr="00DA6F29" w:rsidRDefault="00DA6F29" w:rsidP="00DA6F29">
      <w:pPr>
        <w:rPr>
          <w:rFonts w:hint="eastAsia"/>
          <w:b/>
          <w:sz w:val="24"/>
          <w:szCs w:val="24"/>
        </w:rPr>
      </w:pPr>
      <w:r w:rsidRPr="00DA6F29">
        <w:rPr>
          <w:rFonts w:hint="eastAsia"/>
          <w:b/>
          <w:sz w:val="24"/>
          <w:szCs w:val="24"/>
        </w:rPr>
        <w:t>一、产业概况：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AR</w:t>
      </w:r>
      <w:r>
        <w:rPr>
          <w:rFonts w:hint="eastAsia"/>
        </w:rPr>
        <w:t>技术定义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AR</w:t>
      </w:r>
      <w:r>
        <w:rPr>
          <w:rFonts w:hint="eastAsia"/>
        </w:rPr>
        <w:t>技术在生活中应用范围和应用方式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、行业规模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、主要公司（及简单介绍）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、商业模式</w:t>
      </w:r>
    </w:p>
    <w:p w:rsidR="00DA6F29" w:rsidRDefault="00DA6F29" w:rsidP="00DA6F29">
      <w:r>
        <w:rPr>
          <w:rFonts w:hint="eastAsia"/>
        </w:rPr>
        <w:t>6</w:t>
      </w:r>
      <w:r>
        <w:rPr>
          <w:rFonts w:hint="eastAsia"/>
        </w:rPr>
        <w:t>、利润水平</w:t>
      </w:r>
    </w:p>
    <w:p w:rsidR="00DA6F29" w:rsidRDefault="00DA6F29" w:rsidP="00DA6F29">
      <w:pPr>
        <w:rPr>
          <w:rFonts w:hint="eastAsia"/>
        </w:rPr>
      </w:pPr>
    </w:p>
    <w:p w:rsidR="00DA6F29" w:rsidRPr="00DA6F29" w:rsidRDefault="00DA6F29" w:rsidP="00DA6F29">
      <w:pPr>
        <w:rPr>
          <w:rFonts w:hint="eastAsia"/>
          <w:b/>
          <w:sz w:val="24"/>
          <w:szCs w:val="24"/>
        </w:rPr>
      </w:pPr>
      <w:r w:rsidRPr="00DA6F29">
        <w:rPr>
          <w:rFonts w:hint="eastAsia"/>
          <w:b/>
          <w:sz w:val="24"/>
          <w:szCs w:val="24"/>
        </w:rPr>
        <w:t>二、外部影响因素：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、相关政策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、相关技术标准</w:t>
      </w:r>
    </w:p>
    <w:p w:rsidR="00DA6F29" w:rsidRDefault="00DA6F29" w:rsidP="00DA6F29">
      <w:r>
        <w:rPr>
          <w:rFonts w:hint="eastAsia"/>
        </w:rPr>
        <w:t>3</w:t>
      </w:r>
      <w:r>
        <w:rPr>
          <w:rFonts w:hint="eastAsia"/>
        </w:rPr>
        <w:t>、技术分析（</w:t>
      </w:r>
      <w:r>
        <w:rPr>
          <w:rFonts w:hint="eastAsia"/>
        </w:rPr>
        <w:t>AR</w:t>
      </w:r>
      <w:r>
        <w:rPr>
          <w:rFonts w:hint="eastAsia"/>
        </w:rPr>
        <w:t>产业的发展受哪些核心技术的制约）</w:t>
      </w:r>
    </w:p>
    <w:p w:rsidR="00DA6F29" w:rsidRDefault="00DA6F29" w:rsidP="00DA6F29">
      <w:pPr>
        <w:rPr>
          <w:rFonts w:hint="eastAsia"/>
        </w:rPr>
      </w:pPr>
    </w:p>
    <w:p w:rsidR="00DA6F29" w:rsidRPr="00DA6F29" w:rsidRDefault="00DA6F29" w:rsidP="00DA6F29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DA6F29">
        <w:rPr>
          <w:rFonts w:asciiTheme="majorEastAsia" w:eastAsiaTheme="majorEastAsia" w:hAnsiTheme="majorEastAsia" w:hint="eastAsia"/>
          <w:b/>
          <w:sz w:val="24"/>
          <w:szCs w:val="24"/>
        </w:rPr>
        <w:t>三、历史分析：</w:t>
      </w:r>
      <w:bookmarkStart w:id="0" w:name="_GoBack"/>
      <w:bookmarkEnd w:id="0"/>
    </w:p>
    <w:p w:rsidR="00DA6F29" w:rsidRDefault="00DA6F29" w:rsidP="00DA6F29">
      <w:r>
        <w:rPr>
          <w:rFonts w:hint="eastAsia"/>
        </w:rPr>
        <w:t>1</w:t>
      </w:r>
      <w:r>
        <w:rPr>
          <w:rFonts w:hint="eastAsia"/>
        </w:rPr>
        <w:t>、产业历史分析（过去的产业发展历程和导致的问题，可以以时间作为思考逻辑，也可以以不同国家和地区作为思考逻辑）</w:t>
      </w:r>
    </w:p>
    <w:p w:rsidR="00DA6F29" w:rsidRDefault="00DA6F29" w:rsidP="00DA6F29">
      <w:pPr>
        <w:rPr>
          <w:rFonts w:hint="eastAsia"/>
        </w:rPr>
      </w:pPr>
    </w:p>
    <w:p w:rsidR="00DA6F29" w:rsidRPr="00DA6F29" w:rsidRDefault="00DA6F29" w:rsidP="00DA6F29">
      <w:pPr>
        <w:rPr>
          <w:rFonts w:hint="eastAsia"/>
          <w:b/>
          <w:sz w:val="24"/>
          <w:szCs w:val="24"/>
        </w:rPr>
      </w:pPr>
      <w:r w:rsidRPr="00DA6F29">
        <w:rPr>
          <w:rFonts w:hint="eastAsia"/>
          <w:b/>
          <w:sz w:val="24"/>
          <w:szCs w:val="24"/>
        </w:rPr>
        <w:t>四、发展现状：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、现状概述（目前应用领域覆盖范围等数据）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、当前产业面对的挑战和机遇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、当前市场环境和市场需求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、世界当前发展趋势</w:t>
      </w:r>
    </w:p>
    <w:p w:rsidR="00DA6F29" w:rsidRDefault="00DA6F29" w:rsidP="00DA6F29">
      <w:r>
        <w:rPr>
          <w:rFonts w:hint="eastAsia"/>
        </w:rPr>
        <w:t>5</w:t>
      </w:r>
      <w:r>
        <w:rPr>
          <w:rFonts w:hint="eastAsia"/>
        </w:rPr>
        <w:t>、国内当前发展趋势</w:t>
      </w:r>
    </w:p>
    <w:p w:rsidR="00DA6F29" w:rsidRDefault="00DA6F29" w:rsidP="00DA6F29">
      <w:pPr>
        <w:rPr>
          <w:rFonts w:hint="eastAsia"/>
        </w:rPr>
      </w:pPr>
    </w:p>
    <w:p w:rsidR="00DA6F29" w:rsidRPr="00DA6F29" w:rsidRDefault="00DA6F29" w:rsidP="00DA6F29">
      <w:pPr>
        <w:rPr>
          <w:rFonts w:hint="eastAsia"/>
          <w:b/>
          <w:sz w:val="24"/>
          <w:szCs w:val="24"/>
        </w:rPr>
      </w:pPr>
      <w:r w:rsidRPr="00DA6F29">
        <w:rPr>
          <w:rFonts w:hint="eastAsia"/>
          <w:b/>
          <w:sz w:val="24"/>
          <w:szCs w:val="24"/>
        </w:rPr>
        <w:t>五、未来预期：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、未来应用领域（未来市场需求）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、未来市场、社会环境</w:t>
      </w:r>
    </w:p>
    <w:p w:rsidR="00DA6F29" w:rsidRDefault="00DA6F29" w:rsidP="00DA6F2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、未来技术和政策走向</w:t>
      </w:r>
    </w:p>
    <w:p w:rsidR="00201BC2" w:rsidRDefault="00DA6F29" w:rsidP="00DA6F29">
      <w:r>
        <w:rPr>
          <w:rFonts w:hint="eastAsia"/>
        </w:rPr>
        <w:t>4</w:t>
      </w:r>
      <w:r>
        <w:rPr>
          <w:rFonts w:hint="eastAsia"/>
        </w:rPr>
        <w:t>、未来市场量（盈利、商业等）</w:t>
      </w:r>
    </w:p>
    <w:sectPr w:rsidR="0020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29"/>
    <w:rsid w:val="00201BC2"/>
    <w:rsid w:val="00DA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AA9D4-8E32-40C7-BB36-775FF009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</dc:creator>
  <cp:keywords/>
  <dc:description/>
  <cp:lastModifiedBy>Year</cp:lastModifiedBy>
  <cp:revision>1</cp:revision>
  <dcterms:created xsi:type="dcterms:W3CDTF">2017-10-15T11:39:00Z</dcterms:created>
  <dcterms:modified xsi:type="dcterms:W3CDTF">2017-10-15T11:41:00Z</dcterms:modified>
</cp:coreProperties>
</file>